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B7" w:rsidRPr="00453DCA" w:rsidRDefault="00990809" w:rsidP="002059B7">
      <w:pPr>
        <w:jc w:val="center"/>
        <w:rPr>
          <w:sz w:val="25"/>
          <w:szCs w:val="25"/>
          <w:lang w:val="id-ID"/>
        </w:rPr>
      </w:pPr>
      <w:r w:rsidRPr="001D465E">
        <w:rPr>
          <w:b/>
          <w:noProof/>
          <w:sz w:val="22"/>
          <w:szCs w:val="22"/>
          <w:lang w:val="en-US" w:eastAsia="en-US"/>
        </w:rPr>
        <w:drawing>
          <wp:anchor distT="0" distB="0" distL="114300" distR="114300" simplePos="0" relativeHeight="251667456" behindDoc="1" locked="0" layoutInCell="1" allowOverlap="1">
            <wp:simplePos x="0" y="0"/>
            <wp:positionH relativeFrom="margin">
              <wp:align>center</wp:align>
            </wp:positionH>
            <wp:positionV relativeFrom="margin">
              <wp:posOffset>-180975</wp:posOffset>
            </wp:positionV>
            <wp:extent cx="1146810" cy="1151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esa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6810" cy="1151890"/>
                    </a:xfrm>
                    <a:prstGeom prst="rect">
                      <a:avLst/>
                    </a:prstGeom>
                  </pic:spPr>
                </pic:pic>
              </a:graphicData>
            </a:graphic>
          </wp:anchor>
        </w:drawing>
      </w:r>
    </w:p>
    <w:p w:rsidR="002059B7" w:rsidRPr="00453DCA" w:rsidRDefault="002059B7" w:rsidP="002059B7">
      <w:pPr>
        <w:jc w:val="center"/>
        <w:rPr>
          <w:sz w:val="25"/>
          <w:szCs w:val="25"/>
          <w:lang w:val="en-US"/>
        </w:rPr>
      </w:pPr>
    </w:p>
    <w:p w:rsidR="002059B7" w:rsidRDefault="002059B7" w:rsidP="002059B7">
      <w:pPr>
        <w:rPr>
          <w:sz w:val="25"/>
          <w:szCs w:val="25"/>
        </w:rPr>
      </w:pPr>
    </w:p>
    <w:p w:rsidR="002059B7" w:rsidRPr="00453DCA" w:rsidRDefault="002059B7" w:rsidP="002059B7">
      <w:pPr>
        <w:rPr>
          <w:sz w:val="25"/>
          <w:szCs w:val="25"/>
        </w:rPr>
      </w:pPr>
    </w:p>
    <w:p w:rsidR="002059B7" w:rsidRPr="00453DCA" w:rsidRDefault="002059B7" w:rsidP="002059B7">
      <w:pPr>
        <w:rPr>
          <w:sz w:val="25"/>
          <w:szCs w:val="25"/>
          <w:lang w:val="id-ID"/>
        </w:rPr>
      </w:pPr>
    </w:p>
    <w:p w:rsidR="002059B7" w:rsidRDefault="002059B7" w:rsidP="002059B7">
      <w:pPr>
        <w:rPr>
          <w:sz w:val="25"/>
          <w:szCs w:val="25"/>
          <w:lang w:val="en-US"/>
        </w:rPr>
      </w:pPr>
    </w:p>
    <w:p w:rsidR="002059B7" w:rsidRDefault="002059B7" w:rsidP="002059B7">
      <w:pPr>
        <w:rPr>
          <w:sz w:val="25"/>
          <w:szCs w:val="25"/>
          <w:lang w:val="en-US"/>
        </w:rPr>
      </w:pPr>
    </w:p>
    <w:p w:rsidR="00990809" w:rsidRPr="00FB7ED0" w:rsidRDefault="00990809" w:rsidP="002059B7">
      <w:pPr>
        <w:rPr>
          <w:sz w:val="25"/>
          <w:szCs w:val="25"/>
          <w:lang w:val="en-US"/>
        </w:rPr>
      </w:pPr>
    </w:p>
    <w:p w:rsidR="002059B7" w:rsidRPr="00C362B3" w:rsidRDefault="002059B7" w:rsidP="002059B7">
      <w:pPr>
        <w:jc w:val="center"/>
        <w:rPr>
          <w:b/>
          <w:sz w:val="25"/>
          <w:szCs w:val="25"/>
          <w:lang w:val="id-ID"/>
        </w:rPr>
      </w:pPr>
      <w:r>
        <w:rPr>
          <w:b/>
          <w:sz w:val="25"/>
          <w:szCs w:val="25"/>
          <w:lang w:val="id-ID"/>
        </w:rPr>
        <w:t>JURNAL</w:t>
      </w:r>
    </w:p>
    <w:p w:rsidR="002059B7" w:rsidRDefault="002059B7" w:rsidP="002059B7">
      <w:pPr>
        <w:jc w:val="center"/>
        <w:rPr>
          <w:b/>
          <w:sz w:val="25"/>
          <w:szCs w:val="25"/>
          <w:lang w:val="en-US"/>
        </w:rPr>
      </w:pPr>
    </w:p>
    <w:p w:rsidR="002059B7" w:rsidRDefault="002059B7" w:rsidP="002059B7">
      <w:pPr>
        <w:jc w:val="center"/>
        <w:rPr>
          <w:b/>
          <w:sz w:val="25"/>
          <w:szCs w:val="25"/>
          <w:lang w:val="en-US"/>
        </w:rPr>
      </w:pPr>
    </w:p>
    <w:p w:rsidR="002059B7" w:rsidRPr="00394E80" w:rsidRDefault="002059B7" w:rsidP="002059B7">
      <w:pPr>
        <w:jc w:val="center"/>
        <w:rPr>
          <w:b/>
          <w:sz w:val="25"/>
          <w:szCs w:val="25"/>
          <w:lang w:val="en-US"/>
        </w:rPr>
      </w:pPr>
    </w:p>
    <w:p w:rsidR="002059B7" w:rsidRPr="00F37262" w:rsidRDefault="002059B7" w:rsidP="002059B7">
      <w:pPr>
        <w:rPr>
          <w:sz w:val="25"/>
          <w:szCs w:val="25"/>
          <w:lang w:val="id-ID"/>
        </w:rPr>
      </w:pPr>
    </w:p>
    <w:p w:rsidR="002059B7" w:rsidRDefault="00FE7DF2" w:rsidP="00990809">
      <w:pPr>
        <w:jc w:val="center"/>
        <w:rPr>
          <w:b/>
          <w:lang w:val="id-ID"/>
        </w:rPr>
      </w:pPr>
      <w:r>
        <w:rPr>
          <w:b/>
          <w:lang w:val="en-US"/>
        </w:rPr>
        <w:t xml:space="preserve">PENGGUNAAN CORONG ANGKA DALAM MENINGKATKAN KEMAMPUAN PENJUMLAHAN PESERTA DIDIK TUNARUNGU </w:t>
      </w:r>
      <w:r>
        <w:rPr>
          <w:b/>
          <w:lang w:val="id-ID"/>
        </w:rPr>
        <w:t xml:space="preserve">KELAS DASAR II DI SLB </w:t>
      </w:r>
      <w:r>
        <w:rPr>
          <w:b/>
          <w:lang w:val="en-US"/>
        </w:rPr>
        <w:t>B</w:t>
      </w:r>
      <w:r w:rsidR="00990809" w:rsidRPr="00990809">
        <w:rPr>
          <w:b/>
          <w:lang w:val="id-ID"/>
        </w:rPr>
        <w:t xml:space="preserve"> YPPLB MAKASSAR</w:t>
      </w:r>
    </w:p>
    <w:p w:rsidR="002059B7" w:rsidRPr="00C362B3" w:rsidRDefault="002059B7" w:rsidP="002059B7">
      <w:pPr>
        <w:jc w:val="center"/>
        <w:rPr>
          <w:b/>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Default="002059B7" w:rsidP="002059B7">
      <w:pPr>
        <w:ind w:firstLine="3544"/>
        <w:rPr>
          <w:b/>
          <w:sz w:val="25"/>
          <w:szCs w:val="25"/>
          <w:lang w:val="id-ID"/>
        </w:rPr>
      </w:pPr>
    </w:p>
    <w:p w:rsidR="002059B7" w:rsidRPr="00FB7ED0" w:rsidRDefault="002059B7" w:rsidP="002059B7">
      <w:pPr>
        <w:jc w:val="center"/>
        <w:rPr>
          <w:b/>
          <w:lang w:val="en-US"/>
        </w:rPr>
      </w:pPr>
    </w:p>
    <w:p w:rsidR="002059B7" w:rsidRPr="00FE7DF2" w:rsidRDefault="00FE7DF2" w:rsidP="002059B7">
      <w:pPr>
        <w:jc w:val="center"/>
        <w:rPr>
          <w:b/>
          <w:lang w:val="en-US"/>
        </w:rPr>
      </w:pPr>
      <w:r>
        <w:rPr>
          <w:b/>
          <w:lang w:val="id-ID"/>
        </w:rPr>
        <w:t xml:space="preserve">MUHAMMAD </w:t>
      </w:r>
      <w:r>
        <w:rPr>
          <w:b/>
          <w:lang w:val="en-US"/>
        </w:rPr>
        <w:t>HIDAYAT. R</w:t>
      </w:r>
    </w:p>
    <w:p w:rsidR="002059B7" w:rsidRPr="00DA62DC" w:rsidRDefault="002059B7" w:rsidP="002059B7">
      <w:pPr>
        <w:rPr>
          <w:b/>
          <w:lang w:val="en-US"/>
        </w:rPr>
      </w:pPr>
    </w:p>
    <w:p w:rsidR="002059B7" w:rsidRPr="00453DCA" w:rsidRDefault="002059B7" w:rsidP="002059B7">
      <w:pPr>
        <w:jc w:val="center"/>
        <w:rPr>
          <w:b/>
          <w:lang w:val="id-ID"/>
        </w:rPr>
      </w:pPr>
    </w:p>
    <w:p w:rsidR="002059B7" w:rsidRPr="00453DCA" w:rsidRDefault="002059B7" w:rsidP="002059B7">
      <w:pPr>
        <w:jc w:val="center"/>
        <w:rPr>
          <w:b/>
          <w:lang w:val="id-ID"/>
        </w:rPr>
      </w:pPr>
    </w:p>
    <w:p w:rsidR="002059B7" w:rsidRDefault="002059B7" w:rsidP="002059B7">
      <w:pPr>
        <w:rPr>
          <w:b/>
          <w:lang w:val="id-ID"/>
        </w:rPr>
      </w:pPr>
    </w:p>
    <w:p w:rsidR="002059B7" w:rsidRDefault="002059B7" w:rsidP="002059B7">
      <w:pPr>
        <w:rPr>
          <w:b/>
          <w:lang w:val="id-ID"/>
        </w:rPr>
      </w:pPr>
    </w:p>
    <w:p w:rsidR="002059B7" w:rsidRDefault="002059B7" w:rsidP="002059B7">
      <w:pPr>
        <w:rPr>
          <w:b/>
          <w:lang w:val="en-US"/>
        </w:rPr>
      </w:pPr>
    </w:p>
    <w:p w:rsidR="002059B7" w:rsidRDefault="002059B7" w:rsidP="002059B7">
      <w:pPr>
        <w:rPr>
          <w:b/>
          <w:lang w:val="en-US"/>
        </w:rPr>
      </w:pPr>
    </w:p>
    <w:p w:rsidR="002059B7" w:rsidRDefault="002059B7" w:rsidP="002059B7">
      <w:pPr>
        <w:rPr>
          <w:b/>
          <w:lang w:val="en-US"/>
        </w:rPr>
      </w:pPr>
    </w:p>
    <w:p w:rsidR="002059B7" w:rsidRPr="00C362B3" w:rsidRDefault="002059B7" w:rsidP="002059B7">
      <w:pPr>
        <w:rPr>
          <w:b/>
          <w:lang w:val="id-ID"/>
        </w:rPr>
      </w:pPr>
    </w:p>
    <w:p w:rsidR="002059B7" w:rsidRPr="00FB7ED0" w:rsidRDefault="002059B7" w:rsidP="002059B7">
      <w:pPr>
        <w:rPr>
          <w:b/>
          <w:lang w:val="en-US"/>
        </w:rPr>
      </w:pPr>
    </w:p>
    <w:p w:rsidR="002059B7" w:rsidRPr="00453DCA" w:rsidRDefault="002059B7" w:rsidP="002059B7">
      <w:pPr>
        <w:jc w:val="center"/>
        <w:rPr>
          <w:b/>
          <w:lang w:val="sv-SE"/>
        </w:rPr>
      </w:pPr>
      <w:r w:rsidRPr="00453DCA">
        <w:rPr>
          <w:b/>
          <w:lang w:val="sv-SE"/>
        </w:rPr>
        <w:t>JURUSAN PENDIDIKAN LUAR BIASA</w:t>
      </w:r>
    </w:p>
    <w:p w:rsidR="002059B7" w:rsidRPr="00453DCA" w:rsidRDefault="002059B7" w:rsidP="002059B7">
      <w:pPr>
        <w:jc w:val="center"/>
        <w:rPr>
          <w:b/>
          <w:lang w:val="sv-SE"/>
        </w:rPr>
      </w:pPr>
      <w:r w:rsidRPr="00453DCA">
        <w:rPr>
          <w:b/>
          <w:lang w:val="sv-SE"/>
        </w:rPr>
        <w:t>FAKULTAS ILMU PENDIDIKAN</w:t>
      </w:r>
    </w:p>
    <w:p w:rsidR="002059B7" w:rsidRDefault="002059B7" w:rsidP="002059B7">
      <w:pPr>
        <w:jc w:val="center"/>
        <w:rPr>
          <w:b/>
          <w:lang w:val="sv-SE"/>
        </w:rPr>
      </w:pPr>
      <w:r w:rsidRPr="00453DCA">
        <w:rPr>
          <w:b/>
          <w:lang w:val="sv-SE"/>
        </w:rPr>
        <w:t>UNIVERSITAS NEGERI MAKASSAR</w:t>
      </w:r>
    </w:p>
    <w:p w:rsidR="002059B7" w:rsidRDefault="002059B7" w:rsidP="002059B7">
      <w:pPr>
        <w:jc w:val="center"/>
        <w:rPr>
          <w:b/>
          <w:lang w:val="id-ID"/>
        </w:rPr>
      </w:pPr>
      <w:r>
        <w:rPr>
          <w:b/>
          <w:lang w:val="sv-SE"/>
        </w:rPr>
        <w:t>201</w:t>
      </w:r>
      <w:r w:rsidR="00990809">
        <w:rPr>
          <w:b/>
          <w:lang w:val="id-ID"/>
        </w:rPr>
        <w:t>9</w:t>
      </w:r>
    </w:p>
    <w:p w:rsidR="00FE103E" w:rsidRDefault="00FE103E"/>
    <w:p w:rsidR="002059B7" w:rsidRDefault="002059B7"/>
    <w:p w:rsidR="00C61083" w:rsidRDefault="00FE7DF2" w:rsidP="00990809">
      <w:pPr>
        <w:jc w:val="center"/>
        <w:rPr>
          <w:b/>
          <w:lang w:val="id-ID"/>
        </w:rPr>
      </w:pPr>
      <w:r>
        <w:rPr>
          <w:b/>
          <w:lang w:val="en-US"/>
        </w:rPr>
        <w:lastRenderedPageBreak/>
        <w:t xml:space="preserve">PENGGUNAAN CORONG ANGKA DALAM MENINGKATKAN KEMAMPUAN PENJUMLAHAN PESERTA DIDIK TUNARUNGU </w:t>
      </w:r>
      <w:r>
        <w:rPr>
          <w:b/>
          <w:lang w:val="id-ID"/>
        </w:rPr>
        <w:t xml:space="preserve">KELAS DASAR II DI SLB </w:t>
      </w:r>
      <w:r>
        <w:rPr>
          <w:b/>
          <w:lang w:val="en-US"/>
        </w:rPr>
        <w:t>B</w:t>
      </w:r>
      <w:r w:rsidR="00990809" w:rsidRPr="00990809">
        <w:rPr>
          <w:b/>
          <w:lang w:val="id-ID"/>
        </w:rPr>
        <w:t xml:space="preserve"> YPPLB MAKASSAR</w:t>
      </w:r>
    </w:p>
    <w:p w:rsidR="002059B7" w:rsidRDefault="002059B7" w:rsidP="00C61083">
      <w:pPr>
        <w:rPr>
          <w:b/>
          <w:lang w:val="id-ID"/>
        </w:rPr>
      </w:pPr>
    </w:p>
    <w:p w:rsidR="002059B7" w:rsidRPr="00FE7DF2" w:rsidRDefault="00FE7DF2" w:rsidP="002059B7">
      <w:pPr>
        <w:jc w:val="center"/>
        <w:rPr>
          <w:lang w:val="en-US"/>
        </w:rPr>
      </w:pPr>
      <w:r>
        <w:rPr>
          <w:lang w:val="id-ID"/>
        </w:rPr>
        <w:t>Muhammad</w:t>
      </w:r>
      <w:r>
        <w:rPr>
          <w:lang w:val="en-US"/>
        </w:rPr>
        <w:t xml:space="preserve"> Hidayat. R</w:t>
      </w:r>
      <w:r>
        <w:rPr>
          <w:lang w:val="id-ID"/>
        </w:rPr>
        <w:t>, Dr. Usman, M.Si, Dr.</w:t>
      </w:r>
      <w:r>
        <w:rPr>
          <w:lang w:val="en-US"/>
        </w:rPr>
        <w:t xml:space="preserve"> Mustafa</w:t>
      </w:r>
      <w:r>
        <w:rPr>
          <w:lang w:val="id-ID"/>
        </w:rPr>
        <w:t xml:space="preserve"> M.</w:t>
      </w:r>
      <w:r>
        <w:rPr>
          <w:lang w:val="en-US"/>
        </w:rPr>
        <w:t>Si</w:t>
      </w:r>
    </w:p>
    <w:p w:rsidR="002059B7" w:rsidRDefault="002059B7" w:rsidP="002059B7">
      <w:pPr>
        <w:jc w:val="center"/>
        <w:rPr>
          <w:lang w:val="id-ID"/>
        </w:rPr>
      </w:pPr>
    </w:p>
    <w:p w:rsidR="002059B7" w:rsidRPr="00453DCA" w:rsidRDefault="002059B7" w:rsidP="002059B7">
      <w:pPr>
        <w:jc w:val="center"/>
        <w:rPr>
          <w:b/>
          <w:lang w:val="sv-SE"/>
        </w:rPr>
      </w:pPr>
      <w:r w:rsidRPr="00453DCA">
        <w:rPr>
          <w:b/>
          <w:lang w:val="sv-SE"/>
        </w:rPr>
        <w:t xml:space="preserve"> PENDIDIKAN LUAR BIASA</w:t>
      </w:r>
    </w:p>
    <w:p w:rsidR="002059B7" w:rsidRPr="00453DCA" w:rsidRDefault="002059B7" w:rsidP="002059B7">
      <w:pPr>
        <w:jc w:val="center"/>
        <w:rPr>
          <w:b/>
          <w:lang w:val="sv-SE"/>
        </w:rPr>
      </w:pPr>
      <w:r w:rsidRPr="00453DCA">
        <w:rPr>
          <w:b/>
          <w:lang w:val="sv-SE"/>
        </w:rPr>
        <w:t>FAKULTAS ILMU PENDIDIKAN</w:t>
      </w:r>
    </w:p>
    <w:p w:rsidR="002059B7" w:rsidRDefault="002059B7" w:rsidP="002059B7">
      <w:pPr>
        <w:jc w:val="center"/>
        <w:rPr>
          <w:b/>
          <w:lang w:val="sv-SE"/>
        </w:rPr>
      </w:pPr>
      <w:r w:rsidRPr="00453DCA">
        <w:rPr>
          <w:b/>
          <w:lang w:val="sv-SE"/>
        </w:rPr>
        <w:t>UNIVERSITAS NEGERI MAKASSAR</w:t>
      </w:r>
    </w:p>
    <w:p w:rsidR="002059B7" w:rsidRDefault="002059B7" w:rsidP="002059B7">
      <w:pPr>
        <w:jc w:val="center"/>
        <w:rPr>
          <w:b/>
          <w:lang w:val="sv-SE"/>
        </w:rPr>
      </w:pPr>
    </w:p>
    <w:p w:rsidR="00C61083" w:rsidRDefault="002059B7" w:rsidP="00990809">
      <w:pPr>
        <w:ind w:left="709" w:hanging="709"/>
        <w:rPr>
          <w:lang w:val="id-ID"/>
        </w:rPr>
      </w:pPr>
      <w:r>
        <w:rPr>
          <w:lang w:val="id-ID"/>
        </w:rPr>
        <w:t xml:space="preserve">Email : </w:t>
      </w:r>
      <w:r w:rsidR="00FE7DF2">
        <w:rPr>
          <w:color w:val="0070C0"/>
          <w:u w:val="single"/>
          <w:lang w:val="en-US"/>
        </w:rPr>
        <w:t>cristianoronaldoyaya7</w:t>
      </w:r>
      <w:r w:rsidR="00FE7DF2">
        <w:rPr>
          <w:color w:val="0070C0"/>
          <w:u w:val="single"/>
          <w:lang w:val="id-ID"/>
        </w:rPr>
        <w:t>@</w:t>
      </w:r>
      <w:r w:rsidR="00FE7DF2">
        <w:rPr>
          <w:color w:val="0070C0"/>
          <w:u w:val="single"/>
          <w:lang w:val="en-US"/>
        </w:rPr>
        <w:t>gmail</w:t>
      </w:r>
      <w:r w:rsidR="00990809" w:rsidRPr="00990809">
        <w:rPr>
          <w:color w:val="0070C0"/>
          <w:u w:val="single"/>
          <w:lang w:val="id-ID"/>
        </w:rPr>
        <w:t>.com</w:t>
      </w:r>
      <w:hyperlink r:id="rId8" w:history="1"/>
      <w:r>
        <w:rPr>
          <w:lang w:val="id-ID"/>
        </w:rPr>
        <w:t xml:space="preserve">, </w:t>
      </w:r>
      <w:hyperlink r:id="rId9" w:history="1">
        <w:r w:rsidRPr="004C1614">
          <w:rPr>
            <w:rStyle w:val="Hyperlink"/>
            <w:lang w:val="id-ID"/>
          </w:rPr>
          <w:t>usmanbafadal@gmail.com</w:t>
        </w:r>
      </w:hyperlink>
      <w:r>
        <w:rPr>
          <w:lang w:val="id-ID"/>
        </w:rPr>
        <w:t xml:space="preserve">, </w:t>
      </w:r>
    </w:p>
    <w:p w:rsidR="00C61083" w:rsidRDefault="00C61083" w:rsidP="00C61083">
      <w:pPr>
        <w:rPr>
          <w:lang w:val="id-ID"/>
        </w:rPr>
      </w:pPr>
    </w:p>
    <w:p w:rsidR="00990809" w:rsidRDefault="00990809" w:rsidP="00C61083">
      <w:pPr>
        <w:rPr>
          <w:lang w:val="id-ID"/>
        </w:rPr>
      </w:pPr>
    </w:p>
    <w:p w:rsidR="00C61083" w:rsidRDefault="00C61083" w:rsidP="002059B7">
      <w:pPr>
        <w:jc w:val="center"/>
        <w:rPr>
          <w:b/>
          <w:i/>
          <w:lang w:val="id-ID"/>
        </w:rPr>
      </w:pPr>
      <w:r w:rsidRPr="00C61083">
        <w:rPr>
          <w:b/>
          <w:i/>
          <w:lang w:val="id-ID"/>
        </w:rPr>
        <w:t>ABSTRAK</w:t>
      </w:r>
    </w:p>
    <w:p w:rsidR="00C61083" w:rsidRDefault="00C61083" w:rsidP="002059B7">
      <w:pPr>
        <w:jc w:val="center"/>
        <w:rPr>
          <w:b/>
          <w:i/>
          <w:lang w:val="id-ID"/>
        </w:rPr>
      </w:pPr>
    </w:p>
    <w:p w:rsidR="00EA3ACA" w:rsidRPr="005640C2" w:rsidRDefault="00EA3ACA" w:rsidP="00EA3ACA">
      <w:pPr>
        <w:pStyle w:val="ListParagraph"/>
        <w:spacing w:after="200"/>
        <w:ind w:left="0"/>
        <w:jc w:val="both"/>
        <w:rPr>
          <w:lang w:val="id-ID"/>
        </w:rPr>
      </w:pPr>
      <w:r w:rsidRPr="006C1048">
        <w:rPr>
          <w:lang w:val="id-ID"/>
        </w:rPr>
        <w:t>Masalah dalam penelitian ini adalah siswa tunarungu kelas dasar II di SLB</w:t>
      </w:r>
      <w:r>
        <w:t>-B</w:t>
      </w:r>
      <w:r w:rsidRPr="006C1048">
        <w:rPr>
          <w:lang w:val="id-ID"/>
        </w:rPr>
        <w:t xml:space="preserve"> </w:t>
      </w:r>
      <w:r>
        <w:rPr>
          <w:lang w:val="id-ID"/>
        </w:rPr>
        <w:t>YP</w:t>
      </w:r>
      <w:r>
        <w:t>PLB</w:t>
      </w:r>
      <w:r w:rsidRPr="006C1048">
        <w:rPr>
          <w:lang w:val="id-ID"/>
        </w:rPr>
        <w:t xml:space="preserve"> Makassar mengalami kesulitan dalam </w:t>
      </w:r>
      <w:r>
        <w:t>Operasi Penjumlahan</w:t>
      </w:r>
      <w:r w:rsidRPr="006C1048">
        <w:rPr>
          <w:lang w:val="id-ID"/>
        </w:rPr>
        <w:t xml:space="preserve"> angka 1 sampai 10 Rumusan masalah dalam penelitian ini adalah (1).</w:t>
      </w:r>
      <w:r w:rsidRPr="006C1048">
        <w:t>Bagaimana</w:t>
      </w:r>
      <w:r>
        <w:t>kah operasi penjumlahan anak tunarungu kelas dasar II di SLB-B YPPLB Makassar sebelum penggunaan corong angka, (2). Bagaimanakah kemampuan operasi penjumlahan anak tunarungu kelas dasar II di SLB-B YPPLB Makassar setelah penggunaan corong angka, (3). Bagaimanakah peningkatan kemampuan operasi penjumlahan pada anak tunarungu kelas dasar II di SLB-B YPPLB Cendrawasih Makassar.</w:t>
      </w:r>
      <w:r w:rsidRPr="006C1048">
        <w:rPr>
          <w:lang w:val="id-ID"/>
        </w:rPr>
        <w:t xml:space="preserve"> Tujuan penelitian ini adalah untuk mengetahui tentang</w:t>
      </w:r>
      <w:r>
        <w:rPr>
          <w:lang w:val="id-ID"/>
        </w:rPr>
        <w:t xml:space="preserve"> (1)</w:t>
      </w:r>
      <w:r w:rsidRPr="006C1048">
        <w:rPr>
          <w:lang w:val="id-ID"/>
        </w:rPr>
        <w:t>.</w:t>
      </w:r>
      <w:r>
        <w:t xml:space="preserve"> Untuk menegetahui kemampuan operasi penjumlahan anak tunarungu kelas dasar II di SLB-B YPPLB Makassar sebelum penggunaan corong angka, (2). Untuk mengetahui operasi penjumlahan tunarungu kelas dasar II di SLB-B YPPLB Makassar setelah penggunaan corong angka, (3). Untuk mengetahui peningkatan kemampuan operasi penjumlahan tunarungu kelas dasar II di SLB-B YPPLB Makassar peningkatan corong angka.</w:t>
      </w:r>
      <w:r w:rsidRPr="006C1048">
        <w:rPr>
          <w:lang w:val="id-ID"/>
        </w:rPr>
        <w:t xml:space="preserve"> Penelitian ini menggunakan pendekatan penelitian kuantitatif dan termasuk jenis penelitian deskriptif kuantitatif pada anak tunarungu kelas dasar II. Data dikumpulkan dengan tehnik tes perbuatan. Jumlah subjek penelitian ini adalah seban</w:t>
      </w:r>
      <w:r>
        <w:rPr>
          <w:lang w:val="id-ID"/>
        </w:rPr>
        <w:t xml:space="preserve">yak </w:t>
      </w:r>
      <w:r>
        <w:t>tiga</w:t>
      </w:r>
      <w:r>
        <w:rPr>
          <w:lang w:val="id-ID"/>
        </w:rPr>
        <w:t xml:space="preserve"> (</w:t>
      </w:r>
      <w:r>
        <w:t>3</w:t>
      </w:r>
      <w:r w:rsidRPr="006C1048">
        <w:rPr>
          <w:lang w:val="id-ID"/>
        </w:rPr>
        <w:t>) orang. Tehnik analisis data yang digunakan adalah tehnik analisis deskriptif kuantitatif. Hasil penelitian ini menunjukkan bahwa (1). Pelaksanaan proses pembel</w:t>
      </w:r>
      <w:r>
        <w:rPr>
          <w:lang w:val="id-ID"/>
        </w:rPr>
        <w:t xml:space="preserve">ajaran matematika </w:t>
      </w:r>
      <w:r w:rsidRPr="005640C2">
        <w:rPr>
          <w:lang w:val="id-ID"/>
        </w:rPr>
        <w:t>operasi penjumlahan</w:t>
      </w:r>
      <w:r w:rsidRPr="006C1048">
        <w:rPr>
          <w:lang w:val="id-ID"/>
        </w:rPr>
        <w:t xml:space="preserve"> 1 sampai 20 , (2).</w:t>
      </w:r>
      <w:r w:rsidRPr="005640C2">
        <w:rPr>
          <w:lang w:val="id-ID"/>
        </w:rPr>
        <w:t>Kemampuan operasi penjumlahan</w:t>
      </w:r>
      <w:r>
        <w:rPr>
          <w:lang w:val="id-ID"/>
        </w:rPr>
        <w:t xml:space="preserve"> sebelum penggunaan</w:t>
      </w:r>
      <w:r w:rsidRPr="005640C2">
        <w:rPr>
          <w:lang w:val="id-ID"/>
        </w:rPr>
        <w:t xml:space="preserve"> corong</w:t>
      </w:r>
      <w:r w:rsidRPr="006C1048">
        <w:rPr>
          <w:lang w:val="id-ID"/>
        </w:rPr>
        <w:t xml:space="preserve"> angka  berada pada kategori sangat kurang dan </w:t>
      </w:r>
      <w:r>
        <w:rPr>
          <w:lang w:val="id-ID"/>
        </w:rPr>
        <w:t xml:space="preserve">kurang, kemampuan </w:t>
      </w:r>
      <w:r w:rsidRPr="005640C2">
        <w:rPr>
          <w:lang w:val="id-ID"/>
        </w:rPr>
        <w:t>operasi penjumlahan</w:t>
      </w:r>
      <w:r w:rsidRPr="006C1048">
        <w:rPr>
          <w:lang w:val="id-ID"/>
        </w:rPr>
        <w:t xml:space="preserve"> sete</w:t>
      </w:r>
      <w:r>
        <w:rPr>
          <w:lang w:val="id-ID"/>
        </w:rPr>
        <w:t xml:space="preserve">lah penggunaan </w:t>
      </w:r>
      <w:r w:rsidRPr="005640C2">
        <w:rPr>
          <w:lang w:val="id-ID"/>
        </w:rPr>
        <w:t>corong angka</w:t>
      </w:r>
      <w:r w:rsidRPr="006C1048">
        <w:rPr>
          <w:lang w:val="id-ID"/>
        </w:rPr>
        <w:t xml:space="preserve"> berada pada kategori baik dan baik sekali, (3).</w:t>
      </w:r>
      <w:r w:rsidRPr="005640C2">
        <w:rPr>
          <w:lang w:val="id-ID"/>
        </w:rPr>
        <w:t>Ada peningkatan kemampuan operasi penjumlahn</w:t>
      </w:r>
      <w:r w:rsidRPr="006C1048">
        <w:rPr>
          <w:lang w:val="id-ID"/>
        </w:rPr>
        <w:t xml:space="preserve"> pada anak tunarungu kelas dasar II  melalui </w:t>
      </w:r>
      <w:r w:rsidRPr="005640C2">
        <w:rPr>
          <w:lang w:val="id-ID"/>
        </w:rPr>
        <w:t xml:space="preserve"> </w:t>
      </w:r>
      <w:r>
        <w:rPr>
          <w:lang w:val="id-ID"/>
        </w:rPr>
        <w:t xml:space="preserve">penggunaan </w:t>
      </w:r>
      <w:r w:rsidRPr="005640C2">
        <w:rPr>
          <w:lang w:val="id-ID"/>
        </w:rPr>
        <w:t>corong angka</w:t>
      </w:r>
    </w:p>
    <w:p w:rsidR="00FE7DF2" w:rsidRDefault="00FE7DF2" w:rsidP="00C61083">
      <w:pPr>
        <w:spacing w:line="276" w:lineRule="auto"/>
        <w:jc w:val="both"/>
        <w:rPr>
          <w:lang w:val="en-US"/>
        </w:rPr>
      </w:pPr>
    </w:p>
    <w:p w:rsidR="00EA3ACA" w:rsidRPr="00006B7A" w:rsidRDefault="00990809" w:rsidP="00EA3ACA">
      <w:pPr>
        <w:pStyle w:val="ListParagraph"/>
        <w:spacing w:after="200"/>
        <w:ind w:left="0"/>
        <w:jc w:val="both"/>
        <w:rPr>
          <w:lang w:val="id-ID"/>
        </w:rPr>
      </w:pPr>
      <w:r w:rsidRPr="00990809">
        <w:rPr>
          <w:lang w:val="id-ID"/>
        </w:rPr>
        <w:t xml:space="preserve">Kata kunci: </w:t>
      </w:r>
      <w:r w:rsidR="00EA3ACA">
        <w:t>Corong Angka Meningkatkan Kemampuan Penjumlahan Peserta Didik Tunarungu</w:t>
      </w:r>
      <w:r w:rsidR="00EA3ACA">
        <w:rPr>
          <w:lang w:val="id-ID"/>
        </w:rPr>
        <w:t>.</w:t>
      </w:r>
    </w:p>
    <w:p w:rsidR="00C61083" w:rsidRPr="00990809" w:rsidRDefault="00C61083" w:rsidP="00C61083">
      <w:pPr>
        <w:spacing w:line="276" w:lineRule="auto"/>
        <w:jc w:val="both"/>
        <w:rPr>
          <w:lang w:val="id-ID"/>
        </w:rPr>
      </w:pPr>
    </w:p>
    <w:p w:rsidR="00063C5A" w:rsidRDefault="00063C5A" w:rsidP="00990809">
      <w:pPr>
        <w:spacing w:line="276" w:lineRule="auto"/>
        <w:jc w:val="both"/>
        <w:rPr>
          <w:b/>
          <w:lang w:val="id-ID"/>
        </w:rPr>
      </w:pPr>
    </w:p>
    <w:p w:rsidR="00990809" w:rsidRPr="00990809" w:rsidRDefault="00990809" w:rsidP="00990809">
      <w:pPr>
        <w:spacing w:line="276" w:lineRule="auto"/>
        <w:jc w:val="both"/>
        <w:rPr>
          <w:b/>
          <w:lang w:val="id-ID"/>
        </w:rPr>
        <w:sectPr w:rsidR="00990809" w:rsidRPr="00990809" w:rsidSect="001B2BA7">
          <w:headerReference w:type="default" r:id="rId10"/>
          <w:footerReference w:type="default" r:id="rId11"/>
          <w:pgSz w:w="12240" w:h="15840" w:code="1"/>
          <w:pgMar w:top="1701" w:right="1701" w:bottom="2268" w:left="2274" w:header="720" w:footer="720" w:gutter="0"/>
          <w:cols w:space="720"/>
          <w:docGrid w:linePitch="360"/>
        </w:sectPr>
      </w:pPr>
    </w:p>
    <w:p w:rsidR="00C61083" w:rsidRDefault="00063C5A" w:rsidP="00C61083">
      <w:pPr>
        <w:pStyle w:val="ListParagraph"/>
        <w:numPr>
          <w:ilvl w:val="0"/>
          <w:numId w:val="1"/>
        </w:numPr>
        <w:spacing w:line="276" w:lineRule="auto"/>
        <w:ind w:left="284" w:hanging="284"/>
        <w:jc w:val="both"/>
        <w:rPr>
          <w:b/>
          <w:lang w:val="id-ID"/>
        </w:rPr>
      </w:pPr>
      <w:r>
        <w:rPr>
          <w:b/>
          <w:lang w:val="id-ID"/>
        </w:rPr>
        <w:lastRenderedPageBreak/>
        <w:t>P</w:t>
      </w:r>
      <w:r w:rsidR="00C61083">
        <w:rPr>
          <w:b/>
          <w:lang w:val="id-ID"/>
        </w:rPr>
        <w:t>ENDAHULUAN</w:t>
      </w:r>
    </w:p>
    <w:p w:rsidR="00063C5A" w:rsidRDefault="00063C5A" w:rsidP="00063C5A">
      <w:pPr>
        <w:pStyle w:val="ListParagraph"/>
        <w:tabs>
          <w:tab w:val="left" w:pos="360"/>
        </w:tabs>
        <w:spacing w:line="360" w:lineRule="auto"/>
        <w:ind w:left="360"/>
        <w:jc w:val="both"/>
        <w:rPr>
          <w:b/>
        </w:rPr>
      </w:pPr>
    </w:p>
    <w:p w:rsidR="00063C5A" w:rsidRDefault="00E06CD2" w:rsidP="00163D10">
      <w:pPr>
        <w:autoSpaceDE w:val="0"/>
        <w:autoSpaceDN w:val="0"/>
        <w:adjustRightInd w:val="0"/>
        <w:spacing w:line="360" w:lineRule="auto"/>
        <w:ind w:firstLine="426"/>
        <w:jc w:val="both"/>
      </w:pPr>
      <w:r w:rsidRPr="00E06CD2">
        <w:rPr>
          <w:color w:val="000000"/>
          <w:lang w:val="en-US"/>
        </w:rPr>
        <w:t xml:space="preserve">Pendidikan </w:t>
      </w:r>
      <w:r w:rsidRPr="00E06CD2">
        <w:rPr>
          <w:color w:val="000000"/>
          <w:lang w:val="id-ID"/>
        </w:rPr>
        <w:t xml:space="preserve">sebagai usaha sadar dan sistematis dalam mewujudkan suasana belajar dan proses pembelajaran agar peserta didik secara aktif mengembangkan potensi dirinya untuk memiliki kekuatan spritual, </w:t>
      </w:r>
      <w:r w:rsidR="00DD6CDD">
        <w:rPr>
          <w:color w:val="000000"/>
          <w:lang w:val="id-ID"/>
        </w:rPr>
        <w:t>pengendalian</w:t>
      </w:r>
      <w:r w:rsidR="00DD6CDD">
        <w:rPr>
          <w:color w:val="000000"/>
          <w:lang w:val="en-US"/>
        </w:rPr>
        <w:t xml:space="preserve"> </w:t>
      </w:r>
      <w:r w:rsidRPr="00E06CD2">
        <w:rPr>
          <w:color w:val="000000"/>
          <w:lang w:val="id-ID"/>
        </w:rPr>
        <w:t>diri, kepribadian, kecerdasan, akhlak mulia.</w:t>
      </w:r>
      <w:r w:rsidR="00063C5A">
        <w:rPr>
          <w:color w:val="000000"/>
        </w:rPr>
        <w:t>Anak berkebutuhan khusus adalah anak yang memerlukan layanan</w:t>
      </w:r>
      <w:r w:rsidR="00063C5A">
        <w:rPr>
          <w:color w:val="000000"/>
          <w:lang w:val="id-ID"/>
        </w:rPr>
        <w:t xml:space="preserve"> pendidikan</w:t>
      </w:r>
      <w:r w:rsidR="00063C5A">
        <w:rPr>
          <w:color w:val="000000"/>
        </w:rPr>
        <w:t xml:space="preserve"> yang spesifik yang berbeda dengan anak-anak pada umumnya.</w:t>
      </w:r>
      <w:r w:rsidR="00063C5A" w:rsidRPr="004028AA">
        <w:t>Layanan</w:t>
      </w:r>
      <w:r w:rsidR="00063C5A">
        <w:rPr>
          <w:lang w:val="id-ID"/>
        </w:rPr>
        <w:t xml:space="preserve"> pendidikan</w:t>
      </w:r>
      <w:r w:rsidR="00063C5A" w:rsidRPr="004028AA">
        <w:t xml:space="preserve"> kebutuhan khusus harus disesuaikan dengan jenis dan tingkat kelainannya, karena masing-masing jenis dan tingkat kelainan anak membutuhkan layanan</w:t>
      </w:r>
      <w:r w:rsidR="00063C5A">
        <w:rPr>
          <w:lang w:val="id-ID"/>
        </w:rPr>
        <w:t xml:space="preserve"> pendidikan</w:t>
      </w:r>
      <w:r w:rsidR="00063C5A" w:rsidRPr="004028AA">
        <w:t xml:space="preserve"> yang berbeda.</w:t>
      </w:r>
    </w:p>
    <w:p w:rsidR="006E2E18" w:rsidRDefault="00DD6CDD" w:rsidP="006E2E18">
      <w:pPr>
        <w:autoSpaceDE w:val="0"/>
        <w:autoSpaceDN w:val="0"/>
        <w:adjustRightInd w:val="0"/>
        <w:ind w:left="284" w:right="379"/>
        <w:jc w:val="both"/>
        <w:rPr>
          <w:lang w:val="en-US"/>
        </w:rPr>
      </w:pPr>
      <w:r>
        <w:rPr>
          <w:lang w:val="en-US"/>
        </w:rPr>
        <w:t>Tunarungu</w:t>
      </w:r>
      <w:r w:rsidR="006E2E18" w:rsidRPr="006E2E18">
        <w:rPr>
          <w:lang w:val="en-US"/>
        </w:rPr>
        <w:t xml:space="preserve"> adalah </w:t>
      </w:r>
      <w:r w:rsidR="007231BF">
        <w:rPr>
          <w:lang w:val="en-US"/>
        </w:rPr>
        <w:t xml:space="preserve">anak yang mengalami gangguan pendengaran sebagai akibat dari kerusakan atau tidak berfungsinya sebagian atau seluruh pendengaran sehingga mengalami hambatan dalam perkembangan bahasa yang dapat menimbulkan bahasa yang kompleks bagi kehidupan sehari-hari, khusus nya konsep </w:t>
      </w:r>
      <w:r w:rsidR="007231BF">
        <w:rPr>
          <w:lang w:val="en-US"/>
        </w:rPr>
        <w:lastRenderedPageBreak/>
        <w:t>pemahaman anak terhadap matematika dasar yaitu berhitung penjumlahan angka.</w:t>
      </w:r>
    </w:p>
    <w:p w:rsidR="00352E08" w:rsidRDefault="00352E08" w:rsidP="006E2E18">
      <w:pPr>
        <w:autoSpaceDE w:val="0"/>
        <w:autoSpaceDN w:val="0"/>
        <w:adjustRightInd w:val="0"/>
        <w:ind w:left="284" w:right="379"/>
        <w:jc w:val="both"/>
        <w:rPr>
          <w:lang w:val="en-US"/>
        </w:rPr>
      </w:pPr>
    </w:p>
    <w:p w:rsidR="00352E08" w:rsidRDefault="00352E08" w:rsidP="00352E08">
      <w:pPr>
        <w:spacing w:line="480" w:lineRule="auto"/>
        <w:ind w:firstLine="567"/>
        <w:jc w:val="both"/>
      </w:pPr>
      <w:r>
        <w:rPr>
          <w:lang w:val="en-US"/>
        </w:rPr>
        <w:t xml:space="preserve">   </w:t>
      </w:r>
      <w:r>
        <w:rPr>
          <w:lang w:val="id-ID"/>
        </w:rPr>
        <w:t xml:space="preserve">Berdasarkan hasil </w:t>
      </w:r>
      <w:r>
        <w:t xml:space="preserve">wawancara </w:t>
      </w:r>
      <w:r>
        <w:rPr>
          <w:lang w:val="id-ID"/>
        </w:rPr>
        <w:t xml:space="preserve">yang dilakukan pada </w:t>
      </w:r>
      <w:r>
        <w:t>tanggal 14 November 2018 pada Wali Kelas II di SLB YP</w:t>
      </w:r>
      <w:r>
        <w:rPr>
          <w:lang w:val="id-ID"/>
        </w:rPr>
        <w:t xml:space="preserve">PLB Cendrawasih </w:t>
      </w:r>
      <w:r>
        <w:t xml:space="preserve">Makassar diperoleh informasi bahwa selama ini guru masih menggunakan media bangun datar dimana media ini kurang diminati oleh peserta didik sehingga menyebabkan kejenuhan dalam proses pembelajaran, sehingga dengan menggunakan media corong angka  ini murid dapat tertarik dalam proses pembelajaran matematika, apalagi dengan media corong angka ini dapat membuat murid aktif dalam proses pembelajaran, sehingga murid tidak pasif dalam mengikuti proses pembelajaran. Selain itu </w:t>
      </w:r>
      <w:r>
        <w:rPr>
          <w:lang w:val="id-ID"/>
        </w:rPr>
        <w:t xml:space="preserve">saat dilakukan </w:t>
      </w:r>
      <w:r>
        <w:lastRenderedPageBreak/>
        <w:t>observasi pada tanggal 21 November 2018 diperoleh indikasi bahwa terdapat beberapa orang anak yang</w:t>
      </w:r>
      <w:r>
        <w:rPr>
          <w:lang w:val="id-ID"/>
        </w:rPr>
        <w:t xml:space="preserve"> mengalami beberapa kesulitan dalam proses belajar mengajar matematika seperti</w:t>
      </w:r>
      <w:r>
        <w:t xml:space="preserve"> operasi penjumlahan sangat rendah, </w:t>
      </w:r>
      <w:r>
        <w:rPr>
          <w:lang w:val="id-ID"/>
        </w:rPr>
        <w:t>Adapun rencana sasaran</w:t>
      </w:r>
      <w:r>
        <w:t>/subjek</w:t>
      </w:r>
      <w:r>
        <w:rPr>
          <w:lang w:val="id-ID"/>
        </w:rPr>
        <w:t xml:space="preserve"> penelitian ini adalah </w:t>
      </w:r>
      <w:r>
        <w:t>siswa</w:t>
      </w:r>
      <w:r>
        <w:rPr>
          <w:lang w:val="id-ID"/>
        </w:rPr>
        <w:t xml:space="preserve"> tunarungu kelas I</w:t>
      </w:r>
      <w:r>
        <w:t>I di SLB YP</w:t>
      </w:r>
      <w:r>
        <w:rPr>
          <w:lang w:val="id-ID"/>
        </w:rPr>
        <w:t>PLB Cendrawasih</w:t>
      </w:r>
      <w:r>
        <w:t xml:space="preserve"> Makassar</w:t>
      </w:r>
      <w:r>
        <w:rPr>
          <w:lang w:val="id-ID"/>
        </w:rPr>
        <w:t xml:space="preserve"> dengan jumlah</w:t>
      </w:r>
      <w:r>
        <w:t xml:space="preserve"> siswa</w:t>
      </w:r>
      <w:r>
        <w:rPr>
          <w:lang w:val="id-ID"/>
        </w:rPr>
        <w:t xml:space="preserve"> sebanyak </w:t>
      </w:r>
      <w:r>
        <w:t>4</w:t>
      </w:r>
      <w:r>
        <w:rPr>
          <w:lang w:val="id-ID"/>
        </w:rPr>
        <w:t xml:space="preserve"> orang</w:t>
      </w:r>
      <w:r>
        <w:t xml:space="preserve"> yang berinisial AC,ND,SN dan MS. AC, ND, dan SN merupakan anak perempuan </w:t>
      </w:r>
      <w:r>
        <w:rPr>
          <w:lang w:val="id-ID"/>
        </w:rPr>
        <w:t xml:space="preserve">sedangkan jenis kelamin </w:t>
      </w:r>
      <w:r>
        <w:t>MS merupakan anak laki-laki</w:t>
      </w:r>
      <w:r>
        <w:rPr>
          <w:lang w:val="id-ID"/>
        </w:rPr>
        <w:t xml:space="preserve"> ke</w:t>
      </w:r>
      <w:r>
        <w:t>empat murid tersebut</w:t>
      </w:r>
      <w:r>
        <w:rPr>
          <w:lang w:val="id-ID"/>
        </w:rPr>
        <w:t xml:space="preserve"> bera</w:t>
      </w:r>
      <w:r>
        <w:t xml:space="preserve">gama </w:t>
      </w:r>
      <w:r>
        <w:rPr>
          <w:lang w:val="id-ID"/>
        </w:rPr>
        <w:t>I</w:t>
      </w:r>
      <w:r>
        <w:t>slam</w:t>
      </w:r>
      <w:r>
        <w:rPr>
          <w:lang w:val="id-ID"/>
        </w:rPr>
        <w:t>.</w:t>
      </w:r>
      <w:r>
        <w:t xml:space="preserve"> (Sumber: Data Siswa kelas II di SLB YP</w:t>
      </w:r>
      <w:r>
        <w:rPr>
          <w:lang w:val="id-ID"/>
        </w:rPr>
        <w:t>PLB Cendrawasih</w:t>
      </w:r>
      <w:r>
        <w:t xml:space="preserve"> Makassar</w:t>
      </w:r>
    </w:p>
    <w:p w:rsidR="00352E08" w:rsidRDefault="00352E08" w:rsidP="00352E08">
      <w:pPr>
        <w:spacing w:line="480" w:lineRule="auto"/>
        <w:ind w:firstLine="567"/>
        <w:jc w:val="both"/>
      </w:pPr>
      <w:r>
        <w:t>Alasan di</w:t>
      </w:r>
      <w:r>
        <w:rPr>
          <w:lang w:val="id-ID"/>
        </w:rPr>
        <w:t xml:space="preserve">pilihnya </w:t>
      </w:r>
      <w:r>
        <w:t>siswa</w:t>
      </w:r>
      <w:r>
        <w:rPr>
          <w:lang w:val="id-ID"/>
        </w:rPr>
        <w:t xml:space="preserve"> tunarungu kelas </w:t>
      </w:r>
      <w:r>
        <w:t>dasar II di SLB B YP</w:t>
      </w:r>
      <w:r>
        <w:rPr>
          <w:lang w:val="id-ID"/>
        </w:rPr>
        <w:t>PLB Cendrawasih</w:t>
      </w:r>
      <w:r>
        <w:t xml:space="preserve"> Makassar.</w:t>
      </w:r>
      <w:r>
        <w:rPr>
          <w:lang w:val="id-ID"/>
        </w:rPr>
        <w:t xml:space="preserve">dengan pertimbangan </w:t>
      </w:r>
      <w:r>
        <w:rPr>
          <w:lang w:val="id-ID"/>
        </w:rPr>
        <w:lastRenderedPageBreak/>
        <w:t xml:space="preserve">kenyataan menunjukkan bahwa </w:t>
      </w:r>
      <w:r>
        <w:t>siswa tersebut mengalami kesulitan dalam berhitung penjumlahan</w:t>
      </w:r>
      <w:r>
        <w:rPr>
          <w:lang w:val="id-ID"/>
        </w:rPr>
        <w:t>.</w:t>
      </w:r>
      <w:r>
        <w:t xml:space="preserve"> Hal ini dibuktikan dengan hasil belajar murid yang tidak memenuhi criteria ketuntasan minimal (KKM )</w:t>
      </w:r>
    </w:p>
    <w:p w:rsidR="00352E08" w:rsidRDefault="00352E08" w:rsidP="00352E08">
      <w:pPr>
        <w:pStyle w:val="ListParagraph"/>
        <w:spacing w:line="480" w:lineRule="auto"/>
        <w:ind w:left="0" w:firstLine="720"/>
        <w:jc w:val="both"/>
      </w:pPr>
      <w:r>
        <w:t xml:space="preserve">Selama melakukan observasi, nampak bahwa guru pada pembelajaran matematika masih menyajikan materi pelajaran dalam bentuk abstrak, yaitu hanya menuliskan contoh-contoh penjumlahan di papan tulis ( </w:t>
      </w:r>
      <w:r w:rsidRPr="0024350E">
        <w:rPr>
          <w:i/>
        </w:rPr>
        <w:t>white board</w:t>
      </w:r>
      <w:r>
        <w:t xml:space="preserve"> ), sehingga murid nampak masih kesulitan memahami materi yang disajikan oleh guru. hal tersebut bisa terjadi karena tahapan berpikir murid masih berada dalam tahap operasional kongkrit terlebih untuk murid tunarungu yang memerlukan modifikasi dalam pembelajarannya yang disesuaikan dengan hambatan </w:t>
      </w:r>
      <w:r>
        <w:lastRenderedPageBreak/>
        <w:t xml:space="preserve">murid tunarungu tersebut, Untuk itu, </w:t>
      </w:r>
      <w:r>
        <w:rPr>
          <w:bCs/>
        </w:rPr>
        <w:t xml:space="preserve">dibutuhkan media yang menarik yang biasa dilihat langsung ( kongkrit ) oleh anak dan difungsikan untuk pembelajarannya guna memudahkan anak tersebut. </w:t>
      </w:r>
      <w:r>
        <w:t>Salah satu media yang tepat dalam meningkatkan kemampuan penjumlahan khususnya pada operasi penjumlahan bagi murid tunarungu, pengguna</w:t>
      </w:r>
      <w:r>
        <w:rPr>
          <w:lang w:val="id-ID"/>
        </w:rPr>
        <w:t>an</w:t>
      </w:r>
      <w:r>
        <w:t xml:space="preserve"> salah satu solusi yang dapat ditempuh oleh guru untuk mengatasi masalah seperti di atas adalah menggunakan media pembelajaran yang sesuai dengan karakteristik kebutuhan khusus murid tunarungu yaitu media corong angka. Media </w:t>
      </w:r>
      <w:r>
        <w:rPr>
          <w:lang w:val="id-ID"/>
        </w:rPr>
        <w:t xml:space="preserve">Corong angka adalah media </w:t>
      </w:r>
      <w:r>
        <w:t xml:space="preserve">yang berbentuk balok dengan bagian atas berisi corong dan bagian bawah berisi laci, Pembelajaran menggunakan media pembelajaran corong angka juga dapat mengoptimalkan belajar </w:t>
      </w:r>
      <w:r>
        <w:lastRenderedPageBreak/>
        <w:t xml:space="preserve">sehingga hasil belajar siswa meningkat. </w:t>
      </w:r>
    </w:p>
    <w:p w:rsidR="00352E08" w:rsidRDefault="00352E08" w:rsidP="00352E08">
      <w:pPr>
        <w:spacing w:line="480" w:lineRule="auto"/>
        <w:ind w:firstLine="850"/>
        <w:jc w:val="both"/>
      </w:pPr>
      <w:r>
        <w:t>Hal ini sesuai dengan pendapat Wahdamia (2017)</w:t>
      </w:r>
      <w:r>
        <w:rPr>
          <w:lang w:val="id-ID"/>
        </w:rPr>
        <w:t xml:space="preserve"> </w:t>
      </w:r>
      <w:r>
        <w:t>“Corong Berhitung” ini dengan bahan dan alat serta cara pembuatan dan penggunaan yang mudah maka dapat membantu guru dalam mengajarkan konsep penjumlahan, pengurangan dan perkalian sebagai penjumlahan berulang pada siswa yang duduk di kelas 1 dan 2 SD. Di mana operasi dasar hitung matematika harus ditanamkan secara benar dari kelas awal atau kelas rendah sehingga dapat membantu siswa untuk melangkah ke materi yang lebih sulit.</w:t>
      </w:r>
    </w:p>
    <w:p w:rsidR="00352E08" w:rsidRDefault="00352E08" w:rsidP="006E2E18">
      <w:pPr>
        <w:autoSpaceDE w:val="0"/>
        <w:autoSpaceDN w:val="0"/>
        <w:adjustRightInd w:val="0"/>
        <w:ind w:left="284" w:right="379"/>
        <w:jc w:val="both"/>
        <w:rPr>
          <w:lang w:val="en-US"/>
        </w:rPr>
      </w:pPr>
    </w:p>
    <w:p w:rsidR="007231BF" w:rsidRPr="00E06CD2" w:rsidRDefault="007231BF" w:rsidP="006E2E18">
      <w:pPr>
        <w:autoSpaceDE w:val="0"/>
        <w:autoSpaceDN w:val="0"/>
        <w:adjustRightInd w:val="0"/>
        <w:ind w:left="284" w:right="379"/>
        <w:jc w:val="both"/>
        <w:rPr>
          <w:lang w:val="en-US"/>
        </w:rPr>
      </w:pPr>
    </w:p>
    <w:p w:rsidR="00771F47" w:rsidRPr="00A97D26" w:rsidRDefault="00771F47" w:rsidP="00163D10">
      <w:pPr>
        <w:pStyle w:val="NoSpacing"/>
        <w:spacing w:line="360" w:lineRule="auto"/>
        <w:ind w:firstLine="567"/>
        <w:jc w:val="both"/>
      </w:pPr>
      <w:r>
        <w:rPr>
          <w:lang w:val="id-ID"/>
        </w:rPr>
        <w:t xml:space="preserve">Berdasarkan uraian diatas, dalam penelitian ini akan diuraikan menjadi beberapa pertanyaan yaitu : </w:t>
      </w:r>
    </w:p>
    <w:p w:rsidR="00352E08" w:rsidRDefault="00352E08" w:rsidP="00352E08">
      <w:pPr>
        <w:pStyle w:val="ListParagraph"/>
        <w:numPr>
          <w:ilvl w:val="0"/>
          <w:numId w:val="29"/>
        </w:numPr>
        <w:tabs>
          <w:tab w:val="left" w:pos="426"/>
        </w:tabs>
        <w:spacing w:line="480" w:lineRule="auto"/>
        <w:ind w:left="426" w:right="51"/>
        <w:jc w:val="both"/>
        <w:rPr>
          <w:lang w:val="id-ID"/>
        </w:rPr>
      </w:pPr>
      <w:r>
        <w:rPr>
          <w:lang w:val="id-ID"/>
        </w:rPr>
        <w:lastRenderedPageBreak/>
        <w:t xml:space="preserve">Untuk mengetahui kemampuan </w:t>
      </w:r>
      <w:r>
        <w:t>operasi</w:t>
      </w:r>
      <w:r>
        <w:rPr>
          <w:lang w:val="id-ID"/>
        </w:rPr>
        <w:t xml:space="preserve"> penjumlahan anak tunarungu kelas I</w:t>
      </w:r>
      <w:r>
        <w:t>I</w:t>
      </w:r>
      <w:r>
        <w:rPr>
          <w:lang w:val="id-ID"/>
        </w:rPr>
        <w:t xml:space="preserve"> di SLB YPPLB Cendrawasih Makassar sebelum penggunaan media corong angka .</w:t>
      </w:r>
    </w:p>
    <w:p w:rsidR="00352E08" w:rsidRDefault="00352E08" w:rsidP="00352E08">
      <w:pPr>
        <w:pStyle w:val="ListParagraph"/>
        <w:numPr>
          <w:ilvl w:val="0"/>
          <w:numId w:val="29"/>
        </w:numPr>
        <w:tabs>
          <w:tab w:val="left" w:pos="426"/>
        </w:tabs>
        <w:spacing w:line="480" w:lineRule="auto"/>
        <w:ind w:left="426" w:right="51"/>
        <w:jc w:val="both"/>
        <w:rPr>
          <w:lang w:val="id-ID"/>
        </w:rPr>
      </w:pPr>
      <w:r>
        <w:rPr>
          <w:lang w:val="id-ID"/>
        </w:rPr>
        <w:t xml:space="preserve">Untuk mengetahui kemampuan </w:t>
      </w:r>
      <w:r>
        <w:t>operasi</w:t>
      </w:r>
      <w:r>
        <w:rPr>
          <w:lang w:val="id-ID"/>
        </w:rPr>
        <w:t xml:space="preserve"> penjumlahan tunarungu kelas I</w:t>
      </w:r>
      <w:r>
        <w:t>I</w:t>
      </w:r>
      <w:r>
        <w:rPr>
          <w:lang w:val="id-ID"/>
        </w:rPr>
        <w:t xml:space="preserve"> di SLB YPPLB Cendrawasih Makassar setelah penggunaan media corong angka.</w:t>
      </w:r>
    </w:p>
    <w:p w:rsidR="00352E08" w:rsidRPr="00710819" w:rsidRDefault="00352E08" w:rsidP="00352E08">
      <w:pPr>
        <w:pStyle w:val="ListParagraph"/>
        <w:numPr>
          <w:ilvl w:val="0"/>
          <w:numId w:val="29"/>
        </w:numPr>
        <w:tabs>
          <w:tab w:val="left" w:pos="426"/>
        </w:tabs>
        <w:spacing w:line="480" w:lineRule="auto"/>
        <w:ind w:left="426" w:right="51"/>
        <w:jc w:val="both"/>
        <w:rPr>
          <w:lang w:val="id-ID"/>
        </w:rPr>
      </w:pPr>
      <w:r>
        <w:rPr>
          <w:lang w:val="id-ID"/>
        </w:rPr>
        <w:t xml:space="preserve">Untuk mengetahui peningkatan kemampuan </w:t>
      </w:r>
      <w:r>
        <w:t>operasi</w:t>
      </w:r>
      <w:r>
        <w:rPr>
          <w:lang w:val="id-ID"/>
        </w:rPr>
        <w:t xml:space="preserve"> penjumlahan tunarungu kelas I</w:t>
      </w:r>
      <w:r>
        <w:t>I</w:t>
      </w:r>
      <w:r>
        <w:rPr>
          <w:lang w:val="id-ID"/>
        </w:rPr>
        <w:t xml:space="preserve"> di SLB YPPLB Cendrawasih Makassar  penggunaan media corong an</w:t>
      </w:r>
      <w:r>
        <w:t>gka</w:t>
      </w:r>
    </w:p>
    <w:p w:rsidR="00710819" w:rsidRPr="00352E08" w:rsidRDefault="00710819" w:rsidP="00710819">
      <w:pPr>
        <w:pStyle w:val="ListParagraph"/>
        <w:tabs>
          <w:tab w:val="left" w:pos="426"/>
        </w:tabs>
        <w:spacing w:line="480" w:lineRule="auto"/>
        <w:ind w:left="426" w:right="51"/>
        <w:jc w:val="both"/>
        <w:rPr>
          <w:lang w:val="id-ID"/>
        </w:rPr>
      </w:pPr>
    </w:p>
    <w:p w:rsidR="00771F47" w:rsidRDefault="00771F47" w:rsidP="00163D10">
      <w:pPr>
        <w:pStyle w:val="ListParagraph"/>
        <w:numPr>
          <w:ilvl w:val="0"/>
          <w:numId w:val="1"/>
        </w:numPr>
        <w:spacing w:before="240" w:line="360" w:lineRule="auto"/>
        <w:ind w:left="426" w:right="-14" w:hanging="426"/>
        <w:jc w:val="both"/>
        <w:rPr>
          <w:b/>
          <w:lang w:val="id-ID"/>
        </w:rPr>
      </w:pPr>
      <w:r w:rsidRPr="00771F47">
        <w:rPr>
          <w:b/>
          <w:lang w:val="id-ID"/>
        </w:rPr>
        <w:t>KAJIAN TEORI</w:t>
      </w:r>
    </w:p>
    <w:p w:rsidR="00D57610" w:rsidRPr="00D57610" w:rsidRDefault="00710819" w:rsidP="00163D10">
      <w:pPr>
        <w:pStyle w:val="ListParagraph"/>
        <w:numPr>
          <w:ilvl w:val="0"/>
          <w:numId w:val="10"/>
        </w:numPr>
        <w:spacing w:line="360" w:lineRule="auto"/>
        <w:ind w:left="426" w:hanging="426"/>
        <w:rPr>
          <w:b/>
        </w:rPr>
      </w:pPr>
      <w:r>
        <w:rPr>
          <w:b/>
          <w:lang w:val="id-ID"/>
        </w:rPr>
        <w:t>Kajian tentang me</w:t>
      </w:r>
      <w:r>
        <w:rPr>
          <w:b/>
          <w:lang w:val="en-US"/>
        </w:rPr>
        <w:t>nghitung</w:t>
      </w:r>
    </w:p>
    <w:p w:rsidR="00710819" w:rsidRPr="00710819" w:rsidRDefault="00710819" w:rsidP="00710819">
      <w:pPr>
        <w:pStyle w:val="ListParagraph"/>
        <w:spacing w:line="360" w:lineRule="auto"/>
        <w:ind w:left="284" w:right="-14"/>
        <w:jc w:val="both"/>
        <w:rPr>
          <w:b/>
        </w:rPr>
      </w:pPr>
      <w:r>
        <w:rPr>
          <w:b/>
        </w:rPr>
        <w:t xml:space="preserve">    </w:t>
      </w:r>
      <w:r w:rsidRPr="003B0B5E">
        <w:rPr>
          <w:color w:val="000000"/>
        </w:rPr>
        <w:t>Kemampuan menghitung merupakan bagian</w:t>
      </w:r>
      <w:r>
        <w:rPr>
          <w:color w:val="000000"/>
        </w:rPr>
        <w:t xml:space="preserve"> </w:t>
      </w:r>
      <w:r w:rsidRPr="003B0B5E">
        <w:rPr>
          <w:color w:val="000000"/>
        </w:rPr>
        <w:t xml:space="preserve">yang penting dalam menggunakan strategi untuk menyelesaikan soal-soalpemecahan masalah.Hampir semua strategi </w:t>
      </w:r>
      <w:r w:rsidRPr="003B0B5E">
        <w:rPr>
          <w:color w:val="000000"/>
        </w:rPr>
        <w:lastRenderedPageBreak/>
        <w:t>pemecahan masalah matematikamenuntut kemampuan menghitung, karena soal-soal pemecahan matematikapada umumnya didominasi oleh soal-soal hitungan matematika”. Contoh:siswa menghitung garis tengah yang diperlukan untuk keliling suatulingkaran, siswa menghitung penjumlahan bilangan bulat.</w:t>
      </w:r>
    </w:p>
    <w:p w:rsidR="00163D10" w:rsidRPr="00163D10" w:rsidRDefault="00710819" w:rsidP="00163D10">
      <w:pPr>
        <w:pStyle w:val="ListParagraph"/>
        <w:numPr>
          <w:ilvl w:val="0"/>
          <w:numId w:val="10"/>
        </w:numPr>
        <w:spacing w:line="360" w:lineRule="auto"/>
        <w:ind w:left="284" w:right="-14" w:hanging="284"/>
        <w:jc w:val="both"/>
        <w:rPr>
          <w:b/>
        </w:rPr>
      </w:pPr>
      <w:r>
        <w:rPr>
          <w:b/>
          <w:lang w:val="id-ID"/>
        </w:rPr>
        <w:t xml:space="preserve">Konsep </w:t>
      </w:r>
      <w:r>
        <w:rPr>
          <w:b/>
          <w:lang w:val="en-US"/>
        </w:rPr>
        <w:t>Tunarungu</w:t>
      </w:r>
    </w:p>
    <w:p w:rsidR="00710819" w:rsidRPr="00710819" w:rsidRDefault="00710819" w:rsidP="00710819">
      <w:pPr>
        <w:pStyle w:val="ListParagraph"/>
        <w:numPr>
          <w:ilvl w:val="0"/>
          <w:numId w:val="10"/>
        </w:numPr>
        <w:spacing w:line="480" w:lineRule="auto"/>
        <w:ind w:right="51"/>
        <w:jc w:val="both"/>
        <w:rPr>
          <w:b/>
          <w:lang w:val="id-ID"/>
        </w:rPr>
      </w:pPr>
      <w:r w:rsidRPr="003B0B5E">
        <w:t xml:space="preserve">Berbagai pandangan untuk mengenal individu yang mengalami kelainan pendengaran, misalnya: tuli, bisu, tunawicara, cacat dengar, dan kurang dengar. Pandangan atau istilah tersebut tidak semuanya benar sebab pengertiannya masih kabur dan tidak menggambarkan keadaan yang sebenarnya.Istilah sekarang yang lazim digunakan dalam dunia </w:t>
      </w:r>
      <w:r w:rsidRPr="003B0B5E">
        <w:lastRenderedPageBreak/>
        <w:t>pendidikan khususnya pendidikan luar biasa adalah tunarungu.</w:t>
      </w:r>
    </w:p>
    <w:p w:rsidR="00710819" w:rsidRPr="00710819" w:rsidRDefault="00710819" w:rsidP="00710819">
      <w:pPr>
        <w:pStyle w:val="ListParagraph"/>
        <w:numPr>
          <w:ilvl w:val="0"/>
          <w:numId w:val="10"/>
        </w:numPr>
        <w:spacing w:line="480" w:lineRule="auto"/>
        <w:ind w:right="51"/>
        <w:jc w:val="both"/>
        <w:rPr>
          <w:b/>
          <w:lang w:val="id-ID"/>
        </w:rPr>
      </w:pPr>
      <w:r w:rsidRPr="003B0B5E">
        <w:t>Istilah tunarungu diambil dari kata “</w:t>
      </w:r>
      <w:r w:rsidRPr="00710819">
        <w:rPr>
          <w:i/>
        </w:rPr>
        <w:t>Tuna</w:t>
      </w:r>
      <w:r w:rsidRPr="003B0B5E">
        <w:t>” dan “</w:t>
      </w:r>
      <w:r w:rsidRPr="00710819">
        <w:rPr>
          <w:i/>
        </w:rPr>
        <w:t>Rungu</w:t>
      </w:r>
      <w:r w:rsidRPr="003B0B5E">
        <w:t>”, tuna artinya kurang dan rungu artinya pendengaran. Anak dikatakan tunarungu apabila ia tidak mampu mendengar atau kurang mampu mendengar suara. Beberapa pengertian tunarungu misalnya Soemantri (2006:93) “Tunarungu dapat diartikan sebagai suatu keadaan kehilangan pendengaran yang mengakibatkan seseorang tidak dapat menangkap berbagai rangsangan, terutama melalui indera pendengarannya”.</w:t>
      </w:r>
    </w:p>
    <w:p w:rsidR="00710819" w:rsidRPr="00710819" w:rsidRDefault="00710819" w:rsidP="00710819">
      <w:pPr>
        <w:pStyle w:val="ListParagraph"/>
        <w:numPr>
          <w:ilvl w:val="0"/>
          <w:numId w:val="10"/>
        </w:numPr>
        <w:spacing w:line="480" w:lineRule="auto"/>
        <w:ind w:right="51"/>
        <w:jc w:val="both"/>
        <w:rPr>
          <w:b/>
          <w:lang w:val="id-ID"/>
        </w:rPr>
      </w:pPr>
      <w:r w:rsidRPr="003B0B5E">
        <w:lastRenderedPageBreak/>
        <w:t>Dwijosumarto (Somad dan Hernawati, 1996:27) dalam seminar ketunarunguan di Bandung mengatakan bahwa “Tunarungu dapat diartikan sebagai suatu keadaan kehilangan pendengaran yang mengakibatkan seseorang tidak dapat menangkap berbagai rangsangan terutama melalui indera pendengaran”. Salim (1984:8) juga menyimpulkan bahwa:</w:t>
      </w:r>
    </w:p>
    <w:p w:rsidR="00710819" w:rsidRPr="00710819" w:rsidRDefault="00710819" w:rsidP="00710819">
      <w:pPr>
        <w:pStyle w:val="ListParagraph"/>
        <w:numPr>
          <w:ilvl w:val="0"/>
          <w:numId w:val="10"/>
        </w:numPr>
        <w:ind w:right="567"/>
        <w:jc w:val="both"/>
        <w:rPr>
          <w:b/>
          <w:lang w:val="id-ID"/>
        </w:rPr>
      </w:pPr>
      <w:r w:rsidRPr="003B0B5E">
        <w:t>Anak tunarungu adalah anak yang mengalami kekurangan atau kehilangan kemampuan mendengar yang disebabkan oleh kerusakan atau tidak berfungsinya sebagian atau seluruh alat pendengaran sehingga dia mengalami hambatan dalam perkembangan bahasanya.</w:t>
      </w:r>
    </w:p>
    <w:p w:rsidR="00710819" w:rsidRPr="00710819" w:rsidRDefault="00710819" w:rsidP="00710819">
      <w:pPr>
        <w:pStyle w:val="ListParagraph"/>
        <w:numPr>
          <w:ilvl w:val="0"/>
          <w:numId w:val="10"/>
        </w:numPr>
        <w:ind w:right="51"/>
        <w:jc w:val="both"/>
        <w:rPr>
          <w:lang w:val="id-ID"/>
        </w:rPr>
      </w:pPr>
    </w:p>
    <w:p w:rsidR="00710819" w:rsidRPr="00710819" w:rsidRDefault="00710819" w:rsidP="00710819">
      <w:pPr>
        <w:pStyle w:val="ListParagraph"/>
        <w:numPr>
          <w:ilvl w:val="0"/>
          <w:numId w:val="10"/>
        </w:numPr>
        <w:spacing w:line="480" w:lineRule="auto"/>
        <w:ind w:right="51"/>
        <w:jc w:val="both"/>
        <w:rPr>
          <w:lang w:val="id-ID"/>
        </w:rPr>
      </w:pPr>
      <w:r w:rsidRPr="003B0B5E">
        <w:t xml:space="preserve">Berdasarkan beberapa pendapat tersebut di atas </w:t>
      </w:r>
      <w:r w:rsidRPr="003B0B5E">
        <w:lastRenderedPageBreak/>
        <w:t>tentang pengertian tunarungu, maka dapat disimpulkan bahwa anak tunarungu adalah seseorang yang kehilangan kemampuan fungsi pendengarannya baik sebagian atau seluruh yang diakibatkan adanya kelainan pada organ/alat dengarnya sehingga kemampuan pendengaran seseorang tidak berfungsi.Artinya, akibat ketunarunguan tersebut perkembangan anak menjadi terhambat sehingga menghambat perkembangan kepribadian, baik perkembangan bahasa/bicaranya, inteligensinya, emosionalnya maupun perkembangan sosialnya.</w:t>
      </w:r>
    </w:p>
    <w:p w:rsidR="00710819" w:rsidRPr="003B0B5E" w:rsidRDefault="00710819" w:rsidP="00710819">
      <w:pPr>
        <w:pStyle w:val="ListParagraph"/>
        <w:numPr>
          <w:ilvl w:val="0"/>
          <w:numId w:val="10"/>
        </w:numPr>
        <w:spacing w:line="480" w:lineRule="auto"/>
        <w:ind w:right="51"/>
        <w:jc w:val="both"/>
      </w:pPr>
      <w:r w:rsidRPr="003B0B5E">
        <w:lastRenderedPageBreak/>
        <w:t>Akibat kurang berfungsinya pendengaran, anak tunarungu mengalihkan pengamatannya kepada mata sehingga disebut “insan pemata”.Melalui mata anak tunarungu memahami bahasa.Selain melihat gerakan dan ekspresi wajah lawan bicaranya, mata anak tunarungu juga digunakan untuk membaca gerak mulut/bibir orang yang berbicara.</w:t>
      </w:r>
    </w:p>
    <w:p w:rsidR="00514947" w:rsidRDefault="00514947" w:rsidP="00514947">
      <w:pPr>
        <w:pStyle w:val="ListParagraph"/>
        <w:spacing w:line="360" w:lineRule="auto"/>
        <w:ind w:left="0" w:right="-14" w:firstLine="567"/>
        <w:jc w:val="both"/>
      </w:pPr>
    </w:p>
    <w:p w:rsidR="00163D10" w:rsidRPr="00163D10" w:rsidRDefault="00163D10" w:rsidP="00180B8E">
      <w:pPr>
        <w:pStyle w:val="ListParagraph"/>
        <w:numPr>
          <w:ilvl w:val="0"/>
          <w:numId w:val="1"/>
        </w:numPr>
        <w:spacing w:line="360" w:lineRule="auto"/>
        <w:ind w:left="426" w:hanging="426"/>
        <w:rPr>
          <w:b/>
          <w:lang w:val="id-ID"/>
        </w:rPr>
      </w:pPr>
      <w:r w:rsidRPr="00163D10">
        <w:rPr>
          <w:b/>
        </w:rPr>
        <w:t>METODE PENELITIAN</w:t>
      </w:r>
    </w:p>
    <w:p w:rsidR="00180B8E" w:rsidRPr="00243CBB" w:rsidRDefault="00243CBB" w:rsidP="00180B8E">
      <w:pPr>
        <w:pStyle w:val="ListParagraph"/>
        <w:numPr>
          <w:ilvl w:val="0"/>
          <w:numId w:val="17"/>
        </w:numPr>
        <w:spacing w:line="360" w:lineRule="auto"/>
        <w:ind w:left="284" w:hanging="284"/>
        <w:jc w:val="both"/>
        <w:rPr>
          <w:b/>
        </w:rPr>
      </w:pPr>
      <w:r>
        <w:rPr>
          <w:b/>
          <w:lang w:val="id-ID"/>
        </w:rPr>
        <w:t>Pendekatan penelitia</w:t>
      </w:r>
      <w:r>
        <w:rPr>
          <w:b/>
          <w:lang w:val="en-US"/>
        </w:rPr>
        <w:t>n</w:t>
      </w:r>
    </w:p>
    <w:p w:rsidR="00243CBB" w:rsidRDefault="00243CBB" w:rsidP="00243CBB">
      <w:pPr>
        <w:pStyle w:val="ListParagraph"/>
        <w:numPr>
          <w:ilvl w:val="0"/>
          <w:numId w:val="17"/>
        </w:numPr>
        <w:spacing w:line="480" w:lineRule="auto"/>
        <w:jc w:val="both"/>
      </w:pPr>
      <w:r w:rsidRPr="00243CBB">
        <w:rPr>
          <w:lang w:val="id-ID"/>
        </w:rPr>
        <w:t>P</w:t>
      </w:r>
      <w:r>
        <w:t>endekatan yang digunakan pada penelitian ini adalah pendekatan kua</w:t>
      </w:r>
      <w:r w:rsidRPr="00243CBB">
        <w:rPr>
          <w:lang w:val="id-ID"/>
        </w:rPr>
        <w:t>ntitatif</w:t>
      </w:r>
      <w:r>
        <w:t xml:space="preserve">, pendekatan kuantitatif menurut Kasiram (2008) metode penelitian yang menggunakan </w:t>
      </w:r>
      <w:r>
        <w:lastRenderedPageBreak/>
        <w:t>proses data-data yang berupa angka sebagai alat menganalisis dan melakukan kajian penelitian, terutama mengenai apa yang sudah di teliti. Ini dima</w:t>
      </w:r>
      <w:r w:rsidRPr="00243CBB">
        <w:rPr>
          <w:lang w:val="id-ID"/>
        </w:rPr>
        <w:t>k</w:t>
      </w:r>
      <w:r>
        <w:t>sudkan untuk mengetahui gambaran tentang kemampuan penjumlahan peserta didik Tunarungu di SLB YPPLB Cendrawasih Makassar sebelum dan setelah penggunaan media corong angka</w:t>
      </w:r>
    </w:p>
    <w:p w:rsidR="00243CBB" w:rsidRPr="00180B8E" w:rsidRDefault="00243CBB" w:rsidP="00243CBB">
      <w:pPr>
        <w:pStyle w:val="ListParagraph"/>
        <w:spacing w:line="360" w:lineRule="auto"/>
        <w:ind w:left="284"/>
        <w:jc w:val="both"/>
        <w:rPr>
          <w:b/>
        </w:rPr>
      </w:pPr>
    </w:p>
    <w:p w:rsidR="00180B8E" w:rsidRPr="00243CBB" w:rsidRDefault="00180B8E" w:rsidP="00243CBB">
      <w:pPr>
        <w:pStyle w:val="ListParagraph"/>
        <w:numPr>
          <w:ilvl w:val="0"/>
          <w:numId w:val="30"/>
        </w:numPr>
        <w:spacing w:line="360" w:lineRule="auto"/>
        <w:jc w:val="both"/>
        <w:rPr>
          <w:b/>
        </w:rPr>
      </w:pPr>
      <w:r w:rsidRPr="00243CBB">
        <w:rPr>
          <w:b/>
          <w:lang w:val="id-ID"/>
        </w:rPr>
        <w:t>Jenis Penelitian</w:t>
      </w:r>
    </w:p>
    <w:p w:rsidR="00243CBB" w:rsidRDefault="00243CBB" w:rsidP="00243CBB">
      <w:pPr>
        <w:pStyle w:val="ListParagraph"/>
        <w:spacing w:line="480" w:lineRule="auto"/>
        <w:jc w:val="both"/>
        <w:rPr>
          <w:lang w:val="sv-SE"/>
        </w:rPr>
      </w:pPr>
      <w:r w:rsidRPr="00243CBB">
        <w:rPr>
          <w:lang w:val="sv-SE"/>
        </w:rPr>
        <w:t xml:space="preserve">Jenis penelitian yang digunakan </w:t>
      </w:r>
      <w:r w:rsidRPr="00243CBB">
        <w:rPr>
          <w:lang w:val="id-ID"/>
        </w:rPr>
        <w:t xml:space="preserve">dalam penelitian ini </w:t>
      </w:r>
      <w:r w:rsidRPr="00243CBB">
        <w:rPr>
          <w:lang w:val="sv-SE"/>
        </w:rPr>
        <w:t xml:space="preserve">adalah </w:t>
      </w:r>
      <w:r w:rsidRPr="00243CBB">
        <w:rPr>
          <w:lang w:val="id-ID"/>
        </w:rPr>
        <w:t>deskriptif</w:t>
      </w:r>
      <w:r w:rsidRPr="00243CBB">
        <w:rPr>
          <w:lang w:val="sv-SE"/>
        </w:rPr>
        <w:t xml:space="preserve">, penelitian deskriptif menurut Punaji Setyosari (2010) penelitian yang bertujuan unuk menjelaskan atau </w:t>
      </w:r>
      <w:r w:rsidRPr="00243CBB">
        <w:rPr>
          <w:lang w:val="sv-SE"/>
        </w:rPr>
        <w:lastRenderedPageBreak/>
        <w:t>mendeskripsikan suatu keadaan, peristiwa, objek apakah orang, atau segala sesuatu yang terkait dengan variabel-variabel yang bisa dijelaskan baik dengan angka-angka maupun kata-kata. Berdasarkan pengertian tersebut, maka yang akan di deskripsikan di penelitian ini adalah data tentang kemampuan penjumlahan peserta didik Tunarungu kelas II di SLB Cendrawasih Makassar, baik sebelum diberikan perlakuan berupa media Corong Angka maupunun s</w:t>
      </w:r>
      <w:r>
        <w:rPr>
          <w:lang w:val="sv-SE"/>
        </w:rPr>
        <w:t>esudah diberikan perlakuan</w:t>
      </w:r>
    </w:p>
    <w:p w:rsidR="00243CBB" w:rsidRDefault="00243CBB" w:rsidP="00243CBB">
      <w:pPr>
        <w:pStyle w:val="ListParagraph"/>
        <w:spacing w:line="480" w:lineRule="auto"/>
        <w:jc w:val="both"/>
        <w:rPr>
          <w:lang w:val="sv-SE"/>
        </w:rPr>
      </w:pPr>
    </w:p>
    <w:p w:rsidR="00243CBB" w:rsidRPr="00243CBB" w:rsidRDefault="00243CBB" w:rsidP="00243CBB">
      <w:pPr>
        <w:pStyle w:val="ListParagraph"/>
        <w:spacing w:line="480" w:lineRule="auto"/>
        <w:jc w:val="both"/>
        <w:rPr>
          <w:lang w:val="sv-SE"/>
        </w:rPr>
      </w:pPr>
    </w:p>
    <w:p w:rsidR="00243CBB" w:rsidRPr="00243CBB" w:rsidRDefault="00243CBB" w:rsidP="00243CBB">
      <w:pPr>
        <w:pStyle w:val="ListParagraph"/>
        <w:spacing w:line="360" w:lineRule="auto"/>
        <w:jc w:val="both"/>
        <w:rPr>
          <w:b/>
        </w:rPr>
      </w:pPr>
    </w:p>
    <w:p w:rsidR="00180B8E" w:rsidRPr="00C10241" w:rsidRDefault="00180B8E" w:rsidP="00243CBB">
      <w:pPr>
        <w:pStyle w:val="ListParagraph"/>
        <w:numPr>
          <w:ilvl w:val="0"/>
          <w:numId w:val="30"/>
        </w:numPr>
        <w:spacing w:line="360" w:lineRule="auto"/>
        <w:ind w:left="426" w:hanging="426"/>
        <w:jc w:val="both"/>
        <w:rPr>
          <w:b/>
          <w:lang w:val="sv-SE"/>
        </w:rPr>
      </w:pPr>
      <w:r w:rsidRPr="00180B8E">
        <w:rPr>
          <w:b/>
          <w:lang w:val="sv-SE"/>
        </w:rPr>
        <w:lastRenderedPageBreak/>
        <w:t>Definisi Operasional</w:t>
      </w:r>
      <w:r w:rsidRPr="00180B8E">
        <w:rPr>
          <w:b/>
          <w:lang w:val="id-ID"/>
        </w:rPr>
        <w:t xml:space="preserve"> Variabel</w:t>
      </w:r>
    </w:p>
    <w:p w:rsidR="00243CBB" w:rsidRDefault="00243CBB" w:rsidP="00243CBB">
      <w:pPr>
        <w:pStyle w:val="ListParagraph"/>
        <w:numPr>
          <w:ilvl w:val="0"/>
          <w:numId w:val="32"/>
        </w:numPr>
        <w:spacing w:line="480" w:lineRule="auto"/>
        <w:jc w:val="both"/>
      </w:pPr>
      <w:r>
        <w:t>Variabel Penelitian</w:t>
      </w:r>
    </w:p>
    <w:p w:rsidR="00243CBB" w:rsidRPr="00B75E1E" w:rsidRDefault="00243CBB" w:rsidP="00243CBB">
      <w:pPr>
        <w:spacing w:line="480" w:lineRule="auto"/>
        <w:ind w:left="567"/>
        <w:jc w:val="both"/>
      </w:pPr>
      <w:r>
        <w:rPr>
          <w:lang w:val="id-ID"/>
        </w:rPr>
        <w:t xml:space="preserve">Variabel </w:t>
      </w:r>
      <w:r>
        <w:t xml:space="preserve">yang dikaji </w:t>
      </w:r>
      <w:r>
        <w:rPr>
          <w:lang w:val="id-ID"/>
        </w:rPr>
        <w:t>dalam penelitian ini ada</w:t>
      </w:r>
      <w:r>
        <w:t>lah kemampuan penjumlahan peserta                    didik tunarungu.</w:t>
      </w:r>
    </w:p>
    <w:p w:rsidR="00243CBB" w:rsidRDefault="00243CBB" w:rsidP="00243CBB">
      <w:pPr>
        <w:pStyle w:val="ListParagraph"/>
        <w:numPr>
          <w:ilvl w:val="0"/>
          <w:numId w:val="32"/>
        </w:numPr>
        <w:spacing w:line="480" w:lineRule="auto"/>
        <w:jc w:val="both"/>
      </w:pPr>
      <w:r>
        <w:t>Def</w:t>
      </w:r>
      <w:r w:rsidRPr="00B75E1E">
        <w:t>inisi Operasional</w:t>
      </w:r>
      <w:r>
        <w:t xml:space="preserve"> Variabel</w:t>
      </w:r>
    </w:p>
    <w:p w:rsidR="00243CBB" w:rsidRPr="00B75E1E" w:rsidRDefault="00243CBB" w:rsidP="00243CBB">
      <w:pPr>
        <w:pStyle w:val="ListParagraph"/>
        <w:spacing w:line="480" w:lineRule="auto"/>
        <w:jc w:val="both"/>
      </w:pPr>
      <w:r>
        <w:t xml:space="preserve">     Kemampuan penjumlahan adalah skor hasil belajar yang di capai oleh peserta didik yang menjadi subjek penelitian, yang menunjukkan kemampuan mengerjakan operasi penjumlahan bilangan bulat 1-10.</w:t>
      </w:r>
    </w:p>
    <w:p w:rsidR="00C10241" w:rsidRPr="00180B8E" w:rsidRDefault="00C10241" w:rsidP="00C10241">
      <w:pPr>
        <w:pStyle w:val="ListParagraph"/>
        <w:spacing w:line="360" w:lineRule="auto"/>
        <w:ind w:left="426"/>
        <w:jc w:val="both"/>
        <w:rPr>
          <w:b/>
          <w:lang w:val="sv-SE"/>
        </w:rPr>
      </w:pPr>
    </w:p>
    <w:p w:rsidR="00180B8E" w:rsidRPr="00D1534C" w:rsidRDefault="00180B8E" w:rsidP="00243CBB">
      <w:pPr>
        <w:pStyle w:val="ListParagraph"/>
        <w:numPr>
          <w:ilvl w:val="0"/>
          <w:numId w:val="32"/>
        </w:numPr>
        <w:spacing w:line="360" w:lineRule="auto"/>
        <w:ind w:left="426" w:hanging="426"/>
        <w:jc w:val="both"/>
        <w:rPr>
          <w:b/>
          <w:lang w:val="sv-SE"/>
        </w:rPr>
      </w:pPr>
      <w:r>
        <w:rPr>
          <w:b/>
          <w:lang w:val="id-ID"/>
        </w:rPr>
        <w:t>Subjek Penelitian</w:t>
      </w:r>
    </w:p>
    <w:p w:rsidR="00243CBB" w:rsidRDefault="00180B8E" w:rsidP="00243CBB">
      <w:pPr>
        <w:spacing w:line="480" w:lineRule="auto"/>
        <w:ind w:firstLine="567"/>
        <w:jc w:val="both"/>
      </w:pPr>
      <w:r>
        <w:tab/>
      </w:r>
      <w:r w:rsidR="00243CBB">
        <w:t>Subjek</w:t>
      </w:r>
      <w:r w:rsidR="00243CBB">
        <w:rPr>
          <w:lang w:val="id-ID"/>
        </w:rPr>
        <w:t xml:space="preserve"> penelitian ini adalah </w:t>
      </w:r>
      <w:r w:rsidR="00243CBB">
        <w:t>peserta didik</w:t>
      </w:r>
      <w:r w:rsidR="00243CBB">
        <w:rPr>
          <w:lang w:val="id-ID"/>
        </w:rPr>
        <w:t xml:space="preserve"> tunarungu kelas I</w:t>
      </w:r>
      <w:r w:rsidR="00243CBB">
        <w:t>I di SLB YP</w:t>
      </w:r>
      <w:r w:rsidR="00243CBB">
        <w:rPr>
          <w:lang w:val="id-ID"/>
        </w:rPr>
        <w:t>PLB Cendrawasih</w:t>
      </w:r>
      <w:r w:rsidR="00243CBB">
        <w:t xml:space="preserve"> Makassar</w:t>
      </w:r>
      <w:r w:rsidR="00243CBB">
        <w:rPr>
          <w:lang w:val="id-ID"/>
        </w:rPr>
        <w:t xml:space="preserve"> </w:t>
      </w:r>
      <w:r w:rsidR="00243CBB">
        <w:t>yang berjumlah</w:t>
      </w:r>
      <w:r w:rsidR="00243CBB">
        <w:rPr>
          <w:lang w:val="id-ID"/>
        </w:rPr>
        <w:t xml:space="preserve"> </w:t>
      </w:r>
      <w:r w:rsidR="00243CBB">
        <w:t>3</w:t>
      </w:r>
      <w:r w:rsidR="00243CBB">
        <w:rPr>
          <w:lang w:val="id-ID"/>
        </w:rPr>
        <w:t xml:space="preserve"> orang</w:t>
      </w:r>
      <w:r w:rsidR="00243CBB">
        <w:t xml:space="preserve"> yang masing-</w:t>
      </w:r>
      <w:r w:rsidR="00243CBB">
        <w:lastRenderedPageBreak/>
        <w:t>masing berinisial NB,AR,SC. NB dan AR merupakan anak perempuan sedangkan SC merupakan anak laki-laki, ketiga peserta didik tersebut beragama islam. (Sumber: Data Siswa kelas II di SLB YP</w:t>
      </w:r>
      <w:r w:rsidR="00243CBB">
        <w:rPr>
          <w:lang w:val="id-ID"/>
        </w:rPr>
        <w:t>PLB Cendrawasih</w:t>
      </w:r>
      <w:r w:rsidR="00243CBB">
        <w:t xml:space="preserve"> Makassar)</w:t>
      </w:r>
    </w:p>
    <w:p w:rsidR="00243CBB" w:rsidRDefault="00243CBB" w:rsidP="00243CBB">
      <w:pPr>
        <w:spacing w:line="480" w:lineRule="auto"/>
        <w:ind w:firstLine="567"/>
        <w:jc w:val="both"/>
      </w:pPr>
      <w:r>
        <w:t>Alasan di</w:t>
      </w:r>
      <w:r>
        <w:rPr>
          <w:lang w:val="id-ID"/>
        </w:rPr>
        <w:t xml:space="preserve">pilihnya </w:t>
      </w:r>
      <w:r>
        <w:t>siswa</w:t>
      </w:r>
      <w:r>
        <w:rPr>
          <w:lang w:val="id-ID"/>
        </w:rPr>
        <w:t xml:space="preserve"> tunarungu kelas </w:t>
      </w:r>
      <w:r>
        <w:t>dasar II di SLB B YP</w:t>
      </w:r>
      <w:r>
        <w:rPr>
          <w:lang w:val="id-ID"/>
        </w:rPr>
        <w:t>PLB Cendrawasih</w:t>
      </w:r>
      <w:r>
        <w:t xml:space="preserve"> Makassar.</w:t>
      </w:r>
      <w:r>
        <w:rPr>
          <w:lang w:val="id-ID"/>
        </w:rPr>
        <w:t xml:space="preserve">dengan pertimbangan kenyataan menunjukkan bahwa </w:t>
      </w:r>
      <w:r>
        <w:t>siswa tersebut mengalami kesulitan dalam operasi penjumlahan</w:t>
      </w:r>
      <w:r>
        <w:rPr>
          <w:lang w:val="id-ID"/>
        </w:rPr>
        <w:t>.</w:t>
      </w:r>
    </w:p>
    <w:p w:rsidR="00C10241" w:rsidRPr="00385DBE" w:rsidRDefault="00C10241" w:rsidP="00180B8E">
      <w:pPr>
        <w:pStyle w:val="ListParagraph"/>
        <w:spacing w:line="360" w:lineRule="auto"/>
        <w:ind w:left="0" w:firstLine="540"/>
        <w:jc w:val="both"/>
        <w:rPr>
          <w:lang w:val="id-ID"/>
        </w:rPr>
      </w:pPr>
    </w:p>
    <w:p w:rsidR="00180B8E" w:rsidRPr="00E65A7B" w:rsidRDefault="00180B8E" w:rsidP="00243CBB">
      <w:pPr>
        <w:pStyle w:val="ListParagraph"/>
        <w:numPr>
          <w:ilvl w:val="0"/>
          <w:numId w:val="32"/>
        </w:numPr>
        <w:spacing w:line="360" w:lineRule="auto"/>
        <w:ind w:left="567" w:hanging="567"/>
        <w:jc w:val="both"/>
        <w:rPr>
          <w:b/>
        </w:rPr>
      </w:pPr>
      <w:r w:rsidRPr="00E65A7B">
        <w:rPr>
          <w:b/>
        </w:rPr>
        <w:t>Teknik Pengumpulan Data</w:t>
      </w:r>
    </w:p>
    <w:p w:rsidR="00243CBB" w:rsidRDefault="00243CBB" w:rsidP="00243CBB">
      <w:pPr>
        <w:spacing w:line="480" w:lineRule="auto"/>
        <w:ind w:firstLine="567"/>
        <w:jc w:val="both"/>
      </w:pPr>
      <w:r>
        <w:t>Untuk memperoleh data atau informasi yang dibutuhkan dalam penelitian ini digunakan teknik tes</w:t>
      </w:r>
      <w:r>
        <w:rPr>
          <w:lang w:val="id-ID"/>
        </w:rPr>
        <w:t>.</w:t>
      </w:r>
      <w:r>
        <w:t xml:space="preserve"> Tes yang digunakan </w:t>
      </w:r>
      <w:r>
        <w:rPr>
          <w:lang w:val="id-ID"/>
        </w:rPr>
        <w:t xml:space="preserve">dalam penelitian ini </w:t>
      </w:r>
      <w:r>
        <w:t xml:space="preserve">adalah tes tertulis untuk mengetahui kemampuan peningkatan penjumlahan </w:t>
      </w:r>
      <w:r>
        <w:lastRenderedPageBreak/>
        <w:t>melalui penggunaan media corong angka pada peserta didik tunarungu kelas II di SLB B YPPLB Cendrawasih Makassar.</w:t>
      </w:r>
      <w:r>
        <w:rPr>
          <w:lang w:val="id-ID"/>
        </w:rPr>
        <w:t xml:space="preserve"> </w:t>
      </w:r>
      <w:r>
        <w:t>Kriteria pemberian skor digunakan criteria berikut ini:</w:t>
      </w:r>
    </w:p>
    <w:p w:rsidR="00243CBB" w:rsidRDefault="00243CBB" w:rsidP="00243CBB">
      <w:pPr>
        <w:pStyle w:val="ListParagraph"/>
        <w:numPr>
          <w:ilvl w:val="0"/>
          <w:numId w:val="33"/>
        </w:numPr>
        <w:spacing w:line="480" w:lineRule="auto"/>
        <w:jc w:val="both"/>
      </w:pPr>
      <w:r>
        <w:t>di beri skor 0 jika subjek/peserta didik memberikan jawaban yang salah</w:t>
      </w:r>
    </w:p>
    <w:p w:rsidR="00243CBB" w:rsidRPr="0012591C" w:rsidRDefault="00243CBB" w:rsidP="00243CBB">
      <w:pPr>
        <w:pStyle w:val="ListParagraph"/>
        <w:numPr>
          <w:ilvl w:val="0"/>
          <w:numId w:val="33"/>
        </w:numPr>
        <w:spacing w:line="480" w:lineRule="auto"/>
        <w:jc w:val="both"/>
      </w:pPr>
      <w:r>
        <w:t>di beri skor 1 jika subjek/peserta didik memberikan jawaban yang benar</w:t>
      </w:r>
    </w:p>
    <w:p w:rsidR="00243CBB" w:rsidRDefault="00243CBB" w:rsidP="00243CBB">
      <w:pPr>
        <w:spacing w:line="480" w:lineRule="auto"/>
        <w:jc w:val="both"/>
      </w:pPr>
    </w:p>
    <w:p w:rsidR="00180B8E" w:rsidRDefault="00180B8E" w:rsidP="00180B8E">
      <w:pPr>
        <w:pStyle w:val="ListParagraph"/>
        <w:spacing w:line="360" w:lineRule="auto"/>
        <w:ind w:left="0" w:right="-18" w:firstLine="567"/>
        <w:jc w:val="both"/>
      </w:pPr>
    </w:p>
    <w:p w:rsidR="00180B8E" w:rsidRDefault="00180B8E" w:rsidP="00180B8E">
      <w:pPr>
        <w:pStyle w:val="ListParagraph"/>
        <w:numPr>
          <w:ilvl w:val="0"/>
          <w:numId w:val="1"/>
        </w:numPr>
        <w:spacing w:line="360" w:lineRule="auto"/>
        <w:ind w:left="426" w:right="-18" w:hanging="426"/>
        <w:jc w:val="both"/>
        <w:rPr>
          <w:b/>
          <w:lang w:val="id-ID"/>
        </w:rPr>
      </w:pPr>
      <w:r w:rsidRPr="00180B8E">
        <w:rPr>
          <w:b/>
          <w:lang w:val="id-ID"/>
        </w:rPr>
        <w:t>HASIL PENELITIAN</w:t>
      </w:r>
    </w:p>
    <w:p w:rsidR="00BA1EF3" w:rsidRPr="00D04686" w:rsidRDefault="00BA1EF3" w:rsidP="00BA1EF3">
      <w:pPr>
        <w:spacing w:before="240" w:line="480" w:lineRule="auto"/>
        <w:ind w:firstLine="709"/>
        <w:jc w:val="both"/>
        <w:rPr>
          <w:b/>
          <w:lang w:val="sv-SE"/>
        </w:rPr>
      </w:pPr>
      <w:r w:rsidRPr="00D04686">
        <w:t xml:space="preserve">Gambaran </w:t>
      </w:r>
      <w:r>
        <w:t xml:space="preserve">peningkatan </w:t>
      </w:r>
      <w:r>
        <w:rPr>
          <w:lang w:val="en-US"/>
        </w:rPr>
        <w:t>operasi penjumlahan</w:t>
      </w:r>
      <w:r>
        <w:t xml:space="preserve"> </w:t>
      </w:r>
      <w:r>
        <w:rPr>
          <w:lang w:val="en-US"/>
        </w:rPr>
        <w:t>pada peserta didik</w:t>
      </w:r>
      <w:r w:rsidRPr="00D04686">
        <w:t xml:space="preserve"> </w:t>
      </w:r>
      <w:r>
        <w:t>tuna</w:t>
      </w:r>
      <w:r>
        <w:rPr>
          <w:lang w:val="en-US"/>
        </w:rPr>
        <w:t xml:space="preserve">rungu </w:t>
      </w:r>
      <w:r>
        <w:t>kelas II</w:t>
      </w:r>
      <w:r w:rsidRPr="00D04686">
        <w:t xml:space="preserve"> Di </w:t>
      </w:r>
      <w:r>
        <w:t>SLB-</w:t>
      </w:r>
      <w:r>
        <w:rPr>
          <w:lang w:val="en-US"/>
        </w:rPr>
        <w:t>B</w:t>
      </w:r>
      <w:r>
        <w:t xml:space="preserve"> Y</w:t>
      </w:r>
      <w:r>
        <w:rPr>
          <w:lang w:val="en-US"/>
        </w:rPr>
        <w:t>PPLB</w:t>
      </w:r>
      <w:r>
        <w:t xml:space="preserve"> Makassar</w:t>
      </w:r>
      <w:r w:rsidRPr="00D04686">
        <w:rPr>
          <w:b/>
          <w:lang w:val="sv-SE"/>
        </w:rPr>
        <w:t xml:space="preserve"> </w:t>
      </w:r>
      <w:r w:rsidRPr="00D04686">
        <w:t xml:space="preserve">sesudah penggunaan </w:t>
      </w:r>
      <w:r>
        <w:rPr>
          <w:lang w:val="en-US"/>
        </w:rPr>
        <w:t>corong angka</w:t>
      </w:r>
      <w:r w:rsidRPr="00D04686">
        <w:rPr>
          <w:i/>
        </w:rPr>
        <w:t xml:space="preserve">, </w:t>
      </w:r>
      <w:r w:rsidRPr="00D04686">
        <w:t xml:space="preserve">maka dilakukan tes akhir </w:t>
      </w:r>
      <w:r w:rsidRPr="00D04686">
        <w:lastRenderedPageBreak/>
        <w:t>(</w:t>
      </w:r>
      <w:r w:rsidRPr="00D04686">
        <w:rPr>
          <w:i/>
        </w:rPr>
        <w:t>Posttest)</w:t>
      </w:r>
      <w:r w:rsidRPr="00D04686">
        <w:t>.</w:t>
      </w:r>
      <w:r w:rsidRPr="00D04686">
        <w:rPr>
          <w:lang w:val="en-US"/>
        </w:rPr>
        <w:t xml:space="preserve"> </w:t>
      </w:r>
      <w:r w:rsidRPr="00D04686">
        <w:t xml:space="preserve">Tes akhir tersebut dilakukan sesudah peneliti melakukan perlakuan dengan melalui proses pembelajaran di kelas dengan menggunakan </w:t>
      </w:r>
      <w:r>
        <w:rPr>
          <w:lang w:val="en-US"/>
        </w:rPr>
        <w:t>corong angka</w:t>
      </w:r>
      <w:r w:rsidRPr="00D04686">
        <w:t>. Adapun hasil tes akhir (</w:t>
      </w:r>
      <w:r w:rsidRPr="00D04686">
        <w:rPr>
          <w:i/>
        </w:rPr>
        <w:t>posttest)</w:t>
      </w:r>
      <w:r w:rsidRPr="00D04686">
        <w:t xml:space="preserve"> yang dilakukan peneliti adalah sebagai berikut:</w:t>
      </w:r>
    </w:p>
    <w:p w:rsidR="00BA1EF3" w:rsidRPr="00CF03E4" w:rsidRDefault="00BA1EF3" w:rsidP="00BA1EF3">
      <w:pPr>
        <w:pStyle w:val="ListParagraph"/>
        <w:ind w:left="1276" w:hanging="1276"/>
        <w:jc w:val="both"/>
        <w:rPr>
          <w:b/>
        </w:rPr>
      </w:pPr>
      <w:r w:rsidRPr="00D04686">
        <w:rPr>
          <w:b/>
        </w:rPr>
        <w:t>Tabel. 4.</w:t>
      </w:r>
      <w:r w:rsidRPr="00D04686">
        <w:rPr>
          <w:b/>
          <w:lang w:val="en-US"/>
        </w:rPr>
        <w:t>2</w:t>
      </w:r>
      <w:r w:rsidRPr="00D04686">
        <w:rPr>
          <w:b/>
        </w:rPr>
        <w:t>.</w:t>
      </w:r>
      <w:r w:rsidRPr="00D04686">
        <w:t xml:space="preserve"> </w:t>
      </w:r>
      <w:r w:rsidRPr="00D04686">
        <w:rPr>
          <w:b/>
        </w:rPr>
        <w:t>Hasil Tes Akhir (</w:t>
      </w:r>
      <w:r w:rsidRPr="00D04686">
        <w:rPr>
          <w:b/>
          <w:i/>
        </w:rPr>
        <w:t>posttest</w:t>
      </w:r>
      <w:r w:rsidRPr="00D04686">
        <w:rPr>
          <w:b/>
        </w:rPr>
        <w:t xml:space="preserve">) Sesudah Penggunaan </w:t>
      </w:r>
      <w:r>
        <w:rPr>
          <w:b/>
          <w:lang w:val="en-US"/>
        </w:rPr>
        <w:t>Corong Angka</w:t>
      </w:r>
      <w:r w:rsidRPr="00D04686">
        <w:rPr>
          <w:b/>
          <w:i/>
        </w:rPr>
        <w:t xml:space="preserve"> </w:t>
      </w:r>
      <w:r>
        <w:rPr>
          <w:b/>
        </w:rPr>
        <w:t xml:space="preserve">Pada </w:t>
      </w:r>
      <w:r>
        <w:rPr>
          <w:b/>
          <w:lang w:val="en-US"/>
        </w:rPr>
        <w:t>Peserta Didik</w:t>
      </w:r>
      <w:r w:rsidRPr="00D04686">
        <w:rPr>
          <w:b/>
        </w:rPr>
        <w:t xml:space="preserve"> </w:t>
      </w:r>
      <w:r>
        <w:rPr>
          <w:b/>
        </w:rPr>
        <w:t>Tuna</w:t>
      </w:r>
      <w:r>
        <w:rPr>
          <w:b/>
          <w:lang w:val="en-US"/>
        </w:rPr>
        <w:t>rungu</w:t>
      </w:r>
      <w:r w:rsidRPr="00D04686">
        <w:rPr>
          <w:b/>
          <w:lang w:val="en-US"/>
        </w:rPr>
        <w:t xml:space="preserve"> </w:t>
      </w:r>
      <w:r>
        <w:rPr>
          <w:b/>
        </w:rPr>
        <w:t>Kelas  II</w:t>
      </w:r>
      <w:r w:rsidRPr="00D04686">
        <w:rPr>
          <w:b/>
        </w:rPr>
        <w:t xml:space="preserve"> di </w:t>
      </w:r>
      <w:r>
        <w:rPr>
          <w:b/>
        </w:rPr>
        <w:t>SLB-</w:t>
      </w:r>
      <w:r>
        <w:rPr>
          <w:b/>
          <w:lang w:val="en-US"/>
        </w:rPr>
        <w:t>B</w:t>
      </w:r>
      <w:r>
        <w:rPr>
          <w:b/>
        </w:rPr>
        <w:t xml:space="preserve"> Y</w:t>
      </w:r>
      <w:r>
        <w:rPr>
          <w:b/>
          <w:lang w:val="en-US"/>
        </w:rPr>
        <w:t>PPLB</w:t>
      </w:r>
      <w:r>
        <w:rPr>
          <w:b/>
        </w:rPr>
        <w:t xml:space="preserve"> Makassar</w:t>
      </w:r>
    </w:p>
    <w:tbl>
      <w:tblPr>
        <w:tblW w:w="8489" w:type="dxa"/>
        <w:tblBorders>
          <w:top w:val="single" w:sz="4" w:space="0" w:color="auto"/>
          <w:bottom w:val="single" w:sz="4" w:space="0" w:color="auto"/>
          <w:insideH w:val="single" w:sz="4" w:space="0" w:color="auto"/>
        </w:tblBorders>
        <w:tblLook w:val="04A0"/>
      </w:tblPr>
      <w:tblGrid>
        <w:gridCol w:w="829"/>
        <w:gridCol w:w="1591"/>
        <w:gridCol w:w="1479"/>
        <w:gridCol w:w="892"/>
        <w:gridCol w:w="1708"/>
        <w:gridCol w:w="1990"/>
      </w:tblGrid>
      <w:tr w:rsidR="00BA1EF3" w:rsidRPr="00D04686" w:rsidTr="00E908B3">
        <w:trPr>
          <w:trHeight w:val="611"/>
        </w:trPr>
        <w:tc>
          <w:tcPr>
            <w:tcW w:w="829" w:type="dxa"/>
            <w:shd w:val="clear" w:color="auto" w:fill="auto"/>
          </w:tcPr>
          <w:p w:rsidR="00BA1EF3" w:rsidRPr="00D04686" w:rsidRDefault="00BA1EF3" w:rsidP="00E908B3">
            <w:pPr>
              <w:spacing w:before="240" w:line="360" w:lineRule="auto"/>
              <w:jc w:val="center"/>
              <w:rPr>
                <w:b/>
              </w:rPr>
            </w:pPr>
            <w:r w:rsidRPr="00D04686">
              <w:t>No</w:t>
            </w:r>
          </w:p>
        </w:tc>
        <w:tc>
          <w:tcPr>
            <w:tcW w:w="1591" w:type="dxa"/>
            <w:shd w:val="clear" w:color="auto" w:fill="auto"/>
          </w:tcPr>
          <w:p w:rsidR="00BA1EF3" w:rsidRPr="00D04686" w:rsidRDefault="00BA1EF3" w:rsidP="00E908B3">
            <w:pPr>
              <w:spacing w:before="240" w:line="360" w:lineRule="auto"/>
              <w:jc w:val="center"/>
              <w:rPr>
                <w:b/>
              </w:rPr>
            </w:pPr>
            <w:r w:rsidRPr="00D04686">
              <w:t>Kode Murid</w:t>
            </w:r>
          </w:p>
        </w:tc>
        <w:tc>
          <w:tcPr>
            <w:tcW w:w="1479" w:type="dxa"/>
            <w:shd w:val="clear" w:color="auto" w:fill="auto"/>
          </w:tcPr>
          <w:p w:rsidR="00BA1EF3" w:rsidRPr="00D04686" w:rsidRDefault="00BA1EF3" w:rsidP="00E908B3">
            <w:pPr>
              <w:spacing w:before="240" w:line="360" w:lineRule="auto"/>
              <w:jc w:val="both"/>
              <w:rPr>
                <w:b/>
              </w:rPr>
            </w:pPr>
            <w:r w:rsidRPr="00D04686">
              <w:t>Skor Tes Akhir</w:t>
            </w:r>
          </w:p>
        </w:tc>
        <w:tc>
          <w:tcPr>
            <w:tcW w:w="892" w:type="dxa"/>
            <w:shd w:val="clear" w:color="auto" w:fill="auto"/>
          </w:tcPr>
          <w:p w:rsidR="00BA1EF3" w:rsidRPr="00D04686" w:rsidRDefault="00BA1EF3" w:rsidP="00E908B3">
            <w:pPr>
              <w:spacing w:before="240" w:line="360" w:lineRule="auto"/>
              <w:jc w:val="center"/>
              <w:rPr>
                <w:b/>
              </w:rPr>
            </w:pPr>
            <w:r w:rsidRPr="00D04686">
              <w:t>Nilai</w:t>
            </w:r>
          </w:p>
        </w:tc>
        <w:tc>
          <w:tcPr>
            <w:tcW w:w="1708" w:type="dxa"/>
          </w:tcPr>
          <w:p w:rsidR="00BA1EF3" w:rsidRPr="00665E4F" w:rsidRDefault="00BA1EF3" w:rsidP="00E908B3">
            <w:pPr>
              <w:spacing w:before="240" w:line="360" w:lineRule="auto"/>
              <w:rPr>
                <w:lang w:val="en-US"/>
              </w:rPr>
            </w:pPr>
          </w:p>
        </w:tc>
        <w:tc>
          <w:tcPr>
            <w:tcW w:w="1990" w:type="dxa"/>
            <w:shd w:val="clear" w:color="auto" w:fill="auto"/>
          </w:tcPr>
          <w:p w:rsidR="00BA1EF3" w:rsidRPr="00D04686" w:rsidRDefault="00BA1EF3" w:rsidP="00E908B3">
            <w:pPr>
              <w:spacing w:before="240" w:line="360" w:lineRule="auto"/>
              <w:jc w:val="center"/>
              <w:rPr>
                <w:b/>
              </w:rPr>
            </w:pPr>
            <w:r w:rsidRPr="00D04686">
              <w:t>Kategori</w:t>
            </w:r>
          </w:p>
        </w:tc>
      </w:tr>
      <w:tr w:rsidR="00BA1EF3" w:rsidRPr="00D04686" w:rsidTr="00E908B3">
        <w:trPr>
          <w:trHeight w:val="611"/>
        </w:trPr>
        <w:tc>
          <w:tcPr>
            <w:tcW w:w="829" w:type="dxa"/>
            <w:shd w:val="clear" w:color="auto" w:fill="auto"/>
          </w:tcPr>
          <w:p w:rsidR="00BA1EF3" w:rsidRPr="00D04686" w:rsidRDefault="00BA1EF3" w:rsidP="00E908B3">
            <w:pPr>
              <w:spacing w:before="240" w:line="360" w:lineRule="auto"/>
              <w:jc w:val="center"/>
            </w:pPr>
            <w:r w:rsidRPr="00D04686">
              <w:t>1.</w:t>
            </w:r>
          </w:p>
        </w:tc>
        <w:tc>
          <w:tcPr>
            <w:tcW w:w="1591" w:type="dxa"/>
            <w:shd w:val="clear" w:color="auto" w:fill="auto"/>
          </w:tcPr>
          <w:p w:rsidR="00BA1EF3" w:rsidRPr="00B86F5D" w:rsidRDefault="00BA1EF3" w:rsidP="00E908B3">
            <w:pPr>
              <w:spacing w:before="240" w:line="360" w:lineRule="auto"/>
              <w:jc w:val="center"/>
              <w:rPr>
                <w:lang w:val="en-US"/>
              </w:rPr>
            </w:pPr>
            <w:r>
              <w:rPr>
                <w:lang w:val="en-US"/>
              </w:rPr>
              <w:t>NB</w:t>
            </w:r>
          </w:p>
        </w:tc>
        <w:tc>
          <w:tcPr>
            <w:tcW w:w="1479" w:type="dxa"/>
            <w:shd w:val="clear" w:color="auto" w:fill="auto"/>
          </w:tcPr>
          <w:p w:rsidR="00BA1EF3" w:rsidRPr="00B86F5D" w:rsidRDefault="00BA1EF3" w:rsidP="00E908B3">
            <w:pPr>
              <w:spacing w:before="240" w:line="360" w:lineRule="auto"/>
              <w:jc w:val="center"/>
              <w:rPr>
                <w:lang w:val="en-US"/>
              </w:rPr>
            </w:pPr>
            <w:r>
              <w:rPr>
                <w:lang w:val="en-US"/>
              </w:rPr>
              <w:t>10</w:t>
            </w:r>
          </w:p>
        </w:tc>
        <w:tc>
          <w:tcPr>
            <w:tcW w:w="892" w:type="dxa"/>
            <w:shd w:val="clear" w:color="auto" w:fill="auto"/>
          </w:tcPr>
          <w:p w:rsidR="00BA1EF3" w:rsidRPr="00D04686" w:rsidRDefault="00BA1EF3" w:rsidP="00E908B3">
            <w:pPr>
              <w:spacing w:before="240" w:line="360" w:lineRule="auto"/>
              <w:jc w:val="center"/>
            </w:pPr>
            <w:r>
              <w:rPr>
                <w:lang w:val="en-US"/>
              </w:rPr>
              <w:t>10</w:t>
            </w:r>
            <w:r>
              <w:t>0</w:t>
            </w:r>
          </w:p>
        </w:tc>
        <w:tc>
          <w:tcPr>
            <w:tcW w:w="1708" w:type="dxa"/>
            <w:vMerge w:val="restart"/>
            <w:vAlign w:val="center"/>
          </w:tcPr>
          <w:p w:rsidR="00BA1EF3" w:rsidRPr="00665E4F" w:rsidRDefault="00BA1EF3" w:rsidP="00E908B3">
            <w:pPr>
              <w:spacing w:before="240" w:line="360" w:lineRule="auto"/>
              <w:jc w:val="center"/>
              <w:rPr>
                <w:b/>
                <w:lang w:val="en-US"/>
              </w:rPr>
            </w:pPr>
          </w:p>
        </w:tc>
        <w:tc>
          <w:tcPr>
            <w:tcW w:w="1990" w:type="dxa"/>
            <w:shd w:val="clear" w:color="auto" w:fill="auto"/>
          </w:tcPr>
          <w:p w:rsidR="00BA1EF3" w:rsidRPr="00665E4F" w:rsidRDefault="00BA1EF3" w:rsidP="00E908B3">
            <w:pPr>
              <w:spacing w:before="240" w:line="360" w:lineRule="auto"/>
              <w:jc w:val="center"/>
              <w:rPr>
                <w:b/>
                <w:lang w:val="en-US"/>
              </w:rPr>
            </w:pPr>
            <w:r>
              <w:rPr>
                <w:b/>
                <w:lang w:val="en-US"/>
              </w:rPr>
              <w:t>Baik Sekali</w:t>
            </w:r>
          </w:p>
        </w:tc>
      </w:tr>
      <w:tr w:rsidR="00BA1EF3" w:rsidRPr="00D04686" w:rsidTr="00E908B3">
        <w:trPr>
          <w:trHeight w:val="611"/>
        </w:trPr>
        <w:tc>
          <w:tcPr>
            <w:tcW w:w="829" w:type="dxa"/>
            <w:shd w:val="clear" w:color="auto" w:fill="auto"/>
          </w:tcPr>
          <w:p w:rsidR="00BA1EF3" w:rsidRPr="00D04686" w:rsidRDefault="00BA1EF3" w:rsidP="00E908B3">
            <w:pPr>
              <w:spacing w:before="240" w:line="360" w:lineRule="auto"/>
              <w:jc w:val="center"/>
            </w:pPr>
            <w:r w:rsidRPr="00D04686">
              <w:t>2.</w:t>
            </w:r>
          </w:p>
        </w:tc>
        <w:tc>
          <w:tcPr>
            <w:tcW w:w="1591" w:type="dxa"/>
            <w:shd w:val="clear" w:color="auto" w:fill="auto"/>
          </w:tcPr>
          <w:p w:rsidR="00BA1EF3" w:rsidRPr="00665E4F" w:rsidRDefault="00BA1EF3" w:rsidP="00E908B3">
            <w:pPr>
              <w:spacing w:before="240" w:line="360" w:lineRule="auto"/>
              <w:jc w:val="center"/>
              <w:rPr>
                <w:lang w:val="en-US"/>
              </w:rPr>
            </w:pPr>
            <w:r>
              <w:rPr>
                <w:lang w:val="en-US"/>
              </w:rPr>
              <w:t>AR</w:t>
            </w:r>
          </w:p>
        </w:tc>
        <w:tc>
          <w:tcPr>
            <w:tcW w:w="1479" w:type="dxa"/>
            <w:shd w:val="clear" w:color="auto" w:fill="auto"/>
          </w:tcPr>
          <w:p w:rsidR="00BA1EF3" w:rsidRPr="00D04686" w:rsidRDefault="00BA1EF3" w:rsidP="00E908B3">
            <w:pPr>
              <w:spacing w:before="240" w:line="360" w:lineRule="auto"/>
              <w:jc w:val="center"/>
            </w:pPr>
            <w:r>
              <w:t>9</w:t>
            </w:r>
          </w:p>
        </w:tc>
        <w:tc>
          <w:tcPr>
            <w:tcW w:w="892" w:type="dxa"/>
            <w:shd w:val="clear" w:color="auto" w:fill="auto"/>
          </w:tcPr>
          <w:p w:rsidR="00BA1EF3" w:rsidRPr="00D04686" w:rsidRDefault="00BA1EF3" w:rsidP="00E908B3">
            <w:pPr>
              <w:spacing w:before="240" w:line="360" w:lineRule="auto"/>
              <w:jc w:val="center"/>
            </w:pPr>
            <w:r>
              <w:t>90</w:t>
            </w:r>
          </w:p>
        </w:tc>
        <w:tc>
          <w:tcPr>
            <w:tcW w:w="1708" w:type="dxa"/>
            <w:vMerge/>
          </w:tcPr>
          <w:p w:rsidR="00BA1EF3" w:rsidRPr="00D04686" w:rsidRDefault="00BA1EF3" w:rsidP="00E908B3">
            <w:pPr>
              <w:spacing w:before="240" w:line="360" w:lineRule="auto"/>
              <w:jc w:val="center"/>
              <w:rPr>
                <w:b/>
              </w:rPr>
            </w:pPr>
          </w:p>
        </w:tc>
        <w:tc>
          <w:tcPr>
            <w:tcW w:w="1990" w:type="dxa"/>
            <w:shd w:val="clear" w:color="auto" w:fill="auto"/>
          </w:tcPr>
          <w:p w:rsidR="00BA1EF3" w:rsidRPr="00665E4F" w:rsidRDefault="00BA1EF3" w:rsidP="00E908B3">
            <w:pPr>
              <w:spacing w:before="240" w:line="360" w:lineRule="auto"/>
              <w:jc w:val="center"/>
              <w:rPr>
                <w:b/>
                <w:lang w:val="en-US"/>
              </w:rPr>
            </w:pPr>
            <w:r>
              <w:rPr>
                <w:b/>
                <w:lang w:val="en-US"/>
              </w:rPr>
              <w:t>Baik Sekali</w:t>
            </w:r>
          </w:p>
        </w:tc>
      </w:tr>
      <w:tr w:rsidR="00BA1EF3" w:rsidRPr="00D04686" w:rsidTr="00E908B3">
        <w:trPr>
          <w:trHeight w:val="611"/>
        </w:trPr>
        <w:tc>
          <w:tcPr>
            <w:tcW w:w="829" w:type="dxa"/>
            <w:shd w:val="clear" w:color="auto" w:fill="auto"/>
          </w:tcPr>
          <w:p w:rsidR="00BA1EF3" w:rsidRPr="00665E4F" w:rsidRDefault="00BA1EF3" w:rsidP="00E908B3">
            <w:pPr>
              <w:spacing w:before="240" w:line="360" w:lineRule="auto"/>
              <w:jc w:val="center"/>
              <w:rPr>
                <w:lang w:val="en-US"/>
              </w:rPr>
            </w:pPr>
            <w:r>
              <w:rPr>
                <w:lang w:val="en-US"/>
              </w:rPr>
              <w:t>3.</w:t>
            </w:r>
          </w:p>
        </w:tc>
        <w:tc>
          <w:tcPr>
            <w:tcW w:w="1591" w:type="dxa"/>
            <w:shd w:val="clear" w:color="auto" w:fill="auto"/>
          </w:tcPr>
          <w:p w:rsidR="00BA1EF3" w:rsidRPr="00665E4F" w:rsidRDefault="00BA1EF3" w:rsidP="00E908B3">
            <w:pPr>
              <w:spacing w:before="240" w:line="360" w:lineRule="auto"/>
              <w:jc w:val="center"/>
              <w:rPr>
                <w:lang w:val="en-US"/>
              </w:rPr>
            </w:pPr>
            <w:r>
              <w:rPr>
                <w:lang w:val="en-US"/>
              </w:rPr>
              <w:t>SC</w:t>
            </w:r>
          </w:p>
        </w:tc>
        <w:tc>
          <w:tcPr>
            <w:tcW w:w="1479" w:type="dxa"/>
            <w:shd w:val="clear" w:color="auto" w:fill="auto"/>
          </w:tcPr>
          <w:p w:rsidR="00BA1EF3" w:rsidRPr="00665E4F" w:rsidRDefault="00BA1EF3" w:rsidP="00E908B3">
            <w:pPr>
              <w:spacing w:before="240" w:line="360" w:lineRule="auto"/>
              <w:jc w:val="center"/>
              <w:rPr>
                <w:lang w:val="en-US"/>
              </w:rPr>
            </w:pPr>
            <w:r>
              <w:rPr>
                <w:lang w:val="en-US"/>
              </w:rPr>
              <w:t>7</w:t>
            </w:r>
          </w:p>
        </w:tc>
        <w:tc>
          <w:tcPr>
            <w:tcW w:w="892" w:type="dxa"/>
            <w:shd w:val="clear" w:color="auto" w:fill="auto"/>
          </w:tcPr>
          <w:p w:rsidR="00BA1EF3" w:rsidRPr="00665E4F" w:rsidRDefault="00BA1EF3" w:rsidP="00E908B3">
            <w:pPr>
              <w:spacing w:before="240" w:line="360" w:lineRule="auto"/>
              <w:jc w:val="center"/>
              <w:rPr>
                <w:lang w:val="en-US"/>
              </w:rPr>
            </w:pPr>
            <w:r>
              <w:rPr>
                <w:lang w:val="en-US"/>
              </w:rPr>
              <w:t>70</w:t>
            </w:r>
          </w:p>
        </w:tc>
        <w:tc>
          <w:tcPr>
            <w:tcW w:w="1708" w:type="dxa"/>
            <w:vMerge/>
          </w:tcPr>
          <w:p w:rsidR="00BA1EF3" w:rsidRPr="00D04686" w:rsidRDefault="00BA1EF3" w:rsidP="00E908B3">
            <w:pPr>
              <w:spacing w:before="240" w:line="360" w:lineRule="auto"/>
              <w:jc w:val="center"/>
              <w:rPr>
                <w:b/>
              </w:rPr>
            </w:pPr>
          </w:p>
        </w:tc>
        <w:tc>
          <w:tcPr>
            <w:tcW w:w="1990" w:type="dxa"/>
            <w:shd w:val="clear" w:color="auto" w:fill="auto"/>
          </w:tcPr>
          <w:p w:rsidR="00BA1EF3" w:rsidRPr="00665E4F" w:rsidRDefault="00BA1EF3" w:rsidP="00E908B3">
            <w:pPr>
              <w:spacing w:before="240" w:line="360" w:lineRule="auto"/>
              <w:jc w:val="center"/>
              <w:rPr>
                <w:b/>
                <w:lang w:val="en-US"/>
              </w:rPr>
            </w:pPr>
            <w:r>
              <w:rPr>
                <w:b/>
                <w:lang w:val="en-US"/>
              </w:rPr>
              <w:t>Baik</w:t>
            </w:r>
          </w:p>
        </w:tc>
      </w:tr>
    </w:tbl>
    <w:p w:rsidR="00BA1EF3" w:rsidRPr="00D04686" w:rsidRDefault="00BA1EF3" w:rsidP="00BA1EF3">
      <w:pPr>
        <w:spacing w:line="480" w:lineRule="auto"/>
        <w:ind w:firstLine="720"/>
        <w:jc w:val="both"/>
        <w:rPr>
          <w:lang w:val="en-US"/>
        </w:rPr>
      </w:pPr>
      <w:r w:rsidRPr="00D04686">
        <w:t>Berdasarkan tabel 4.</w:t>
      </w:r>
      <w:r w:rsidRPr="003905DF">
        <w:t>2</w:t>
      </w:r>
      <w:r w:rsidRPr="00D04686">
        <w:t>. di atas dapat diketahui bahwa hasil tes a</w:t>
      </w:r>
      <w:r>
        <w:t>khir  menunjukan bahwa masing-</w:t>
      </w:r>
      <w:r w:rsidRPr="00D04686">
        <w:t>masin</w:t>
      </w:r>
      <w:r>
        <w:t xml:space="preserve">g </w:t>
      </w:r>
      <w:r w:rsidRPr="003905DF">
        <w:t>peserta didik</w:t>
      </w:r>
      <w:r>
        <w:t xml:space="preserve"> memperoleh skor  yakni ,</w:t>
      </w:r>
      <w:r w:rsidRPr="00D04686">
        <w:t xml:space="preserve"> untuk </w:t>
      </w:r>
      <w:r w:rsidRPr="003905DF">
        <w:t>NB</w:t>
      </w:r>
      <w:r w:rsidRPr="00D04686">
        <w:t xml:space="preserve"> memperoleh skor </w:t>
      </w:r>
      <w:r w:rsidRPr="003905DF">
        <w:t xml:space="preserve">10 </w:t>
      </w:r>
      <w:r>
        <w:t xml:space="preserve">dan </w:t>
      </w:r>
      <w:r w:rsidRPr="003905DF">
        <w:t xml:space="preserve">AR </w:t>
      </w:r>
      <w:r w:rsidRPr="00D04686">
        <w:t xml:space="preserve"> </w:t>
      </w:r>
      <w:r w:rsidRPr="00D04686">
        <w:lastRenderedPageBreak/>
        <w:t xml:space="preserve">memperoleh skor </w:t>
      </w:r>
      <w:r w:rsidRPr="003905DF">
        <w:t xml:space="preserve">9 dan SC memperoleh skor 7. </w:t>
      </w:r>
      <w:r w:rsidRPr="00D04686">
        <w:t>Untuk mengetahu</w:t>
      </w:r>
      <w:r>
        <w:t xml:space="preserve">i nilai perolehan tes pada </w:t>
      </w:r>
      <w:r>
        <w:rPr>
          <w:lang w:val="en-US"/>
        </w:rPr>
        <w:t>peserta didik</w:t>
      </w:r>
      <w:r w:rsidRPr="00D04686">
        <w:t xml:space="preserve"> </w:t>
      </w:r>
      <w:r>
        <w:t>tuna</w:t>
      </w:r>
      <w:r>
        <w:rPr>
          <w:lang w:val="en-US"/>
        </w:rPr>
        <w:t>rungu</w:t>
      </w:r>
      <w:r w:rsidRPr="00D04686">
        <w:rPr>
          <w:lang w:val="en-US"/>
        </w:rPr>
        <w:t xml:space="preserve"> </w:t>
      </w:r>
      <w:r>
        <w:t xml:space="preserve"> kelas II</w:t>
      </w:r>
      <w:r w:rsidRPr="00D04686">
        <w:t xml:space="preserve"> di </w:t>
      </w:r>
      <w:r>
        <w:t>SLB-</w:t>
      </w:r>
      <w:r>
        <w:rPr>
          <w:lang w:val="en-US"/>
        </w:rPr>
        <w:t>B</w:t>
      </w:r>
      <w:r>
        <w:t xml:space="preserve"> Y</w:t>
      </w:r>
      <w:r>
        <w:rPr>
          <w:lang w:val="en-US"/>
        </w:rPr>
        <w:t>PPLB</w:t>
      </w:r>
      <w:r>
        <w:t xml:space="preserve"> Makassar maka skor masing masing </w:t>
      </w:r>
      <w:r>
        <w:rPr>
          <w:lang w:val="en-US"/>
        </w:rPr>
        <w:t>peserta didik</w:t>
      </w:r>
      <w:r w:rsidRPr="00D04686">
        <w:t xml:space="preserve"> dilakukan perhitungan dengan rumus:</w:t>
      </w:r>
    </w:p>
    <w:p w:rsidR="00BA1EF3" w:rsidRPr="00D04686" w:rsidRDefault="00BA1EF3" w:rsidP="00BA1EF3">
      <w:pPr>
        <w:pStyle w:val="ListParagraph"/>
        <w:numPr>
          <w:ilvl w:val="1"/>
          <w:numId w:val="34"/>
        </w:numPr>
        <w:spacing w:line="480" w:lineRule="auto"/>
        <w:jc w:val="both"/>
      </w:pPr>
      <w:r>
        <w:t xml:space="preserve">Nilai </w:t>
      </w:r>
      <w:r>
        <w:rPr>
          <w:lang w:val="en-US"/>
        </w:rPr>
        <w:t>NB</w:t>
      </w:r>
      <w:r w:rsidRPr="00D04686">
        <w:t xml:space="preserve"> = </w:t>
      </w:r>
      <m:oMath>
        <m:f>
          <m:fPr>
            <m:ctrlPr>
              <w:rPr>
                <w:rFonts w:ascii="Cambria Math"/>
                <w:i/>
              </w:rPr>
            </m:ctrlPr>
          </m:fPr>
          <m:num>
            <m:r>
              <w:rPr>
                <w:rFonts w:ascii="Cambria Math" w:hAnsi="Cambria Math"/>
              </w:rPr>
              <m:t>Skor</m:t>
            </m:r>
            <m:r>
              <w:rPr>
                <w:rFonts w:ascii="Cambria Math"/>
              </w:rPr>
              <m:t xml:space="preserve"> </m:t>
            </m:r>
            <m:r>
              <w:rPr>
                <w:rFonts w:ascii="Cambria Math" w:hAnsi="Cambria Math"/>
              </w:rPr>
              <m:t>yang</m:t>
            </m:r>
            <m:r>
              <w:rPr>
                <w:rFonts w:ascii="Cambria Math"/>
              </w:rPr>
              <m:t xml:space="preserve"> </m:t>
            </m:r>
            <m:r>
              <w:rPr>
                <w:rFonts w:ascii="Cambria Math" w:hAnsi="Cambria Math"/>
              </w:rPr>
              <m:t>diperoleh</m:t>
            </m:r>
          </m:num>
          <m:den>
            <m:r>
              <w:rPr>
                <w:rFonts w:ascii="Cambria Math" w:hAnsi="Cambria Math"/>
              </w:rPr>
              <m:t>Skor</m:t>
            </m:r>
            <m:r>
              <w:rPr>
                <w:rFonts w:ascii="Cambria Math"/>
              </w:rPr>
              <m:t xml:space="preserve"> </m:t>
            </m:r>
            <m:r>
              <w:rPr>
                <w:rFonts w:ascii="Cambria Math" w:hAnsi="Cambria Math"/>
              </w:rPr>
              <m:t>Maksimal</m:t>
            </m:r>
          </m:den>
        </m:f>
      </m:oMath>
      <w:r w:rsidRPr="00D04686">
        <w:t xml:space="preserve"> x 100</w:t>
      </w:r>
    </w:p>
    <w:p w:rsidR="00BA1EF3" w:rsidRPr="00D04686" w:rsidRDefault="00BA1EF3" w:rsidP="00BA1EF3">
      <w:pPr>
        <w:spacing w:line="480" w:lineRule="auto"/>
        <w:ind w:left="3686"/>
        <w:jc w:val="both"/>
      </w:pPr>
      <w:r w:rsidRPr="00D04686">
        <w:t xml:space="preserve">= </w:t>
      </w:r>
      <m:oMath>
        <m:f>
          <m:fPr>
            <m:ctrlPr>
              <w:rPr>
                <w:rFonts w:ascii="Cambria Math"/>
                <w:i/>
              </w:rPr>
            </m:ctrlPr>
          </m:fPr>
          <m:num>
            <m:r>
              <w:rPr>
                <w:rFonts w:ascii="Cambria Math"/>
              </w:rPr>
              <m:t>10</m:t>
            </m:r>
          </m:num>
          <m:den>
            <m:r>
              <w:rPr>
                <w:rFonts w:ascii="Cambria Math"/>
              </w:rPr>
              <m:t>10</m:t>
            </m:r>
          </m:den>
        </m:f>
      </m:oMath>
      <w:r w:rsidRPr="00D04686">
        <w:t xml:space="preserve"> x 100</w:t>
      </w:r>
    </w:p>
    <w:p w:rsidR="00BA1EF3" w:rsidRPr="00D04686" w:rsidRDefault="00BA1EF3" w:rsidP="00BA1EF3">
      <w:pPr>
        <w:spacing w:line="480" w:lineRule="auto"/>
        <w:ind w:left="3686"/>
        <w:jc w:val="both"/>
        <w:rPr>
          <w:lang w:val="en-US"/>
        </w:rPr>
      </w:pPr>
      <w:r w:rsidRPr="00D04686">
        <w:t xml:space="preserve">= </w:t>
      </w:r>
      <w:r>
        <w:rPr>
          <w:lang w:val="en-US"/>
        </w:rPr>
        <w:t>1</w:t>
      </w:r>
      <w:r>
        <w:rPr>
          <w:lang w:val="en-US"/>
        </w:rPr>
        <w:lastRenderedPageBreak/>
        <w:t>00</w:t>
      </w:r>
    </w:p>
    <w:p w:rsidR="00BA1EF3" w:rsidRPr="00D04686" w:rsidRDefault="00BA1EF3" w:rsidP="00BA1EF3">
      <w:pPr>
        <w:pStyle w:val="ListParagraph"/>
        <w:numPr>
          <w:ilvl w:val="1"/>
          <w:numId w:val="34"/>
        </w:numPr>
        <w:spacing w:line="480" w:lineRule="auto"/>
        <w:jc w:val="both"/>
      </w:pPr>
      <w:r>
        <w:t xml:space="preserve">Nilai </w:t>
      </w:r>
      <w:r>
        <w:rPr>
          <w:lang w:val="en-US"/>
        </w:rPr>
        <w:t>AR</w:t>
      </w:r>
      <w:r w:rsidRPr="00D04686">
        <w:t xml:space="preserve"> = </w:t>
      </w:r>
      <m:oMath>
        <m:f>
          <m:fPr>
            <m:ctrlPr>
              <w:rPr>
                <w:rFonts w:ascii="Cambria Math"/>
                <w:i/>
              </w:rPr>
            </m:ctrlPr>
          </m:fPr>
          <m:num>
            <m:r>
              <w:rPr>
                <w:rFonts w:ascii="Cambria Math" w:hAnsi="Cambria Math"/>
              </w:rPr>
              <m:t>Skor</m:t>
            </m:r>
            <m:r>
              <w:rPr>
                <w:rFonts w:ascii="Cambria Math"/>
              </w:rPr>
              <m:t xml:space="preserve"> </m:t>
            </m:r>
            <m:r>
              <w:rPr>
                <w:rFonts w:ascii="Cambria Math" w:hAnsi="Cambria Math"/>
              </w:rPr>
              <m:t>yang</m:t>
            </m:r>
            <m:r>
              <w:rPr>
                <w:rFonts w:ascii="Cambria Math"/>
              </w:rPr>
              <m:t xml:space="preserve"> </m:t>
            </m:r>
            <m:r>
              <w:rPr>
                <w:rFonts w:ascii="Cambria Math" w:hAnsi="Cambria Math"/>
              </w:rPr>
              <m:t>diperoleh</m:t>
            </m:r>
          </m:num>
          <m:den>
            <m:r>
              <w:rPr>
                <w:rFonts w:ascii="Cambria Math" w:hAnsi="Cambria Math"/>
              </w:rPr>
              <m:t>Skor</m:t>
            </m:r>
            <m:r>
              <w:rPr>
                <w:rFonts w:ascii="Cambria Math"/>
              </w:rPr>
              <m:t xml:space="preserve"> </m:t>
            </m:r>
            <m:r>
              <w:rPr>
                <w:rFonts w:ascii="Cambria Math" w:hAnsi="Cambria Math"/>
              </w:rPr>
              <m:t>Maksimal</m:t>
            </m:r>
          </m:den>
        </m:f>
      </m:oMath>
      <w:r w:rsidRPr="00D04686">
        <w:t xml:space="preserve"> x 100</w:t>
      </w:r>
    </w:p>
    <w:p w:rsidR="00BA1EF3" w:rsidRPr="00D04686" w:rsidRDefault="00BA1EF3" w:rsidP="00BA1EF3">
      <w:pPr>
        <w:spacing w:line="480" w:lineRule="auto"/>
        <w:ind w:left="3240" w:firstLine="446"/>
        <w:jc w:val="both"/>
      </w:pPr>
      <w:r w:rsidRPr="00D04686">
        <w:t xml:space="preserve">= </w:t>
      </w:r>
      <m:oMath>
        <m:f>
          <m:fPr>
            <m:ctrlPr>
              <w:rPr>
                <w:rFonts w:ascii="Cambria Math"/>
                <w:i/>
              </w:rPr>
            </m:ctrlPr>
          </m:fPr>
          <m:num>
            <m:r>
              <w:rPr>
                <w:rFonts w:ascii="Cambria Math"/>
              </w:rPr>
              <m:t>9</m:t>
            </m:r>
          </m:num>
          <m:den>
            <m:r>
              <w:rPr>
                <w:rFonts w:ascii="Cambria Math"/>
              </w:rPr>
              <m:t>10</m:t>
            </m:r>
          </m:den>
        </m:f>
      </m:oMath>
      <w:r w:rsidRPr="00D04686">
        <w:t xml:space="preserve"> x 100</w:t>
      </w:r>
    </w:p>
    <w:p w:rsidR="00BA1EF3" w:rsidRDefault="00BA1EF3" w:rsidP="00BA1EF3">
      <w:pPr>
        <w:spacing w:line="480" w:lineRule="auto"/>
        <w:ind w:left="3240" w:firstLine="446"/>
        <w:jc w:val="both"/>
        <w:rPr>
          <w:lang w:val="en-US"/>
        </w:rPr>
      </w:pPr>
      <w:r w:rsidRPr="00D04686">
        <w:t xml:space="preserve">= </w:t>
      </w:r>
      <w:r>
        <w:rPr>
          <w:lang w:val="en-US"/>
        </w:rPr>
        <w:t>90</w:t>
      </w:r>
    </w:p>
    <w:p w:rsidR="00BA1EF3" w:rsidRPr="008B6809" w:rsidRDefault="00BA1EF3" w:rsidP="00BA1EF3">
      <w:pPr>
        <w:pStyle w:val="ListParagraph"/>
        <w:numPr>
          <w:ilvl w:val="1"/>
          <w:numId w:val="34"/>
        </w:numPr>
        <w:spacing w:line="480" w:lineRule="auto"/>
        <w:jc w:val="both"/>
      </w:pPr>
      <w:r w:rsidRPr="008B6809">
        <w:t xml:space="preserve">Nilai </w:t>
      </w:r>
      <w:r>
        <w:rPr>
          <w:lang w:val="en-US"/>
        </w:rPr>
        <w:t>SC</w:t>
      </w:r>
      <w:r w:rsidRPr="008B6809">
        <w:t xml:space="preserve"> = </w:t>
      </w:r>
      <m:oMath>
        <m:f>
          <m:fPr>
            <m:ctrlPr>
              <w:rPr>
                <w:rFonts w:ascii="Cambria Math"/>
                <w:i/>
              </w:rPr>
            </m:ctrlPr>
          </m:fPr>
          <m:num>
            <m:r>
              <w:rPr>
                <w:rFonts w:ascii="Cambria Math" w:hAnsi="Cambria Math"/>
              </w:rPr>
              <m:t>Skor</m:t>
            </m:r>
            <m:r>
              <w:rPr>
                <w:rFonts w:ascii="Cambria Math"/>
              </w:rPr>
              <m:t xml:space="preserve"> </m:t>
            </m:r>
            <m:r>
              <w:rPr>
                <w:rFonts w:ascii="Cambria Math" w:hAnsi="Cambria Math"/>
              </w:rPr>
              <m:t>yang</m:t>
            </m:r>
            <m:r>
              <w:rPr>
                <w:rFonts w:ascii="Cambria Math"/>
              </w:rPr>
              <m:t xml:space="preserve"> </m:t>
            </m:r>
            <m:r>
              <w:rPr>
                <w:rFonts w:ascii="Cambria Math" w:hAnsi="Cambria Math"/>
              </w:rPr>
              <m:t>diperoleh</m:t>
            </m:r>
          </m:num>
          <m:den>
            <m:r>
              <w:rPr>
                <w:rFonts w:ascii="Cambria Math" w:hAnsi="Cambria Math"/>
              </w:rPr>
              <m:t>Skor</m:t>
            </m:r>
            <m:r>
              <w:rPr>
                <w:rFonts w:ascii="Cambria Math"/>
              </w:rPr>
              <m:t xml:space="preserve"> </m:t>
            </m:r>
            <m:r>
              <w:rPr>
                <w:rFonts w:ascii="Cambria Math" w:hAnsi="Cambria Math"/>
              </w:rPr>
              <m:t>Maksimal</m:t>
            </m:r>
          </m:den>
        </m:f>
      </m:oMath>
      <w:r w:rsidRPr="008B6809">
        <w:t xml:space="preserve"> x 100</w:t>
      </w:r>
    </w:p>
    <w:p w:rsidR="00BA1EF3" w:rsidRPr="00D04686" w:rsidRDefault="00BA1EF3" w:rsidP="00BA1EF3">
      <w:pPr>
        <w:spacing w:line="480" w:lineRule="auto"/>
        <w:ind w:left="3240" w:firstLine="446"/>
        <w:jc w:val="both"/>
      </w:pPr>
      <w:r w:rsidRPr="00D04686">
        <w:t xml:space="preserve">= </w:t>
      </w:r>
      <m:oMath>
        <m:f>
          <m:fPr>
            <m:ctrlPr>
              <w:rPr>
                <w:rFonts w:ascii="Cambria Math"/>
                <w:i/>
              </w:rPr>
            </m:ctrlPr>
          </m:fPr>
          <m:num>
            <m:r>
              <w:rPr>
                <w:rFonts w:ascii="Cambria Math"/>
              </w:rPr>
              <m:t>7</m:t>
            </m:r>
          </m:num>
          <m:den>
            <m:r>
              <w:rPr>
                <w:rFonts w:ascii="Cambria Math"/>
              </w:rPr>
              <m:t>10</m:t>
            </m:r>
          </m:den>
        </m:f>
      </m:oMath>
      <w:r w:rsidRPr="00D04686">
        <w:t xml:space="preserve"> x 100</w:t>
      </w:r>
    </w:p>
    <w:p w:rsidR="00BA1EF3" w:rsidRDefault="00BA1EF3" w:rsidP="00BA1EF3">
      <w:pPr>
        <w:spacing w:line="480" w:lineRule="auto"/>
        <w:ind w:left="3240" w:firstLine="446"/>
        <w:jc w:val="both"/>
        <w:rPr>
          <w:lang w:val="en-US"/>
        </w:rPr>
      </w:pPr>
      <w:r w:rsidRPr="00D04686">
        <w:t xml:space="preserve">= </w:t>
      </w:r>
      <w:r>
        <w:rPr>
          <w:lang w:val="en-US"/>
        </w:rPr>
        <w:t>70</w:t>
      </w:r>
    </w:p>
    <w:p w:rsidR="00BA1EF3" w:rsidRPr="00C045B5" w:rsidRDefault="00BA1EF3" w:rsidP="00BA1EF3">
      <w:pPr>
        <w:spacing w:line="480" w:lineRule="auto"/>
        <w:ind w:firstLine="720"/>
        <w:jc w:val="both"/>
        <w:rPr>
          <w:lang w:val="fi-FI"/>
        </w:rPr>
      </w:pPr>
      <w:r w:rsidRPr="00D04686">
        <w:t>Berdasarkan tabel 4.</w:t>
      </w:r>
      <w:r w:rsidRPr="00D04686">
        <w:rPr>
          <w:lang w:val="en-US"/>
        </w:rPr>
        <w:t>2</w:t>
      </w:r>
      <w:r w:rsidRPr="00D04686">
        <w:t xml:space="preserve"> di atas dapat diketahui bahwa nilai hasil tes akhir </w:t>
      </w:r>
      <w:r w:rsidRPr="00D04686">
        <w:rPr>
          <w:lang w:val="en-US"/>
        </w:rPr>
        <w:t xml:space="preserve">dari </w:t>
      </w:r>
      <w:r>
        <w:rPr>
          <w:lang w:val="en-US"/>
        </w:rPr>
        <w:t>tiga peserta didik</w:t>
      </w:r>
      <w:r w:rsidRPr="00D04686">
        <w:rPr>
          <w:lang w:val="en-US"/>
        </w:rPr>
        <w:t xml:space="preserve"> memiliki hasil belajar yakni </w:t>
      </w:r>
      <w:r>
        <w:rPr>
          <w:lang w:val="en-US"/>
        </w:rPr>
        <w:t>NB</w:t>
      </w:r>
      <w:r w:rsidRPr="00D04686">
        <w:rPr>
          <w:lang w:val="en-US"/>
        </w:rPr>
        <w:t xml:space="preserve"> memperoleh </w:t>
      </w:r>
      <w:r w:rsidRPr="00D04686">
        <w:rPr>
          <w:lang w:val="en-US"/>
        </w:rPr>
        <w:lastRenderedPageBreak/>
        <w:t>nilai</w:t>
      </w:r>
      <w:r w:rsidRPr="00D04686">
        <w:t xml:space="preserve"> </w:t>
      </w:r>
      <w:r>
        <w:rPr>
          <w:lang w:val="en-US"/>
        </w:rPr>
        <w:t>100</w:t>
      </w:r>
      <w:r w:rsidRPr="00D04686">
        <w:rPr>
          <w:lang w:val="en-US"/>
        </w:rPr>
        <w:t xml:space="preserve">, </w:t>
      </w:r>
      <w:r>
        <w:t xml:space="preserve">dan </w:t>
      </w:r>
      <w:r>
        <w:rPr>
          <w:lang w:val="en-US"/>
        </w:rPr>
        <w:t>AR</w:t>
      </w:r>
      <w:r w:rsidRPr="00D04686">
        <w:rPr>
          <w:lang w:val="en-US"/>
        </w:rPr>
        <w:t xml:space="preserve"> memperoleh nilai</w:t>
      </w:r>
      <w:r w:rsidRPr="00D04686">
        <w:t xml:space="preserve"> </w:t>
      </w:r>
      <w:r>
        <w:rPr>
          <w:lang w:val="en-US"/>
        </w:rPr>
        <w:t>90 dan SC memperoleh nilai 70</w:t>
      </w:r>
      <w:r w:rsidRPr="00D04686">
        <w:rPr>
          <w:lang w:val="en-US"/>
        </w:rPr>
        <w:t xml:space="preserve">. </w:t>
      </w:r>
      <w:r>
        <w:rPr>
          <w:lang w:val="en-US"/>
        </w:rPr>
        <w:t>Peserta didik</w:t>
      </w:r>
      <w:r w:rsidRPr="00D04686">
        <w:t xml:space="preserve"> </w:t>
      </w:r>
      <w:r>
        <w:t>tuna</w:t>
      </w:r>
      <w:r>
        <w:rPr>
          <w:lang w:val="en-US"/>
        </w:rPr>
        <w:t>rungu</w:t>
      </w:r>
      <w:r w:rsidRPr="00D04686">
        <w:rPr>
          <w:lang w:val="en-US"/>
        </w:rPr>
        <w:t xml:space="preserve"> </w:t>
      </w:r>
      <w:r w:rsidRPr="00D04686">
        <w:t xml:space="preserve"> </w:t>
      </w:r>
      <w:r w:rsidRPr="00D04686">
        <w:rPr>
          <w:lang w:val="en-US"/>
        </w:rPr>
        <w:t>k</w:t>
      </w:r>
      <w:r>
        <w:t>elas II</w:t>
      </w:r>
      <w:r w:rsidRPr="00D04686">
        <w:t xml:space="preserve"> di </w:t>
      </w:r>
      <w:r>
        <w:t>SLB-</w:t>
      </w:r>
      <w:r>
        <w:rPr>
          <w:lang w:val="en-US"/>
        </w:rPr>
        <w:t>B</w:t>
      </w:r>
      <w:r>
        <w:t xml:space="preserve"> Y</w:t>
      </w:r>
      <w:r>
        <w:rPr>
          <w:lang w:val="en-US"/>
        </w:rPr>
        <w:t>PPLB</w:t>
      </w:r>
      <w:r>
        <w:t xml:space="preserve"> Makassar pada tes akhir </w:t>
      </w:r>
      <w:r>
        <w:rPr>
          <w:lang w:val="en-US"/>
        </w:rPr>
        <w:t>tiga</w:t>
      </w:r>
      <w:r w:rsidRPr="00D04686">
        <w:t xml:space="preserve"> murid memiliki nilai</w:t>
      </w:r>
      <w:r>
        <w:t xml:space="preserve"> </w:t>
      </w:r>
      <w:r>
        <w:rPr>
          <w:lang w:val="en-US"/>
        </w:rPr>
        <w:t>operasi penjumlahan dengan kategori tuntas</w:t>
      </w:r>
      <w:r w:rsidRPr="00D04686">
        <w:rPr>
          <w:b/>
          <w:lang w:val="en-US"/>
        </w:rPr>
        <w:t>.</w:t>
      </w:r>
      <w:r w:rsidRPr="00D04686">
        <w:t xml:space="preserve"> Untuk  l</w:t>
      </w:r>
      <w:r w:rsidRPr="00D04686">
        <w:rPr>
          <w:lang w:val="fi-FI"/>
        </w:rPr>
        <w:t>ebih jelasnya dapat dilihat melalui visualisasi dalam</w:t>
      </w:r>
      <w:r>
        <w:rPr>
          <w:lang w:val="fi-FI"/>
        </w:rPr>
        <w:t xml:space="preserve"> diagram batang </w:t>
      </w:r>
      <w:r>
        <w:t xml:space="preserve">. </w:t>
      </w:r>
      <w:r w:rsidRPr="00D04686">
        <w:t>Untuk mempermudah pemahaman tabel 4.1</w:t>
      </w:r>
      <w:r w:rsidRPr="00D04686">
        <w:rPr>
          <w:lang w:val="en-US"/>
        </w:rPr>
        <w:t xml:space="preserve"> </w:t>
      </w:r>
      <w:r w:rsidRPr="00D04686">
        <w:t>di atas, maka data hasil tes a</w:t>
      </w:r>
      <w:r w:rsidRPr="00D04686">
        <w:rPr>
          <w:lang w:val="en-US"/>
        </w:rPr>
        <w:t xml:space="preserve">khir </w:t>
      </w:r>
      <w:r>
        <w:t xml:space="preserve">peningkatan </w:t>
      </w:r>
      <w:r>
        <w:rPr>
          <w:lang w:val="en-US"/>
        </w:rPr>
        <w:t>operasi penjumlahan</w:t>
      </w:r>
      <w:r w:rsidRPr="00D04686">
        <w:t xml:space="preserve"> sebelum </w:t>
      </w:r>
      <w:r>
        <w:t xml:space="preserve">penggunaan </w:t>
      </w:r>
      <w:r>
        <w:rPr>
          <w:lang w:val="en-US"/>
        </w:rPr>
        <w:t>corong angka</w:t>
      </w:r>
      <w:r w:rsidRPr="00D04686">
        <w:t xml:space="preserve"> tersebut divisualisasikan dalam diagram batang berikut:</w:t>
      </w:r>
    </w:p>
    <w:p w:rsidR="00BA1EF3" w:rsidRPr="00D04686" w:rsidRDefault="00BA1EF3" w:rsidP="00BA1EF3">
      <w:pPr>
        <w:rPr>
          <w:lang w:val="en-US"/>
        </w:rPr>
      </w:pPr>
      <w:r w:rsidRPr="00076133">
        <w:rPr>
          <w:noProof/>
          <w:shd w:val="clear" w:color="auto" w:fill="0070C0"/>
          <w:lang w:val="en-US" w:eastAsia="en-US"/>
        </w:rPr>
        <w:lastRenderedPageBreak/>
        <w:drawing>
          <wp:inline distT="0" distB="0" distL="0" distR="0">
            <wp:extent cx="5210175" cy="2581275"/>
            <wp:effectExtent l="0" t="0" r="0" b="0"/>
            <wp:docPr id="3" name="Objec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04686">
        <w:rPr>
          <w:lang w:val="en-US"/>
        </w:rPr>
        <w:t xml:space="preserve"> </w:t>
      </w:r>
    </w:p>
    <w:p w:rsidR="00BA1EF3" w:rsidRPr="00CF03E4" w:rsidRDefault="00BA1EF3" w:rsidP="00BA1EF3">
      <w:pPr>
        <w:spacing w:before="240"/>
        <w:ind w:left="1418" w:hanging="1418"/>
        <w:jc w:val="both"/>
        <w:rPr>
          <w:b/>
        </w:rPr>
      </w:pPr>
      <w:r>
        <w:rPr>
          <w:b/>
        </w:rPr>
        <w:t>Grafik</w:t>
      </w:r>
      <w:r w:rsidRPr="00D04686">
        <w:rPr>
          <w:b/>
        </w:rPr>
        <w:t xml:space="preserve"> 4.2 Visualisasi </w:t>
      </w:r>
      <w:r>
        <w:rPr>
          <w:b/>
        </w:rPr>
        <w:t xml:space="preserve">Peningkatan </w:t>
      </w:r>
      <w:r>
        <w:rPr>
          <w:b/>
          <w:lang w:val="en-US"/>
        </w:rPr>
        <w:t>Operasi Penjumlahan</w:t>
      </w:r>
      <w:r w:rsidRPr="00D04686">
        <w:rPr>
          <w:b/>
        </w:rPr>
        <w:t xml:space="preserve"> Sesudah Penggunaan </w:t>
      </w:r>
      <w:r>
        <w:rPr>
          <w:b/>
          <w:lang w:val="en-US"/>
        </w:rPr>
        <w:t>Corong Angka</w:t>
      </w:r>
      <w:r>
        <w:rPr>
          <w:b/>
          <w:i/>
        </w:rPr>
        <w:t xml:space="preserve"> </w:t>
      </w:r>
      <w:r>
        <w:rPr>
          <w:b/>
        </w:rPr>
        <w:t xml:space="preserve">Pada </w:t>
      </w:r>
      <w:r>
        <w:rPr>
          <w:b/>
          <w:lang w:val="en-US"/>
        </w:rPr>
        <w:t>Peserta Didik</w:t>
      </w:r>
      <w:r w:rsidRPr="00D04686">
        <w:rPr>
          <w:b/>
        </w:rPr>
        <w:t xml:space="preserve"> </w:t>
      </w:r>
      <w:r>
        <w:rPr>
          <w:b/>
        </w:rPr>
        <w:t>Tunarungu Kelas II</w:t>
      </w:r>
      <w:r w:rsidRPr="00D04686">
        <w:rPr>
          <w:b/>
        </w:rPr>
        <w:t xml:space="preserve"> di </w:t>
      </w:r>
      <w:r>
        <w:rPr>
          <w:b/>
        </w:rPr>
        <w:t>SLB-</w:t>
      </w:r>
      <w:r>
        <w:rPr>
          <w:b/>
          <w:lang w:val="en-US"/>
        </w:rPr>
        <w:t>B</w:t>
      </w:r>
      <w:r>
        <w:rPr>
          <w:b/>
        </w:rPr>
        <w:t xml:space="preserve"> Y</w:t>
      </w:r>
      <w:r>
        <w:rPr>
          <w:b/>
          <w:lang w:val="en-US"/>
        </w:rPr>
        <w:t>PPLB</w:t>
      </w:r>
      <w:r>
        <w:rPr>
          <w:b/>
        </w:rPr>
        <w:t xml:space="preserve"> Makassar.</w:t>
      </w:r>
    </w:p>
    <w:p w:rsidR="00BA1EF3" w:rsidRDefault="00BA1EF3" w:rsidP="00BA1EF3">
      <w:pPr>
        <w:spacing w:before="240" w:line="480" w:lineRule="auto"/>
        <w:ind w:firstLine="720"/>
        <w:jc w:val="both"/>
        <w:rPr>
          <w:lang w:val="en-US"/>
        </w:rPr>
      </w:pPr>
      <w:r w:rsidRPr="00D04686">
        <w:t>Berdasarkan visualisasi grafik di atas maka di</w:t>
      </w:r>
      <w:r>
        <w:t xml:space="preserve">peroleh informasi bahwa dari </w:t>
      </w:r>
      <w:r>
        <w:rPr>
          <w:lang w:val="en-US"/>
        </w:rPr>
        <w:t>tiga</w:t>
      </w:r>
      <w:r>
        <w:t xml:space="preserve"> </w:t>
      </w:r>
      <w:r>
        <w:rPr>
          <w:lang w:val="en-US"/>
        </w:rPr>
        <w:t>peserta didik</w:t>
      </w:r>
      <w:r w:rsidRPr="00D04686">
        <w:t xml:space="preserve"> </w:t>
      </w:r>
      <w:r>
        <w:t>tuna</w:t>
      </w:r>
      <w:r>
        <w:rPr>
          <w:lang w:val="en-US"/>
        </w:rPr>
        <w:t>rungu</w:t>
      </w:r>
      <w:r w:rsidRPr="00D04686">
        <w:rPr>
          <w:lang w:val="en-US"/>
        </w:rPr>
        <w:t xml:space="preserve"> </w:t>
      </w:r>
      <w:r>
        <w:t xml:space="preserve"> kelas II</w:t>
      </w:r>
      <w:r w:rsidRPr="00D04686">
        <w:t xml:space="preserve"> di </w:t>
      </w:r>
      <w:r>
        <w:t>SLB-</w:t>
      </w:r>
      <w:r>
        <w:rPr>
          <w:lang w:val="en-US"/>
        </w:rPr>
        <w:t>B</w:t>
      </w:r>
      <w:r>
        <w:t xml:space="preserve"> Y</w:t>
      </w:r>
      <w:r>
        <w:rPr>
          <w:lang w:val="en-US"/>
        </w:rPr>
        <w:t>PPLB</w:t>
      </w:r>
      <w:r>
        <w:t xml:space="preserve"> Makassar </w:t>
      </w:r>
      <w:r w:rsidRPr="00D04686">
        <w:t xml:space="preserve"> telah mencapai </w:t>
      </w:r>
      <w:r>
        <w:rPr>
          <w:lang w:val="en-US"/>
        </w:rPr>
        <w:t>standar ketuntasan keberhasilan minimal.</w:t>
      </w:r>
    </w:p>
    <w:p w:rsidR="00BA1EF3" w:rsidRDefault="00BA1EF3" w:rsidP="00BA1EF3">
      <w:pPr>
        <w:spacing w:before="240" w:line="480" w:lineRule="auto"/>
        <w:ind w:firstLine="720"/>
        <w:jc w:val="both"/>
        <w:rPr>
          <w:lang w:val="en-US"/>
        </w:rPr>
      </w:pPr>
    </w:p>
    <w:p w:rsidR="00BA1EF3" w:rsidRDefault="00BA1EF3" w:rsidP="00BA1EF3">
      <w:pPr>
        <w:spacing w:before="240" w:line="480" w:lineRule="auto"/>
        <w:ind w:firstLine="720"/>
        <w:jc w:val="both"/>
        <w:rPr>
          <w:lang w:val="en-US"/>
        </w:rPr>
      </w:pPr>
    </w:p>
    <w:p w:rsidR="00BA1EF3" w:rsidRDefault="00BA1EF3" w:rsidP="00BA1EF3">
      <w:pPr>
        <w:spacing w:before="240" w:line="480" w:lineRule="auto"/>
        <w:ind w:firstLine="720"/>
        <w:jc w:val="both"/>
        <w:rPr>
          <w:lang w:val="en-US"/>
        </w:rPr>
      </w:pPr>
    </w:p>
    <w:p w:rsidR="00BA1EF3" w:rsidRPr="00A525A6" w:rsidRDefault="00BA1EF3" w:rsidP="00BA1EF3">
      <w:pPr>
        <w:tabs>
          <w:tab w:val="left" w:pos="284"/>
        </w:tabs>
        <w:ind w:left="1418" w:hanging="1134"/>
        <w:jc w:val="both"/>
        <w:rPr>
          <w:b/>
        </w:rPr>
      </w:pPr>
      <w:r w:rsidRPr="00D04686">
        <w:rPr>
          <w:b/>
        </w:rPr>
        <w:t>Tabel 4.</w:t>
      </w:r>
      <w:r>
        <w:rPr>
          <w:b/>
          <w:lang w:val="en-US"/>
        </w:rPr>
        <w:t>3</w:t>
      </w:r>
      <w:r w:rsidRPr="00D04686">
        <w:rPr>
          <w:b/>
        </w:rPr>
        <w:t xml:space="preserve">. </w:t>
      </w:r>
      <w:r w:rsidRPr="00D04686">
        <w:rPr>
          <w:b/>
        </w:rPr>
        <w:tab/>
        <w:t xml:space="preserve">Perbandingan Hasil Tes Awal Dan Hasil Tes Akhir </w:t>
      </w:r>
      <w:r>
        <w:rPr>
          <w:b/>
        </w:rPr>
        <w:t xml:space="preserve">Peningkatan Hasil </w:t>
      </w:r>
      <w:r>
        <w:rPr>
          <w:b/>
          <w:lang w:val="en-US"/>
        </w:rPr>
        <w:t>Operasi Penjumlahan</w:t>
      </w:r>
      <w:r w:rsidRPr="00D04686">
        <w:rPr>
          <w:b/>
        </w:rPr>
        <w:t xml:space="preserve"> Pada </w:t>
      </w:r>
      <w:r>
        <w:rPr>
          <w:b/>
          <w:lang w:val="en-US"/>
        </w:rPr>
        <w:t>Peserta Didik</w:t>
      </w:r>
      <w:r w:rsidRPr="00D04686">
        <w:rPr>
          <w:b/>
        </w:rPr>
        <w:t xml:space="preserve"> </w:t>
      </w:r>
      <w:r>
        <w:rPr>
          <w:b/>
        </w:rPr>
        <w:t>Tuna</w:t>
      </w:r>
      <w:r>
        <w:rPr>
          <w:b/>
          <w:lang w:val="en-US"/>
        </w:rPr>
        <w:t>rungu</w:t>
      </w:r>
      <w:r w:rsidRPr="00D04686">
        <w:rPr>
          <w:b/>
          <w:lang w:val="en-US"/>
        </w:rPr>
        <w:t xml:space="preserve"> </w:t>
      </w:r>
      <w:r>
        <w:rPr>
          <w:b/>
        </w:rPr>
        <w:t>Kelas  II</w:t>
      </w:r>
      <w:r w:rsidRPr="00D04686">
        <w:rPr>
          <w:b/>
        </w:rPr>
        <w:t xml:space="preserve"> </w:t>
      </w:r>
      <w:r w:rsidRPr="00D04686">
        <w:rPr>
          <w:b/>
          <w:lang w:val="en-US"/>
        </w:rPr>
        <w:t>D</w:t>
      </w:r>
      <w:r w:rsidRPr="00D04686">
        <w:rPr>
          <w:b/>
        </w:rPr>
        <w:t xml:space="preserve">i </w:t>
      </w:r>
      <w:r>
        <w:rPr>
          <w:b/>
        </w:rPr>
        <w:t>SLB-</w:t>
      </w:r>
      <w:r>
        <w:rPr>
          <w:b/>
          <w:lang w:val="en-US"/>
        </w:rPr>
        <w:t>B</w:t>
      </w:r>
      <w:r>
        <w:rPr>
          <w:b/>
        </w:rPr>
        <w:t xml:space="preserve"> Y</w:t>
      </w:r>
      <w:r>
        <w:rPr>
          <w:b/>
          <w:lang w:val="en-US"/>
        </w:rPr>
        <w:t>PPLB</w:t>
      </w:r>
      <w:r>
        <w:rPr>
          <w:b/>
        </w:rPr>
        <w:t xml:space="preserve"> Makassar.</w:t>
      </w:r>
    </w:p>
    <w:tbl>
      <w:tblPr>
        <w:tblW w:w="7955" w:type="dxa"/>
        <w:tblInd w:w="534" w:type="dxa"/>
        <w:tblBorders>
          <w:top w:val="single" w:sz="4" w:space="0" w:color="auto"/>
          <w:bottom w:val="single" w:sz="4" w:space="0" w:color="auto"/>
          <w:insideH w:val="single" w:sz="4" w:space="0" w:color="auto"/>
        </w:tblBorders>
        <w:tblLook w:val="04A0"/>
      </w:tblPr>
      <w:tblGrid>
        <w:gridCol w:w="687"/>
        <w:gridCol w:w="1935"/>
        <w:gridCol w:w="1256"/>
        <w:gridCol w:w="1190"/>
        <w:gridCol w:w="1262"/>
        <w:gridCol w:w="1625"/>
      </w:tblGrid>
      <w:tr w:rsidR="00BA1EF3" w:rsidRPr="00D04686" w:rsidTr="00E908B3">
        <w:trPr>
          <w:trHeight w:val="786"/>
        </w:trPr>
        <w:tc>
          <w:tcPr>
            <w:tcW w:w="687" w:type="dxa"/>
          </w:tcPr>
          <w:p w:rsidR="00BA1EF3" w:rsidRPr="00D04686" w:rsidRDefault="00BA1EF3" w:rsidP="00E908B3">
            <w:pPr>
              <w:tabs>
                <w:tab w:val="left" w:pos="0"/>
              </w:tabs>
              <w:jc w:val="center"/>
            </w:pPr>
            <w:r w:rsidRPr="00D04686">
              <w:t>NO</w:t>
            </w:r>
          </w:p>
        </w:tc>
        <w:tc>
          <w:tcPr>
            <w:tcW w:w="1935" w:type="dxa"/>
          </w:tcPr>
          <w:p w:rsidR="00BA1EF3" w:rsidRPr="00D04686" w:rsidRDefault="00BA1EF3" w:rsidP="00E908B3">
            <w:pPr>
              <w:tabs>
                <w:tab w:val="left" w:pos="0"/>
              </w:tabs>
              <w:jc w:val="center"/>
            </w:pPr>
            <w:r w:rsidRPr="00D04686">
              <w:t>Kode Murid</w:t>
            </w:r>
          </w:p>
        </w:tc>
        <w:tc>
          <w:tcPr>
            <w:tcW w:w="1256" w:type="dxa"/>
          </w:tcPr>
          <w:p w:rsidR="00BA1EF3" w:rsidRPr="00D04686" w:rsidRDefault="00BA1EF3" w:rsidP="00E908B3">
            <w:pPr>
              <w:tabs>
                <w:tab w:val="left" w:pos="0"/>
              </w:tabs>
              <w:jc w:val="center"/>
            </w:pPr>
            <w:r w:rsidRPr="00D04686">
              <w:t>Tes awal</w:t>
            </w:r>
          </w:p>
        </w:tc>
        <w:tc>
          <w:tcPr>
            <w:tcW w:w="1190" w:type="dxa"/>
          </w:tcPr>
          <w:p w:rsidR="00BA1EF3" w:rsidRPr="00746EBD" w:rsidRDefault="00BA1EF3" w:rsidP="00E908B3">
            <w:pPr>
              <w:tabs>
                <w:tab w:val="left" w:pos="0"/>
              </w:tabs>
              <w:jc w:val="center"/>
              <w:rPr>
                <w:lang w:val="en-US"/>
              </w:rPr>
            </w:pPr>
            <w:r>
              <w:t>K</w:t>
            </w:r>
            <w:r>
              <w:rPr>
                <w:lang w:val="en-US"/>
              </w:rPr>
              <w:t>ategori</w:t>
            </w:r>
          </w:p>
        </w:tc>
        <w:tc>
          <w:tcPr>
            <w:tcW w:w="1262" w:type="dxa"/>
          </w:tcPr>
          <w:p w:rsidR="00BA1EF3" w:rsidRPr="00D04686" w:rsidRDefault="00BA1EF3" w:rsidP="00E908B3">
            <w:pPr>
              <w:tabs>
                <w:tab w:val="left" w:pos="0"/>
              </w:tabs>
              <w:jc w:val="center"/>
            </w:pPr>
            <w:r w:rsidRPr="00D04686">
              <w:t>Tes akhir</w:t>
            </w:r>
          </w:p>
        </w:tc>
        <w:tc>
          <w:tcPr>
            <w:tcW w:w="1625" w:type="dxa"/>
          </w:tcPr>
          <w:p w:rsidR="00BA1EF3" w:rsidRPr="00746EBD" w:rsidRDefault="00BA1EF3" w:rsidP="00E908B3">
            <w:pPr>
              <w:tabs>
                <w:tab w:val="left" w:pos="0"/>
              </w:tabs>
              <w:jc w:val="center"/>
              <w:rPr>
                <w:lang w:val="en-US"/>
              </w:rPr>
            </w:pPr>
            <w:r>
              <w:t>K</w:t>
            </w:r>
            <w:r>
              <w:rPr>
                <w:lang w:val="en-US"/>
              </w:rPr>
              <w:t>ategori</w:t>
            </w:r>
          </w:p>
        </w:tc>
      </w:tr>
      <w:tr w:rsidR="00BA1EF3" w:rsidRPr="00D04686" w:rsidTr="00E908B3">
        <w:trPr>
          <w:trHeight w:val="701"/>
        </w:trPr>
        <w:tc>
          <w:tcPr>
            <w:tcW w:w="687" w:type="dxa"/>
            <w:shd w:val="clear" w:color="auto" w:fill="auto"/>
          </w:tcPr>
          <w:p w:rsidR="00BA1EF3" w:rsidRPr="00D04686" w:rsidRDefault="00BA1EF3" w:rsidP="00E908B3">
            <w:pPr>
              <w:tabs>
                <w:tab w:val="left" w:pos="0"/>
              </w:tabs>
              <w:jc w:val="center"/>
              <w:rPr>
                <w:b/>
              </w:rPr>
            </w:pPr>
            <w:r w:rsidRPr="00D04686">
              <w:rPr>
                <w:b/>
              </w:rPr>
              <w:t>1.</w:t>
            </w:r>
          </w:p>
        </w:tc>
        <w:tc>
          <w:tcPr>
            <w:tcW w:w="1935" w:type="dxa"/>
            <w:shd w:val="clear" w:color="auto" w:fill="auto"/>
          </w:tcPr>
          <w:p w:rsidR="00BA1EF3" w:rsidRPr="00446B49" w:rsidRDefault="00BA1EF3" w:rsidP="00E908B3">
            <w:pPr>
              <w:tabs>
                <w:tab w:val="left" w:pos="0"/>
              </w:tabs>
              <w:jc w:val="center"/>
              <w:rPr>
                <w:lang w:val="en-US"/>
              </w:rPr>
            </w:pPr>
            <w:r>
              <w:rPr>
                <w:lang w:val="en-US"/>
              </w:rPr>
              <w:t>NB</w:t>
            </w:r>
          </w:p>
        </w:tc>
        <w:tc>
          <w:tcPr>
            <w:tcW w:w="1256" w:type="dxa"/>
            <w:shd w:val="clear" w:color="auto" w:fill="auto"/>
          </w:tcPr>
          <w:p w:rsidR="00BA1EF3" w:rsidRPr="00446B49" w:rsidRDefault="00BA1EF3" w:rsidP="00E908B3">
            <w:pPr>
              <w:tabs>
                <w:tab w:val="left" w:pos="0"/>
              </w:tabs>
              <w:jc w:val="center"/>
              <w:rPr>
                <w:lang w:val="en-US"/>
              </w:rPr>
            </w:pPr>
            <w:r>
              <w:rPr>
                <w:lang w:val="en-US"/>
              </w:rPr>
              <w:t>60</w:t>
            </w:r>
          </w:p>
        </w:tc>
        <w:tc>
          <w:tcPr>
            <w:tcW w:w="1190" w:type="dxa"/>
          </w:tcPr>
          <w:p w:rsidR="00BA1EF3" w:rsidRPr="00446B49" w:rsidRDefault="00BA1EF3" w:rsidP="00E908B3">
            <w:pPr>
              <w:tabs>
                <w:tab w:val="left" w:pos="0"/>
              </w:tabs>
              <w:jc w:val="center"/>
              <w:rPr>
                <w:b/>
                <w:lang w:val="en-US"/>
              </w:rPr>
            </w:pPr>
            <w:r>
              <w:rPr>
                <w:b/>
                <w:lang w:val="en-US"/>
              </w:rPr>
              <w:t>Baik</w:t>
            </w:r>
          </w:p>
        </w:tc>
        <w:tc>
          <w:tcPr>
            <w:tcW w:w="1262" w:type="dxa"/>
            <w:shd w:val="clear" w:color="auto" w:fill="auto"/>
          </w:tcPr>
          <w:p w:rsidR="00BA1EF3" w:rsidRPr="00D04686" w:rsidRDefault="00BA1EF3" w:rsidP="00E908B3">
            <w:pPr>
              <w:tabs>
                <w:tab w:val="left" w:pos="0"/>
              </w:tabs>
              <w:jc w:val="center"/>
            </w:pPr>
            <w:r>
              <w:rPr>
                <w:lang w:val="en-US"/>
              </w:rPr>
              <w:t>10</w:t>
            </w:r>
            <w:r>
              <w:t>0</w:t>
            </w:r>
          </w:p>
        </w:tc>
        <w:tc>
          <w:tcPr>
            <w:tcW w:w="1625" w:type="dxa"/>
            <w:shd w:val="clear" w:color="auto" w:fill="auto"/>
          </w:tcPr>
          <w:p w:rsidR="00BA1EF3" w:rsidRPr="00446B49" w:rsidRDefault="00BA1EF3" w:rsidP="00E908B3">
            <w:pPr>
              <w:tabs>
                <w:tab w:val="left" w:pos="0"/>
              </w:tabs>
              <w:jc w:val="center"/>
              <w:rPr>
                <w:b/>
                <w:lang w:val="en-US"/>
              </w:rPr>
            </w:pPr>
            <w:r>
              <w:rPr>
                <w:b/>
                <w:lang w:val="en-US"/>
              </w:rPr>
              <w:t>Baik sekali</w:t>
            </w:r>
          </w:p>
        </w:tc>
      </w:tr>
      <w:tr w:rsidR="00BA1EF3" w:rsidRPr="00D04686" w:rsidTr="00E908B3">
        <w:trPr>
          <w:trHeight w:val="676"/>
        </w:trPr>
        <w:tc>
          <w:tcPr>
            <w:tcW w:w="687" w:type="dxa"/>
          </w:tcPr>
          <w:p w:rsidR="00BA1EF3" w:rsidRPr="00D04686" w:rsidRDefault="00BA1EF3" w:rsidP="00E908B3">
            <w:pPr>
              <w:tabs>
                <w:tab w:val="left" w:pos="0"/>
              </w:tabs>
              <w:jc w:val="center"/>
              <w:rPr>
                <w:b/>
              </w:rPr>
            </w:pPr>
            <w:r w:rsidRPr="00D04686">
              <w:rPr>
                <w:b/>
              </w:rPr>
              <w:t>2.</w:t>
            </w:r>
          </w:p>
        </w:tc>
        <w:tc>
          <w:tcPr>
            <w:tcW w:w="1935" w:type="dxa"/>
          </w:tcPr>
          <w:p w:rsidR="00BA1EF3" w:rsidRPr="00446B49" w:rsidRDefault="00BA1EF3" w:rsidP="00E908B3">
            <w:pPr>
              <w:tabs>
                <w:tab w:val="left" w:pos="0"/>
              </w:tabs>
              <w:jc w:val="center"/>
              <w:rPr>
                <w:lang w:val="en-US"/>
              </w:rPr>
            </w:pPr>
            <w:r>
              <w:rPr>
                <w:lang w:val="en-US"/>
              </w:rPr>
              <w:t>AR</w:t>
            </w:r>
          </w:p>
        </w:tc>
        <w:tc>
          <w:tcPr>
            <w:tcW w:w="1256" w:type="dxa"/>
          </w:tcPr>
          <w:p w:rsidR="00BA1EF3" w:rsidRPr="00D04686" w:rsidRDefault="00BA1EF3" w:rsidP="00E908B3">
            <w:pPr>
              <w:tabs>
                <w:tab w:val="left" w:pos="0"/>
              </w:tabs>
              <w:jc w:val="center"/>
            </w:pPr>
            <w:r>
              <w:rPr>
                <w:lang w:val="en-US"/>
              </w:rPr>
              <w:t>4</w:t>
            </w:r>
            <w:r>
              <w:t>0</w:t>
            </w:r>
          </w:p>
        </w:tc>
        <w:tc>
          <w:tcPr>
            <w:tcW w:w="1190" w:type="dxa"/>
          </w:tcPr>
          <w:p w:rsidR="00BA1EF3" w:rsidRPr="00446B49" w:rsidRDefault="00BA1EF3" w:rsidP="00E908B3">
            <w:pPr>
              <w:tabs>
                <w:tab w:val="left" w:pos="0"/>
              </w:tabs>
              <w:jc w:val="center"/>
              <w:rPr>
                <w:b/>
                <w:lang w:val="en-US"/>
              </w:rPr>
            </w:pPr>
            <w:r>
              <w:rPr>
                <w:b/>
                <w:lang w:val="en-US"/>
              </w:rPr>
              <w:t>Kurang</w:t>
            </w:r>
          </w:p>
        </w:tc>
        <w:tc>
          <w:tcPr>
            <w:tcW w:w="1262" w:type="dxa"/>
          </w:tcPr>
          <w:p w:rsidR="00BA1EF3" w:rsidRPr="00D04686" w:rsidRDefault="00BA1EF3" w:rsidP="00E908B3">
            <w:pPr>
              <w:tabs>
                <w:tab w:val="left" w:pos="0"/>
              </w:tabs>
              <w:jc w:val="center"/>
            </w:pPr>
            <w:r>
              <w:t>90</w:t>
            </w:r>
          </w:p>
        </w:tc>
        <w:tc>
          <w:tcPr>
            <w:tcW w:w="1625" w:type="dxa"/>
          </w:tcPr>
          <w:p w:rsidR="00BA1EF3" w:rsidRPr="00446B49" w:rsidRDefault="00BA1EF3" w:rsidP="00E908B3">
            <w:pPr>
              <w:tabs>
                <w:tab w:val="left" w:pos="0"/>
              </w:tabs>
              <w:jc w:val="center"/>
              <w:rPr>
                <w:b/>
                <w:lang w:val="en-US"/>
              </w:rPr>
            </w:pPr>
            <w:r>
              <w:rPr>
                <w:b/>
                <w:lang w:val="en-US"/>
              </w:rPr>
              <w:t>Baik Sekali</w:t>
            </w:r>
          </w:p>
        </w:tc>
      </w:tr>
      <w:tr w:rsidR="00BA1EF3" w:rsidRPr="00D04686" w:rsidTr="00E908B3">
        <w:trPr>
          <w:trHeight w:val="676"/>
        </w:trPr>
        <w:tc>
          <w:tcPr>
            <w:tcW w:w="687" w:type="dxa"/>
          </w:tcPr>
          <w:p w:rsidR="00BA1EF3" w:rsidRPr="00446B49" w:rsidRDefault="00BA1EF3" w:rsidP="00E908B3">
            <w:pPr>
              <w:tabs>
                <w:tab w:val="left" w:pos="0"/>
              </w:tabs>
              <w:jc w:val="center"/>
              <w:rPr>
                <w:b/>
                <w:lang w:val="en-US"/>
              </w:rPr>
            </w:pPr>
            <w:r>
              <w:rPr>
                <w:b/>
                <w:lang w:val="en-US"/>
              </w:rPr>
              <w:t>3.</w:t>
            </w:r>
          </w:p>
        </w:tc>
        <w:tc>
          <w:tcPr>
            <w:tcW w:w="1935" w:type="dxa"/>
          </w:tcPr>
          <w:p w:rsidR="00BA1EF3" w:rsidRDefault="00BA1EF3" w:rsidP="00E908B3">
            <w:pPr>
              <w:tabs>
                <w:tab w:val="left" w:pos="0"/>
              </w:tabs>
              <w:jc w:val="center"/>
              <w:rPr>
                <w:lang w:val="en-US"/>
              </w:rPr>
            </w:pPr>
            <w:r>
              <w:rPr>
                <w:lang w:val="en-US"/>
              </w:rPr>
              <w:t>SC</w:t>
            </w:r>
          </w:p>
        </w:tc>
        <w:tc>
          <w:tcPr>
            <w:tcW w:w="1256" w:type="dxa"/>
          </w:tcPr>
          <w:p w:rsidR="00BA1EF3" w:rsidRDefault="00BA1EF3" w:rsidP="00E908B3">
            <w:pPr>
              <w:tabs>
                <w:tab w:val="left" w:pos="0"/>
              </w:tabs>
              <w:jc w:val="center"/>
              <w:rPr>
                <w:lang w:val="en-US"/>
              </w:rPr>
            </w:pPr>
            <w:r>
              <w:rPr>
                <w:lang w:val="en-US"/>
              </w:rPr>
              <w:t>0</w:t>
            </w:r>
          </w:p>
        </w:tc>
        <w:tc>
          <w:tcPr>
            <w:tcW w:w="1190" w:type="dxa"/>
          </w:tcPr>
          <w:p w:rsidR="00BA1EF3" w:rsidRDefault="00BA1EF3" w:rsidP="00E908B3">
            <w:pPr>
              <w:tabs>
                <w:tab w:val="left" w:pos="0"/>
              </w:tabs>
              <w:jc w:val="center"/>
              <w:rPr>
                <w:b/>
                <w:lang w:val="en-US"/>
              </w:rPr>
            </w:pPr>
            <w:r>
              <w:rPr>
                <w:b/>
                <w:lang w:val="en-US"/>
              </w:rPr>
              <w:t>Sangat Kurang</w:t>
            </w:r>
          </w:p>
        </w:tc>
        <w:tc>
          <w:tcPr>
            <w:tcW w:w="1262" w:type="dxa"/>
          </w:tcPr>
          <w:p w:rsidR="00BA1EF3" w:rsidRPr="00446B49" w:rsidRDefault="00BA1EF3" w:rsidP="00E908B3">
            <w:pPr>
              <w:tabs>
                <w:tab w:val="left" w:pos="0"/>
              </w:tabs>
              <w:jc w:val="center"/>
              <w:rPr>
                <w:lang w:val="en-US"/>
              </w:rPr>
            </w:pPr>
            <w:r>
              <w:rPr>
                <w:lang w:val="en-US"/>
              </w:rPr>
              <w:t>70</w:t>
            </w:r>
          </w:p>
        </w:tc>
        <w:tc>
          <w:tcPr>
            <w:tcW w:w="1625" w:type="dxa"/>
          </w:tcPr>
          <w:p w:rsidR="00BA1EF3" w:rsidRDefault="00BA1EF3" w:rsidP="00E908B3">
            <w:pPr>
              <w:tabs>
                <w:tab w:val="left" w:pos="0"/>
              </w:tabs>
              <w:jc w:val="center"/>
              <w:rPr>
                <w:b/>
                <w:lang w:val="en-US"/>
              </w:rPr>
            </w:pPr>
            <w:r>
              <w:rPr>
                <w:b/>
                <w:lang w:val="en-US"/>
              </w:rPr>
              <w:t>Baik</w:t>
            </w:r>
          </w:p>
        </w:tc>
      </w:tr>
    </w:tbl>
    <w:p w:rsidR="00BA1EF3" w:rsidRDefault="00BA1EF3" w:rsidP="00BA1EF3">
      <w:pPr>
        <w:spacing w:line="480" w:lineRule="auto"/>
        <w:ind w:firstLine="720"/>
        <w:jc w:val="both"/>
        <w:rPr>
          <w:lang w:val="sv-SE"/>
        </w:rPr>
      </w:pPr>
      <w:r w:rsidRPr="00D04686">
        <w:rPr>
          <w:lang w:val="sv-SE"/>
        </w:rPr>
        <w:t>Data pada tabel 4.</w:t>
      </w:r>
      <w:r>
        <w:t>5</w:t>
      </w:r>
      <w:r w:rsidRPr="00D04686">
        <w:rPr>
          <w:lang w:val="sv-SE"/>
        </w:rPr>
        <w:t xml:space="preserve"> di atas terlihat bahwa </w:t>
      </w:r>
      <w:r w:rsidRPr="00D04686">
        <w:t>semua</w:t>
      </w:r>
      <w:r>
        <w:rPr>
          <w:lang w:val="sv-SE"/>
        </w:rPr>
        <w:t xml:space="preserve"> peserta didik </w:t>
      </w:r>
      <w:r w:rsidRPr="00D04686">
        <w:rPr>
          <w:lang w:val="sv-SE"/>
        </w:rPr>
        <w:t xml:space="preserve"> memperlihatkan perbedaan </w:t>
      </w:r>
      <w:r>
        <w:t xml:space="preserve">peningkatan </w:t>
      </w:r>
      <w:r w:rsidRPr="003905DF">
        <w:t>operasi penjumlahan</w:t>
      </w:r>
      <w:r w:rsidRPr="00D04686">
        <w:t xml:space="preserve"> </w:t>
      </w:r>
      <w:r w:rsidRPr="00D04686">
        <w:rPr>
          <w:lang w:val="sv-SE"/>
        </w:rPr>
        <w:t xml:space="preserve">antara sebelum dan setelah </w:t>
      </w:r>
      <w:r w:rsidRPr="00D04686">
        <w:t xml:space="preserve">penggunaan </w:t>
      </w:r>
      <w:r w:rsidRPr="003905DF">
        <w:t xml:space="preserve">corong angka pada peserta didik </w:t>
      </w:r>
      <w:r>
        <w:t>tuna</w:t>
      </w:r>
      <w:r w:rsidRPr="003905DF">
        <w:t>rungu</w:t>
      </w:r>
      <w:r w:rsidRPr="00D04686">
        <w:rPr>
          <w:lang w:val="sv-SE"/>
        </w:rPr>
        <w:t xml:space="preserve"> </w:t>
      </w:r>
      <w:r w:rsidRPr="00D04686">
        <w:t>yang</w:t>
      </w:r>
      <w:r w:rsidRPr="00D04686">
        <w:rPr>
          <w:lang w:val="sv-SE"/>
        </w:rPr>
        <w:t xml:space="preserve"> perbedaan tersebut menunjukkan bahwa </w:t>
      </w:r>
      <w:r>
        <w:t xml:space="preserve">peningkatan </w:t>
      </w:r>
      <w:r w:rsidRPr="003905DF">
        <w:t xml:space="preserve">operasi penjumlahan </w:t>
      </w:r>
      <w:r w:rsidRPr="00D04686">
        <w:rPr>
          <w:lang w:val="sv-SE"/>
        </w:rPr>
        <w:t xml:space="preserve">setelah </w:t>
      </w:r>
      <w:r w:rsidRPr="00D04686">
        <w:t xml:space="preserve">penggunaan </w:t>
      </w:r>
      <w:r w:rsidRPr="003905DF">
        <w:t xml:space="preserve">corong angka </w:t>
      </w:r>
      <w:r w:rsidRPr="00D04686">
        <w:rPr>
          <w:lang w:val="sv-SE"/>
        </w:rPr>
        <w:t xml:space="preserve">lebih tinggi dibanding sebelum </w:t>
      </w:r>
      <w:r w:rsidRPr="003905DF">
        <w:lastRenderedPageBreak/>
        <w:t>p</w:t>
      </w:r>
      <w:r w:rsidRPr="00D04686">
        <w:t>enggunaan</w:t>
      </w:r>
      <w:r w:rsidRPr="003905DF">
        <w:t xml:space="preserve"> corong angka</w:t>
      </w:r>
      <w:r w:rsidRPr="00D04686">
        <w:t xml:space="preserve"> </w:t>
      </w:r>
      <w:r w:rsidRPr="003905DF">
        <w:t>.</w:t>
      </w:r>
      <w:r w:rsidRPr="00D04686">
        <w:rPr>
          <w:lang w:val="sv-SE"/>
        </w:rPr>
        <w:t xml:space="preserve"> Untuk lebih jelasnya mengenai perbandingan </w:t>
      </w:r>
      <w:r w:rsidRPr="003905DF">
        <w:rPr>
          <w:lang w:val="sv-SE"/>
        </w:rPr>
        <w:t>nilai operasi penjumlahan</w:t>
      </w:r>
      <w:r>
        <w:t xml:space="preserve"> </w:t>
      </w:r>
      <w:r w:rsidRPr="00D04686">
        <w:rPr>
          <w:lang w:val="sv-SE"/>
        </w:rPr>
        <w:t>pada</w:t>
      </w:r>
      <w:r>
        <w:rPr>
          <w:lang w:val="sv-SE"/>
        </w:rPr>
        <w:t xml:space="preserve"> peserta didik</w:t>
      </w:r>
      <w:r w:rsidRPr="00D04686">
        <w:rPr>
          <w:lang w:val="sv-SE"/>
        </w:rPr>
        <w:t xml:space="preserve"> </w:t>
      </w:r>
      <w:r>
        <w:t>tuna</w:t>
      </w:r>
      <w:r w:rsidRPr="003905DF">
        <w:rPr>
          <w:lang w:val="sv-SE"/>
        </w:rPr>
        <w:t>rungu</w:t>
      </w:r>
      <w:r>
        <w:t xml:space="preserve"> kelas</w:t>
      </w:r>
      <w:r w:rsidRPr="003905DF">
        <w:rPr>
          <w:lang w:val="sv-SE"/>
        </w:rPr>
        <w:t xml:space="preserve"> I</w:t>
      </w:r>
      <w:r>
        <w:t>I</w:t>
      </w:r>
      <w:r w:rsidRPr="00D04686">
        <w:t xml:space="preserve"> di </w:t>
      </w:r>
      <w:r w:rsidRPr="003905DF">
        <w:rPr>
          <w:lang w:val="sv-SE"/>
        </w:rPr>
        <w:t xml:space="preserve"> </w:t>
      </w:r>
      <w:r>
        <w:t>SLB-</w:t>
      </w:r>
      <w:r w:rsidRPr="003905DF">
        <w:rPr>
          <w:lang w:val="sv-SE"/>
        </w:rPr>
        <w:t>B</w:t>
      </w:r>
      <w:r>
        <w:t xml:space="preserve"> Y</w:t>
      </w:r>
      <w:r w:rsidRPr="003905DF">
        <w:rPr>
          <w:lang w:val="sv-SE"/>
        </w:rPr>
        <w:t>PPLB</w:t>
      </w:r>
      <w:r>
        <w:t xml:space="preserve"> Makassar</w:t>
      </w:r>
      <w:r w:rsidRPr="00D04686">
        <w:rPr>
          <w:lang w:val="sv-SE"/>
        </w:rPr>
        <w:t xml:space="preserve"> antara sebelum dan setelah </w:t>
      </w:r>
      <w:r w:rsidRPr="00D04686">
        <w:t xml:space="preserve">penggunaan  </w:t>
      </w:r>
      <w:r w:rsidRPr="003905DF">
        <w:rPr>
          <w:lang w:val="sv-SE"/>
        </w:rPr>
        <w:t>corong angka</w:t>
      </w:r>
      <w:r>
        <w:rPr>
          <w:i/>
        </w:rPr>
        <w:t xml:space="preserve"> </w:t>
      </w:r>
      <w:r w:rsidRPr="00D04686">
        <w:rPr>
          <w:lang w:val="sv-SE"/>
        </w:rPr>
        <w:t xml:space="preserve"> dapat dilihat dalam visualisasi </w:t>
      </w:r>
      <w:r w:rsidRPr="00D04686">
        <w:t>grafik</w:t>
      </w:r>
      <w:r w:rsidRPr="003905DF">
        <w:rPr>
          <w:lang w:val="sv-SE"/>
        </w:rPr>
        <w:t xml:space="preserve"> 4.3</w:t>
      </w:r>
      <w:r w:rsidRPr="00D04686">
        <w:rPr>
          <w:lang w:val="sv-SE"/>
        </w:rPr>
        <w:t xml:space="preserve"> berikut:</w:t>
      </w:r>
    </w:p>
    <w:p w:rsidR="00BA1EF3" w:rsidRPr="003905DF" w:rsidRDefault="00BA1EF3" w:rsidP="00BA1EF3">
      <w:pPr>
        <w:pStyle w:val="ListParagraph"/>
        <w:spacing w:line="480" w:lineRule="auto"/>
        <w:ind w:left="426" w:firstLine="567"/>
        <w:jc w:val="both"/>
        <w:rPr>
          <w:lang w:val="sv-SE"/>
        </w:rPr>
      </w:pPr>
    </w:p>
    <w:p w:rsidR="00BA1EF3" w:rsidRPr="003905DF" w:rsidRDefault="00BA1EF3" w:rsidP="00BA1EF3">
      <w:pPr>
        <w:pStyle w:val="ListParagraph"/>
        <w:spacing w:line="480" w:lineRule="auto"/>
        <w:ind w:left="426" w:firstLine="567"/>
        <w:jc w:val="both"/>
        <w:rPr>
          <w:lang w:val="sv-SE"/>
        </w:rPr>
      </w:pPr>
    </w:p>
    <w:p w:rsidR="00BA1EF3" w:rsidRPr="003905DF" w:rsidRDefault="00BA1EF3" w:rsidP="00BA1EF3">
      <w:pPr>
        <w:pStyle w:val="ListParagraph"/>
        <w:spacing w:line="480" w:lineRule="auto"/>
        <w:ind w:left="426" w:firstLine="567"/>
        <w:jc w:val="both"/>
        <w:rPr>
          <w:lang w:val="sv-SE"/>
        </w:rPr>
      </w:pPr>
    </w:p>
    <w:p w:rsidR="00BA1EF3" w:rsidRPr="003905DF" w:rsidRDefault="00BA1EF3" w:rsidP="00BA1EF3">
      <w:pPr>
        <w:pStyle w:val="ListParagraph"/>
        <w:spacing w:line="480" w:lineRule="auto"/>
        <w:ind w:left="426" w:firstLine="567"/>
        <w:jc w:val="both"/>
        <w:rPr>
          <w:lang w:val="sv-SE"/>
        </w:rPr>
      </w:pPr>
    </w:p>
    <w:p w:rsidR="00BA1EF3" w:rsidRPr="003905DF" w:rsidRDefault="00BA1EF3" w:rsidP="00BA1EF3">
      <w:pPr>
        <w:pStyle w:val="ListParagraph"/>
        <w:spacing w:line="480" w:lineRule="auto"/>
        <w:ind w:left="426" w:firstLine="567"/>
        <w:jc w:val="both"/>
        <w:rPr>
          <w:lang w:val="sv-SE"/>
        </w:rPr>
      </w:pPr>
    </w:p>
    <w:p w:rsidR="00BA1EF3" w:rsidRPr="003905DF" w:rsidRDefault="00BA1EF3" w:rsidP="00BA1EF3">
      <w:pPr>
        <w:pStyle w:val="ListParagraph"/>
        <w:spacing w:line="480" w:lineRule="auto"/>
        <w:ind w:left="426" w:firstLine="567"/>
        <w:jc w:val="both"/>
        <w:rPr>
          <w:lang w:val="sv-SE"/>
        </w:rPr>
      </w:pPr>
      <w:r w:rsidRPr="00D04686">
        <w:rPr>
          <w:noProof/>
          <w:color w:val="7030A0"/>
          <w:lang w:val="en-US" w:eastAsia="en-US"/>
        </w:rPr>
        <w:drawing>
          <wp:anchor distT="694944" distB="992886" distL="784860" distR="246888" simplePos="0" relativeHeight="251669504" behindDoc="1" locked="0" layoutInCell="1" allowOverlap="1">
            <wp:simplePos x="0" y="0"/>
            <wp:positionH relativeFrom="column">
              <wp:posOffset>121920</wp:posOffset>
            </wp:positionH>
            <wp:positionV relativeFrom="paragraph">
              <wp:posOffset>72390</wp:posOffset>
            </wp:positionV>
            <wp:extent cx="5114925" cy="2809875"/>
            <wp:effectExtent l="0" t="0" r="0" b="0"/>
            <wp:wrapNone/>
            <wp:docPr id="25" name="Objec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A1EF3" w:rsidRPr="003905DF" w:rsidRDefault="00BA1EF3" w:rsidP="00BA1EF3">
      <w:pPr>
        <w:spacing w:line="480" w:lineRule="auto"/>
        <w:jc w:val="both"/>
        <w:rPr>
          <w:lang w:val="sv-SE"/>
        </w:rPr>
      </w:pPr>
    </w:p>
    <w:p w:rsidR="00BA1EF3" w:rsidRPr="003905DF" w:rsidRDefault="00BA1EF3" w:rsidP="00BA1EF3">
      <w:pPr>
        <w:spacing w:line="480" w:lineRule="auto"/>
        <w:jc w:val="both"/>
        <w:rPr>
          <w:lang w:val="sv-SE"/>
        </w:rPr>
      </w:pPr>
    </w:p>
    <w:p w:rsidR="00BA1EF3" w:rsidRPr="003905DF" w:rsidRDefault="00BA1EF3" w:rsidP="00BA1EF3">
      <w:pPr>
        <w:spacing w:line="480" w:lineRule="auto"/>
        <w:jc w:val="both"/>
        <w:rPr>
          <w:lang w:val="sv-SE"/>
        </w:rPr>
      </w:pPr>
    </w:p>
    <w:p w:rsidR="00BA1EF3" w:rsidRPr="003905DF" w:rsidRDefault="00BA1EF3" w:rsidP="00BA1EF3">
      <w:pPr>
        <w:pStyle w:val="ListParagraph"/>
        <w:spacing w:line="480" w:lineRule="auto"/>
        <w:ind w:left="426" w:firstLine="567"/>
        <w:jc w:val="both"/>
        <w:rPr>
          <w:lang w:val="sv-SE"/>
        </w:rPr>
      </w:pPr>
    </w:p>
    <w:p w:rsidR="00BA1EF3" w:rsidRPr="003905DF" w:rsidRDefault="00BA1EF3" w:rsidP="00BA1EF3">
      <w:pPr>
        <w:ind w:left="1440" w:hanging="1440"/>
        <w:jc w:val="both"/>
        <w:rPr>
          <w:b/>
          <w:lang w:val="sv-SE"/>
        </w:rPr>
      </w:pPr>
    </w:p>
    <w:p w:rsidR="00BA1EF3" w:rsidRPr="00A525A6" w:rsidRDefault="00BA1EF3" w:rsidP="00BA1EF3">
      <w:pPr>
        <w:ind w:left="1440" w:hanging="1440"/>
        <w:jc w:val="both"/>
        <w:rPr>
          <w:b/>
        </w:rPr>
      </w:pPr>
      <w:r>
        <w:rPr>
          <w:b/>
        </w:rPr>
        <w:t>Grafik</w:t>
      </w:r>
      <w:r w:rsidRPr="00D04686">
        <w:rPr>
          <w:b/>
          <w:lang w:val="en-US"/>
        </w:rPr>
        <w:t xml:space="preserve"> </w:t>
      </w:r>
      <w:r>
        <w:rPr>
          <w:b/>
        </w:rPr>
        <w:t>4.</w:t>
      </w:r>
      <w:r>
        <w:rPr>
          <w:b/>
          <w:lang w:val="en-US"/>
        </w:rPr>
        <w:t>3.</w:t>
      </w:r>
      <w:r w:rsidRPr="00D04686">
        <w:rPr>
          <w:b/>
        </w:rPr>
        <w:tab/>
        <w:t xml:space="preserve">Visualisasi Perbandingan </w:t>
      </w:r>
      <w:r>
        <w:rPr>
          <w:b/>
        </w:rPr>
        <w:t xml:space="preserve">Peningkatan </w:t>
      </w:r>
      <w:r>
        <w:rPr>
          <w:b/>
          <w:lang w:val="en-US"/>
        </w:rPr>
        <w:t>Operasi Penjumlahan</w:t>
      </w:r>
      <w:r>
        <w:rPr>
          <w:b/>
        </w:rPr>
        <w:t xml:space="preserve"> </w:t>
      </w:r>
      <w:r w:rsidRPr="00D04686">
        <w:rPr>
          <w:b/>
        </w:rPr>
        <w:t xml:space="preserve">Sebelum Dan Sesudah Penggunaan </w:t>
      </w:r>
      <w:r>
        <w:rPr>
          <w:b/>
          <w:lang w:val="en-US"/>
        </w:rPr>
        <w:t xml:space="preserve">Corong </w:t>
      </w:r>
      <w:r>
        <w:rPr>
          <w:b/>
          <w:lang w:val="en-US"/>
        </w:rPr>
        <w:lastRenderedPageBreak/>
        <w:t>Angka</w:t>
      </w:r>
      <w:r>
        <w:rPr>
          <w:b/>
        </w:rPr>
        <w:t xml:space="preserve"> Pada </w:t>
      </w:r>
      <w:r>
        <w:rPr>
          <w:b/>
          <w:lang w:val="en-US"/>
        </w:rPr>
        <w:t>Peserta Didik</w:t>
      </w:r>
      <w:r w:rsidRPr="00D04686">
        <w:rPr>
          <w:b/>
        </w:rPr>
        <w:t xml:space="preserve"> </w:t>
      </w:r>
      <w:r>
        <w:rPr>
          <w:b/>
        </w:rPr>
        <w:t>Tun</w:t>
      </w:r>
      <w:r>
        <w:rPr>
          <w:b/>
          <w:lang w:val="en-US"/>
        </w:rPr>
        <w:t>rungu</w:t>
      </w:r>
      <w:r>
        <w:rPr>
          <w:b/>
        </w:rPr>
        <w:t xml:space="preserve"> Kelas  II</w:t>
      </w:r>
      <w:r w:rsidRPr="00D04686">
        <w:rPr>
          <w:b/>
        </w:rPr>
        <w:t xml:space="preserve"> Di </w:t>
      </w:r>
      <w:r>
        <w:rPr>
          <w:b/>
        </w:rPr>
        <w:t>SLB-</w:t>
      </w:r>
      <w:r>
        <w:rPr>
          <w:b/>
          <w:lang w:val="en-US"/>
        </w:rPr>
        <w:t>B</w:t>
      </w:r>
      <w:r>
        <w:rPr>
          <w:b/>
        </w:rPr>
        <w:t xml:space="preserve"> Y</w:t>
      </w:r>
      <w:r>
        <w:rPr>
          <w:b/>
          <w:lang w:val="en-US"/>
        </w:rPr>
        <w:t>PPLB</w:t>
      </w:r>
      <w:r>
        <w:rPr>
          <w:b/>
        </w:rPr>
        <w:t xml:space="preserve"> Makassar.</w:t>
      </w:r>
    </w:p>
    <w:p w:rsidR="00BA1EF3" w:rsidRPr="003905DF" w:rsidRDefault="00BA1EF3" w:rsidP="00BA1EF3">
      <w:pPr>
        <w:spacing w:line="480" w:lineRule="auto"/>
        <w:ind w:firstLine="720"/>
        <w:jc w:val="both"/>
      </w:pPr>
      <w:r w:rsidRPr="00D04686">
        <w:t>Berdasarkan grafik 4.</w:t>
      </w:r>
      <w:r>
        <w:t>4</w:t>
      </w:r>
      <w:r w:rsidRPr="00D04686">
        <w:t xml:space="preserve">. di atas, maka dapat disimpulkan bahwa terdapat peningkatan </w:t>
      </w:r>
      <w:r w:rsidRPr="003905DF">
        <w:t>operasi penjumlahan</w:t>
      </w:r>
      <w:r>
        <w:t xml:space="preserve">  yang diperoleh oleh </w:t>
      </w:r>
      <w:r w:rsidRPr="003905DF">
        <w:t>peserta didik</w:t>
      </w:r>
      <w:r w:rsidRPr="00D04686">
        <w:t xml:space="preserve"> </w:t>
      </w:r>
      <w:r>
        <w:t>tuna</w:t>
      </w:r>
      <w:r w:rsidRPr="003905DF">
        <w:t>rungu</w:t>
      </w:r>
      <w:r w:rsidRPr="00D04686">
        <w:t xml:space="preserve"> </w:t>
      </w:r>
      <w:r w:rsidRPr="003905DF">
        <w:t>K</w:t>
      </w:r>
      <w:r>
        <w:t>elas II</w:t>
      </w:r>
      <w:r w:rsidRPr="00D04686">
        <w:t xml:space="preserve"> di </w:t>
      </w:r>
      <w:r>
        <w:t>SLB-</w:t>
      </w:r>
      <w:r w:rsidRPr="003905DF">
        <w:t>B</w:t>
      </w:r>
      <w:r>
        <w:t xml:space="preserve"> Y</w:t>
      </w:r>
      <w:r w:rsidRPr="003905DF">
        <w:t>PPLB</w:t>
      </w:r>
      <w:r>
        <w:t xml:space="preserve"> Makassar</w:t>
      </w:r>
      <w:r w:rsidRPr="003905DF">
        <w:t xml:space="preserve"> </w:t>
      </w:r>
      <w:r w:rsidRPr="00D04686">
        <w:t xml:space="preserve">sebelum digunakan  </w:t>
      </w:r>
      <w:r w:rsidRPr="003905DF">
        <w:t>corong angka</w:t>
      </w:r>
      <w:r>
        <w:rPr>
          <w:i/>
        </w:rPr>
        <w:t xml:space="preserve"> </w:t>
      </w:r>
      <w:r w:rsidRPr="00D04686">
        <w:t xml:space="preserve"> lebih rendah dibanding sesudah </w:t>
      </w:r>
      <w:r>
        <w:t>penggunaan</w:t>
      </w:r>
      <w:r w:rsidRPr="00D04686">
        <w:t xml:space="preserve"> </w:t>
      </w:r>
      <w:r w:rsidRPr="003905DF">
        <w:t>corong angka</w:t>
      </w:r>
      <w:r w:rsidRPr="00D04686">
        <w:t xml:space="preserve">. Jadi dapat disimpulkan bahwa sebelum penggunaan </w:t>
      </w:r>
      <w:r w:rsidRPr="003905DF">
        <w:t>corong angka</w:t>
      </w:r>
      <w:r>
        <w:rPr>
          <w:i/>
        </w:rPr>
        <w:t xml:space="preserve"> </w:t>
      </w:r>
      <w:r>
        <w:t xml:space="preserve"> hasil yang diperoleh </w:t>
      </w:r>
      <w:r w:rsidRPr="003905DF">
        <w:t>peserta didik</w:t>
      </w:r>
      <w:r w:rsidRPr="00D04686">
        <w:t xml:space="preserve"> </w:t>
      </w:r>
      <w:r>
        <w:t>tuna</w:t>
      </w:r>
      <w:r w:rsidRPr="003905DF">
        <w:t>rungu</w:t>
      </w:r>
      <w:r>
        <w:t xml:space="preserve"> kelas II</w:t>
      </w:r>
      <w:r w:rsidRPr="00D04686">
        <w:t xml:space="preserve"> di </w:t>
      </w:r>
      <w:r>
        <w:t>SLB-B Y</w:t>
      </w:r>
      <w:r w:rsidRPr="003905DF">
        <w:t>PPLB</w:t>
      </w:r>
      <w:r>
        <w:t xml:space="preserve"> Makassar</w:t>
      </w:r>
      <w:r w:rsidRPr="00D04686">
        <w:rPr>
          <w:lang w:val="sv-SE"/>
        </w:rPr>
        <w:t xml:space="preserve"> </w:t>
      </w:r>
      <w:r w:rsidRPr="00D04686">
        <w:t xml:space="preserve">dikategorikan </w:t>
      </w:r>
      <w:r w:rsidRPr="003905DF">
        <w:t xml:space="preserve"> belum tuntas</w:t>
      </w:r>
      <w:r w:rsidRPr="00D04686">
        <w:t xml:space="preserve"> dan sesudah penggunaan </w:t>
      </w:r>
      <w:r w:rsidRPr="003905DF">
        <w:t>corong angka</w:t>
      </w:r>
      <w:r>
        <w:rPr>
          <w:i/>
        </w:rPr>
        <w:t xml:space="preserve"> </w:t>
      </w:r>
      <w:r w:rsidRPr="00D04686">
        <w:t xml:space="preserve"> adalah kategori </w:t>
      </w:r>
      <w:r>
        <w:rPr>
          <w:lang w:val="en-US"/>
        </w:rPr>
        <w:t>baik sekali</w:t>
      </w:r>
      <w:r w:rsidRPr="003905DF">
        <w:t>.</w:t>
      </w:r>
    </w:p>
    <w:p w:rsidR="00BE5886" w:rsidRDefault="00BE5886" w:rsidP="00BE5886">
      <w:pPr>
        <w:jc w:val="both"/>
        <w:rPr>
          <w:b/>
          <w:lang w:val="id-ID"/>
        </w:rPr>
      </w:pPr>
    </w:p>
    <w:p w:rsidR="00CE6D03" w:rsidRDefault="00CE6D03" w:rsidP="00BE5886">
      <w:pPr>
        <w:jc w:val="both"/>
        <w:rPr>
          <w:b/>
          <w:lang w:val="id-ID"/>
        </w:rPr>
      </w:pPr>
    </w:p>
    <w:p w:rsidR="00CE6D03" w:rsidRPr="00CE6D03" w:rsidRDefault="00CE6D03" w:rsidP="00CE6D03">
      <w:pPr>
        <w:pStyle w:val="ListParagraph"/>
        <w:numPr>
          <w:ilvl w:val="0"/>
          <w:numId w:val="22"/>
        </w:numPr>
        <w:tabs>
          <w:tab w:val="left" w:pos="450"/>
        </w:tabs>
        <w:spacing w:line="480" w:lineRule="auto"/>
        <w:ind w:left="284" w:hanging="284"/>
        <w:jc w:val="both"/>
        <w:rPr>
          <w:b/>
        </w:rPr>
      </w:pPr>
      <w:r w:rsidRPr="00CE6D03">
        <w:rPr>
          <w:b/>
        </w:rPr>
        <w:t>Pembahasan</w:t>
      </w:r>
    </w:p>
    <w:p w:rsidR="00BA1EF3" w:rsidRDefault="00BA1EF3" w:rsidP="00BA1EF3">
      <w:pPr>
        <w:pStyle w:val="BodyText"/>
        <w:tabs>
          <w:tab w:val="left" w:pos="180"/>
          <w:tab w:val="left" w:pos="567"/>
        </w:tabs>
        <w:jc w:val="both"/>
        <w:rPr>
          <w:b w:val="0"/>
        </w:rPr>
      </w:pPr>
      <w:r w:rsidRPr="0024431E">
        <w:rPr>
          <w:b w:val="0"/>
        </w:rPr>
        <w:t xml:space="preserve">Dalam penelitian ini peneliti ingin meningkatkan </w:t>
      </w:r>
      <w:r>
        <w:rPr>
          <w:b w:val="0"/>
        </w:rPr>
        <w:t>operasi penjumlahan</w:t>
      </w:r>
      <w:r>
        <w:rPr>
          <w:b w:val="0"/>
          <w:lang w:val="id-ID"/>
        </w:rPr>
        <w:t xml:space="preserve"> melalui penjumlahan</w:t>
      </w:r>
      <w:r w:rsidRPr="0024431E">
        <w:rPr>
          <w:b w:val="0"/>
        </w:rPr>
        <w:t xml:space="preserve"> sampai dua </w:t>
      </w:r>
      <w:r w:rsidRPr="0024431E">
        <w:rPr>
          <w:b w:val="0"/>
        </w:rPr>
        <w:lastRenderedPageBreak/>
        <w:t>bilangan</w:t>
      </w:r>
      <w:r>
        <w:rPr>
          <w:b w:val="0"/>
        </w:rPr>
        <w:t xml:space="preserve"> pada peserta didik</w:t>
      </w:r>
      <w:r w:rsidRPr="0024431E">
        <w:rPr>
          <w:b w:val="0"/>
        </w:rPr>
        <w:t xml:space="preserve"> </w:t>
      </w:r>
      <w:r>
        <w:rPr>
          <w:b w:val="0"/>
        </w:rPr>
        <w:t>tunarungu</w:t>
      </w:r>
      <w:r w:rsidRPr="0024431E">
        <w:rPr>
          <w:b w:val="0"/>
        </w:rPr>
        <w:t xml:space="preserve"> dengan menggunakan </w:t>
      </w:r>
      <w:r>
        <w:rPr>
          <w:b w:val="0"/>
        </w:rPr>
        <w:t>corong angka</w:t>
      </w:r>
      <w:r w:rsidRPr="0024431E">
        <w:rPr>
          <w:b w:val="0"/>
        </w:rPr>
        <w:t>. Karena dengan penggun</w:t>
      </w:r>
      <w:r>
        <w:rPr>
          <w:b w:val="0"/>
        </w:rPr>
        <w:t xml:space="preserve">aan media yang tepat, maka peserta didik </w:t>
      </w:r>
      <w:r w:rsidRPr="0024431E">
        <w:rPr>
          <w:b w:val="0"/>
        </w:rPr>
        <w:t xml:space="preserve"> akan mampu menjumlahkan bilangan dengan benar. </w:t>
      </w:r>
      <w:r>
        <w:rPr>
          <w:b w:val="0"/>
        </w:rPr>
        <w:t>Apalagi peserta didik</w:t>
      </w:r>
      <w:r w:rsidRPr="0024431E">
        <w:rPr>
          <w:b w:val="0"/>
        </w:rPr>
        <w:t xml:space="preserve"> yang menjad</w:t>
      </w:r>
      <w:r>
        <w:rPr>
          <w:b w:val="0"/>
        </w:rPr>
        <w:t>i subjek peneliti adalah peserta didik tunarungu</w:t>
      </w:r>
      <w:r w:rsidRPr="0024431E">
        <w:rPr>
          <w:b w:val="0"/>
        </w:rPr>
        <w:t xml:space="preserve"> pada umumnya, yang pada dasarnya kemampuan berinteraksinya masih kurang. </w:t>
      </w:r>
    </w:p>
    <w:p w:rsidR="00BA1EF3" w:rsidRPr="00F20360" w:rsidRDefault="00BA1EF3" w:rsidP="00BA1EF3">
      <w:pPr>
        <w:pStyle w:val="BodyText"/>
        <w:tabs>
          <w:tab w:val="left" w:pos="180"/>
          <w:tab w:val="left" w:pos="567"/>
        </w:tabs>
        <w:jc w:val="both"/>
        <w:rPr>
          <w:b w:val="0"/>
          <w:bCs w:val="0"/>
          <w:lang w:val="sv-SE"/>
        </w:rPr>
      </w:pPr>
      <w:r>
        <w:rPr>
          <w:b w:val="0"/>
        </w:rPr>
        <w:tab/>
      </w:r>
      <w:r>
        <w:rPr>
          <w:b w:val="0"/>
        </w:rPr>
        <w:tab/>
      </w:r>
      <w:r w:rsidRPr="00F20360">
        <w:rPr>
          <w:b w:val="0"/>
        </w:rPr>
        <w:t>Pengajaran kemampuan menjumlahkan bilangan membutuhkan media yang disesuaikan dengan hambatan murid yaitu dengan penggunaan corong angka</w:t>
      </w:r>
      <w:r w:rsidRPr="00F20360">
        <w:rPr>
          <w:b w:val="0"/>
          <w:i/>
        </w:rPr>
        <w:t xml:space="preserve"> </w:t>
      </w:r>
      <w:r w:rsidRPr="00F20360">
        <w:rPr>
          <w:b w:val="0"/>
        </w:rPr>
        <w:t>yang dalam praktiknya sangat menarik minat belajar bagi peserta didik karena ini merupakan sebuah media pembelajaran yang dimodifikasi sedemikian rupa sehingga peserta didik tertarik untuk belajar berhitung.</w:t>
      </w:r>
    </w:p>
    <w:p w:rsidR="00BA1EF3" w:rsidRDefault="00BA1EF3" w:rsidP="00BA1EF3">
      <w:pPr>
        <w:spacing w:line="480" w:lineRule="auto"/>
        <w:ind w:firstLine="709"/>
        <w:contextualSpacing/>
        <w:jc w:val="both"/>
      </w:pPr>
      <w:r w:rsidRPr="00D04686">
        <w:lastRenderedPageBreak/>
        <w:t xml:space="preserve">Peningkatan </w:t>
      </w:r>
      <w:r>
        <w:rPr>
          <w:lang w:val="en-US"/>
        </w:rPr>
        <w:t>operasi penjumlahan</w:t>
      </w:r>
      <w:r>
        <w:t xml:space="preserve"> pada </w:t>
      </w:r>
      <w:r>
        <w:rPr>
          <w:lang w:val="en-US"/>
        </w:rPr>
        <w:t>peserta didik</w:t>
      </w:r>
      <w:r w:rsidRPr="00D04686">
        <w:t xml:space="preserve"> </w:t>
      </w:r>
      <w:r>
        <w:t>tuna</w:t>
      </w:r>
      <w:r>
        <w:rPr>
          <w:lang w:val="en-US"/>
        </w:rPr>
        <w:t>rungu</w:t>
      </w:r>
      <w:r>
        <w:t xml:space="preserve"> kelas II</w:t>
      </w:r>
      <w:r>
        <w:rPr>
          <w:lang w:val="en-US"/>
        </w:rPr>
        <w:t xml:space="preserve"> </w:t>
      </w:r>
      <w:r>
        <w:t>di SLB-</w:t>
      </w:r>
      <w:r>
        <w:rPr>
          <w:lang w:val="en-US"/>
        </w:rPr>
        <w:t>B</w:t>
      </w:r>
      <w:r>
        <w:t xml:space="preserve"> Y</w:t>
      </w:r>
      <w:r>
        <w:rPr>
          <w:lang w:val="en-US"/>
        </w:rPr>
        <w:t>PPLB</w:t>
      </w:r>
      <w:r>
        <w:t xml:space="preserve"> Makassar </w:t>
      </w:r>
      <w:r w:rsidRPr="00D04686">
        <w:t xml:space="preserve">tersebut tidak terlepas dari kondusifnya lingkungan kelas dalam proses belajar mengajar. Tentu hal ini sesuai dengan prinsip-prinsip pembelajaran salah satunya adalah mengupayakan lingkungan belajar yang kondusif dengan metode dan media pembelajaran yang inovatif dan kreatif yang memungkinkan setiap </w:t>
      </w:r>
      <w:r>
        <w:t xml:space="preserve">murid </w:t>
      </w:r>
      <w:r w:rsidRPr="00D04686">
        <w:t>mengikuti proses pembelajaran.</w:t>
      </w:r>
    </w:p>
    <w:p w:rsidR="00BA1EF3" w:rsidRPr="00F83B1D" w:rsidRDefault="00BA1EF3" w:rsidP="00BA1EF3">
      <w:pPr>
        <w:pStyle w:val="ListParagraph"/>
        <w:spacing w:line="480" w:lineRule="auto"/>
        <w:ind w:left="0" w:firstLine="567"/>
        <w:jc w:val="both"/>
        <w:rPr>
          <w:color w:val="000000"/>
          <w:lang w:val="sv-SE"/>
        </w:rPr>
      </w:pPr>
      <w:r>
        <w:rPr>
          <w:color w:val="000000"/>
        </w:rPr>
        <w:t>M</w:t>
      </w:r>
      <w:r w:rsidRPr="00F83B1D">
        <w:rPr>
          <w:color w:val="000000"/>
          <w:lang w:val="sv-SE"/>
        </w:rPr>
        <w:t xml:space="preserve">enurut Basyiruddin dan Asnawir (2002: 24) bahwa fungsi media pengajaran adalah : </w:t>
      </w:r>
    </w:p>
    <w:p w:rsidR="00BA1EF3" w:rsidRPr="00F83B1D" w:rsidRDefault="00BA1EF3" w:rsidP="00BA1EF3">
      <w:pPr>
        <w:pStyle w:val="ListParagraph"/>
        <w:numPr>
          <w:ilvl w:val="0"/>
          <w:numId w:val="35"/>
        </w:numPr>
        <w:ind w:right="758"/>
        <w:jc w:val="both"/>
        <w:rPr>
          <w:color w:val="000000"/>
          <w:lang w:val="sv-SE"/>
        </w:rPr>
      </w:pPr>
      <w:r w:rsidRPr="00F83B1D">
        <w:rPr>
          <w:color w:val="000000"/>
          <w:lang w:val="sv-SE"/>
        </w:rPr>
        <w:t>Membantu memudahkan belajar bagi siswa/mahasiswa dan membantu memudahkan mengajar bagi guru/dosen</w:t>
      </w:r>
    </w:p>
    <w:p w:rsidR="00BA1EF3" w:rsidRPr="00F83B1D" w:rsidRDefault="00BA1EF3" w:rsidP="00BA1EF3">
      <w:pPr>
        <w:pStyle w:val="ListParagraph"/>
        <w:numPr>
          <w:ilvl w:val="0"/>
          <w:numId w:val="35"/>
        </w:numPr>
        <w:ind w:right="758"/>
        <w:jc w:val="both"/>
        <w:rPr>
          <w:color w:val="000000"/>
          <w:lang w:val="sv-SE"/>
        </w:rPr>
      </w:pPr>
      <w:r w:rsidRPr="00F83B1D">
        <w:rPr>
          <w:color w:val="000000"/>
          <w:lang w:val="sv-SE"/>
        </w:rPr>
        <w:t xml:space="preserve">Memberikan pengalaman lebih nyata (yang abstrak </w:t>
      </w:r>
      <w:r w:rsidRPr="00F83B1D">
        <w:rPr>
          <w:color w:val="000000"/>
          <w:lang w:val="sv-SE"/>
        </w:rPr>
        <w:lastRenderedPageBreak/>
        <w:t>dapat menjadi kongkrit)</w:t>
      </w:r>
    </w:p>
    <w:p w:rsidR="00BA1EF3" w:rsidRPr="00F83B1D" w:rsidRDefault="00BA1EF3" w:rsidP="00BA1EF3">
      <w:pPr>
        <w:pStyle w:val="ListParagraph"/>
        <w:numPr>
          <w:ilvl w:val="0"/>
          <w:numId w:val="35"/>
        </w:numPr>
        <w:ind w:right="758"/>
        <w:jc w:val="both"/>
        <w:rPr>
          <w:color w:val="000000"/>
          <w:lang w:val="sv-SE"/>
        </w:rPr>
      </w:pPr>
      <w:r w:rsidRPr="00F83B1D">
        <w:rPr>
          <w:color w:val="000000"/>
          <w:lang w:val="sv-SE"/>
        </w:rPr>
        <w:t>Menarik perhatian siswa lebih besar (jalannya pelajaran tidak membosankan)</w:t>
      </w:r>
    </w:p>
    <w:p w:rsidR="00BA1EF3" w:rsidRPr="00F83B1D" w:rsidRDefault="00BA1EF3" w:rsidP="00BA1EF3">
      <w:pPr>
        <w:pStyle w:val="ListParagraph"/>
        <w:numPr>
          <w:ilvl w:val="0"/>
          <w:numId w:val="35"/>
        </w:numPr>
        <w:ind w:right="758"/>
        <w:jc w:val="both"/>
        <w:rPr>
          <w:color w:val="000000"/>
          <w:lang w:val="sv-SE"/>
        </w:rPr>
      </w:pPr>
      <w:r w:rsidRPr="00F83B1D">
        <w:rPr>
          <w:color w:val="000000"/>
          <w:lang w:val="sv-SE"/>
        </w:rPr>
        <w:t>Semua indra murid dapat diaktifkan. Kelemahan suatu indra dapat diimbangi dengan indra lain</w:t>
      </w:r>
    </w:p>
    <w:p w:rsidR="00BA1EF3" w:rsidRPr="00F83B1D" w:rsidRDefault="00BA1EF3" w:rsidP="00BA1EF3">
      <w:pPr>
        <w:pStyle w:val="ListParagraph"/>
        <w:numPr>
          <w:ilvl w:val="0"/>
          <w:numId w:val="35"/>
        </w:numPr>
        <w:ind w:right="758"/>
        <w:jc w:val="both"/>
        <w:rPr>
          <w:color w:val="000000"/>
          <w:lang w:val="sv-SE"/>
        </w:rPr>
      </w:pPr>
      <w:r w:rsidRPr="00F83B1D">
        <w:rPr>
          <w:color w:val="000000"/>
          <w:lang w:val="sv-SE"/>
        </w:rPr>
        <w:t>Lebih menarik perhatian dan minat murid dalam belajar</w:t>
      </w:r>
    </w:p>
    <w:p w:rsidR="00BA1EF3" w:rsidRPr="00F83B1D" w:rsidRDefault="00BA1EF3" w:rsidP="00BA1EF3">
      <w:pPr>
        <w:pStyle w:val="ListParagraph"/>
        <w:numPr>
          <w:ilvl w:val="0"/>
          <w:numId w:val="35"/>
        </w:numPr>
        <w:ind w:right="758"/>
        <w:jc w:val="both"/>
        <w:rPr>
          <w:color w:val="000000"/>
          <w:lang w:val="sv-SE"/>
        </w:rPr>
      </w:pPr>
      <w:r w:rsidRPr="00F83B1D">
        <w:rPr>
          <w:color w:val="000000"/>
          <w:lang w:val="sv-SE"/>
        </w:rPr>
        <w:t>Dapat membangkitkan dunia teori dengan realitanya</w:t>
      </w:r>
    </w:p>
    <w:p w:rsidR="00BA1EF3" w:rsidRPr="003905DF" w:rsidRDefault="00BA1EF3" w:rsidP="00BA1EF3">
      <w:pPr>
        <w:tabs>
          <w:tab w:val="left" w:pos="567"/>
        </w:tabs>
        <w:spacing w:line="480" w:lineRule="auto"/>
        <w:contextualSpacing/>
        <w:jc w:val="both"/>
      </w:pPr>
      <w:r w:rsidRPr="00D04686">
        <w:tab/>
      </w:r>
      <w:r>
        <w:t xml:space="preserve"> </w:t>
      </w:r>
      <w:r w:rsidRPr="003905DF">
        <w:t>Corong angka</w:t>
      </w:r>
      <w:r w:rsidRPr="00D04686">
        <w:rPr>
          <w:i/>
        </w:rPr>
        <w:t xml:space="preserve"> </w:t>
      </w:r>
      <w:r w:rsidRPr="00D04686">
        <w:t xml:space="preserve">memiliki kelebihan dan kekurangan dalam penyajiaannya namun untuk mempertahankan dan mengatasi masalah dari kekurangan dari </w:t>
      </w:r>
      <w:r w:rsidRPr="003905DF">
        <w:t>corong angka</w:t>
      </w:r>
      <w:r w:rsidRPr="00D04686">
        <w:rPr>
          <w:i/>
        </w:rPr>
        <w:t xml:space="preserve"> </w:t>
      </w:r>
      <w:r w:rsidRPr="00D04686">
        <w:t>, diperlukan upaya lebih maksimal agar mendapatkan hasil yang lebih baik.</w:t>
      </w:r>
      <w:r w:rsidRPr="00D04686">
        <w:tab/>
      </w:r>
    </w:p>
    <w:p w:rsidR="00BA1EF3" w:rsidRPr="00F20360" w:rsidRDefault="00BA1EF3" w:rsidP="00BA1EF3">
      <w:pPr>
        <w:tabs>
          <w:tab w:val="left" w:pos="567"/>
        </w:tabs>
        <w:spacing w:line="480" w:lineRule="auto"/>
        <w:contextualSpacing/>
        <w:jc w:val="both"/>
        <w:rPr>
          <w:lang w:val="en-US"/>
        </w:rPr>
      </w:pPr>
      <w:r w:rsidRPr="003905DF">
        <w:tab/>
      </w:r>
      <w:r>
        <w:t xml:space="preserve">Sebagai gambaran dalam tes </w:t>
      </w:r>
      <w:r>
        <w:rPr>
          <w:lang w:val="en-US"/>
        </w:rPr>
        <w:t>operasi penjumlahan</w:t>
      </w:r>
      <w:r>
        <w:t xml:space="preserve"> ke</w:t>
      </w:r>
      <w:r>
        <w:rPr>
          <w:lang w:val="en-US"/>
        </w:rPr>
        <w:t>tiga</w:t>
      </w:r>
      <w:r>
        <w:t xml:space="preserve"> </w:t>
      </w:r>
      <w:r>
        <w:rPr>
          <w:lang w:val="en-US"/>
        </w:rPr>
        <w:t>peserta didik</w:t>
      </w:r>
      <w:r>
        <w:t xml:space="preserve"> tersebut , </w:t>
      </w:r>
      <w:r>
        <w:rPr>
          <w:lang w:val="en-US"/>
        </w:rPr>
        <w:t>NB</w:t>
      </w:r>
      <w:r>
        <w:t xml:space="preserve"> pada saat tes awal m</w:t>
      </w:r>
      <w:r>
        <w:rPr>
          <w:lang w:val="en-US"/>
        </w:rPr>
        <w:t xml:space="preserve">emperoleh skor 6 dan pada saat tes </w:t>
      </w:r>
      <w:r>
        <w:rPr>
          <w:lang w:val="en-US"/>
        </w:rPr>
        <w:lastRenderedPageBreak/>
        <w:t>akhir memperoleh skor 100.</w:t>
      </w:r>
      <w:r>
        <w:t xml:space="preserve"> </w:t>
      </w:r>
      <w:r>
        <w:rPr>
          <w:lang w:val="en-US"/>
        </w:rPr>
        <w:t>AR pada saat tes awal memperoleh skor 4 dan pada saat tes akhir memperoleh skor 9. SC pada saat tes awal memperoleh skor 0 dan pada saat tes akhir memperoleh skor 7.</w:t>
      </w:r>
    </w:p>
    <w:p w:rsidR="00CE6D03" w:rsidRDefault="00BA1EF3" w:rsidP="00BA1EF3">
      <w:pPr>
        <w:spacing w:line="480" w:lineRule="auto"/>
        <w:ind w:firstLine="709"/>
        <w:jc w:val="both"/>
        <w:rPr>
          <w:lang w:val="en-US"/>
        </w:rPr>
      </w:pPr>
      <w:r>
        <w:t xml:space="preserve">Terlepas dari berbagai kendala peneliti pada saat penerapan penggunaan </w:t>
      </w:r>
      <w:r>
        <w:rPr>
          <w:i/>
          <w:lang w:val="en-US"/>
        </w:rPr>
        <w:t>corong angka</w:t>
      </w:r>
      <w:r>
        <w:t xml:space="preserve"> . </w:t>
      </w:r>
      <w:r w:rsidRPr="00D04686">
        <w:t xml:space="preserve">Berdasarkan data </w:t>
      </w:r>
      <w:r>
        <w:t>yang diperoleh peneliti</w:t>
      </w:r>
      <w:r w:rsidRPr="00D04686">
        <w:t xml:space="preserve"> , hasil pretes kemampuan </w:t>
      </w:r>
      <w:r>
        <w:t>menjumlahkan bilangan dari ke</w:t>
      </w:r>
      <w:r>
        <w:rPr>
          <w:lang w:val="en-US"/>
        </w:rPr>
        <w:t>tiga</w:t>
      </w:r>
      <w:r>
        <w:t xml:space="preserve"> </w:t>
      </w:r>
      <w:r>
        <w:rPr>
          <w:lang w:val="en-US"/>
        </w:rPr>
        <w:t>peserta didik</w:t>
      </w:r>
      <w:r>
        <w:t xml:space="preserve"> tuna</w:t>
      </w:r>
      <w:r>
        <w:rPr>
          <w:lang w:val="en-US"/>
        </w:rPr>
        <w:t>rungu</w:t>
      </w:r>
      <w:r>
        <w:t xml:space="preserve"> (</w:t>
      </w:r>
      <w:r>
        <w:rPr>
          <w:lang w:val="en-US"/>
        </w:rPr>
        <w:t>NB,AR</w:t>
      </w:r>
      <w:r>
        <w:t>,</w:t>
      </w:r>
      <w:r>
        <w:rPr>
          <w:lang w:val="en-US"/>
        </w:rPr>
        <w:t>SC</w:t>
      </w:r>
      <w:r>
        <w:t xml:space="preserve">) tersebut dikategorikan </w:t>
      </w:r>
      <w:r>
        <w:rPr>
          <w:lang w:val="en-US"/>
        </w:rPr>
        <w:t>kurang</w:t>
      </w:r>
      <w:r w:rsidRPr="00D04686">
        <w:t xml:space="preserve">. Sedangkan setelah penggunaan </w:t>
      </w:r>
      <w:r w:rsidRPr="00640175">
        <w:rPr>
          <w:lang w:val="en-US"/>
        </w:rPr>
        <w:t>corong angka</w:t>
      </w:r>
      <w:r w:rsidRPr="00D04686">
        <w:rPr>
          <w:i/>
        </w:rPr>
        <w:t xml:space="preserve"> </w:t>
      </w:r>
      <w:r>
        <w:t>dalam  meningkat</w:t>
      </w:r>
      <w:r>
        <w:rPr>
          <w:lang w:val="en-US"/>
        </w:rPr>
        <w:t>kan operasi penjumlahan</w:t>
      </w:r>
      <w:r>
        <w:t xml:space="preserve">  pada </w:t>
      </w:r>
      <w:r>
        <w:rPr>
          <w:lang w:val="en-US"/>
        </w:rPr>
        <w:t>peserta didik</w:t>
      </w:r>
      <w:r w:rsidRPr="00D04686">
        <w:t xml:space="preserve"> </w:t>
      </w:r>
      <w:r>
        <w:t>tuna</w:t>
      </w:r>
      <w:r>
        <w:rPr>
          <w:lang w:val="en-US"/>
        </w:rPr>
        <w:t>rungu</w:t>
      </w:r>
      <w:r w:rsidRPr="00D04686">
        <w:t xml:space="preserve"> (</w:t>
      </w:r>
      <w:r>
        <w:t>NB,AR,</w:t>
      </w:r>
      <w:r>
        <w:rPr>
          <w:lang w:val="en-US"/>
        </w:rPr>
        <w:t>SC</w:t>
      </w:r>
      <w:r w:rsidRPr="00D04686">
        <w:t>)</w:t>
      </w:r>
      <w:r w:rsidRPr="00D04686">
        <w:rPr>
          <w:i/>
        </w:rPr>
        <w:t xml:space="preserve"> </w:t>
      </w:r>
      <w:r w:rsidRPr="00D04686">
        <w:t>di</w:t>
      </w:r>
      <w:r>
        <w:t xml:space="preserve">kategorikan </w:t>
      </w:r>
      <w:r>
        <w:rPr>
          <w:lang w:val="en-US"/>
        </w:rPr>
        <w:t>baik sekali</w:t>
      </w:r>
      <w:r>
        <w:t>.  H</w:t>
      </w:r>
      <w:r w:rsidRPr="00D04686">
        <w:t xml:space="preserve">al tersebut menunjukkan bahwa  penggunaan </w:t>
      </w:r>
      <w:r>
        <w:rPr>
          <w:i/>
          <w:lang w:val="en-US"/>
        </w:rPr>
        <w:t>corong angka</w:t>
      </w:r>
      <w:r w:rsidRPr="00D04686">
        <w:rPr>
          <w:i/>
        </w:rPr>
        <w:t xml:space="preserve"> </w:t>
      </w:r>
      <w:r>
        <w:t xml:space="preserve"> dapat meningkatkan</w:t>
      </w:r>
      <w:r>
        <w:rPr>
          <w:lang w:val="en-US"/>
        </w:rPr>
        <w:t xml:space="preserve"> operasi penjumlahan</w:t>
      </w:r>
      <w:r>
        <w:t xml:space="preserve"> pada </w:t>
      </w:r>
      <w:r>
        <w:rPr>
          <w:lang w:val="en-US"/>
        </w:rPr>
        <w:t>peserta didik</w:t>
      </w:r>
      <w:r w:rsidRPr="00D04686">
        <w:t xml:space="preserve"> </w:t>
      </w:r>
      <w:r>
        <w:lastRenderedPageBreak/>
        <w:t>tuna</w:t>
      </w:r>
      <w:r>
        <w:rPr>
          <w:lang w:val="en-US"/>
        </w:rPr>
        <w:t>rungu</w:t>
      </w:r>
      <w:r>
        <w:t xml:space="preserve"> kelas II di SLB-</w:t>
      </w:r>
      <w:r>
        <w:rPr>
          <w:lang w:val="en-US"/>
        </w:rPr>
        <w:t>B</w:t>
      </w:r>
      <w:r>
        <w:t xml:space="preserve"> Y</w:t>
      </w:r>
      <w:r>
        <w:rPr>
          <w:lang w:val="en-US"/>
        </w:rPr>
        <w:t>PPLB</w:t>
      </w:r>
      <w:r>
        <w:t xml:space="preserve"> Makassar</w:t>
      </w:r>
      <w:r w:rsidRPr="00D04686">
        <w:t>.</w:t>
      </w:r>
      <w:r>
        <w:t xml:space="preserve"> </w:t>
      </w:r>
      <w:r w:rsidRPr="00D04686">
        <w:t xml:space="preserve">Dalam artian bahwa penggunaan </w:t>
      </w:r>
      <w:r w:rsidRPr="003905DF">
        <w:t>corong angka</w:t>
      </w:r>
      <w:r w:rsidRPr="00D04686">
        <w:rPr>
          <w:i/>
        </w:rPr>
        <w:t xml:space="preserve"> </w:t>
      </w:r>
      <w:r>
        <w:t>efisien di</w:t>
      </w:r>
      <w:r w:rsidRPr="00D04686">
        <w:t xml:space="preserve">terapkan dalam meningkatkan </w:t>
      </w:r>
      <w:r w:rsidRPr="003905DF">
        <w:t>operasi penjumlahan</w:t>
      </w:r>
      <w:r>
        <w:t xml:space="preserve"> </w:t>
      </w:r>
      <w:r w:rsidRPr="003905DF">
        <w:t>peserta didik</w:t>
      </w:r>
      <w:r w:rsidRPr="00D04686">
        <w:t xml:space="preserve"> </w:t>
      </w:r>
      <w:r>
        <w:t>tuna</w:t>
      </w:r>
      <w:r w:rsidRPr="003905DF">
        <w:t>rungu</w:t>
      </w:r>
      <w:r>
        <w:t xml:space="preserve"> kelas II (</w:t>
      </w:r>
      <w:r w:rsidRPr="003905DF">
        <w:t>NB,AR</w:t>
      </w:r>
      <w:r>
        <w:t>,</w:t>
      </w:r>
      <w:r w:rsidRPr="003905DF">
        <w:t>SC</w:t>
      </w:r>
      <w:r>
        <w:t>) di SLB-</w:t>
      </w:r>
      <w:r w:rsidRPr="003905DF">
        <w:t>B</w:t>
      </w:r>
      <w:r>
        <w:t xml:space="preserve"> Y</w:t>
      </w:r>
      <w:r w:rsidRPr="003905DF">
        <w:t>PPLB</w:t>
      </w:r>
      <w:r>
        <w:t xml:space="preserve"> Makassar dan </w:t>
      </w:r>
      <w:r w:rsidRPr="00D04686">
        <w:t xml:space="preserve">mengindikasikan bahwa penggunaan </w:t>
      </w:r>
      <w:r w:rsidRPr="003905DF">
        <w:t>corong angka</w:t>
      </w:r>
      <w:r w:rsidRPr="00D04686">
        <w:rPr>
          <w:i/>
        </w:rPr>
        <w:t xml:space="preserve"> </w:t>
      </w:r>
      <w:r w:rsidRPr="00D04686">
        <w:t xml:space="preserve">efektif diterapkan dalam pembelajaran </w:t>
      </w:r>
      <w:r>
        <w:t xml:space="preserve">penjumlahan bilangan </w:t>
      </w:r>
      <w:r w:rsidRPr="00D04686">
        <w:t xml:space="preserve"> karena </w:t>
      </w:r>
      <w:r w:rsidRPr="003905DF">
        <w:t>corong angka</w:t>
      </w:r>
      <w:r w:rsidRPr="00D04686">
        <w:rPr>
          <w:i/>
        </w:rPr>
        <w:t xml:space="preserve"> </w:t>
      </w:r>
      <w:r w:rsidRPr="00D04686">
        <w:t xml:space="preserve">tersebut </w:t>
      </w:r>
      <w:r>
        <w:t xml:space="preserve">memudahkan </w:t>
      </w:r>
      <w:r w:rsidRPr="003905DF">
        <w:t>peserta didik</w:t>
      </w:r>
      <w:r>
        <w:t xml:space="preserve"> dalam menghitung angka</w:t>
      </w:r>
      <w:r w:rsidRPr="00D04686">
        <w:t xml:space="preserve"> yang secara tidak langsung berdampak pada minatnya untuk belajar.</w:t>
      </w:r>
    </w:p>
    <w:p w:rsidR="00BA1EF3" w:rsidRPr="00BA1EF3" w:rsidRDefault="00BA1EF3" w:rsidP="00BA1EF3">
      <w:pPr>
        <w:spacing w:line="480" w:lineRule="auto"/>
        <w:ind w:firstLine="709"/>
        <w:jc w:val="both"/>
        <w:rPr>
          <w:lang w:val="en-US"/>
        </w:rPr>
      </w:pPr>
    </w:p>
    <w:p w:rsidR="00CE6D03" w:rsidRDefault="00CE6D03" w:rsidP="00CE6D03">
      <w:pPr>
        <w:pStyle w:val="ListParagraph"/>
        <w:numPr>
          <w:ilvl w:val="0"/>
          <w:numId w:val="1"/>
        </w:numPr>
        <w:tabs>
          <w:tab w:val="left" w:pos="450"/>
        </w:tabs>
        <w:spacing w:line="360" w:lineRule="auto"/>
        <w:ind w:left="284" w:hanging="284"/>
        <w:jc w:val="both"/>
        <w:rPr>
          <w:b/>
          <w:lang w:val="id-ID"/>
        </w:rPr>
      </w:pPr>
      <w:r>
        <w:rPr>
          <w:b/>
          <w:lang w:val="id-ID"/>
        </w:rPr>
        <w:t>KESIMPULAN DAN SARAN</w:t>
      </w:r>
    </w:p>
    <w:p w:rsidR="008E3ABE" w:rsidRDefault="008E3ABE" w:rsidP="008E3ABE">
      <w:pPr>
        <w:pStyle w:val="ListParagraph"/>
        <w:numPr>
          <w:ilvl w:val="0"/>
          <w:numId w:val="23"/>
        </w:numPr>
        <w:spacing w:after="200" w:line="480" w:lineRule="auto"/>
        <w:ind w:left="567" w:hanging="567"/>
        <w:jc w:val="both"/>
        <w:rPr>
          <w:b/>
        </w:rPr>
      </w:pPr>
      <w:r>
        <w:rPr>
          <w:b/>
        </w:rPr>
        <w:t>Kesimpulan</w:t>
      </w:r>
    </w:p>
    <w:p w:rsidR="00515655" w:rsidRDefault="00515655" w:rsidP="00515655">
      <w:pPr>
        <w:spacing w:line="480" w:lineRule="auto"/>
        <w:ind w:left="1134"/>
        <w:contextualSpacing/>
        <w:jc w:val="both"/>
      </w:pPr>
      <w:r>
        <w:t>Berdasarkan hasil penelitian dan pembahasan dapat disimpulkan</w:t>
      </w:r>
      <w:r w:rsidRPr="00355283">
        <w:t xml:space="preserve"> bahwa </w:t>
      </w:r>
      <w:r>
        <w:t>:</w:t>
      </w:r>
    </w:p>
    <w:p w:rsidR="00515655" w:rsidRDefault="00515655" w:rsidP="00515655">
      <w:pPr>
        <w:pStyle w:val="ListParagraph"/>
        <w:numPr>
          <w:ilvl w:val="1"/>
          <w:numId w:val="36"/>
        </w:numPr>
        <w:tabs>
          <w:tab w:val="clear" w:pos="1440"/>
        </w:tabs>
        <w:spacing w:line="480" w:lineRule="auto"/>
        <w:ind w:left="426"/>
        <w:jc w:val="both"/>
      </w:pPr>
      <w:r>
        <w:lastRenderedPageBreak/>
        <w:t>Kemampuan operasi penjumlahan</w:t>
      </w:r>
      <w:r w:rsidRPr="00D82E78">
        <w:t xml:space="preserve"> pada</w:t>
      </w:r>
      <w:r>
        <w:t xml:space="preserve"> peserta didik</w:t>
      </w:r>
      <w:r w:rsidRPr="00D82E78">
        <w:t xml:space="preserve"> </w:t>
      </w:r>
      <w:r>
        <w:t>tunarungu kelas  II di SLB-B</w:t>
      </w:r>
      <w:r w:rsidRPr="00D82E78">
        <w:t xml:space="preserve"> Y</w:t>
      </w:r>
      <w:r>
        <w:t>PPLB</w:t>
      </w:r>
      <w:r w:rsidRPr="00D82E78">
        <w:t xml:space="preserve"> Makassar  sebelum menggunakan </w:t>
      </w:r>
      <w:r>
        <w:t>corong angka masing-masing berada pada</w:t>
      </w:r>
      <w:r w:rsidRPr="00D82E78">
        <w:t xml:space="preserve"> </w:t>
      </w:r>
      <w:r>
        <w:t>kategori berikut :</w:t>
      </w:r>
    </w:p>
    <w:p w:rsidR="00515655" w:rsidRDefault="00515655" w:rsidP="00515655">
      <w:pPr>
        <w:pStyle w:val="ListParagraph"/>
        <w:spacing w:line="480" w:lineRule="auto"/>
        <w:ind w:left="426"/>
        <w:jc w:val="both"/>
      </w:pPr>
      <w:r>
        <w:t>a. NB berada pada kategori baik</w:t>
      </w:r>
    </w:p>
    <w:p w:rsidR="00515655" w:rsidRDefault="00515655" w:rsidP="00515655">
      <w:pPr>
        <w:pStyle w:val="ListParagraph"/>
        <w:spacing w:line="480" w:lineRule="auto"/>
        <w:ind w:left="426"/>
        <w:jc w:val="both"/>
      </w:pPr>
      <w:r>
        <w:t>b. AR berada pada kategori kurang</w:t>
      </w:r>
    </w:p>
    <w:p w:rsidR="00515655" w:rsidRPr="00D82E78" w:rsidRDefault="00515655" w:rsidP="00515655">
      <w:pPr>
        <w:pStyle w:val="ListParagraph"/>
        <w:spacing w:line="480" w:lineRule="auto"/>
        <w:ind w:left="426"/>
        <w:jc w:val="both"/>
      </w:pPr>
      <w:r>
        <w:t xml:space="preserve">c. SC berada pada kategori sangat kurang </w:t>
      </w:r>
    </w:p>
    <w:p w:rsidR="00515655" w:rsidRDefault="00515655" w:rsidP="00515655">
      <w:pPr>
        <w:pStyle w:val="ListParagraph"/>
        <w:numPr>
          <w:ilvl w:val="1"/>
          <w:numId w:val="36"/>
        </w:numPr>
        <w:tabs>
          <w:tab w:val="clear" w:pos="1440"/>
        </w:tabs>
        <w:spacing w:line="480" w:lineRule="auto"/>
        <w:ind w:left="426"/>
        <w:jc w:val="both"/>
      </w:pPr>
      <w:r>
        <w:t>Kemampuan operasi penjumlahan  pada peserta didik</w:t>
      </w:r>
      <w:r w:rsidRPr="00D82E78">
        <w:t xml:space="preserve"> </w:t>
      </w:r>
      <w:r>
        <w:t>tunarungu kelas II di SLB-B</w:t>
      </w:r>
      <w:r w:rsidRPr="00D82E78">
        <w:t xml:space="preserve"> Y</w:t>
      </w:r>
      <w:r>
        <w:t>PPLB</w:t>
      </w:r>
      <w:r w:rsidRPr="00D82E78">
        <w:t xml:space="preserve"> Makassar setelah menggunakan </w:t>
      </w:r>
      <w:r>
        <w:t>corong angka masing-masing berada pada</w:t>
      </w:r>
      <w:r w:rsidRPr="00D82E78">
        <w:rPr>
          <w:i/>
        </w:rPr>
        <w:t xml:space="preserve"> </w:t>
      </w:r>
      <w:r w:rsidRPr="00D82E78">
        <w:t xml:space="preserve"> </w:t>
      </w:r>
      <w:r>
        <w:t>kategori berikut :</w:t>
      </w:r>
    </w:p>
    <w:p w:rsidR="00515655" w:rsidRDefault="00515655" w:rsidP="00515655">
      <w:pPr>
        <w:pStyle w:val="ListParagraph"/>
        <w:spacing w:line="480" w:lineRule="auto"/>
        <w:ind w:left="426"/>
        <w:jc w:val="both"/>
      </w:pPr>
      <w:r>
        <w:t>a. NB berada pada kategori baik sekali</w:t>
      </w:r>
    </w:p>
    <w:p w:rsidR="00515655" w:rsidRDefault="00515655" w:rsidP="00515655">
      <w:pPr>
        <w:pStyle w:val="ListParagraph"/>
        <w:spacing w:line="480" w:lineRule="auto"/>
        <w:ind w:left="426"/>
        <w:jc w:val="both"/>
      </w:pPr>
      <w:r>
        <w:t>b. AR berada pada kategori baik sekali</w:t>
      </w:r>
    </w:p>
    <w:p w:rsidR="00515655" w:rsidRPr="00D82E78" w:rsidRDefault="00515655" w:rsidP="00515655">
      <w:pPr>
        <w:pStyle w:val="ListParagraph"/>
        <w:spacing w:line="480" w:lineRule="auto"/>
        <w:ind w:left="426"/>
        <w:jc w:val="both"/>
      </w:pPr>
      <w:r>
        <w:t>c. SC berada pada kategori baik</w:t>
      </w:r>
      <w:r w:rsidRPr="00D82E78">
        <w:t xml:space="preserve"> </w:t>
      </w:r>
    </w:p>
    <w:p w:rsidR="00515655" w:rsidRPr="00D82E78" w:rsidRDefault="00515655" w:rsidP="00515655">
      <w:pPr>
        <w:pStyle w:val="ListParagraph"/>
        <w:numPr>
          <w:ilvl w:val="1"/>
          <w:numId w:val="36"/>
        </w:numPr>
        <w:tabs>
          <w:tab w:val="clear" w:pos="1440"/>
        </w:tabs>
        <w:spacing w:line="480" w:lineRule="auto"/>
        <w:ind w:left="426"/>
        <w:jc w:val="both"/>
        <w:rPr>
          <w:i/>
        </w:rPr>
      </w:pPr>
      <w:r>
        <w:lastRenderedPageBreak/>
        <w:t>kemampuan operasi penjumlahan pada masing-masing peserta didik tunarungu di SLB-B YPPLB Makassar setelah penggunaan corong angka menunjukkan tingkatan</w:t>
      </w:r>
      <w:r>
        <w:rPr>
          <w:i/>
        </w:rPr>
        <w:t xml:space="preserve">. </w:t>
      </w:r>
      <w:r>
        <w:t>Hal ini berarti bahwa penggunaan media corong angka efektif digunakan untuk meningkatan kemampuan operasi penjumlahan pada peserta didik Tunarungu.</w:t>
      </w:r>
    </w:p>
    <w:p w:rsidR="00F21245" w:rsidRPr="00F21245" w:rsidRDefault="00F21245" w:rsidP="00F21245">
      <w:pPr>
        <w:pStyle w:val="ListParagraph"/>
        <w:spacing w:line="360" w:lineRule="auto"/>
        <w:jc w:val="both"/>
        <w:rPr>
          <w:lang w:val="id-ID"/>
        </w:rPr>
      </w:pPr>
    </w:p>
    <w:p w:rsidR="008E3ABE" w:rsidRPr="0041749C" w:rsidRDefault="008E3ABE" w:rsidP="008E3ABE">
      <w:pPr>
        <w:pStyle w:val="ListParagraph"/>
        <w:numPr>
          <w:ilvl w:val="0"/>
          <w:numId w:val="23"/>
        </w:numPr>
        <w:spacing w:line="480" w:lineRule="auto"/>
        <w:ind w:left="567" w:hanging="567"/>
        <w:jc w:val="both"/>
        <w:rPr>
          <w:b/>
        </w:rPr>
      </w:pPr>
      <w:r w:rsidRPr="0041749C">
        <w:rPr>
          <w:b/>
        </w:rPr>
        <w:t>Saran</w:t>
      </w:r>
    </w:p>
    <w:p w:rsidR="00515655" w:rsidRPr="00C054E1" w:rsidRDefault="00515655" w:rsidP="00515655">
      <w:pPr>
        <w:spacing w:line="480" w:lineRule="auto"/>
        <w:ind w:right="-11" w:firstLine="811"/>
        <w:rPr>
          <w:lang w:val="sv-SE"/>
        </w:rPr>
      </w:pPr>
      <w:r>
        <w:rPr>
          <w:b/>
          <w:lang w:val="en-US"/>
        </w:rPr>
        <w:t xml:space="preserve">    </w:t>
      </w:r>
      <w:r>
        <w:rPr>
          <w:lang w:val="sv-SE"/>
        </w:rPr>
        <w:t>Sehubungan dengan kesimpulan penelitian tersebut diatas, maka penulis mengajukan saran-saran sebagai berikut :</w:t>
      </w:r>
    </w:p>
    <w:p w:rsidR="00515655" w:rsidRPr="00D04686" w:rsidRDefault="00515655" w:rsidP="00515655">
      <w:pPr>
        <w:pStyle w:val="ListParagraph"/>
        <w:numPr>
          <w:ilvl w:val="0"/>
          <w:numId w:val="37"/>
        </w:numPr>
        <w:spacing w:line="480" w:lineRule="auto"/>
        <w:ind w:left="900"/>
        <w:jc w:val="both"/>
      </w:pPr>
      <w:r w:rsidRPr="00D04686">
        <w:t xml:space="preserve">Kepada guru </w:t>
      </w:r>
      <w:r>
        <w:t>SLB-</w:t>
      </w:r>
      <w:r w:rsidRPr="003905DF">
        <w:rPr>
          <w:lang w:val="sv-SE"/>
        </w:rPr>
        <w:t>B</w:t>
      </w:r>
      <w:r>
        <w:t xml:space="preserve"> Y</w:t>
      </w:r>
      <w:r w:rsidRPr="003905DF">
        <w:rPr>
          <w:lang w:val="sv-SE"/>
        </w:rPr>
        <w:t>PPLB</w:t>
      </w:r>
      <w:r>
        <w:t xml:space="preserve"> Makassar</w:t>
      </w:r>
      <w:r w:rsidRPr="00D04686">
        <w:t xml:space="preserve"> disarankan untuk menggunakan </w:t>
      </w:r>
      <w:r w:rsidRPr="003905DF">
        <w:rPr>
          <w:lang w:val="sv-SE"/>
        </w:rPr>
        <w:t>corong angka</w:t>
      </w:r>
      <w:r w:rsidRPr="00D04686">
        <w:t xml:space="preserve"> sehingga diharapkan memberik</w:t>
      </w:r>
      <w:r>
        <w:t xml:space="preserve">an materi pelajaran </w:t>
      </w:r>
      <w:r>
        <w:lastRenderedPageBreak/>
        <w:t xml:space="preserve">kepada </w:t>
      </w:r>
      <w:r w:rsidRPr="003905DF">
        <w:rPr>
          <w:lang w:val="sv-SE"/>
        </w:rPr>
        <w:t>peserta didik</w:t>
      </w:r>
      <w:r w:rsidRPr="00D04686">
        <w:t xml:space="preserve"> </w:t>
      </w:r>
      <w:r>
        <w:t>tuna</w:t>
      </w:r>
      <w:r w:rsidRPr="003905DF">
        <w:rPr>
          <w:lang w:val="sv-SE"/>
        </w:rPr>
        <w:t>rungu</w:t>
      </w:r>
      <w:r w:rsidRPr="00D04686">
        <w:t xml:space="preserve"> yang disesuaikan dengan kondisi dan </w:t>
      </w:r>
      <w:r>
        <w:t>kebutuhan</w:t>
      </w:r>
      <w:r w:rsidRPr="00D04686">
        <w:t xml:space="preserve"> </w:t>
      </w:r>
      <w:r>
        <w:t>pembelajaran</w:t>
      </w:r>
      <w:r w:rsidRPr="00D04686">
        <w:t>.</w:t>
      </w:r>
    </w:p>
    <w:p w:rsidR="00515655" w:rsidRPr="00D04686" w:rsidRDefault="00515655" w:rsidP="00515655">
      <w:pPr>
        <w:pStyle w:val="ListParagraph"/>
        <w:numPr>
          <w:ilvl w:val="0"/>
          <w:numId w:val="37"/>
        </w:numPr>
        <w:spacing w:line="480" w:lineRule="auto"/>
        <w:ind w:left="900"/>
        <w:jc w:val="both"/>
      </w:pPr>
      <w:r w:rsidRPr="003905DF">
        <w:t xml:space="preserve">Kepada sekolah, hendaknya mengupayakan penyediaan sarana dan prasarana belajar yang lebih memadai khususnya untuk peserta didik </w:t>
      </w:r>
      <w:r>
        <w:t>tuna</w:t>
      </w:r>
      <w:r w:rsidRPr="003905DF">
        <w:t>rungu</w:t>
      </w:r>
      <w:r>
        <w:t xml:space="preserve"> </w:t>
      </w:r>
      <w:r w:rsidRPr="003905DF">
        <w:t>sehingga bisa menciptakan lingkungan yang nyaman.</w:t>
      </w:r>
    </w:p>
    <w:p w:rsidR="00515655" w:rsidRPr="00DA2D22" w:rsidRDefault="00515655" w:rsidP="00515655">
      <w:pPr>
        <w:pStyle w:val="ListParagraph"/>
        <w:numPr>
          <w:ilvl w:val="0"/>
          <w:numId w:val="37"/>
        </w:numPr>
        <w:spacing w:line="480" w:lineRule="auto"/>
        <w:ind w:left="900"/>
        <w:jc w:val="both"/>
      </w:pPr>
      <w:r w:rsidRPr="003905DF">
        <w:t>Kepada peneliti, hendaknya bisa mengembangkan hasil pen</w:t>
      </w:r>
      <w:r w:rsidRPr="00D04686">
        <w:t>e</w:t>
      </w:r>
      <w:r w:rsidRPr="003905DF">
        <w:t xml:space="preserve">litian ini dengan </w:t>
      </w:r>
      <w:r>
        <w:t>media</w:t>
      </w:r>
      <w:r w:rsidRPr="003905DF">
        <w:t xml:space="preserve"> yang lebih variatif lagi terutama dalam mengembangkan proses pendidikan dan pembelajaran anak berkebutuhan khusus pada umumnya dan anak tunarungu</w:t>
      </w:r>
      <w:r w:rsidRPr="00D04686">
        <w:t xml:space="preserve"> pada</w:t>
      </w:r>
      <w:r w:rsidRPr="003905DF">
        <w:t xml:space="preserve"> khususnya.</w:t>
      </w:r>
    </w:p>
    <w:p w:rsidR="00F21245" w:rsidRPr="00515655" w:rsidRDefault="00F21245" w:rsidP="008E3ABE">
      <w:pPr>
        <w:pStyle w:val="ListParagraph"/>
        <w:spacing w:after="200" w:line="360" w:lineRule="auto"/>
        <w:ind w:left="426"/>
        <w:jc w:val="both"/>
        <w:rPr>
          <w:b/>
          <w:lang w:val="en-US"/>
        </w:rPr>
      </w:pPr>
    </w:p>
    <w:p w:rsidR="008E3ABE" w:rsidRDefault="008E3ABE" w:rsidP="008E3ABE">
      <w:pPr>
        <w:pStyle w:val="ListParagraph"/>
        <w:spacing w:after="200" w:line="360" w:lineRule="auto"/>
        <w:ind w:left="426"/>
        <w:jc w:val="both"/>
        <w:rPr>
          <w:b/>
          <w:lang w:val="en-US"/>
        </w:rPr>
      </w:pPr>
      <w:bookmarkStart w:id="0" w:name="_GoBack"/>
      <w:bookmarkEnd w:id="0"/>
      <w:r w:rsidRPr="008E3ABE">
        <w:rPr>
          <w:b/>
          <w:lang w:val="id-ID"/>
        </w:rPr>
        <w:t>DAFTAR PUSTAKA</w:t>
      </w:r>
    </w:p>
    <w:p w:rsidR="00ED167E" w:rsidRDefault="00ED167E" w:rsidP="00ED167E">
      <w:pPr>
        <w:spacing w:line="276" w:lineRule="auto"/>
        <w:ind w:left="567" w:hanging="567"/>
        <w:jc w:val="both"/>
      </w:pPr>
      <w:r>
        <w:t xml:space="preserve">Abdurrahman, Mulyono. 2003. </w:t>
      </w:r>
      <w:r>
        <w:rPr>
          <w:i/>
        </w:rPr>
        <w:t>PendidikanBagiAnakBerkesulitanBelajar.</w:t>
      </w:r>
      <w:r>
        <w:t xml:space="preserve"> Jakarta: RinekaCipta</w:t>
      </w:r>
    </w:p>
    <w:p w:rsidR="00ED167E" w:rsidRPr="003905DF"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 xml:space="preserve">Abdurrachman&amp;Sudjadi. 1995. </w:t>
      </w:r>
      <w:r>
        <w:rPr>
          <w:i/>
        </w:rPr>
        <w:t xml:space="preserve">PendidikanLuarBiasaUmum. </w:t>
      </w:r>
      <w:r>
        <w:t>Jakarta: DirjenDiktiTenaga Guru Depdikbud</w:t>
      </w:r>
    </w:p>
    <w:p w:rsidR="00ED167E" w:rsidRPr="003905DF"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Achsin, A. 1986.</w:t>
      </w:r>
      <w:r>
        <w:rPr>
          <w:i/>
        </w:rPr>
        <w:t>Media pendidikandalamkegiatanbelajarmengajar</w:t>
      </w:r>
      <w:r>
        <w:t xml:space="preserve"> .ujungpandang: Penerbit IKIP Ujung Pandang</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AECT. “</w:t>
      </w:r>
      <w:r>
        <w:rPr>
          <w:i/>
        </w:rPr>
        <w:t>The Definition of Educational Technology</w:t>
      </w:r>
      <w:r>
        <w:t>”,1977. Edisi Indonesia diterbitkan CV RajawalidenganjudulDefenisiTeknologiPendidikan. (SERI PUSTAKA TEKNOLOGI PENDIDIKAN NO.7)</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Arsyad, A. 2009.</w:t>
      </w:r>
      <w:r>
        <w:rPr>
          <w:i/>
        </w:rPr>
        <w:t>Media Pembelajaran</w:t>
      </w:r>
      <w:r>
        <w:t>. Jakarta. RajawaliPers</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 xml:space="preserve">Asep Jihad. 2008. </w:t>
      </w:r>
      <w:r>
        <w:rPr>
          <w:i/>
        </w:rPr>
        <w:t>PengembanganKurikulumMatematika</w:t>
      </w:r>
      <w:r>
        <w:t>. Yogyakarta: Multi Pressindo</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rPr>
          <w:color w:val="000000"/>
        </w:rPr>
      </w:pPr>
      <w:r>
        <w:rPr>
          <w:color w:val="000000"/>
        </w:rPr>
        <w:t xml:space="preserve">David Glover. 2004. </w:t>
      </w:r>
      <w:r>
        <w:rPr>
          <w:i/>
          <w:iCs/>
          <w:color w:val="000000"/>
        </w:rPr>
        <w:t>Seri EnsiklopediaAnak A-Z Matematika</w:t>
      </w:r>
      <w:r>
        <w:rPr>
          <w:color w:val="000000"/>
        </w:rPr>
        <w:t>. Bandung: PT Grafindo Media Pratama.</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Depdiknas .2006.</w:t>
      </w:r>
      <w:r>
        <w:rPr>
          <w:i/>
        </w:rPr>
        <w:t>Permendiknas No 22 Tahun 2006 TentangStandar Isi</w:t>
      </w:r>
      <w:r>
        <w:t>. Jakarta: Depdiknas</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rPr>
          <w:color w:val="000000"/>
        </w:rPr>
      </w:pPr>
      <w:r>
        <w:rPr>
          <w:color w:val="292526"/>
        </w:rPr>
        <w:t xml:space="preserve">Francis A. Adesoji. 2008. </w:t>
      </w:r>
      <w:r>
        <w:rPr>
          <w:i/>
          <w:iCs/>
          <w:color w:val="292526"/>
        </w:rPr>
        <w:t>Students’ Ability Levels and Effectiveness of Problem-Solving Instructional Strategy</w:t>
      </w:r>
      <w:r>
        <w:rPr>
          <w:color w:val="292526"/>
        </w:rPr>
        <w:t>. Diaksesdalam</w:t>
      </w:r>
      <w:r>
        <w:rPr>
          <w:color w:val="000000"/>
        </w:rPr>
        <w:t>http://www.krepublishers.com/02-Journals/JSS/JSS-17-0-000-000-2008-Web/JSS-17-1-001-08-Abst-Text/JSS-17-1-005-08-619-Adesoji-FA/JSS-17-1-005-08-619-Adesoji-F-A-Tt.pdf padatanggal 26 Mei 2010.</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 xml:space="preserve">Gerlach, V.G dan Ely, d.p. 1971. </w:t>
      </w:r>
      <w:r>
        <w:rPr>
          <w:i/>
        </w:rPr>
        <w:t>Teaching and Media.A Systematic Approach</w:t>
      </w:r>
      <w:r>
        <w:t>. Englewood Cliffs: Prentice-Hall, Inc</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 xml:space="preserve">Haenuddin. 2013. </w:t>
      </w:r>
      <w:r>
        <w:rPr>
          <w:i/>
        </w:rPr>
        <w:t>PendidikanAnakBerkebutuhanKhususTunarungu</w:t>
      </w:r>
      <w:r>
        <w:t>. Jakarta Timur: Luxima.</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rPr>
          <w:spacing w:val="-5"/>
        </w:rPr>
        <w:t>H</w:t>
      </w:r>
      <w:r>
        <w:rPr>
          <w:spacing w:val="1"/>
        </w:rPr>
        <w:t>amali</w:t>
      </w:r>
      <w:r>
        <w:t xml:space="preserve">k, </w:t>
      </w:r>
      <w:r>
        <w:rPr>
          <w:spacing w:val="-1"/>
        </w:rPr>
        <w:t>O</w:t>
      </w:r>
      <w:r>
        <w:rPr>
          <w:spacing w:val="1"/>
        </w:rPr>
        <w:t>ema</w:t>
      </w:r>
      <w:r>
        <w:t>r.2004</w:t>
      </w:r>
      <w:r>
        <w:rPr>
          <w:spacing w:val="1"/>
        </w:rPr>
        <w:t xml:space="preserve">. </w:t>
      </w:r>
      <w:r>
        <w:rPr>
          <w:i/>
          <w:spacing w:val="1"/>
        </w:rPr>
        <w:t>Ke</w:t>
      </w:r>
      <w:r>
        <w:rPr>
          <w:i/>
          <w:spacing w:val="-1"/>
        </w:rPr>
        <w:t>m</w:t>
      </w:r>
      <w:r>
        <w:rPr>
          <w:i/>
        </w:rPr>
        <w:t>a</w:t>
      </w:r>
      <w:r>
        <w:rPr>
          <w:i/>
          <w:spacing w:val="-1"/>
        </w:rPr>
        <w:t>m</w:t>
      </w:r>
      <w:r>
        <w:rPr>
          <w:i/>
        </w:rPr>
        <w:t>puan</w:t>
      </w:r>
      <w:r>
        <w:rPr>
          <w:i/>
          <w:spacing w:val="1"/>
        </w:rPr>
        <w:t>B</w:t>
      </w:r>
      <w:r>
        <w:rPr>
          <w:i/>
          <w:spacing w:val="-3"/>
        </w:rPr>
        <w:t>e</w:t>
      </w:r>
      <w:r>
        <w:rPr>
          <w:i/>
          <w:spacing w:val="1"/>
        </w:rPr>
        <w:t>l</w:t>
      </w:r>
      <w:r>
        <w:rPr>
          <w:i/>
        </w:rPr>
        <w:t>a</w:t>
      </w:r>
      <w:r>
        <w:rPr>
          <w:i/>
          <w:spacing w:val="1"/>
        </w:rPr>
        <w:t>j</w:t>
      </w:r>
      <w:r>
        <w:rPr>
          <w:i/>
        </w:rPr>
        <w:t>a</w:t>
      </w:r>
      <w:r>
        <w:rPr>
          <w:i/>
          <w:spacing w:val="1"/>
        </w:rPr>
        <w:t>r</w:t>
      </w:r>
      <w:r>
        <w:t xml:space="preserve">. </w:t>
      </w:r>
      <w:r>
        <w:rPr>
          <w:spacing w:val="2"/>
        </w:rPr>
        <w:t>J</w:t>
      </w:r>
      <w:r>
        <w:rPr>
          <w:spacing w:val="1"/>
        </w:rPr>
        <w:t>a</w:t>
      </w:r>
      <w:r>
        <w:t>k</w:t>
      </w:r>
      <w:r>
        <w:rPr>
          <w:spacing w:val="1"/>
        </w:rPr>
        <w:t>a</w:t>
      </w:r>
      <w:r>
        <w:rPr>
          <w:spacing w:val="-4"/>
        </w:rPr>
        <w:t>r</w:t>
      </w:r>
      <w:r>
        <w:rPr>
          <w:spacing w:val="1"/>
        </w:rPr>
        <w:t>t</w:t>
      </w:r>
      <w:r>
        <w:t>a:</w:t>
      </w:r>
      <w:r>
        <w:rPr>
          <w:spacing w:val="-1"/>
        </w:rPr>
        <w:t>P</w:t>
      </w:r>
      <w:r>
        <w:rPr>
          <w:spacing w:val="1"/>
        </w:rPr>
        <w:t>T</w:t>
      </w:r>
      <w:r>
        <w:t xml:space="preserve">. </w:t>
      </w:r>
      <w:r>
        <w:rPr>
          <w:spacing w:val="-4"/>
        </w:rPr>
        <w:t>B</w:t>
      </w:r>
      <w:r>
        <w:t>u</w:t>
      </w:r>
      <w:r>
        <w:rPr>
          <w:spacing w:val="1"/>
        </w:rPr>
        <w:t>m</w:t>
      </w:r>
      <w:r>
        <w:t>i</w:t>
      </w:r>
      <w:r>
        <w:rPr>
          <w:spacing w:val="-5"/>
        </w:rPr>
        <w:t>A</w:t>
      </w:r>
      <w:r>
        <w:t>k</w:t>
      </w:r>
      <w:r>
        <w:rPr>
          <w:spacing w:val="-1"/>
        </w:rPr>
        <w:t>s</w:t>
      </w:r>
      <w:r>
        <w:rPr>
          <w:spacing w:val="1"/>
        </w:rPr>
        <w:t>a</w:t>
      </w:r>
      <w:r>
        <w:t>r</w:t>
      </w:r>
      <w:r>
        <w:rPr>
          <w:spacing w:val="1"/>
        </w:rPr>
        <w:t>a</w:t>
      </w:r>
      <w:r>
        <w:t>.</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 xml:space="preserve">Hariwijaya. 2009. </w:t>
      </w:r>
      <w:r>
        <w:rPr>
          <w:i/>
        </w:rPr>
        <w:t>MeningkatkanKecerdasanMatematika</w:t>
      </w:r>
      <w:r>
        <w:t>. Yogyakarta: Tugu Publisher</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 xml:space="preserve">Karim, Muchtar A. dkk. 2007. </w:t>
      </w:r>
      <w:r>
        <w:rPr>
          <w:i/>
        </w:rPr>
        <w:t>PendidikanMatematikauntukAnakUsiaDini</w:t>
      </w:r>
      <w:r>
        <w:t>.  Jakarta :Depdikbud.</w:t>
      </w:r>
    </w:p>
    <w:p w:rsidR="00ED167E" w:rsidRDefault="00ED167E" w:rsidP="00ED167E">
      <w:pPr>
        <w:spacing w:line="276" w:lineRule="auto"/>
        <w:ind w:left="567" w:hanging="567"/>
        <w:jc w:val="both"/>
      </w:pPr>
    </w:p>
    <w:p w:rsidR="00ED167E" w:rsidRPr="00480837" w:rsidRDefault="00ED167E" w:rsidP="00ED167E">
      <w:pPr>
        <w:spacing w:line="276" w:lineRule="auto"/>
        <w:ind w:left="567" w:hanging="567"/>
        <w:jc w:val="both"/>
        <w:rPr>
          <w:b/>
          <w:caps/>
          <w:color w:val="000000"/>
        </w:rPr>
      </w:pPr>
      <w:r>
        <w:t>Kasiram, 2008.</w:t>
      </w:r>
      <w:r>
        <w:rPr>
          <w:i/>
        </w:rPr>
        <w:t>MetodePenelitianKualitatifdanKuantitatif.</w:t>
      </w:r>
      <w:r>
        <w:t>UIN Malang Press.</w:t>
      </w:r>
    </w:p>
    <w:p w:rsidR="00ED167E" w:rsidRDefault="00ED167E" w:rsidP="00ED167E">
      <w:pPr>
        <w:spacing w:line="276" w:lineRule="auto"/>
        <w:ind w:left="567" w:hanging="567"/>
        <w:jc w:val="both"/>
        <w:rPr>
          <w:color w:val="000000"/>
        </w:rPr>
      </w:pPr>
      <w:r>
        <w:rPr>
          <w:color w:val="000000"/>
        </w:rPr>
        <w:t xml:space="preserve">Muchtar A. Karim. 1996. </w:t>
      </w:r>
      <w:r>
        <w:rPr>
          <w:i/>
          <w:iCs/>
          <w:color w:val="000000"/>
        </w:rPr>
        <w:t xml:space="preserve">PendidikanMatematika 1. </w:t>
      </w:r>
      <w:r>
        <w:rPr>
          <w:color w:val="000000"/>
        </w:rPr>
        <w:t>Malang: Departemen</w:t>
      </w:r>
      <w:r>
        <w:rPr>
          <w:color w:val="000000"/>
        </w:rPr>
        <w:tab/>
        <w:t>Pendidikan Dan KebudayaanDirektoratJenderalPendidikanTinggi.</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Munandi. 2008. Media Pembelajaran: SebuahPendekatanBaru. Jakarta: GaungPersada Press</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rPr>
          <w:color w:val="000000"/>
        </w:rPr>
      </w:pPr>
      <w:r>
        <w:rPr>
          <w:color w:val="000000"/>
        </w:rPr>
        <w:t xml:space="preserve">NyimasAisyahdkk.2007. </w:t>
      </w:r>
      <w:r>
        <w:rPr>
          <w:i/>
          <w:iCs/>
          <w:color w:val="000000"/>
        </w:rPr>
        <w:t>PengembanganPembelajaranMatematika SD</w:t>
      </w:r>
      <w:r>
        <w:rPr>
          <w:color w:val="000000"/>
        </w:rPr>
        <w:t>. DirektoratJenderalPendidikanTinggiDepartemenPendidikanNasional.</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 xml:space="preserve">Salim, M. 1984. </w:t>
      </w:r>
      <w:r>
        <w:rPr>
          <w:i/>
        </w:rPr>
        <w:t>PendidikanAnakTunarungu</w:t>
      </w:r>
      <w:r>
        <w:t>. Jakarta: Depdikbud.</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 xml:space="preserve">Sanjaya, Wina. 2010. </w:t>
      </w:r>
      <w:r>
        <w:rPr>
          <w:i/>
        </w:rPr>
        <w:t>PerencanaandanDesainSistemPembelajaran</w:t>
      </w:r>
      <w:r>
        <w:t>. Jakarta: Kencana</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 xml:space="preserve">Semiawan, Conny. 2002. </w:t>
      </w:r>
      <w:r>
        <w:rPr>
          <w:i/>
        </w:rPr>
        <w:t>BelajardanPembelajarandalamT</w:t>
      </w:r>
      <w:r>
        <w:rPr>
          <w:i/>
        </w:rPr>
        <w:lastRenderedPageBreak/>
        <w:t>arafUsiaAnakDini</w:t>
      </w:r>
      <w:r>
        <w:t>. Jakarta : PT. Prehallindo.</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Soemantri, S. 1996. OrtopedagogikAnakTunarungu. Jakarta : PT. ElexmediaKomputindoGramedia</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Somad, P &amp;Hernawati, T. 1995.</w:t>
      </w:r>
      <w:r>
        <w:rPr>
          <w:i/>
        </w:rPr>
        <w:t>OrtopedagogikAnakTunarungu.</w:t>
      </w:r>
      <w:r>
        <w:t xml:space="preserve"> Bandung: DepdikbudDirjenDiktiProyekTenaga Guru.</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 xml:space="preserve">Sriningsih. 2008. </w:t>
      </w:r>
      <w:r>
        <w:rPr>
          <w:i/>
        </w:rPr>
        <w:t>PerkembanganKonsepBilanganPadaAnak</w:t>
      </w:r>
      <w:r>
        <w:t xml:space="preserve">. </w:t>
      </w:r>
      <w:hyperlink r:id="rId14" w:history="1">
        <w:r>
          <w:rPr>
            <w:rStyle w:val="Hyperlink"/>
          </w:rPr>
          <w:t>http://repository.upi.edu/operator/upload/s_paud_0802150_chapter2x.pdf</w:t>
        </w:r>
      </w:hyperlink>
      <w:r>
        <w:t>. (diakses 06-08-2016)</w:t>
      </w:r>
    </w:p>
    <w:p w:rsidR="00ED167E" w:rsidRDefault="00ED167E" w:rsidP="00ED167E">
      <w:pPr>
        <w:spacing w:line="276" w:lineRule="auto"/>
        <w:ind w:left="567" w:hanging="567"/>
        <w:jc w:val="both"/>
      </w:pPr>
    </w:p>
    <w:p w:rsidR="00ED167E" w:rsidRDefault="00ED167E" w:rsidP="00ED167E">
      <w:pPr>
        <w:spacing w:line="276" w:lineRule="auto"/>
        <w:ind w:left="567" w:hanging="567"/>
        <w:jc w:val="both"/>
      </w:pPr>
      <w:r>
        <w:t xml:space="preserve">PunajiSetyosari, 2010. </w:t>
      </w:r>
      <w:r>
        <w:rPr>
          <w:i/>
        </w:rPr>
        <w:t>MetodePenenlitianPendidikandanPengembangan.</w:t>
      </w:r>
      <w:r>
        <w:t>Jakarta :Kencana.</w:t>
      </w:r>
    </w:p>
    <w:p w:rsidR="00ED167E" w:rsidRPr="00310490"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rPr>
          <w:spacing w:val="1"/>
        </w:rPr>
        <w:t>Taj</w:t>
      </w:r>
      <w:r>
        <w:t>ud</w:t>
      </w:r>
      <w:r>
        <w:rPr>
          <w:spacing w:val="1"/>
        </w:rPr>
        <w:t>i</w:t>
      </w:r>
      <w:r>
        <w:t>n. 2008.</w:t>
      </w:r>
      <w:r>
        <w:rPr>
          <w:i/>
          <w:spacing w:val="1"/>
        </w:rPr>
        <w:t>Pe</w:t>
      </w:r>
      <w:r>
        <w:rPr>
          <w:i/>
        </w:rPr>
        <w:t>n</w:t>
      </w:r>
      <w:r>
        <w:rPr>
          <w:i/>
          <w:spacing w:val="1"/>
        </w:rPr>
        <w:t>i</w:t>
      </w:r>
      <w:r>
        <w:rPr>
          <w:i/>
        </w:rPr>
        <w:t>n</w:t>
      </w:r>
      <w:r>
        <w:rPr>
          <w:i/>
          <w:spacing w:val="-4"/>
        </w:rPr>
        <w:t>g</w:t>
      </w:r>
      <w:r>
        <w:rPr>
          <w:i/>
          <w:spacing w:val="1"/>
        </w:rPr>
        <w:t>k</w:t>
      </w:r>
      <w:r>
        <w:rPr>
          <w:i/>
        </w:rPr>
        <w:t>a</w:t>
      </w:r>
      <w:r>
        <w:rPr>
          <w:i/>
          <w:spacing w:val="1"/>
        </w:rPr>
        <w:t>t</w:t>
      </w:r>
      <w:r>
        <w:rPr>
          <w:i/>
        </w:rPr>
        <w:t>an</w:t>
      </w:r>
      <w:r>
        <w:rPr>
          <w:i/>
          <w:spacing w:val="1"/>
        </w:rPr>
        <w:t>Pe</w:t>
      </w:r>
      <w:r>
        <w:rPr>
          <w:i/>
          <w:spacing w:val="-1"/>
        </w:rPr>
        <w:t>m</w:t>
      </w:r>
      <w:r>
        <w:rPr>
          <w:i/>
        </w:rPr>
        <w:t>aha</w:t>
      </w:r>
      <w:r>
        <w:rPr>
          <w:i/>
          <w:spacing w:val="-1"/>
        </w:rPr>
        <w:t>m</w:t>
      </w:r>
      <w:r>
        <w:rPr>
          <w:i/>
        </w:rPr>
        <w:t>an</w:t>
      </w:r>
      <w:r>
        <w:rPr>
          <w:i/>
          <w:spacing w:val="1"/>
        </w:rPr>
        <w:t>Bil</w:t>
      </w:r>
      <w:r>
        <w:rPr>
          <w:i/>
        </w:rPr>
        <w:t>angan</w:t>
      </w:r>
      <w:r>
        <w:rPr>
          <w:i/>
          <w:spacing w:val="1"/>
        </w:rPr>
        <w:t>P</w:t>
      </w:r>
      <w:r>
        <w:rPr>
          <w:i/>
        </w:rPr>
        <w:t>ada</w:t>
      </w:r>
      <w:r>
        <w:rPr>
          <w:i/>
          <w:spacing w:val="1"/>
        </w:rPr>
        <w:t>A</w:t>
      </w:r>
      <w:r>
        <w:rPr>
          <w:i/>
        </w:rPr>
        <w:t>nakM</w:t>
      </w:r>
      <w:r>
        <w:rPr>
          <w:i/>
          <w:spacing w:val="-2"/>
        </w:rPr>
        <w:t>e</w:t>
      </w:r>
      <w:r>
        <w:rPr>
          <w:i/>
          <w:spacing w:val="1"/>
        </w:rPr>
        <w:t>l</w:t>
      </w:r>
      <w:r>
        <w:rPr>
          <w:i/>
        </w:rPr>
        <w:t>a</w:t>
      </w:r>
      <w:r>
        <w:rPr>
          <w:i/>
          <w:spacing w:val="1"/>
        </w:rPr>
        <w:t>l</w:t>
      </w:r>
      <w:r>
        <w:rPr>
          <w:i/>
        </w:rPr>
        <w:t>ui</w:t>
      </w:r>
      <w:r>
        <w:rPr>
          <w:i/>
          <w:spacing w:val="1"/>
        </w:rPr>
        <w:t>Al</w:t>
      </w:r>
      <w:r>
        <w:rPr>
          <w:i/>
        </w:rPr>
        <w:t>at</w:t>
      </w:r>
      <w:r>
        <w:rPr>
          <w:i/>
          <w:spacing w:val="1"/>
        </w:rPr>
        <w:t>Pe</w:t>
      </w:r>
      <w:r>
        <w:rPr>
          <w:i/>
          <w:spacing w:val="-1"/>
        </w:rPr>
        <w:t>r</w:t>
      </w:r>
      <w:r>
        <w:rPr>
          <w:i/>
        </w:rPr>
        <w:t>a</w:t>
      </w:r>
      <w:r>
        <w:rPr>
          <w:i/>
          <w:spacing w:val="4"/>
        </w:rPr>
        <w:t>g</w:t>
      </w:r>
      <w:r>
        <w:rPr>
          <w:i/>
        </w:rPr>
        <w:t>a</w:t>
      </w:r>
      <w:r>
        <w:rPr>
          <w:i/>
          <w:spacing w:val="1"/>
        </w:rPr>
        <w:t>Pe</w:t>
      </w:r>
      <w:r>
        <w:rPr>
          <w:i/>
          <w:spacing w:val="-1"/>
        </w:rPr>
        <w:t>s</w:t>
      </w:r>
      <w:r>
        <w:rPr>
          <w:i/>
        </w:rPr>
        <w:t>ona</w:t>
      </w:r>
      <w:r>
        <w:rPr>
          <w:i/>
          <w:spacing w:val="1"/>
        </w:rPr>
        <w:t>Bil</w:t>
      </w:r>
      <w:r>
        <w:rPr>
          <w:i/>
        </w:rPr>
        <w:t>anga</w:t>
      </w:r>
      <w:r>
        <w:rPr>
          <w:i/>
          <w:spacing w:val="2"/>
        </w:rPr>
        <w:t>n</w:t>
      </w:r>
      <w:r>
        <w:t xml:space="preserve">. </w:t>
      </w:r>
      <w:r>
        <w:rPr>
          <w:spacing w:val="2"/>
        </w:rPr>
        <w:t>J</w:t>
      </w:r>
      <w:r>
        <w:t>urn</w:t>
      </w:r>
      <w:r>
        <w:rPr>
          <w:spacing w:val="1"/>
        </w:rPr>
        <w:t>a</w:t>
      </w:r>
      <w:r>
        <w:t>l</w:t>
      </w:r>
      <w:r>
        <w:rPr>
          <w:spacing w:val="-11"/>
        </w:rPr>
        <w:t>L</w:t>
      </w:r>
      <w:r>
        <w:rPr>
          <w:spacing w:val="1"/>
        </w:rPr>
        <w:t>i</w:t>
      </w:r>
      <w:r>
        <w:rPr>
          <w:spacing w:val="4"/>
        </w:rPr>
        <w:t>n</w:t>
      </w:r>
      <w:r>
        <w:rPr>
          <w:spacing w:val="-4"/>
        </w:rPr>
        <w:t>g</w:t>
      </w:r>
      <w:r>
        <w:t>k</w:t>
      </w:r>
      <w:r>
        <w:rPr>
          <w:spacing w:val="1"/>
        </w:rPr>
        <w:t>a</w:t>
      </w:r>
      <w:r>
        <w:t>r</w:t>
      </w:r>
      <w:r>
        <w:rPr>
          <w:spacing w:val="-1"/>
        </w:rPr>
        <w:t>M</w:t>
      </w:r>
      <w:r>
        <w:t>u</w:t>
      </w:r>
      <w:r>
        <w:rPr>
          <w:spacing w:val="1"/>
        </w:rPr>
        <w:t>t</w:t>
      </w:r>
      <w:r>
        <w:t>u</w:t>
      </w:r>
      <w:r>
        <w:rPr>
          <w:spacing w:val="-1"/>
        </w:rPr>
        <w:t>P</w:t>
      </w:r>
      <w:r>
        <w:rPr>
          <w:spacing w:val="1"/>
        </w:rPr>
        <w:t>e</w:t>
      </w:r>
      <w:r>
        <w:t>nd</w:t>
      </w:r>
      <w:r>
        <w:rPr>
          <w:spacing w:val="1"/>
        </w:rPr>
        <w:t>i</w:t>
      </w:r>
      <w:r>
        <w:t>d</w:t>
      </w:r>
      <w:r>
        <w:rPr>
          <w:spacing w:val="1"/>
        </w:rPr>
        <w:t>i</w:t>
      </w:r>
      <w:r>
        <w:t>k</w:t>
      </w:r>
      <w:r>
        <w:rPr>
          <w:spacing w:val="1"/>
        </w:rPr>
        <w:t>a</w:t>
      </w:r>
      <w:r>
        <w:t xml:space="preserve">n. </w:t>
      </w:r>
      <w:r>
        <w:rPr>
          <w:spacing w:val="2"/>
        </w:rPr>
        <w:t>J</w:t>
      </w:r>
      <w:r>
        <w:rPr>
          <w:spacing w:val="1"/>
        </w:rPr>
        <w:t>a</w:t>
      </w:r>
      <w:r>
        <w:t>k</w:t>
      </w:r>
      <w:r>
        <w:rPr>
          <w:spacing w:val="1"/>
        </w:rPr>
        <w:t>a</w:t>
      </w:r>
      <w:r>
        <w:rPr>
          <w:spacing w:val="-4"/>
        </w:rPr>
        <w:t>r</w:t>
      </w:r>
      <w:r>
        <w:rPr>
          <w:spacing w:val="1"/>
        </w:rPr>
        <w:t>ta</w:t>
      </w:r>
      <w:r>
        <w:t>:</w:t>
      </w:r>
      <w:r>
        <w:rPr>
          <w:spacing w:val="5"/>
        </w:rPr>
        <w:t>T</w:t>
      </w:r>
      <w:r>
        <w:rPr>
          <w:spacing w:val="-1"/>
        </w:rPr>
        <w:t>K</w:t>
      </w:r>
      <w:r>
        <w:t xml:space="preserve">I </w:t>
      </w:r>
      <w:r>
        <w:rPr>
          <w:spacing w:val="-5"/>
        </w:rPr>
        <w:t>A</w:t>
      </w:r>
      <w:r>
        <w:t>l I</w:t>
      </w:r>
      <w:r>
        <w:rPr>
          <w:spacing w:val="-2"/>
        </w:rPr>
        <w:t>z</w:t>
      </w:r>
      <w:r>
        <w:t>h</w:t>
      </w:r>
      <w:r>
        <w:rPr>
          <w:spacing w:val="1"/>
        </w:rPr>
        <w:t>a</w:t>
      </w:r>
      <w:r>
        <w:t>r</w:t>
      </w:r>
      <w:r>
        <w:rPr>
          <w:spacing w:val="-1"/>
        </w:rPr>
        <w:t>P</w:t>
      </w:r>
      <w:r>
        <w:t>ondok</w:t>
      </w:r>
      <w:r>
        <w:rPr>
          <w:spacing w:val="-7"/>
        </w:rPr>
        <w:t>L</w:t>
      </w:r>
      <w:r>
        <w:rPr>
          <w:spacing w:val="1"/>
        </w:rPr>
        <w:t>a</w:t>
      </w:r>
      <w:r>
        <w:t>bu</w:t>
      </w:r>
    </w:p>
    <w:p w:rsidR="00ED167E" w:rsidRDefault="00ED167E" w:rsidP="00ED167E">
      <w:pPr>
        <w:spacing w:line="276" w:lineRule="auto"/>
        <w:ind w:left="567" w:hanging="567"/>
        <w:jc w:val="both"/>
        <w:rPr>
          <w:b/>
          <w:caps/>
          <w:color w:val="000000"/>
        </w:rPr>
      </w:pPr>
    </w:p>
    <w:p w:rsidR="00ED167E" w:rsidRDefault="00ED167E" w:rsidP="00ED167E">
      <w:pPr>
        <w:spacing w:line="276" w:lineRule="auto"/>
        <w:ind w:left="567" w:hanging="567"/>
        <w:jc w:val="both"/>
      </w:pPr>
      <w:r>
        <w:t>Teddy, A. 2005.</w:t>
      </w:r>
      <w:r>
        <w:rPr>
          <w:i/>
        </w:rPr>
        <w:t>Seri PenuntunPraktis :Ligthwave 3d Versi 8.0</w:t>
      </w:r>
      <w:r>
        <w:t>. Jakarta :Elex Media Komputindo</w:t>
      </w:r>
    </w:p>
    <w:p w:rsidR="00ED167E" w:rsidRDefault="00ED167E" w:rsidP="00ED167E">
      <w:pPr>
        <w:spacing w:line="276" w:lineRule="auto"/>
        <w:ind w:left="567" w:hanging="567"/>
        <w:jc w:val="both"/>
      </w:pPr>
    </w:p>
    <w:p w:rsidR="00ED167E" w:rsidRPr="006E39FF" w:rsidRDefault="00ED167E" w:rsidP="00ED167E">
      <w:pPr>
        <w:spacing w:line="276" w:lineRule="auto"/>
        <w:ind w:left="567" w:hanging="567"/>
        <w:jc w:val="both"/>
        <w:rPr>
          <w:b/>
          <w:i/>
          <w:caps/>
          <w:color w:val="000000"/>
        </w:rPr>
      </w:pPr>
      <w:r>
        <w:t>Wahdamia, 2017.</w:t>
      </w:r>
      <w:r>
        <w:rPr>
          <w:i/>
        </w:rPr>
        <w:t>Media PembelajaranCorongBerhitung</w:t>
      </w:r>
    </w:p>
    <w:p w:rsidR="00ED167E" w:rsidRDefault="00ED167E" w:rsidP="00ED167E"/>
    <w:p w:rsidR="00ED167E" w:rsidRPr="00ED167E" w:rsidRDefault="00ED167E" w:rsidP="008E3ABE">
      <w:pPr>
        <w:pStyle w:val="ListParagraph"/>
        <w:spacing w:after="200" w:line="360" w:lineRule="auto"/>
        <w:ind w:left="426"/>
        <w:jc w:val="both"/>
        <w:rPr>
          <w:b/>
          <w:lang w:val="en-US"/>
        </w:rPr>
      </w:pPr>
    </w:p>
    <w:p w:rsidR="00ED167E" w:rsidRPr="00ED167E" w:rsidRDefault="00ED167E" w:rsidP="008E3ABE">
      <w:pPr>
        <w:pStyle w:val="ListParagraph"/>
        <w:spacing w:after="200" w:line="360" w:lineRule="auto"/>
        <w:ind w:left="426"/>
        <w:jc w:val="both"/>
        <w:rPr>
          <w:b/>
          <w:lang w:val="en-US"/>
        </w:rPr>
      </w:pPr>
    </w:p>
    <w:p w:rsidR="008E3ABE" w:rsidRPr="008E3ABE" w:rsidRDefault="008E3ABE" w:rsidP="00F21245">
      <w:pPr>
        <w:autoSpaceDE w:val="0"/>
        <w:autoSpaceDN w:val="0"/>
        <w:adjustRightInd w:val="0"/>
        <w:ind w:left="426" w:hanging="709"/>
        <w:jc w:val="both"/>
        <w:rPr>
          <w:lang w:val="id-ID"/>
        </w:rPr>
      </w:pPr>
    </w:p>
    <w:sectPr w:rsidR="008E3ABE" w:rsidRPr="008E3ABE" w:rsidSect="00063C5A">
      <w:headerReference w:type="default" r:id="rId15"/>
      <w:footerReference w:type="default" r:id="rId16"/>
      <w:type w:val="continuous"/>
      <w:pgSz w:w="12240" w:h="15840"/>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64A" w:rsidRDefault="0076764A" w:rsidP="00C61083">
      <w:r>
        <w:separator/>
      </w:r>
    </w:p>
  </w:endnote>
  <w:endnote w:type="continuationSeparator" w:id="1">
    <w:p w:rsidR="0076764A" w:rsidRDefault="0076764A" w:rsidP="00C61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5A" w:rsidRPr="00716E6E" w:rsidRDefault="00063C5A" w:rsidP="00716E6E">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03" w:rsidRDefault="00CE6D03">
    <w:pPr>
      <w:pStyle w:val="Footer"/>
      <w:jc w:val="center"/>
    </w:pPr>
  </w:p>
  <w:p w:rsidR="00CE6D03" w:rsidRDefault="00CE6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64A" w:rsidRDefault="0076764A" w:rsidP="00C61083">
      <w:r>
        <w:separator/>
      </w:r>
    </w:p>
  </w:footnote>
  <w:footnote w:type="continuationSeparator" w:id="1">
    <w:p w:rsidR="0076764A" w:rsidRDefault="0076764A" w:rsidP="00C61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5A" w:rsidRDefault="00063C5A">
    <w:pPr>
      <w:pStyle w:val="Header"/>
      <w:jc w:val="right"/>
    </w:pPr>
  </w:p>
  <w:p w:rsidR="00063C5A" w:rsidRPr="00981DB0" w:rsidRDefault="00063C5A" w:rsidP="00362C26">
    <w:pPr>
      <w:pStyle w:val="Header"/>
      <w:tabs>
        <w:tab w:val="left" w:pos="751"/>
        <w:tab w:val="right" w:pos="8266"/>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03" w:rsidRDefault="00CE6D03">
    <w:pPr>
      <w:pStyle w:val="Header"/>
      <w:jc w:val="right"/>
    </w:pPr>
  </w:p>
  <w:p w:rsidR="00CE6D03" w:rsidRDefault="00CE6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9A263B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000000A"/>
    <w:multiLevelType w:val="hybridMultilevel"/>
    <w:tmpl w:val="4BF0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3A6261"/>
    <w:multiLevelType w:val="hybridMultilevel"/>
    <w:tmpl w:val="BF78F53C"/>
    <w:lvl w:ilvl="0" w:tplc="04090015">
      <w:start w:val="1"/>
      <w:numFmt w:val="upperLetter"/>
      <w:lvlText w:val="%1."/>
      <w:lvlJc w:val="left"/>
      <w:pPr>
        <w:ind w:left="720" w:hanging="360"/>
      </w:pPr>
    </w:lvl>
    <w:lvl w:ilvl="1" w:tplc="9182A3C8">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5E00EB"/>
    <w:multiLevelType w:val="hybridMultilevel"/>
    <w:tmpl w:val="1E12EA0C"/>
    <w:lvl w:ilvl="0" w:tplc="04090019">
      <w:start w:val="1"/>
      <w:numFmt w:val="lowerLetter"/>
      <w:lvlText w:val="%1."/>
      <w:lvlJc w:val="left"/>
      <w:pPr>
        <w:ind w:left="720" w:hanging="360"/>
      </w:pPr>
    </w:lvl>
    <w:lvl w:ilvl="1" w:tplc="EFD423BA">
      <w:start w:val="1"/>
      <w:numFmt w:val="decimal"/>
      <w:lvlText w:val="%2."/>
      <w:lvlJc w:val="left"/>
      <w:pPr>
        <w:ind w:left="1440" w:hanging="360"/>
      </w:pPr>
      <w:rPr>
        <w:rFonts w:hint="default"/>
      </w:rPr>
    </w:lvl>
    <w:lvl w:ilvl="2" w:tplc="938AA968">
      <w:start w:val="1"/>
      <w:numFmt w:val="lowerLetter"/>
      <w:lvlText w:val="%3."/>
      <w:lvlJc w:val="left"/>
      <w:pPr>
        <w:ind w:left="644"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2911"/>
    <w:multiLevelType w:val="hybridMultilevel"/>
    <w:tmpl w:val="1146F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858AF"/>
    <w:multiLevelType w:val="hybridMultilevel"/>
    <w:tmpl w:val="AD7C0428"/>
    <w:lvl w:ilvl="0" w:tplc="04090019">
      <w:start w:val="1"/>
      <w:numFmt w:val="lowerLetter"/>
      <w:lvlText w:val="%1."/>
      <w:lvlJc w:val="left"/>
      <w:pPr>
        <w:ind w:left="2912" w:hanging="360"/>
      </w:pPr>
      <w:rPr>
        <w:rFonts w:hint="default"/>
      </w:rPr>
    </w:lvl>
    <w:lvl w:ilvl="1" w:tplc="04090019">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6">
    <w:nsid w:val="15854CF7"/>
    <w:multiLevelType w:val="hybridMultilevel"/>
    <w:tmpl w:val="0D8E43EE"/>
    <w:lvl w:ilvl="0" w:tplc="669AB7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4653D8"/>
    <w:multiLevelType w:val="hybridMultilevel"/>
    <w:tmpl w:val="9D5E9B20"/>
    <w:lvl w:ilvl="0" w:tplc="EB80151C">
      <w:start w:val="3"/>
      <w:numFmt w:val="upperLetter"/>
      <w:lvlText w:val="%1."/>
      <w:lvlJc w:val="left"/>
      <w:pPr>
        <w:ind w:left="1627"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B245A9"/>
    <w:multiLevelType w:val="hybridMultilevel"/>
    <w:tmpl w:val="5DB09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8129F1"/>
    <w:multiLevelType w:val="hybridMultilevel"/>
    <w:tmpl w:val="E0B04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8205E5"/>
    <w:multiLevelType w:val="hybridMultilevel"/>
    <w:tmpl w:val="3098AEFA"/>
    <w:lvl w:ilvl="0" w:tplc="DC88D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0722F9F"/>
    <w:multiLevelType w:val="hybridMultilevel"/>
    <w:tmpl w:val="BA1A28B6"/>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3C1F1F01"/>
    <w:multiLevelType w:val="hybridMultilevel"/>
    <w:tmpl w:val="FA54F1A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C4E3930"/>
    <w:multiLevelType w:val="hybridMultilevel"/>
    <w:tmpl w:val="41F0FCD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3FDA3FAB"/>
    <w:multiLevelType w:val="hybridMultilevel"/>
    <w:tmpl w:val="C68EB29A"/>
    <w:lvl w:ilvl="0" w:tplc="52700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B84F65"/>
    <w:multiLevelType w:val="hybridMultilevel"/>
    <w:tmpl w:val="41A0E71C"/>
    <w:lvl w:ilvl="0" w:tplc="1CEA8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06CAD"/>
    <w:multiLevelType w:val="hybridMultilevel"/>
    <w:tmpl w:val="0456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405E6"/>
    <w:multiLevelType w:val="hybridMultilevel"/>
    <w:tmpl w:val="12409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313507"/>
    <w:multiLevelType w:val="hybridMultilevel"/>
    <w:tmpl w:val="0DF60396"/>
    <w:lvl w:ilvl="0" w:tplc="F37C786E">
      <w:start w:val="4"/>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D035B"/>
    <w:multiLevelType w:val="hybridMultilevel"/>
    <w:tmpl w:val="07662636"/>
    <w:lvl w:ilvl="0" w:tplc="EFD68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53F17D3A"/>
    <w:multiLevelType w:val="hybridMultilevel"/>
    <w:tmpl w:val="F224CE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54A377B"/>
    <w:multiLevelType w:val="hybridMultilevel"/>
    <w:tmpl w:val="701E9680"/>
    <w:lvl w:ilvl="0" w:tplc="413879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55A381A"/>
    <w:multiLevelType w:val="hybridMultilevel"/>
    <w:tmpl w:val="779AAE86"/>
    <w:lvl w:ilvl="0" w:tplc="DBC011AA">
      <w:start w:val="1"/>
      <w:numFmt w:val="upperLetter"/>
      <w:lvlText w:val="%1."/>
      <w:lvlJc w:val="left"/>
      <w:pPr>
        <w:ind w:left="360" w:hanging="360"/>
      </w:pPr>
      <w:rPr>
        <w:b/>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6291C01"/>
    <w:multiLevelType w:val="hybridMultilevel"/>
    <w:tmpl w:val="019C35EE"/>
    <w:lvl w:ilvl="0" w:tplc="A7A04296">
      <w:start w:val="1"/>
      <w:numFmt w:val="upperRoman"/>
      <w:lvlText w:val="%1."/>
      <w:lvlJc w:val="left"/>
      <w:pPr>
        <w:ind w:left="4406"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C30C3"/>
    <w:multiLevelType w:val="hybridMultilevel"/>
    <w:tmpl w:val="11C03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E40CF"/>
    <w:multiLevelType w:val="hybridMultilevel"/>
    <w:tmpl w:val="7FC41C5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B5E86"/>
    <w:multiLevelType w:val="hybridMultilevel"/>
    <w:tmpl w:val="241EEC36"/>
    <w:lvl w:ilvl="0" w:tplc="085885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2FF1F40"/>
    <w:multiLevelType w:val="hybridMultilevel"/>
    <w:tmpl w:val="62B4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C7044"/>
    <w:multiLevelType w:val="hybridMultilevel"/>
    <w:tmpl w:val="8E501158"/>
    <w:lvl w:ilvl="0" w:tplc="2BA6D290">
      <w:start w:val="500"/>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218E93E4">
      <w:start w:val="1"/>
      <w:numFmt w:val="decimal"/>
      <w:lvlText w:val="%3."/>
      <w:lvlJc w:val="right"/>
      <w:pPr>
        <w:tabs>
          <w:tab w:val="num" w:pos="2520"/>
        </w:tabs>
        <w:ind w:left="2520" w:hanging="180"/>
      </w:pPr>
      <w:rPr>
        <w:rFonts w:ascii="Times New Roman" w:eastAsia="Times New Roman" w:hAnsi="Times New Roman" w:cs="Times New Roman"/>
      </w:rPr>
    </w:lvl>
    <w:lvl w:ilvl="3" w:tplc="B5F027A4">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681527F1"/>
    <w:multiLevelType w:val="hybridMultilevel"/>
    <w:tmpl w:val="C4604AC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1353"/>
        </w:tabs>
        <w:ind w:left="1353"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89D0BBC"/>
    <w:multiLevelType w:val="hybridMultilevel"/>
    <w:tmpl w:val="5798DA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D7786"/>
    <w:multiLevelType w:val="hybridMultilevel"/>
    <w:tmpl w:val="0F7C7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1A413A"/>
    <w:multiLevelType w:val="hybridMultilevel"/>
    <w:tmpl w:val="1736FC2C"/>
    <w:lvl w:ilvl="0" w:tplc="708069B4">
      <w:start w:val="1"/>
      <w:numFmt w:val="lowerLetter"/>
      <w:lvlText w:val="%1."/>
      <w:lvlJc w:val="righ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218E93E4">
      <w:start w:val="1"/>
      <w:numFmt w:val="decimal"/>
      <w:lvlText w:val="%3."/>
      <w:lvlJc w:val="right"/>
      <w:pPr>
        <w:tabs>
          <w:tab w:val="num" w:pos="2520"/>
        </w:tabs>
        <w:ind w:left="2520" w:hanging="180"/>
      </w:pPr>
      <w:rPr>
        <w:rFonts w:ascii="Times New Roman" w:eastAsia="Times New Roman" w:hAnsi="Times New Roman" w:cs="Times New Roman"/>
      </w:rPr>
    </w:lvl>
    <w:lvl w:ilvl="3" w:tplc="B5F027A4">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755760FD"/>
    <w:multiLevelType w:val="hybridMultilevel"/>
    <w:tmpl w:val="9DBC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55057B"/>
    <w:multiLevelType w:val="hybridMultilevel"/>
    <w:tmpl w:val="B420C1F0"/>
    <w:lvl w:ilvl="0" w:tplc="D0361DA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D6F5B23"/>
    <w:multiLevelType w:val="hybridMultilevel"/>
    <w:tmpl w:val="AB460D46"/>
    <w:lvl w:ilvl="0" w:tplc="A6129B1C">
      <w:start w:val="1"/>
      <w:numFmt w:val="lowerLetter"/>
      <w:lvlText w:val="%1."/>
      <w:lvlJc w:val="left"/>
      <w:pPr>
        <w:ind w:left="1866" w:hanging="360"/>
      </w:pPr>
      <w:rPr>
        <w:b w:val="0"/>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6">
    <w:nsid w:val="7F5420FE"/>
    <w:multiLevelType w:val="hybridMultilevel"/>
    <w:tmpl w:val="AD843BD0"/>
    <w:lvl w:ilvl="0" w:tplc="3D287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4"/>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8"/>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7"/>
  </w:num>
  <w:num w:numId="9">
    <w:abstractNumId w:val="13"/>
  </w:num>
  <w:num w:numId="10">
    <w:abstractNumId w:val="33"/>
  </w:num>
  <w:num w:numId="11">
    <w:abstractNumId w:val="3"/>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5"/>
  </w:num>
  <w:num w:numId="19">
    <w:abstractNumId w:val="16"/>
  </w:num>
  <w:num w:numId="20">
    <w:abstractNumId w:val="26"/>
  </w:num>
  <w:num w:numId="21">
    <w:abstractNumId w:val="24"/>
  </w:num>
  <w:num w:numId="22">
    <w:abstractNumId w:val="25"/>
  </w:num>
  <w:num w:numId="23">
    <w:abstractNumId w:val="8"/>
  </w:num>
  <w:num w:numId="24">
    <w:abstractNumId w:val="6"/>
  </w:num>
  <w:num w:numId="25">
    <w:abstractNumId w:val="9"/>
  </w:num>
  <w:num w:numId="26">
    <w:abstractNumId w:val="17"/>
  </w:num>
  <w:num w:numId="27">
    <w:abstractNumId w:val="10"/>
  </w:num>
  <w:num w:numId="28">
    <w:abstractNumId w:val="35"/>
  </w:num>
  <w:num w:numId="29">
    <w:abstractNumId w:val="0"/>
  </w:num>
  <w:num w:numId="30">
    <w:abstractNumId w:val="30"/>
  </w:num>
  <w:num w:numId="31">
    <w:abstractNumId w:val="1"/>
  </w:num>
  <w:num w:numId="32">
    <w:abstractNumId w:val="14"/>
  </w:num>
  <w:num w:numId="33">
    <w:abstractNumId w:val="1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59B7"/>
    <w:rsid w:val="00063C5A"/>
    <w:rsid w:val="00073917"/>
    <w:rsid w:val="00113190"/>
    <w:rsid w:val="00163D10"/>
    <w:rsid w:val="00180B8E"/>
    <w:rsid w:val="002059B7"/>
    <w:rsid w:val="00243CBB"/>
    <w:rsid w:val="00352E08"/>
    <w:rsid w:val="004350CA"/>
    <w:rsid w:val="004551C0"/>
    <w:rsid w:val="0046328C"/>
    <w:rsid w:val="004F16EE"/>
    <w:rsid w:val="00506A4F"/>
    <w:rsid w:val="00513A56"/>
    <w:rsid w:val="00514947"/>
    <w:rsid w:val="00515655"/>
    <w:rsid w:val="00550129"/>
    <w:rsid w:val="005919A0"/>
    <w:rsid w:val="006B7A31"/>
    <w:rsid w:val="006E2E18"/>
    <w:rsid w:val="00710819"/>
    <w:rsid w:val="007231BF"/>
    <w:rsid w:val="0076764A"/>
    <w:rsid w:val="00771F47"/>
    <w:rsid w:val="008066BD"/>
    <w:rsid w:val="00857B8B"/>
    <w:rsid w:val="008E3ABE"/>
    <w:rsid w:val="00955A98"/>
    <w:rsid w:val="00990809"/>
    <w:rsid w:val="00A03DE6"/>
    <w:rsid w:val="00A20365"/>
    <w:rsid w:val="00B90703"/>
    <w:rsid w:val="00BA1EF3"/>
    <w:rsid w:val="00BE5886"/>
    <w:rsid w:val="00C10241"/>
    <w:rsid w:val="00C61083"/>
    <w:rsid w:val="00CE6D03"/>
    <w:rsid w:val="00D479F8"/>
    <w:rsid w:val="00D57610"/>
    <w:rsid w:val="00DA29C1"/>
    <w:rsid w:val="00DD6CDD"/>
    <w:rsid w:val="00E06CD2"/>
    <w:rsid w:val="00E61D4C"/>
    <w:rsid w:val="00EA3ACA"/>
    <w:rsid w:val="00ED167E"/>
    <w:rsid w:val="00F21245"/>
    <w:rsid w:val="00F2741C"/>
    <w:rsid w:val="00F54A31"/>
    <w:rsid w:val="00FE103E"/>
    <w:rsid w:val="00FE7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B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9B7"/>
    <w:rPr>
      <w:color w:val="0563C1" w:themeColor="hyperlink"/>
      <w:u w:val="single"/>
    </w:rPr>
  </w:style>
  <w:style w:type="paragraph" w:styleId="ListParagraph">
    <w:name w:val="List Paragraph"/>
    <w:aliases w:val="Body of text,List Paragraph1"/>
    <w:basedOn w:val="Normal"/>
    <w:link w:val="ListParagraphChar"/>
    <w:uiPriority w:val="34"/>
    <w:qFormat/>
    <w:rsid w:val="00C61083"/>
    <w:pPr>
      <w:ind w:left="720"/>
      <w:contextualSpacing/>
    </w:pPr>
  </w:style>
  <w:style w:type="paragraph" w:styleId="Header">
    <w:name w:val="header"/>
    <w:basedOn w:val="Normal"/>
    <w:link w:val="HeaderChar"/>
    <w:uiPriority w:val="99"/>
    <w:unhideWhenUsed/>
    <w:rsid w:val="00C61083"/>
    <w:pPr>
      <w:tabs>
        <w:tab w:val="center" w:pos="4680"/>
        <w:tab w:val="right" w:pos="9360"/>
      </w:tabs>
    </w:pPr>
  </w:style>
  <w:style w:type="character" w:customStyle="1" w:styleId="HeaderChar">
    <w:name w:val="Header Char"/>
    <w:basedOn w:val="DefaultParagraphFont"/>
    <w:link w:val="Header"/>
    <w:uiPriority w:val="99"/>
    <w:rsid w:val="00C6108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61083"/>
    <w:pPr>
      <w:tabs>
        <w:tab w:val="center" w:pos="4680"/>
        <w:tab w:val="right" w:pos="9360"/>
      </w:tabs>
    </w:pPr>
  </w:style>
  <w:style w:type="character" w:customStyle="1" w:styleId="FooterChar">
    <w:name w:val="Footer Char"/>
    <w:basedOn w:val="DefaultParagraphFont"/>
    <w:link w:val="Footer"/>
    <w:uiPriority w:val="99"/>
    <w:rsid w:val="00C61083"/>
    <w:rPr>
      <w:rFonts w:ascii="Times New Roman" w:eastAsia="Times New Roman" w:hAnsi="Times New Roman" w:cs="Times New Roman"/>
      <w:sz w:val="24"/>
      <w:szCs w:val="24"/>
      <w:lang w:val="en-GB" w:eastAsia="en-GB"/>
    </w:rPr>
  </w:style>
  <w:style w:type="character" w:customStyle="1" w:styleId="a">
    <w:name w:val="a"/>
    <w:basedOn w:val="DefaultParagraphFont"/>
    <w:rsid w:val="00063C5A"/>
  </w:style>
  <w:style w:type="character" w:customStyle="1" w:styleId="ListParagraphChar">
    <w:name w:val="List Paragraph Char"/>
    <w:aliases w:val="Body of text Char,List Paragraph1 Char"/>
    <w:link w:val="ListParagraph"/>
    <w:uiPriority w:val="34"/>
    <w:rsid w:val="00063C5A"/>
    <w:rPr>
      <w:rFonts w:ascii="Times New Roman" w:eastAsia="Times New Roman" w:hAnsi="Times New Roman" w:cs="Times New Roman"/>
      <w:sz w:val="24"/>
      <w:szCs w:val="24"/>
      <w:lang w:val="en-GB" w:eastAsia="en-GB"/>
    </w:rPr>
  </w:style>
  <w:style w:type="paragraph" w:styleId="NoSpacing">
    <w:name w:val="No Spacing"/>
    <w:uiPriority w:val="1"/>
    <w:qFormat/>
    <w:rsid w:val="00771F4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B7A3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31"/>
    <w:rPr>
      <w:rFonts w:ascii="Segoe UI" w:eastAsia="Times New Roman" w:hAnsi="Segoe UI" w:cs="Segoe UI"/>
      <w:sz w:val="18"/>
      <w:szCs w:val="18"/>
      <w:lang w:val="en-GB" w:eastAsia="en-GB"/>
    </w:rPr>
  </w:style>
  <w:style w:type="paragraph" w:styleId="BodyText">
    <w:name w:val="Body Text"/>
    <w:basedOn w:val="Normal"/>
    <w:link w:val="BodyTextChar"/>
    <w:uiPriority w:val="99"/>
    <w:rsid w:val="00BA1EF3"/>
    <w:pPr>
      <w:spacing w:line="480" w:lineRule="auto"/>
    </w:pPr>
    <w:rPr>
      <w:b/>
      <w:bCs/>
      <w:lang w:val="en-US" w:eastAsia="en-US"/>
    </w:rPr>
  </w:style>
  <w:style w:type="character" w:customStyle="1" w:styleId="BodyTextChar">
    <w:name w:val="Body Text Char"/>
    <w:basedOn w:val="DefaultParagraphFont"/>
    <w:link w:val="BodyText"/>
    <w:uiPriority w:val="99"/>
    <w:rsid w:val="00BA1EF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aryalestari@yahoo.com"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smanbafadal@gmail.com" TargetMode="External"/><Relationship Id="rId14" Type="http://schemas.openxmlformats.org/officeDocument/2006/relationships/hyperlink" Target="http://repository.upi.edu/operator/upload/s_paud_0802150_chapter2x.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autoTitleDeleted val="1"/>
    <c:view3D>
      <c:hPercent val="100"/>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4351231089712518"/>
          <c:y val="6.7247413322067254E-2"/>
          <c:w val="0.6818181818181821"/>
          <c:h val="0.74617737003060003"/>
        </c:manualLayout>
      </c:layout>
      <c:bar3DChart>
        <c:barDir val="col"/>
        <c:grouping val="clustered"/>
        <c:ser>
          <c:idx val="0"/>
          <c:order val="0"/>
          <c:tx>
            <c:v>SESUDAH</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idx val="0"/>
            <c:spPr>
              <a:solidFill>
                <a:srgbClr val="0070C0"/>
              </a:solidFill>
              <a:ln>
                <a:noFill/>
              </a:ln>
              <a:effectLst/>
              <a:sp3d/>
            </c:spPr>
            <c:extLst xmlns:c16r2="http://schemas.microsoft.com/office/drawing/2015/06/chart">
              <c:ext xmlns:c16="http://schemas.microsoft.com/office/drawing/2014/chart" uri="{C3380CC4-5D6E-409C-BE32-E72D297353CC}">
                <c16:uniqueId val="{00000000-1C07-440F-A0DB-20BFEC9F8E1D}"/>
              </c:ext>
            </c:extLst>
          </c:dPt>
          <c:dPt>
            <c:idx val="1"/>
            <c:spPr>
              <a:solidFill>
                <a:schemeClr val="accent4"/>
              </a:solidFill>
              <a:ln>
                <a:solidFill>
                  <a:srgbClr val="FFFF00"/>
                </a:solidFill>
              </a:ln>
              <a:effectLst/>
              <a:sp3d>
                <a:contourClr>
                  <a:srgbClr val="FFFF00"/>
                </a:contourClr>
              </a:sp3d>
            </c:spPr>
            <c:extLst xmlns:c16r2="http://schemas.microsoft.com/office/drawing/2015/06/chart">
              <c:ext xmlns:c16="http://schemas.microsoft.com/office/drawing/2014/chart" uri="{C3380CC4-5D6E-409C-BE32-E72D297353CC}">
                <c16:uniqueId val="{00000001-1C07-440F-A0DB-20BFEC9F8E1D}"/>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07-440F-A0DB-20BFEC9F8E1D}"/>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07-440F-A0DB-20BFEC9F8E1D}"/>
                </c:ext>
              </c:extLst>
            </c:dLbl>
            <c:delete val="1"/>
            <c:extLst xmlns:c16r2="http://schemas.microsoft.com/office/drawing/2015/06/chart">
              <c:ext xmlns:c15="http://schemas.microsoft.com/office/drawing/2012/chart" uri="{CE6537A1-D6FC-4f65-9D91-7224C49458BB}">
                <c15:showLeaderLines val="0"/>
              </c:ext>
            </c:extLst>
          </c:dLbls>
          <c:cat>
            <c:strRef>
              <c:f>Sheet1!$E$1:$G$1</c:f>
              <c:strCache>
                <c:ptCount val="3"/>
                <c:pt idx="0">
                  <c:v>NB</c:v>
                </c:pt>
                <c:pt idx="1">
                  <c:v>AR</c:v>
                </c:pt>
                <c:pt idx="2">
                  <c:v>SC</c:v>
                </c:pt>
              </c:strCache>
            </c:strRef>
          </c:cat>
          <c:val>
            <c:numRef>
              <c:f>Sheet1!$E$2:$G$2</c:f>
              <c:numCache>
                <c:formatCode>General</c:formatCode>
                <c:ptCount val="3"/>
                <c:pt idx="0">
                  <c:v>100</c:v>
                </c:pt>
                <c:pt idx="1">
                  <c:v>90</c:v>
                </c:pt>
                <c:pt idx="2">
                  <c:v>70</c:v>
                </c:pt>
              </c:numCache>
            </c:numRef>
          </c:val>
          <c:extLst xmlns:c16r2="http://schemas.microsoft.com/office/drawing/2015/06/chart">
            <c:ext xmlns:c16="http://schemas.microsoft.com/office/drawing/2014/chart" uri="{C3380CC4-5D6E-409C-BE32-E72D297353CC}">
              <c16:uniqueId val="{00000002-1C07-440F-A0DB-20BFEC9F8E1D}"/>
            </c:ext>
          </c:extLst>
        </c:ser>
        <c:shape val="box"/>
        <c:axId val="66355968"/>
        <c:axId val="67453312"/>
        <c:axId val="0"/>
      </c:bar3DChart>
      <c:catAx>
        <c:axId val="66355968"/>
        <c:scaling>
          <c:orientation val="minMax"/>
        </c:scaling>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Peserta</a:t>
                </a:r>
                <a:r>
                  <a:rPr lang="en-US" baseline="0"/>
                  <a:t> Didik</a:t>
                </a:r>
                <a:r>
                  <a:rPr lang="en-US"/>
                  <a:t> </a:t>
                </a:r>
                <a:r>
                  <a:rPr lang="id-ID"/>
                  <a:t>Tuna</a:t>
                </a:r>
                <a:r>
                  <a:rPr lang="en-US"/>
                  <a:t>rungu Kelas Dasar I</a:t>
                </a:r>
                <a:r>
                  <a:rPr lang="id-ID"/>
                  <a:t>I</a:t>
                </a:r>
                <a:endParaRPr lang="en-US"/>
              </a:p>
            </c:rich>
          </c:tx>
          <c:layout>
            <c:manualLayout>
              <c:xMode val="edge"/>
              <c:yMode val="edge"/>
              <c:x val="0.62785299917949244"/>
              <c:y val="0.91375967302980499"/>
            </c:manualLayout>
          </c:layout>
          <c:spPr>
            <a:noFill/>
            <a:ln>
              <a:noFill/>
            </a:ln>
            <a:effectLst/>
          </c:spPr>
        </c:title>
        <c:numFmt formatCode="General" sourceLinked="1"/>
        <c:maj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67453312"/>
        <c:crosses val="autoZero"/>
        <c:auto val="1"/>
        <c:lblAlgn val="ctr"/>
        <c:lblOffset val="100"/>
        <c:tickLblSkip val="1"/>
        <c:tickMarkSkip val="1"/>
      </c:catAx>
      <c:valAx>
        <c:axId val="67453312"/>
        <c:scaling>
          <c:orientation val="minMax"/>
          <c:max val="100"/>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66355968"/>
        <c:crosses val="autoZero"/>
        <c:crossBetween val="between"/>
        <c:majorUnit val="1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0"/>
  <c:chart>
    <c:autoTitleDeleted val="1"/>
    <c:view3D>
      <c:hPercent val="60"/>
      <c:depthPercent val="20"/>
      <c:rAngAx val="1"/>
    </c:view3D>
    <c:backWall>
      <c:spPr>
        <a:noFill/>
      </c:spPr>
    </c:backWall>
    <c:plotArea>
      <c:layout>
        <c:manualLayout>
          <c:layoutTarget val="inner"/>
          <c:xMode val="edge"/>
          <c:yMode val="edge"/>
          <c:x val="0.17454120387270494"/>
          <c:y val="2.8102921561034382E-2"/>
          <c:w val="0.75491679273827561"/>
          <c:h val="0.82275132275132279"/>
        </c:manualLayout>
      </c:layout>
      <c:bar3DChart>
        <c:barDir val="col"/>
        <c:grouping val="clustered"/>
        <c:ser>
          <c:idx val="0"/>
          <c:order val="0"/>
          <c:tx>
            <c:v>SEBELUM</c:v>
          </c:tx>
          <c:spPr>
            <a:solidFill>
              <a:srgbClr val="0070C0"/>
            </a:solidFill>
          </c:spPr>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showLeaderLines val="0"/>
              </c:ext>
            </c:extLst>
          </c:dLbls>
          <c:cat>
            <c:strRef>
              <c:f>Sheet1!$E$1:$G$1</c:f>
              <c:strCache>
                <c:ptCount val="3"/>
                <c:pt idx="0">
                  <c:v>NB</c:v>
                </c:pt>
                <c:pt idx="1">
                  <c:v>AR</c:v>
                </c:pt>
                <c:pt idx="2">
                  <c:v>SC</c:v>
                </c:pt>
              </c:strCache>
            </c:strRef>
          </c:cat>
          <c:val>
            <c:numRef>
              <c:f>Sheet1!$E$2:$G$2</c:f>
              <c:numCache>
                <c:formatCode>General</c:formatCode>
                <c:ptCount val="3"/>
                <c:pt idx="0">
                  <c:v>60</c:v>
                </c:pt>
                <c:pt idx="1">
                  <c:v>40</c:v>
                </c:pt>
                <c:pt idx="2" formatCode="0.0">
                  <c:v>0</c:v>
                </c:pt>
              </c:numCache>
            </c:numRef>
          </c:val>
          <c:extLst xmlns:c16r2="http://schemas.microsoft.com/office/drawing/2015/06/chart">
            <c:ext xmlns:c16="http://schemas.microsoft.com/office/drawing/2014/chart" uri="{C3380CC4-5D6E-409C-BE32-E72D297353CC}">
              <c16:uniqueId val="{00000000-3F9E-46C8-8F95-D2842F1A4DD4}"/>
            </c:ext>
          </c:extLst>
        </c:ser>
        <c:ser>
          <c:idx val="1"/>
          <c:order val="1"/>
          <c:tx>
            <c:v>SESUDAH</c:v>
          </c:tx>
          <c:spPr>
            <a:solidFill>
              <a:schemeClr val="accent4"/>
            </a:solidFill>
          </c:spPr>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showLeaderLines val="0"/>
              </c:ext>
            </c:extLst>
          </c:dLbls>
          <c:cat>
            <c:strRef>
              <c:f>Sheet1!$E$1:$G$1</c:f>
              <c:strCache>
                <c:ptCount val="3"/>
                <c:pt idx="0">
                  <c:v>NB</c:v>
                </c:pt>
                <c:pt idx="1">
                  <c:v>AR</c:v>
                </c:pt>
                <c:pt idx="2">
                  <c:v>SC</c:v>
                </c:pt>
              </c:strCache>
            </c:strRef>
          </c:cat>
          <c:val>
            <c:numRef>
              <c:f>Sheet1!$E$3:$G$3</c:f>
              <c:numCache>
                <c:formatCode>0.0</c:formatCode>
                <c:ptCount val="3"/>
                <c:pt idx="0">
                  <c:v>100</c:v>
                </c:pt>
                <c:pt idx="1">
                  <c:v>90</c:v>
                </c:pt>
                <c:pt idx="2">
                  <c:v>70</c:v>
                </c:pt>
              </c:numCache>
            </c:numRef>
          </c:val>
          <c:extLst xmlns:c16r2="http://schemas.microsoft.com/office/drawing/2015/06/chart">
            <c:ext xmlns:c16="http://schemas.microsoft.com/office/drawing/2014/chart" uri="{C3380CC4-5D6E-409C-BE32-E72D297353CC}">
              <c16:uniqueId val="{00000001-3F9E-46C8-8F95-D2842F1A4DD4}"/>
            </c:ext>
          </c:extLst>
        </c:ser>
        <c:gapWidth val="100"/>
        <c:gapDepth val="0"/>
        <c:shape val="box"/>
        <c:axId val="77017088"/>
        <c:axId val="77019776"/>
        <c:axId val="0"/>
      </c:bar3DChart>
      <c:catAx>
        <c:axId val="77017088"/>
        <c:scaling>
          <c:orientation val="minMax"/>
        </c:scaling>
        <c:axPos val="b"/>
        <c:numFmt formatCode="General" sourceLinked="1"/>
        <c:tickLblPos val="low"/>
        <c:txPr>
          <a:bodyPr rot="0" vert="horz"/>
          <a:lstStyle/>
          <a:p>
            <a:pPr>
              <a:defRPr lang="en-US"/>
            </a:pPr>
            <a:endParaRPr lang="en-US"/>
          </a:p>
        </c:txPr>
        <c:crossAx val="77019776"/>
        <c:crossesAt val="0"/>
        <c:auto val="1"/>
        <c:lblAlgn val="ctr"/>
        <c:lblOffset val="100"/>
        <c:tickLblSkip val="1"/>
        <c:tickMarkSkip val="1"/>
      </c:catAx>
      <c:valAx>
        <c:axId val="77019776"/>
        <c:scaling>
          <c:orientation val="minMax"/>
          <c:max val="100"/>
        </c:scaling>
        <c:axPos val="l"/>
        <c:numFmt formatCode="0" sourceLinked="0"/>
        <c:tickLblPos val="nextTo"/>
        <c:txPr>
          <a:bodyPr rot="0" vert="horz"/>
          <a:lstStyle/>
          <a:p>
            <a:pPr>
              <a:defRPr lang="en-US"/>
            </a:pPr>
            <a:endParaRPr lang="en-US"/>
          </a:p>
        </c:txPr>
        <c:crossAx val="77017088"/>
        <c:crosses val="autoZero"/>
        <c:crossBetween val="between"/>
        <c:majorUnit val="10"/>
        <c:minorUnit val="1"/>
      </c:valAx>
    </c:plotArea>
    <c:legend>
      <c:legendPos val="r"/>
      <c:layout>
        <c:manualLayout>
          <c:xMode val="edge"/>
          <c:yMode val="edge"/>
          <c:x val="0.77891386481717761"/>
          <c:y val="4.0577605765381025E-2"/>
          <c:w val="0.19208238634975092"/>
          <c:h val="0.17216886872191822"/>
        </c:manualLayout>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21</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10</cp:revision>
  <cp:lastPrinted>2018-07-01T14:27:00Z</cp:lastPrinted>
  <dcterms:created xsi:type="dcterms:W3CDTF">2019-08-27T18:29:00Z</dcterms:created>
  <dcterms:modified xsi:type="dcterms:W3CDTF">2019-08-27T19:26:00Z</dcterms:modified>
</cp:coreProperties>
</file>