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71" w:rsidRDefault="00054E71" w:rsidP="006F2E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55C5">
        <w:rPr>
          <w:rFonts w:ascii="Times New Roman" w:hAnsi="Times New Roman"/>
          <w:b/>
          <w:bCs/>
          <w:sz w:val="24"/>
          <w:szCs w:val="24"/>
        </w:rPr>
        <w:t>DAFTAR PUSTAKA</w:t>
      </w:r>
    </w:p>
    <w:p w:rsidR="006F2E12" w:rsidRPr="006F2E12" w:rsidRDefault="006F2E12" w:rsidP="006F2E12">
      <w:pPr>
        <w:widowControl w:val="0"/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4E71" w:rsidRDefault="00054E71" w:rsidP="00054E71">
      <w:pPr>
        <w:widowControl w:val="0"/>
        <w:tabs>
          <w:tab w:val="right" w:pos="90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4E71" w:rsidRDefault="00054E71" w:rsidP="00C777AB">
      <w:pPr>
        <w:spacing w:after="0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Abdurrahman, M &amp; S, </w:t>
      </w:r>
      <w:proofErr w:type="spellStart"/>
      <w:r w:rsidRPr="00937764">
        <w:rPr>
          <w:rFonts w:ascii="Times New Roman" w:hAnsi="Times New Roman" w:cs="Times New Roman"/>
          <w:color w:val="000000" w:themeColor="text1"/>
          <w:sz w:val="24"/>
          <w:szCs w:val="24"/>
        </w:rPr>
        <w:t>Sudjadi</w:t>
      </w:r>
      <w:proofErr w:type="spellEnd"/>
      <w:r w:rsidRPr="0093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1994. </w:t>
      </w:r>
      <w:proofErr w:type="spellStart"/>
      <w:r w:rsidRPr="009377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9377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377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Luar</w:t>
      </w:r>
      <w:proofErr w:type="spellEnd"/>
      <w:r w:rsidRPr="009377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377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Biasa</w:t>
      </w:r>
      <w:proofErr w:type="spellEnd"/>
      <w:r w:rsidRPr="009377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377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Umum</w:t>
      </w:r>
      <w:proofErr w:type="spellEnd"/>
      <w:r w:rsidRPr="009377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93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937764">
        <w:rPr>
          <w:rFonts w:ascii="Times New Roman" w:hAnsi="Times New Roman" w:cs="Times New Roman"/>
          <w:color w:val="000000" w:themeColor="text1"/>
          <w:sz w:val="24"/>
          <w:szCs w:val="24"/>
        </w:rPr>
        <w:t>Depdikbud</w:t>
      </w:r>
      <w:proofErr w:type="spellEnd"/>
    </w:p>
    <w:p w:rsidR="00146627" w:rsidRDefault="00C777AB" w:rsidP="00C777AB">
      <w:pPr>
        <w:tabs>
          <w:tab w:val="left" w:pos="2130"/>
        </w:tabs>
        <w:spacing w:after="0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46627" w:rsidRDefault="00146627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Azwar, MA, Saifuddin. 2007. </w:t>
      </w:r>
      <w:r w:rsidRPr="00F50147">
        <w:rPr>
          <w:rFonts w:ascii="Times New Roman" w:hAnsi="Times New Roman"/>
          <w:i/>
          <w:sz w:val="24"/>
          <w:szCs w:val="24"/>
          <w:lang w:val="id-ID"/>
        </w:rPr>
        <w:t>Metode Penelitian</w:t>
      </w:r>
      <w:r>
        <w:rPr>
          <w:rFonts w:ascii="Times New Roman" w:hAnsi="Times New Roman"/>
          <w:sz w:val="24"/>
          <w:szCs w:val="24"/>
          <w:lang w:val="id-ID"/>
        </w:rPr>
        <w:t>. Yokyakarta: Pustaka Pelajar</w:t>
      </w:r>
    </w:p>
    <w:p w:rsidR="00054E71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F220F" w:rsidRDefault="00054E71" w:rsidP="00C777A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Depdikbud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F220F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1995</w:t>
      </w:r>
      <w:r w:rsidR="006F22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44D7">
        <w:rPr>
          <w:rFonts w:ascii="Times New Roman" w:hAnsi="Times New Roman"/>
          <w:i/>
          <w:sz w:val="24"/>
          <w:szCs w:val="24"/>
        </w:rPr>
        <w:t>Kamus</w:t>
      </w:r>
      <w:proofErr w:type="spellEnd"/>
      <w:r w:rsidRPr="007944D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944D7">
        <w:rPr>
          <w:rFonts w:ascii="Times New Roman" w:hAnsi="Times New Roman"/>
          <w:i/>
          <w:sz w:val="24"/>
          <w:szCs w:val="24"/>
        </w:rPr>
        <w:t>Besar</w:t>
      </w:r>
      <w:proofErr w:type="spellEnd"/>
      <w:r w:rsidRPr="007944D7">
        <w:rPr>
          <w:rFonts w:ascii="Times New Roman" w:hAnsi="Times New Roman"/>
          <w:i/>
          <w:sz w:val="24"/>
          <w:szCs w:val="24"/>
        </w:rPr>
        <w:t xml:space="preserve"> Bahasa Indonesia</w:t>
      </w:r>
      <w:r w:rsidRPr="007944D7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7944D7">
        <w:rPr>
          <w:rFonts w:ascii="Times New Roman" w:hAnsi="Times New Roman"/>
          <w:sz w:val="24"/>
          <w:szCs w:val="24"/>
        </w:rPr>
        <w:t>Balai</w:t>
      </w:r>
      <w:proofErr w:type="spellEnd"/>
      <w:r w:rsidRPr="0079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4D7">
        <w:rPr>
          <w:rFonts w:ascii="Times New Roman" w:hAnsi="Times New Roman"/>
          <w:sz w:val="24"/>
          <w:szCs w:val="24"/>
        </w:rPr>
        <w:t>Pustaka</w:t>
      </w:r>
      <w:proofErr w:type="spellEnd"/>
    </w:p>
    <w:p w:rsidR="00054E71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Geniofa</w:t>
      </w:r>
      <w:r w:rsidR="006F220F">
        <w:rPr>
          <w:rFonts w:ascii="Times New Roman" w:hAnsi="Times New Roman"/>
          <w:sz w:val="24"/>
          <w:szCs w:val="24"/>
          <w:lang w:val="id-ID"/>
        </w:rPr>
        <w:t xml:space="preserve">m. 2010. </w:t>
      </w:r>
      <w:r w:rsidRPr="00B25A0E">
        <w:rPr>
          <w:rFonts w:ascii="Times New Roman" w:hAnsi="Times New Roman"/>
          <w:i/>
          <w:sz w:val="24"/>
          <w:szCs w:val="24"/>
          <w:lang w:val="id-ID"/>
        </w:rPr>
        <w:t>Mengasuh &amp; Mensukseskan  Anak Berkebutuhan Khusus</w:t>
      </w:r>
      <w:r>
        <w:rPr>
          <w:rFonts w:ascii="Times New Roman" w:hAnsi="Times New Roman"/>
          <w:sz w:val="24"/>
          <w:szCs w:val="24"/>
          <w:lang w:val="id-ID"/>
        </w:rPr>
        <w:t>. Jogjakarta. Garailmu</w:t>
      </w:r>
    </w:p>
    <w:p w:rsidR="00054E71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54E71" w:rsidRPr="00937764" w:rsidRDefault="00054E71" w:rsidP="00C777AB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93776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Hadi</w:t>
      </w:r>
      <w:r w:rsidRPr="009377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Purwaka</w:t>
      </w:r>
      <w:r w:rsidRPr="0093776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. 2005. </w:t>
      </w:r>
      <w:r w:rsidRPr="00937764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Kemandirian Tunanetra.</w:t>
      </w:r>
      <w:r w:rsidRPr="0093776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Jakarta: Departemen Pendidikan Nasional</w:t>
      </w:r>
    </w:p>
    <w:p w:rsidR="00054E71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54E71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Hakim,</w:t>
      </w:r>
      <w:r w:rsidR="006C6F6F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Zikril. 2017. Pelaksanaan Tekhnik </w:t>
      </w:r>
      <w:r w:rsidR="00062E27">
        <w:rPr>
          <w:rFonts w:ascii="Times New Roman" w:hAnsi="Times New Roman"/>
          <w:sz w:val="24"/>
          <w:szCs w:val="24"/>
          <w:lang w:val="id-ID"/>
        </w:rPr>
        <w:t>Berjalan d</w:t>
      </w:r>
      <w:r>
        <w:rPr>
          <w:rFonts w:ascii="Times New Roman" w:hAnsi="Times New Roman"/>
          <w:sz w:val="24"/>
          <w:szCs w:val="24"/>
          <w:lang w:val="id-ID"/>
        </w:rPr>
        <w:t xml:space="preserve">engan Pendamping Awas Bagi Mahasiswa Tunanetra di Fakultas Ilmu Pendidikan Universitas Negeri Yogyakarta. (Online) </w:t>
      </w:r>
      <w:r w:rsidR="00602F71">
        <w:fldChar w:fldCharType="begin"/>
      </w:r>
      <w:r w:rsidR="00602F71">
        <w:instrText xml:space="preserve"> HYPERLINK "mailto:Zikrilhakim001@gmail.com" </w:instrText>
      </w:r>
      <w:r w:rsidR="00602F71">
        <w:fldChar w:fldCharType="separate"/>
      </w:r>
      <w:r w:rsidRPr="00B13F6F">
        <w:rPr>
          <w:rStyle w:val="Hyperlink"/>
          <w:rFonts w:ascii="Times New Roman" w:hAnsi="Times New Roman"/>
          <w:sz w:val="24"/>
          <w:szCs w:val="24"/>
          <w:lang w:val="id-ID"/>
        </w:rPr>
        <w:t>Zikrilhakim001@gmail.com</w:t>
      </w:r>
      <w:r w:rsidR="00602F71">
        <w:rPr>
          <w:rStyle w:val="Hyperlink"/>
          <w:rFonts w:ascii="Times New Roman" w:hAnsi="Times New Roman"/>
          <w:sz w:val="24"/>
          <w:szCs w:val="24"/>
          <w:lang w:val="id-ID"/>
        </w:rPr>
        <w:fldChar w:fldCharType="end"/>
      </w:r>
      <w:r>
        <w:rPr>
          <w:rFonts w:ascii="Times New Roman" w:hAnsi="Times New Roman"/>
          <w:sz w:val="24"/>
          <w:szCs w:val="24"/>
          <w:lang w:val="id-ID"/>
        </w:rPr>
        <w:t>, (Diakses 23 februari 2018)</w:t>
      </w:r>
    </w:p>
    <w:p w:rsidR="00054E71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54E71" w:rsidRPr="00AB7088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Hidayat, Aseo AS &amp; Suwandi Ate. 2013. </w:t>
      </w:r>
      <w:r w:rsidRPr="00ED5FC4">
        <w:rPr>
          <w:rFonts w:ascii="Times New Roman" w:hAnsi="Times New Roman"/>
          <w:i/>
          <w:sz w:val="24"/>
          <w:szCs w:val="24"/>
          <w:lang w:val="id-ID"/>
        </w:rPr>
        <w:t>Pendidikan Anak Berkebutuhan Khusus Tunanetra Peserta didik Dengan Hambatan Penglihatan</w:t>
      </w:r>
      <w:r>
        <w:rPr>
          <w:rFonts w:ascii="Times New Roman" w:hAnsi="Times New Roman"/>
          <w:sz w:val="24"/>
          <w:szCs w:val="24"/>
          <w:lang w:val="id-ID"/>
        </w:rPr>
        <w:t>. Jakarta: PT.Luxima Metro Media.</w:t>
      </w:r>
    </w:p>
    <w:p w:rsidR="00054E71" w:rsidRPr="00D94438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54E71" w:rsidRDefault="006D6290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Hosni, Irham. 1996</w:t>
      </w:r>
      <w:r w:rsidR="00054E71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054E71" w:rsidRPr="00D94438">
        <w:rPr>
          <w:rFonts w:ascii="Times New Roman" w:hAnsi="Times New Roman"/>
          <w:i/>
          <w:sz w:val="24"/>
          <w:szCs w:val="24"/>
          <w:lang w:val="id-ID"/>
        </w:rPr>
        <w:t>Buku Ajar orientasi Dan Mobilitas</w:t>
      </w:r>
      <w:r w:rsidR="00054E71">
        <w:rPr>
          <w:rFonts w:ascii="Times New Roman" w:hAnsi="Times New Roman"/>
          <w:sz w:val="24"/>
          <w:szCs w:val="24"/>
          <w:lang w:val="id-ID"/>
        </w:rPr>
        <w:t>. Jakarta: Depdikbud Dirjen Depdikbud</w:t>
      </w:r>
    </w:p>
    <w:p w:rsidR="00E413FF" w:rsidRDefault="00E413FF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p w:rsidR="00E413FF" w:rsidRPr="00914BAA" w:rsidRDefault="00E413FF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Setyanto, A, Eko. 2005. </w:t>
      </w:r>
      <w:r w:rsidR="00914BAA">
        <w:rPr>
          <w:rFonts w:ascii="Times New Roman" w:hAnsi="Times New Roman"/>
          <w:sz w:val="24"/>
          <w:szCs w:val="24"/>
          <w:lang w:val="id-ID"/>
        </w:rPr>
        <w:t xml:space="preserve">Metode Eksperimen Dalam Kajian Komunikasi. </w:t>
      </w:r>
      <w:r w:rsidR="00914BAA" w:rsidRPr="00914BAA">
        <w:rPr>
          <w:rFonts w:ascii="Times New Roman" w:hAnsi="Times New Roman"/>
          <w:i/>
          <w:sz w:val="24"/>
          <w:szCs w:val="24"/>
          <w:lang w:val="id-ID"/>
        </w:rPr>
        <w:t>Jurnal Ilmu Komunikasi.</w:t>
      </w:r>
      <w:r w:rsidR="00914BAA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914BAA">
        <w:rPr>
          <w:rFonts w:ascii="Times New Roman" w:hAnsi="Times New Roman"/>
          <w:sz w:val="24"/>
          <w:szCs w:val="24"/>
          <w:lang w:val="id-ID"/>
        </w:rPr>
        <w:t xml:space="preserve">(Online) Vol. 3 No. 1, </w:t>
      </w:r>
      <w:r w:rsidR="00602F71">
        <w:fldChar w:fldCharType="begin"/>
      </w:r>
      <w:r w:rsidR="00602F71">
        <w:instrText xml:space="preserve"> HYPERLINK "Https://media.neliti.com" </w:instrText>
      </w:r>
      <w:r w:rsidR="00602F71">
        <w:fldChar w:fldCharType="separate"/>
      </w:r>
      <w:r w:rsidR="00914BAA" w:rsidRPr="000B5B1C">
        <w:rPr>
          <w:rStyle w:val="Hyperlink"/>
          <w:rFonts w:ascii="Times New Roman" w:hAnsi="Times New Roman"/>
          <w:sz w:val="24"/>
          <w:szCs w:val="24"/>
          <w:lang w:val="id-ID"/>
        </w:rPr>
        <w:t>Https://media.neliti.com</w:t>
      </w:r>
      <w:r w:rsidR="00602F71">
        <w:rPr>
          <w:rStyle w:val="Hyperlink"/>
          <w:rFonts w:ascii="Times New Roman" w:hAnsi="Times New Roman"/>
          <w:sz w:val="24"/>
          <w:szCs w:val="24"/>
          <w:lang w:val="id-ID"/>
        </w:rPr>
        <w:fldChar w:fldCharType="end"/>
      </w:r>
      <w:r w:rsidR="00914BAA">
        <w:rPr>
          <w:rFonts w:ascii="Times New Roman" w:hAnsi="Times New Roman"/>
          <w:sz w:val="24"/>
          <w:szCs w:val="24"/>
          <w:lang w:val="id-ID"/>
        </w:rPr>
        <w:t>, (Diakses 20 juli 2018).</w:t>
      </w:r>
    </w:p>
    <w:p w:rsidR="00054E71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54E71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Sijabat, Mona, Theresia. 2012. Pelaksanaan Pembelajaran Keterampilan Penggunaan Tongkat Bagi Anak Tunanetra. </w:t>
      </w:r>
      <w:r w:rsidRPr="00ED5FC4">
        <w:rPr>
          <w:rFonts w:ascii="Times New Roman" w:hAnsi="Times New Roman"/>
          <w:i/>
          <w:sz w:val="24"/>
          <w:szCs w:val="24"/>
          <w:lang w:val="id-ID"/>
        </w:rPr>
        <w:t>Jurnal Ilmiah Pendidikan Khusus</w:t>
      </w:r>
      <w:r>
        <w:rPr>
          <w:rFonts w:ascii="Times New Roman" w:hAnsi="Times New Roman"/>
          <w:sz w:val="24"/>
          <w:szCs w:val="24"/>
          <w:lang w:val="id-ID"/>
        </w:rPr>
        <w:t xml:space="preserve">. (Online) Vol. 1 No. 2, </w:t>
      </w:r>
      <w:r w:rsidR="00602F71">
        <w:fldChar w:fldCharType="begin"/>
      </w:r>
      <w:r w:rsidR="00602F71">
        <w:instrText xml:space="preserve"> HYPERLINK "http://ejournal.unp.ac.id/index.php/jupekhu" </w:instrText>
      </w:r>
      <w:r w:rsidR="00602F71">
        <w:fldChar w:fldCharType="separate"/>
      </w:r>
      <w:r w:rsidRPr="001855C5">
        <w:rPr>
          <w:rFonts w:ascii="Times New Roman" w:hAnsi="Times New Roman"/>
          <w:color w:val="0000FF"/>
          <w:sz w:val="24"/>
          <w:szCs w:val="24"/>
          <w:u w:val="single"/>
        </w:rPr>
        <w:t>http://ejournal.unp.ac.id/index.php/jupekhu</w:t>
      </w:r>
      <w:r w:rsidR="00602F71"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  <w:r w:rsidR="0042733C">
        <w:rPr>
          <w:rFonts w:ascii="Times New Roman" w:hAnsi="Times New Roman"/>
          <w:sz w:val="24"/>
          <w:szCs w:val="24"/>
          <w:lang w:val="id-ID"/>
        </w:rPr>
        <w:t>, (Diakses 9 februari 20</w:t>
      </w:r>
      <w:r>
        <w:rPr>
          <w:rFonts w:ascii="Times New Roman" w:hAnsi="Times New Roman"/>
          <w:sz w:val="24"/>
          <w:szCs w:val="24"/>
          <w:lang w:val="id-ID"/>
        </w:rPr>
        <w:t>18).</w:t>
      </w:r>
    </w:p>
    <w:p w:rsidR="00054E71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54E71" w:rsidRPr="00937764" w:rsidRDefault="00054E71" w:rsidP="00C777AB">
      <w:pPr>
        <w:pStyle w:val="NoSpacing"/>
        <w:spacing w:line="276" w:lineRule="auto"/>
        <w:jc w:val="both"/>
        <w:rPr>
          <w:color w:val="000000" w:themeColor="text1"/>
          <w:lang w:val="en-SG"/>
        </w:rPr>
      </w:pPr>
      <w:proofErr w:type="spellStart"/>
      <w:r w:rsidRPr="00937764">
        <w:rPr>
          <w:color w:val="000000" w:themeColor="text1"/>
        </w:rPr>
        <w:t>Soekadi</w:t>
      </w:r>
      <w:proofErr w:type="spellEnd"/>
      <w:r w:rsidRPr="00937764">
        <w:rPr>
          <w:color w:val="000000" w:themeColor="text1"/>
        </w:rPr>
        <w:t xml:space="preserve">, </w:t>
      </w:r>
      <w:proofErr w:type="spellStart"/>
      <w:r w:rsidRPr="00937764">
        <w:rPr>
          <w:color w:val="000000" w:themeColor="text1"/>
        </w:rPr>
        <w:t>Tirtonegoro</w:t>
      </w:r>
      <w:proofErr w:type="spellEnd"/>
      <w:r w:rsidRPr="00937764">
        <w:rPr>
          <w:color w:val="000000" w:themeColor="text1"/>
        </w:rPr>
        <w:t xml:space="preserve"> 1985. </w:t>
      </w:r>
      <w:proofErr w:type="spellStart"/>
      <w:r w:rsidRPr="00937764">
        <w:rPr>
          <w:i/>
          <w:color w:val="000000" w:themeColor="text1"/>
        </w:rPr>
        <w:t>Ortodidaktik</w:t>
      </w:r>
      <w:proofErr w:type="spellEnd"/>
      <w:r w:rsidRPr="00937764">
        <w:rPr>
          <w:i/>
          <w:color w:val="000000" w:themeColor="text1"/>
        </w:rPr>
        <w:t xml:space="preserve"> </w:t>
      </w:r>
      <w:proofErr w:type="spellStart"/>
      <w:r w:rsidRPr="00937764">
        <w:rPr>
          <w:i/>
          <w:color w:val="000000" w:themeColor="text1"/>
        </w:rPr>
        <w:t>anak</w:t>
      </w:r>
      <w:proofErr w:type="spellEnd"/>
      <w:r w:rsidRPr="00937764">
        <w:rPr>
          <w:i/>
          <w:color w:val="000000" w:themeColor="text1"/>
        </w:rPr>
        <w:t xml:space="preserve"> </w:t>
      </w:r>
      <w:proofErr w:type="spellStart"/>
      <w:r w:rsidRPr="00937764">
        <w:rPr>
          <w:i/>
          <w:color w:val="000000" w:themeColor="text1"/>
        </w:rPr>
        <w:t>Tunanetra</w:t>
      </w:r>
      <w:proofErr w:type="spellEnd"/>
      <w:r w:rsidRPr="00937764">
        <w:rPr>
          <w:color w:val="000000" w:themeColor="text1"/>
        </w:rPr>
        <w:t xml:space="preserve">. Jakarta: </w:t>
      </w:r>
      <w:proofErr w:type="spellStart"/>
      <w:r w:rsidRPr="00937764">
        <w:rPr>
          <w:color w:val="000000" w:themeColor="text1"/>
        </w:rPr>
        <w:t>Proyek</w:t>
      </w:r>
      <w:proofErr w:type="spellEnd"/>
      <w:r w:rsidRPr="00937764">
        <w:rPr>
          <w:color w:val="000000" w:themeColor="text1"/>
        </w:rPr>
        <w:t xml:space="preserve"> </w:t>
      </w:r>
      <w:proofErr w:type="spellStart"/>
      <w:r w:rsidRPr="00937764">
        <w:rPr>
          <w:color w:val="000000" w:themeColor="text1"/>
        </w:rPr>
        <w:t>Pengadaan</w:t>
      </w:r>
      <w:proofErr w:type="spellEnd"/>
      <w:r w:rsidRPr="00937764">
        <w:rPr>
          <w:color w:val="000000" w:themeColor="text1"/>
        </w:rPr>
        <w:t xml:space="preserve"> </w:t>
      </w:r>
    </w:p>
    <w:p w:rsidR="00054E71" w:rsidRPr="00937764" w:rsidRDefault="00054E71" w:rsidP="00C777AB">
      <w:pPr>
        <w:pStyle w:val="NoSpacing"/>
        <w:spacing w:line="276" w:lineRule="auto"/>
        <w:ind w:left="630" w:hanging="630"/>
        <w:jc w:val="both"/>
        <w:rPr>
          <w:color w:val="000000" w:themeColor="text1"/>
          <w:lang w:val="en-SG"/>
        </w:rPr>
      </w:pPr>
      <w:r w:rsidRPr="00937764">
        <w:rPr>
          <w:color w:val="000000" w:themeColor="text1"/>
          <w:lang w:val="en-SG"/>
        </w:rPr>
        <w:tab/>
      </w:r>
      <w:proofErr w:type="spellStart"/>
      <w:r w:rsidRPr="00937764">
        <w:rPr>
          <w:color w:val="000000" w:themeColor="text1"/>
          <w:lang w:val="en-SG"/>
        </w:rPr>
        <w:t>Buku</w:t>
      </w:r>
      <w:proofErr w:type="spellEnd"/>
      <w:r w:rsidRPr="00937764">
        <w:rPr>
          <w:color w:val="000000" w:themeColor="text1"/>
          <w:lang w:val="en-SG"/>
        </w:rPr>
        <w:t xml:space="preserve"> SPG/SGPLB</w:t>
      </w:r>
    </w:p>
    <w:p w:rsidR="00054E71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54E71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Somantri, Sutjihati. 2012. </w:t>
      </w:r>
      <w:r w:rsidRPr="00E774B1">
        <w:rPr>
          <w:rFonts w:ascii="Times New Roman" w:hAnsi="Times New Roman"/>
          <w:i/>
          <w:sz w:val="24"/>
          <w:szCs w:val="24"/>
          <w:lang w:val="id-ID"/>
        </w:rPr>
        <w:t>Psikologi Anak Luar Biasa. Bandung</w:t>
      </w:r>
      <w:r>
        <w:rPr>
          <w:rFonts w:ascii="Times New Roman" w:hAnsi="Times New Roman"/>
          <w:sz w:val="24"/>
          <w:szCs w:val="24"/>
          <w:lang w:val="id-ID"/>
        </w:rPr>
        <w:t>. PT Refika Aditama</w:t>
      </w:r>
    </w:p>
    <w:p w:rsidR="00054E71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54E71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Sudrajat, Dodo &amp; Rosida, Lilis. 2013. </w:t>
      </w:r>
      <w:r w:rsidRPr="00ED5FC4">
        <w:rPr>
          <w:rFonts w:ascii="Times New Roman" w:hAnsi="Times New Roman"/>
          <w:i/>
          <w:sz w:val="24"/>
          <w:szCs w:val="24"/>
          <w:lang w:val="id-ID"/>
        </w:rPr>
        <w:t>Pendidikan Bina Diri Bagi Anak Berkebutuhan Khusus. Jakarata</w:t>
      </w:r>
      <w:r>
        <w:rPr>
          <w:rFonts w:ascii="Times New Roman" w:hAnsi="Times New Roman"/>
          <w:sz w:val="24"/>
          <w:szCs w:val="24"/>
          <w:lang w:val="id-ID"/>
        </w:rPr>
        <w:t>: PT. Luxima Metro Media.</w:t>
      </w:r>
    </w:p>
    <w:p w:rsidR="00054E71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54E71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color w:val="000000"/>
          <w:sz w:val="24"/>
          <w:lang w:val="id-ID"/>
        </w:rPr>
      </w:pPr>
      <w:r>
        <w:rPr>
          <w:rFonts w:ascii="Times New Roman" w:hAnsi="Times New Roman"/>
          <w:color w:val="000000"/>
          <w:sz w:val="24"/>
          <w:lang w:val="id-ID"/>
        </w:rPr>
        <w:t xml:space="preserve">Sunanto, Juang,  dkk. 2006. </w:t>
      </w:r>
      <w:r>
        <w:rPr>
          <w:rFonts w:ascii="Times New Roman" w:hAnsi="Times New Roman"/>
          <w:i/>
          <w:color w:val="000000"/>
          <w:sz w:val="24"/>
          <w:lang w:val="id-ID"/>
        </w:rPr>
        <w:t>Penelitian d</w:t>
      </w:r>
      <w:r w:rsidRPr="001E1DEF">
        <w:rPr>
          <w:rFonts w:ascii="Times New Roman" w:hAnsi="Times New Roman"/>
          <w:i/>
          <w:color w:val="000000"/>
          <w:sz w:val="24"/>
          <w:lang w:val="id-ID"/>
        </w:rPr>
        <w:t>engan Subyek Tunggal</w:t>
      </w:r>
      <w:r>
        <w:rPr>
          <w:rFonts w:ascii="Times New Roman" w:hAnsi="Times New Roman"/>
          <w:color w:val="000000"/>
          <w:sz w:val="24"/>
          <w:lang w:val="id-ID"/>
        </w:rPr>
        <w:t>. Bandung: UPI Press</w:t>
      </w:r>
    </w:p>
    <w:p w:rsidR="00054E71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54E71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color w:val="000000"/>
          <w:sz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Widdjajantin, Anastasia &amp; Hitipeuw. 1996. </w:t>
      </w:r>
      <w:r w:rsidRPr="00D94438">
        <w:rPr>
          <w:rFonts w:ascii="Times New Roman" w:hAnsi="Times New Roman"/>
          <w:i/>
          <w:sz w:val="24"/>
          <w:szCs w:val="24"/>
          <w:lang w:val="id-ID"/>
        </w:rPr>
        <w:t>Ortopedagogik Tunanetra I</w:t>
      </w:r>
      <w:r>
        <w:rPr>
          <w:rFonts w:ascii="Times New Roman" w:hAnsi="Times New Roman"/>
          <w:sz w:val="24"/>
          <w:szCs w:val="24"/>
          <w:lang w:val="id-ID"/>
        </w:rPr>
        <w:t xml:space="preserve">. Jakarta: </w:t>
      </w:r>
      <w:r w:rsidRPr="003F11E2">
        <w:rPr>
          <w:rFonts w:ascii="Times New Roman" w:hAnsi="Times New Roman"/>
          <w:color w:val="000000"/>
          <w:sz w:val="24"/>
          <w:lang w:val="sv-SE"/>
        </w:rPr>
        <w:t>Depdikbud Dirjen Depdikbud</w:t>
      </w:r>
      <w:r>
        <w:rPr>
          <w:rFonts w:ascii="Times New Roman" w:hAnsi="Times New Roman"/>
          <w:color w:val="000000"/>
          <w:sz w:val="24"/>
          <w:lang w:val="id-ID"/>
        </w:rPr>
        <w:t>.</w:t>
      </w:r>
    </w:p>
    <w:p w:rsidR="00054E71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color w:val="000000"/>
          <w:sz w:val="24"/>
          <w:lang w:val="id-ID"/>
        </w:rPr>
      </w:pPr>
    </w:p>
    <w:p w:rsidR="00054E71" w:rsidRPr="004B5BA6" w:rsidRDefault="00054E71" w:rsidP="00C777AB">
      <w:pPr>
        <w:pStyle w:val="NoSpacing"/>
        <w:spacing w:line="276" w:lineRule="auto"/>
        <w:ind w:left="630" w:hanging="630"/>
        <w:jc w:val="both"/>
        <w:rPr>
          <w:color w:val="000000" w:themeColor="text1"/>
        </w:rPr>
      </w:pPr>
      <w:r w:rsidRPr="004B5BA6">
        <w:rPr>
          <w:color w:val="000000" w:themeColor="text1"/>
        </w:rPr>
        <w:t xml:space="preserve">Yusuf, </w:t>
      </w:r>
      <w:proofErr w:type="spellStart"/>
      <w:r w:rsidRPr="004B5BA6">
        <w:rPr>
          <w:color w:val="000000" w:themeColor="text1"/>
        </w:rPr>
        <w:t>Munawir</w:t>
      </w:r>
      <w:proofErr w:type="spellEnd"/>
      <w:r w:rsidRPr="004B5BA6">
        <w:rPr>
          <w:color w:val="000000" w:themeColor="text1"/>
        </w:rPr>
        <w:t xml:space="preserve"> 2005.</w:t>
      </w:r>
      <w:r w:rsidRPr="004B5BA6">
        <w:rPr>
          <w:i/>
          <w:color w:val="000000" w:themeColor="text1"/>
        </w:rPr>
        <w:t xml:space="preserve">Pendidikan </w:t>
      </w:r>
      <w:proofErr w:type="spellStart"/>
      <w:r w:rsidRPr="004B5BA6">
        <w:rPr>
          <w:i/>
          <w:color w:val="000000" w:themeColor="text1"/>
        </w:rPr>
        <w:t>Tunanetra</w:t>
      </w:r>
      <w:proofErr w:type="spellEnd"/>
      <w:r w:rsidRPr="004B5BA6">
        <w:rPr>
          <w:i/>
          <w:color w:val="000000" w:themeColor="text1"/>
        </w:rPr>
        <w:t xml:space="preserve"> </w:t>
      </w:r>
      <w:proofErr w:type="spellStart"/>
      <w:r w:rsidRPr="004B5BA6">
        <w:rPr>
          <w:i/>
          <w:color w:val="000000" w:themeColor="text1"/>
        </w:rPr>
        <w:t>Dewasa</w:t>
      </w:r>
      <w:proofErr w:type="spellEnd"/>
      <w:r w:rsidRPr="004B5BA6">
        <w:rPr>
          <w:i/>
          <w:color w:val="000000" w:themeColor="text1"/>
        </w:rPr>
        <w:t xml:space="preserve"> Dan </w:t>
      </w:r>
      <w:proofErr w:type="spellStart"/>
      <w:r w:rsidRPr="004B5BA6">
        <w:rPr>
          <w:i/>
          <w:color w:val="000000" w:themeColor="text1"/>
        </w:rPr>
        <w:t>Pembinaan</w:t>
      </w:r>
      <w:proofErr w:type="spellEnd"/>
      <w:r w:rsidRPr="004B5BA6">
        <w:rPr>
          <w:i/>
          <w:color w:val="000000" w:themeColor="text1"/>
        </w:rPr>
        <w:t xml:space="preserve"> </w:t>
      </w:r>
      <w:proofErr w:type="spellStart"/>
      <w:r w:rsidRPr="004B5BA6">
        <w:rPr>
          <w:i/>
          <w:color w:val="000000" w:themeColor="text1"/>
        </w:rPr>
        <w:t>Karir</w:t>
      </w:r>
      <w:proofErr w:type="spellEnd"/>
      <w:r w:rsidRPr="004B5BA6">
        <w:rPr>
          <w:i/>
          <w:color w:val="000000" w:themeColor="text1"/>
        </w:rPr>
        <w:t xml:space="preserve">. </w:t>
      </w:r>
      <w:r w:rsidRPr="004B5BA6">
        <w:rPr>
          <w:color w:val="000000" w:themeColor="text1"/>
        </w:rPr>
        <w:t xml:space="preserve">Jakarta: </w:t>
      </w:r>
      <w:proofErr w:type="spellStart"/>
      <w:r w:rsidRPr="004B5BA6">
        <w:rPr>
          <w:color w:val="000000" w:themeColor="text1"/>
        </w:rPr>
        <w:t>Departemen</w:t>
      </w:r>
      <w:proofErr w:type="spellEnd"/>
      <w:r w:rsidRPr="004B5BA6">
        <w:rPr>
          <w:color w:val="000000" w:themeColor="text1"/>
        </w:rPr>
        <w:t xml:space="preserve"> </w:t>
      </w:r>
      <w:proofErr w:type="spellStart"/>
      <w:r w:rsidRPr="004B5BA6">
        <w:rPr>
          <w:color w:val="000000" w:themeColor="text1"/>
        </w:rPr>
        <w:t>pendidikan</w:t>
      </w:r>
      <w:proofErr w:type="spellEnd"/>
      <w:r w:rsidRPr="004B5BA6">
        <w:rPr>
          <w:color w:val="000000" w:themeColor="text1"/>
        </w:rPr>
        <w:t xml:space="preserve"> </w:t>
      </w:r>
      <w:proofErr w:type="spellStart"/>
      <w:r w:rsidRPr="004B5BA6">
        <w:rPr>
          <w:color w:val="000000" w:themeColor="text1"/>
        </w:rPr>
        <w:t>dan</w:t>
      </w:r>
      <w:proofErr w:type="spellEnd"/>
      <w:r w:rsidRPr="004B5BA6">
        <w:rPr>
          <w:color w:val="000000" w:themeColor="text1"/>
        </w:rPr>
        <w:t xml:space="preserve"> </w:t>
      </w:r>
      <w:proofErr w:type="spellStart"/>
      <w:r w:rsidRPr="004B5BA6">
        <w:rPr>
          <w:color w:val="000000" w:themeColor="text1"/>
        </w:rPr>
        <w:t>kebudayaan</w:t>
      </w:r>
      <w:proofErr w:type="spellEnd"/>
      <w:r w:rsidRPr="004B5BA6">
        <w:rPr>
          <w:color w:val="000000" w:themeColor="text1"/>
        </w:rPr>
        <w:t>.</w:t>
      </w:r>
    </w:p>
    <w:p w:rsidR="00054E71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color w:val="000000"/>
          <w:sz w:val="24"/>
          <w:lang w:val="id-ID"/>
        </w:rPr>
      </w:pPr>
    </w:p>
    <w:p w:rsidR="00054E71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54E71" w:rsidRPr="00AB7088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54E71" w:rsidRPr="00D94438" w:rsidRDefault="00054E71" w:rsidP="00C777AB">
      <w:pPr>
        <w:widowControl w:val="0"/>
        <w:tabs>
          <w:tab w:val="right" w:pos="90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54E71" w:rsidRDefault="00054E71" w:rsidP="00C777AB">
      <w:pPr>
        <w:spacing w:line="240" w:lineRule="auto"/>
      </w:pPr>
    </w:p>
    <w:p w:rsidR="00334292" w:rsidRDefault="00334292" w:rsidP="00C777AB">
      <w:pPr>
        <w:spacing w:line="240" w:lineRule="auto"/>
      </w:pPr>
    </w:p>
    <w:sectPr w:rsidR="00334292" w:rsidSect="00E83E98">
      <w:headerReference w:type="default" r:id="rId6"/>
      <w:foot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start="9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8D" w:rsidRDefault="000D678D">
      <w:pPr>
        <w:spacing w:after="0" w:line="240" w:lineRule="auto"/>
      </w:pPr>
      <w:r>
        <w:separator/>
      </w:r>
    </w:p>
  </w:endnote>
  <w:endnote w:type="continuationSeparator" w:id="0">
    <w:p w:rsidR="000D678D" w:rsidRDefault="000D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D5" w:rsidRDefault="000D678D" w:rsidP="009A39FC">
    <w:pPr>
      <w:pStyle w:val="Footer"/>
    </w:pPr>
  </w:p>
  <w:p w:rsidR="003C78D5" w:rsidRDefault="000D67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929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791" w:rsidRDefault="001927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E98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192791" w:rsidRDefault="00192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8D" w:rsidRDefault="000D678D">
      <w:pPr>
        <w:spacing w:after="0" w:line="240" w:lineRule="auto"/>
      </w:pPr>
      <w:r>
        <w:separator/>
      </w:r>
    </w:p>
  </w:footnote>
  <w:footnote w:type="continuationSeparator" w:id="0">
    <w:p w:rsidR="000D678D" w:rsidRDefault="000D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0154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7DF5" w:rsidRDefault="00E87DF5">
        <w:pPr>
          <w:pStyle w:val="Header"/>
          <w:jc w:val="right"/>
        </w:pPr>
      </w:p>
      <w:p w:rsidR="00E87DF5" w:rsidRDefault="00E87DF5">
        <w:pPr>
          <w:pStyle w:val="Header"/>
          <w:jc w:val="right"/>
        </w:pPr>
      </w:p>
      <w:p w:rsidR="00192791" w:rsidRDefault="001927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E98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3C78D5" w:rsidRDefault="000D6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71"/>
    <w:rsid w:val="00054E71"/>
    <w:rsid w:val="00062E27"/>
    <w:rsid w:val="000D678D"/>
    <w:rsid w:val="00143796"/>
    <w:rsid w:val="00146627"/>
    <w:rsid w:val="00183D85"/>
    <w:rsid w:val="00192791"/>
    <w:rsid w:val="00334292"/>
    <w:rsid w:val="003B75F4"/>
    <w:rsid w:val="0042733C"/>
    <w:rsid w:val="00524FDC"/>
    <w:rsid w:val="005A5290"/>
    <w:rsid w:val="005B0B3B"/>
    <w:rsid w:val="00602F71"/>
    <w:rsid w:val="0066733C"/>
    <w:rsid w:val="00682790"/>
    <w:rsid w:val="006C6F6F"/>
    <w:rsid w:val="006D6290"/>
    <w:rsid w:val="006F220F"/>
    <w:rsid w:val="006F2E12"/>
    <w:rsid w:val="007C2370"/>
    <w:rsid w:val="008731DC"/>
    <w:rsid w:val="00914BAA"/>
    <w:rsid w:val="00982A6B"/>
    <w:rsid w:val="00C738C3"/>
    <w:rsid w:val="00C777AB"/>
    <w:rsid w:val="00CE285F"/>
    <w:rsid w:val="00D152DE"/>
    <w:rsid w:val="00D35288"/>
    <w:rsid w:val="00E413FF"/>
    <w:rsid w:val="00E83E98"/>
    <w:rsid w:val="00E87DF5"/>
    <w:rsid w:val="00EB0B20"/>
    <w:rsid w:val="00F50147"/>
    <w:rsid w:val="00F57882"/>
    <w:rsid w:val="00F812D5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45618-A15F-443F-9FA4-5757ADFC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E7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E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4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E7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54E71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5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54E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dc:description/>
  <cp:lastModifiedBy>Bear</cp:lastModifiedBy>
  <cp:revision>23</cp:revision>
  <dcterms:created xsi:type="dcterms:W3CDTF">2018-06-28T04:34:00Z</dcterms:created>
  <dcterms:modified xsi:type="dcterms:W3CDTF">2018-10-03T12:37:00Z</dcterms:modified>
</cp:coreProperties>
</file>