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845" w:rsidRPr="009A4F9F" w:rsidRDefault="002413D8" w:rsidP="00D94845">
      <w:pPr>
        <w:spacing w:line="480" w:lineRule="auto"/>
        <w:ind w:right="-14"/>
        <w:jc w:val="center"/>
        <w:rPr>
          <w:rFonts w:ascii="Times New Roman" w:hAnsi="Times New Roman" w:cs="Times New Roman"/>
          <w:b/>
          <w:sz w:val="24"/>
          <w:szCs w:val="24"/>
        </w:rPr>
      </w:pPr>
      <w:r>
        <w:rPr>
          <w:rFonts w:ascii="Times New Roman" w:hAnsi="Times New Roman" w:cs="Times New Roman"/>
          <w:b/>
          <w:noProof/>
          <w:sz w:val="24"/>
          <w:szCs w:val="24"/>
        </w:rPr>
        <w:pict>
          <v:rect id="_x0000_s1034" style="position:absolute;left:0;text-align:left;margin-left:393.35pt;margin-top:-87.1pt;width:30.5pt;height:28.4pt;z-index:251660288" stroked="f"/>
        </w:pict>
      </w:r>
      <w:r w:rsidR="00D94845" w:rsidRPr="009A4F9F">
        <w:rPr>
          <w:rFonts w:ascii="Times New Roman" w:hAnsi="Times New Roman" w:cs="Times New Roman"/>
          <w:b/>
          <w:sz w:val="24"/>
          <w:szCs w:val="24"/>
        </w:rPr>
        <w:t>BAB IV</w:t>
      </w:r>
    </w:p>
    <w:p w:rsidR="00D94845" w:rsidRPr="009A4F9F" w:rsidRDefault="00D94845" w:rsidP="00D94845">
      <w:pPr>
        <w:spacing w:line="480" w:lineRule="auto"/>
        <w:ind w:right="-14"/>
        <w:jc w:val="center"/>
        <w:rPr>
          <w:rFonts w:ascii="Times New Roman" w:hAnsi="Times New Roman" w:cs="Times New Roman"/>
          <w:b/>
          <w:sz w:val="24"/>
          <w:szCs w:val="24"/>
        </w:rPr>
      </w:pPr>
      <w:r w:rsidRPr="009A4F9F">
        <w:rPr>
          <w:rFonts w:ascii="Times New Roman" w:hAnsi="Times New Roman" w:cs="Times New Roman"/>
          <w:b/>
          <w:sz w:val="24"/>
          <w:szCs w:val="24"/>
        </w:rPr>
        <w:t>HASIL PENELITIAN DAN PEMBAHASAN</w:t>
      </w:r>
    </w:p>
    <w:p w:rsidR="00D94845" w:rsidRPr="00E22A46" w:rsidRDefault="00D94845" w:rsidP="00FF6995">
      <w:pPr>
        <w:numPr>
          <w:ilvl w:val="0"/>
          <w:numId w:val="18"/>
        </w:numPr>
        <w:tabs>
          <w:tab w:val="clear" w:pos="720"/>
        </w:tabs>
        <w:spacing w:after="0" w:line="480" w:lineRule="auto"/>
        <w:ind w:left="284" w:right="-14" w:hanging="284"/>
        <w:jc w:val="both"/>
        <w:rPr>
          <w:rFonts w:ascii="Times New Roman" w:hAnsi="Times New Roman" w:cs="Times New Roman"/>
          <w:b/>
          <w:sz w:val="24"/>
          <w:szCs w:val="24"/>
          <w:lang w:val="fi-FI"/>
        </w:rPr>
      </w:pPr>
      <w:r w:rsidRPr="009A4F9F">
        <w:rPr>
          <w:rFonts w:ascii="Times New Roman" w:hAnsi="Times New Roman" w:cs="Times New Roman"/>
          <w:b/>
          <w:sz w:val="24"/>
          <w:szCs w:val="24"/>
          <w:lang w:val="fi-FI"/>
        </w:rPr>
        <w:t>Hasil Penelitian</w:t>
      </w:r>
    </w:p>
    <w:p w:rsidR="005500B1" w:rsidRPr="007A5E18" w:rsidRDefault="00D94845" w:rsidP="004E54DC">
      <w:pPr>
        <w:spacing w:after="0" w:line="480" w:lineRule="auto"/>
        <w:ind w:right="-14" w:firstLine="567"/>
        <w:jc w:val="both"/>
        <w:rPr>
          <w:rFonts w:ascii="Times New Roman" w:hAnsi="Times New Roman" w:cs="Times New Roman"/>
          <w:sz w:val="24"/>
          <w:szCs w:val="24"/>
        </w:rPr>
      </w:pPr>
      <w:r w:rsidRPr="009A4F9F">
        <w:rPr>
          <w:rFonts w:ascii="Times New Roman" w:hAnsi="Times New Roman" w:cs="Times New Roman"/>
          <w:sz w:val="24"/>
          <w:szCs w:val="24"/>
          <w:lang w:val="fi-FI"/>
        </w:rPr>
        <w:t xml:space="preserve">penelitian </w:t>
      </w:r>
      <w:r w:rsidR="00F22F6F">
        <w:rPr>
          <w:rFonts w:ascii="Times New Roman" w:hAnsi="Times New Roman" w:cs="Times New Roman"/>
          <w:sz w:val="24"/>
          <w:szCs w:val="24"/>
        </w:rPr>
        <w:t>ini mengenai</w:t>
      </w:r>
      <w:r w:rsidRPr="009A4F9F">
        <w:rPr>
          <w:rFonts w:ascii="Times New Roman" w:hAnsi="Times New Roman" w:cs="Times New Roman"/>
          <w:sz w:val="24"/>
          <w:szCs w:val="24"/>
          <w:lang w:val="fi-FI"/>
        </w:rPr>
        <w:t xml:space="preserve"> kemampuan motorik kasar </w:t>
      </w:r>
      <w:r w:rsidRPr="009A4F9F">
        <w:rPr>
          <w:rFonts w:ascii="Times New Roman" w:hAnsi="Times New Roman" w:cs="Times New Roman"/>
          <w:sz w:val="24"/>
          <w:szCs w:val="24"/>
        </w:rPr>
        <w:t xml:space="preserve">murid tunagrahita </w:t>
      </w:r>
      <w:r w:rsidR="00F22F6F">
        <w:rPr>
          <w:rFonts w:ascii="Times New Roman" w:hAnsi="Times New Roman" w:cs="Times New Roman"/>
          <w:sz w:val="24"/>
          <w:szCs w:val="24"/>
        </w:rPr>
        <w:t>dan</w:t>
      </w:r>
      <w:r w:rsidR="00F22F6F" w:rsidRPr="00F22F6F">
        <w:rPr>
          <w:rFonts w:ascii="Times New Roman" w:hAnsi="Times New Roman" w:cs="Times New Roman"/>
          <w:sz w:val="24"/>
          <w:szCs w:val="24"/>
          <w:lang w:val="fi-FI"/>
        </w:rPr>
        <w:t xml:space="preserve"> </w:t>
      </w:r>
      <w:r w:rsidR="00F22F6F" w:rsidRPr="00D70686">
        <w:rPr>
          <w:rFonts w:ascii="Times New Roman" w:hAnsi="Times New Roman" w:cs="Times New Roman"/>
          <w:sz w:val="24"/>
          <w:szCs w:val="24"/>
          <w:lang w:val="fi-FI"/>
        </w:rPr>
        <w:t>setiap pertemuan dilaksanakan dua jam pelajaran setelah itu dilakukan tes pada murid tunagrahita</w:t>
      </w:r>
      <w:r w:rsidR="004E54DC">
        <w:rPr>
          <w:rFonts w:ascii="Times New Roman" w:hAnsi="Times New Roman" w:cs="Times New Roman"/>
          <w:sz w:val="24"/>
          <w:szCs w:val="24"/>
        </w:rPr>
        <w:t xml:space="preserve"> sedang</w:t>
      </w:r>
      <w:r w:rsidR="005500B1">
        <w:rPr>
          <w:rFonts w:ascii="Times New Roman" w:hAnsi="Times New Roman" w:cs="Times New Roman"/>
          <w:sz w:val="24"/>
          <w:szCs w:val="24"/>
        </w:rPr>
        <w:t xml:space="preserve"> </w:t>
      </w:r>
      <w:r w:rsidR="005500B1" w:rsidRPr="00D70686">
        <w:rPr>
          <w:rFonts w:ascii="Times New Roman" w:hAnsi="Times New Roman" w:cs="Times New Roman"/>
          <w:sz w:val="24"/>
          <w:szCs w:val="24"/>
          <w:lang w:val="fi-FI"/>
        </w:rPr>
        <w:t>kela</w:t>
      </w:r>
      <w:r w:rsidR="005500B1">
        <w:rPr>
          <w:rFonts w:ascii="Times New Roman" w:hAnsi="Times New Roman" w:cs="Times New Roman"/>
          <w:sz w:val="24"/>
          <w:szCs w:val="24"/>
          <w:lang w:val="fi-FI"/>
        </w:rPr>
        <w:t>s dasar I</w:t>
      </w:r>
      <w:r w:rsidR="005500B1">
        <w:rPr>
          <w:rFonts w:ascii="Times New Roman" w:hAnsi="Times New Roman" w:cs="Times New Roman"/>
          <w:sz w:val="24"/>
          <w:szCs w:val="24"/>
        </w:rPr>
        <w:t>V</w:t>
      </w:r>
      <w:r w:rsidR="005500B1">
        <w:rPr>
          <w:rFonts w:ascii="Times New Roman" w:hAnsi="Times New Roman" w:cs="Times New Roman"/>
          <w:sz w:val="24"/>
          <w:szCs w:val="24"/>
          <w:lang w:val="fi-FI"/>
        </w:rPr>
        <w:t xml:space="preserve"> di</w:t>
      </w:r>
      <w:r w:rsidR="005500B1">
        <w:rPr>
          <w:rFonts w:ascii="Times New Roman" w:hAnsi="Times New Roman" w:cs="Times New Roman"/>
          <w:sz w:val="24"/>
          <w:szCs w:val="24"/>
        </w:rPr>
        <w:t xml:space="preserve"> </w:t>
      </w:r>
      <w:r w:rsidR="005500B1" w:rsidRPr="00E87FF5">
        <w:rPr>
          <w:rFonts w:ascii="Times New Roman" w:hAnsi="Times New Roman" w:cs="Times New Roman"/>
          <w:sz w:val="24"/>
          <w:szCs w:val="24"/>
        </w:rPr>
        <w:t>SLB</w:t>
      </w:r>
      <w:r w:rsidR="005500B1">
        <w:rPr>
          <w:rFonts w:ascii="Times New Roman" w:hAnsi="Times New Roman" w:cs="Times New Roman"/>
          <w:sz w:val="24"/>
          <w:szCs w:val="24"/>
        </w:rPr>
        <w:t xml:space="preserve"> C</w:t>
      </w:r>
      <w:r w:rsidR="005500B1" w:rsidRPr="00E87FF5">
        <w:rPr>
          <w:rFonts w:ascii="Times New Roman" w:hAnsi="Times New Roman" w:cs="Times New Roman"/>
          <w:sz w:val="24"/>
          <w:szCs w:val="24"/>
        </w:rPr>
        <w:t xml:space="preserve"> YPPLB </w:t>
      </w:r>
      <w:r w:rsidR="005500B1">
        <w:rPr>
          <w:rFonts w:ascii="Times New Roman" w:hAnsi="Times New Roman" w:cs="Times New Roman"/>
          <w:sz w:val="24"/>
          <w:szCs w:val="24"/>
        </w:rPr>
        <w:t xml:space="preserve">Makassar </w:t>
      </w:r>
      <w:r w:rsidR="005500B1" w:rsidRPr="00D70686">
        <w:rPr>
          <w:rFonts w:ascii="Times New Roman" w:hAnsi="Times New Roman" w:cs="Times New Roman"/>
          <w:sz w:val="24"/>
          <w:szCs w:val="24"/>
          <w:lang w:val="fi-FI"/>
        </w:rPr>
        <w:t xml:space="preserve"> melalui penerapan</w:t>
      </w:r>
      <w:r w:rsidR="00F22F6F">
        <w:rPr>
          <w:rFonts w:ascii="Times New Roman" w:hAnsi="Times New Roman" w:cs="Times New Roman"/>
          <w:sz w:val="24"/>
          <w:szCs w:val="24"/>
        </w:rPr>
        <w:t xml:space="preserve"> </w:t>
      </w:r>
      <w:r w:rsidR="005500B1">
        <w:rPr>
          <w:rFonts w:ascii="Times New Roman" w:hAnsi="Times New Roman" w:cs="Times New Roman"/>
          <w:sz w:val="24"/>
          <w:szCs w:val="24"/>
        </w:rPr>
        <w:t>permainan tradisional dende’.</w:t>
      </w:r>
      <w:r w:rsidR="00036008">
        <w:rPr>
          <w:rFonts w:ascii="Times New Roman" w:hAnsi="Times New Roman" w:cs="Times New Roman"/>
          <w:sz w:val="24"/>
          <w:szCs w:val="24"/>
        </w:rPr>
        <w:t xml:space="preserve"> </w:t>
      </w:r>
      <w:r w:rsidR="007A5E18">
        <w:rPr>
          <w:rFonts w:ascii="Times New Roman" w:hAnsi="Times New Roman" w:cs="Times New Roman"/>
          <w:sz w:val="24"/>
          <w:szCs w:val="24"/>
        </w:rPr>
        <w:t>Penelitian ini telah dila</w:t>
      </w:r>
      <w:r w:rsidR="00036008">
        <w:rPr>
          <w:rFonts w:ascii="Times New Roman" w:hAnsi="Times New Roman" w:cs="Times New Roman"/>
          <w:sz w:val="24"/>
          <w:szCs w:val="24"/>
        </w:rPr>
        <w:t>ksanakan selama satu bulan, p</w:t>
      </w:r>
      <w:r w:rsidR="00D96A67">
        <w:rPr>
          <w:rFonts w:ascii="Times New Roman" w:hAnsi="Times New Roman" w:cs="Times New Roman"/>
          <w:sz w:val="24"/>
          <w:szCs w:val="24"/>
        </w:rPr>
        <w:t>engukuran terhadap kemampuan motorik kasar kelas dasar IV SDLB C YPPLB Makassar dilakukan sebanyak dua kali, tes awal dan tes akhir.</w:t>
      </w:r>
    </w:p>
    <w:p w:rsidR="002F0D99" w:rsidRPr="00B7471B" w:rsidRDefault="00D94845" w:rsidP="00D015CA">
      <w:pPr>
        <w:spacing w:after="0" w:line="480" w:lineRule="auto"/>
        <w:ind w:right="-14" w:firstLine="567"/>
        <w:jc w:val="both"/>
        <w:rPr>
          <w:rFonts w:ascii="Times New Roman" w:hAnsi="Times New Roman" w:cs="Times New Roman"/>
          <w:sz w:val="24"/>
          <w:szCs w:val="24"/>
        </w:rPr>
      </w:pPr>
      <w:r w:rsidRPr="009A4F9F">
        <w:rPr>
          <w:rFonts w:ascii="Times New Roman" w:hAnsi="Times New Roman" w:cs="Times New Roman"/>
          <w:sz w:val="24"/>
          <w:szCs w:val="24"/>
        </w:rPr>
        <w:t xml:space="preserve">Data hasil penelitian yang diperoleh dimaksudkan untuk menjawab </w:t>
      </w:r>
      <w:r w:rsidR="007A5E4D">
        <w:rPr>
          <w:rFonts w:ascii="Times New Roman" w:hAnsi="Times New Roman" w:cs="Times New Roman"/>
          <w:sz w:val="24"/>
          <w:szCs w:val="24"/>
        </w:rPr>
        <w:t xml:space="preserve">    </w:t>
      </w:r>
      <w:r w:rsidRPr="009A4F9F">
        <w:rPr>
          <w:rFonts w:ascii="Times New Roman" w:hAnsi="Times New Roman" w:cs="Times New Roman"/>
          <w:sz w:val="24"/>
          <w:szCs w:val="24"/>
        </w:rPr>
        <w:t xml:space="preserve">permasalahan yang diajukan dalam penelitian ini. Analisis yang digunakan terhadap </w:t>
      </w:r>
      <w:r w:rsidR="006D0462">
        <w:rPr>
          <w:rFonts w:ascii="Times New Roman" w:hAnsi="Times New Roman" w:cs="Times New Roman"/>
          <w:sz w:val="24"/>
          <w:szCs w:val="24"/>
        </w:rPr>
        <w:t xml:space="preserve">data hasil </w:t>
      </w:r>
      <w:r w:rsidRPr="009A4F9F">
        <w:rPr>
          <w:rFonts w:ascii="Times New Roman" w:hAnsi="Times New Roman" w:cs="Times New Roman"/>
          <w:sz w:val="24"/>
          <w:szCs w:val="24"/>
        </w:rPr>
        <w:t>pen</w:t>
      </w:r>
      <w:r w:rsidR="00B32C07" w:rsidRPr="009A4F9F">
        <w:rPr>
          <w:rFonts w:ascii="Times New Roman" w:hAnsi="Times New Roman" w:cs="Times New Roman"/>
          <w:sz w:val="24"/>
          <w:szCs w:val="24"/>
        </w:rPr>
        <w:t>e</w:t>
      </w:r>
      <w:r w:rsidR="00D015CA">
        <w:rPr>
          <w:rFonts w:ascii="Times New Roman" w:hAnsi="Times New Roman" w:cs="Times New Roman"/>
          <w:sz w:val="24"/>
          <w:szCs w:val="24"/>
        </w:rPr>
        <w:t xml:space="preserve">litian </w:t>
      </w:r>
      <w:r w:rsidRPr="009A4F9F">
        <w:rPr>
          <w:rFonts w:ascii="Times New Roman" w:hAnsi="Times New Roman" w:cs="Times New Roman"/>
          <w:sz w:val="24"/>
          <w:szCs w:val="24"/>
        </w:rPr>
        <w:t xml:space="preserve">menggunakan analisis kuantitatif deskriptif. Kemudian disajikan dalam bentuk tabel dan diagram. </w:t>
      </w:r>
    </w:p>
    <w:p w:rsidR="00D94845" w:rsidRPr="009A4F9F" w:rsidRDefault="00602EF2" w:rsidP="00FF6995">
      <w:pPr>
        <w:numPr>
          <w:ilvl w:val="0"/>
          <w:numId w:val="19"/>
        </w:numPr>
        <w:tabs>
          <w:tab w:val="clear" w:pos="720"/>
          <w:tab w:val="num" w:pos="142"/>
        </w:tabs>
        <w:spacing w:after="0" w:line="240" w:lineRule="auto"/>
        <w:ind w:left="284" w:right="-14" w:hanging="284"/>
        <w:jc w:val="both"/>
        <w:rPr>
          <w:rFonts w:ascii="Times New Roman" w:hAnsi="Times New Roman" w:cs="Times New Roman"/>
          <w:b/>
          <w:sz w:val="24"/>
          <w:szCs w:val="24"/>
          <w:lang w:val="sv-SE"/>
        </w:rPr>
      </w:pPr>
      <w:r w:rsidRPr="009A4F9F">
        <w:rPr>
          <w:rFonts w:ascii="Times New Roman" w:hAnsi="Times New Roman" w:cs="Times New Roman"/>
          <w:b/>
          <w:sz w:val="24"/>
          <w:szCs w:val="24"/>
        </w:rPr>
        <w:t xml:space="preserve">Kemampuan </w:t>
      </w:r>
      <w:r>
        <w:rPr>
          <w:rFonts w:ascii="Times New Roman" w:hAnsi="Times New Roman" w:cs="Times New Roman"/>
          <w:b/>
          <w:sz w:val="24"/>
          <w:szCs w:val="24"/>
        </w:rPr>
        <w:t>Motori</w:t>
      </w:r>
      <w:r w:rsidR="00C067DF">
        <w:rPr>
          <w:rFonts w:ascii="Times New Roman" w:hAnsi="Times New Roman" w:cs="Times New Roman"/>
          <w:b/>
          <w:sz w:val="24"/>
          <w:szCs w:val="24"/>
        </w:rPr>
        <w:t>k</w:t>
      </w:r>
      <w:r>
        <w:rPr>
          <w:rFonts w:ascii="Times New Roman" w:hAnsi="Times New Roman" w:cs="Times New Roman"/>
          <w:b/>
          <w:sz w:val="24"/>
          <w:szCs w:val="24"/>
        </w:rPr>
        <w:t xml:space="preserve"> Kasar </w:t>
      </w:r>
      <w:r w:rsidR="006155CB">
        <w:rPr>
          <w:rFonts w:ascii="Times New Roman" w:hAnsi="Times New Roman" w:cs="Times New Roman"/>
          <w:b/>
          <w:sz w:val="24"/>
          <w:szCs w:val="24"/>
        </w:rPr>
        <w:t>Murid</w:t>
      </w:r>
      <w:r w:rsidR="006155CB" w:rsidRPr="009A4F9F">
        <w:rPr>
          <w:rFonts w:ascii="Times New Roman" w:hAnsi="Times New Roman" w:cs="Times New Roman"/>
          <w:b/>
          <w:sz w:val="24"/>
          <w:szCs w:val="24"/>
        </w:rPr>
        <w:t xml:space="preserve"> Tunagrahita </w:t>
      </w:r>
      <w:r w:rsidR="00890F1B">
        <w:rPr>
          <w:rFonts w:ascii="Times New Roman" w:hAnsi="Times New Roman" w:cs="Times New Roman"/>
          <w:b/>
          <w:sz w:val="24"/>
          <w:szCs w:val="24"/>
        </w:rPr>
        <w:t xml:space="preserve">Sedang </w:t>
      </w:r>
      <w:r w:rsidR="006155CB" w:rsidRPr="009A4F9F">
        <w:rPr>
          <w:rFonts w:ascii="Times New Roman" w:hAnsi="Times New Roman" w:cs="Times New Roman"/>
          <w:b/>
          <w:sz w:val="24"/>
          <w:szCs w:val="24"/>
        </w:rPr>
        <w:t>Kelas</w:t>
      </w:r>
      <w:r w:rsidR="006155CB">
        <w:rPr>
          <w:rFonts w:ascii="Times New Roman" w:hAnsi="Times New Roman" w:cs="Times New Roman"/>
          <w:b/>
          <w:sz w:val="24"/>
          <w:szCs w:val="24"/>
        </w:rPr>
        <w:t xml:space="preserve"> Dasar</w:t>
      </w:r>
      <w:r w:rsidR="005500B1">
        <w:rPr>
          <w:rFonts w:ascii="Times New Roman" w:hAnsi="Times New Roman" w:cs="Times New Roman"/>
          <w:b/>
          <w:sz w:val="24"/>
          <w:szCs w:val="24"/>
        </w:rPr>
        <w:t xml:space="preserve"> IV di S</w:t>
      </w:r>
      <w:r w:rsidR="006155CB" w:rsidRPr="009A4F9F">
        <w:rPr>
          <w:rFonts w:ascii="Times New Roman" w:hAnsi="Times New Roman" w:cs="Times New Roman"/>
          <w:b/>
          <w:sz w:val="24"/>
          <w:szCs w:val="24"/>
        </w:rPr>
        <w:t xml:space="preserve">LB C YPPLB Makassar </w:t>
      </w:r>
      <w:r>
        <w:rPr>
          <w:rFonts w:ascii="Times New Roman" w:hAnsi="Times New Roman" w:cs="Times New Roman"/>
          <w:b/>
          <w:sz w:val="24"/>
          <w:szCs w:val="24"/>
        </w:rPr>
        <w:t xml:space="preserve">Sebelum Penerapan Permainan Tradisional Dende’ </w:t>
      </w:r>
    </w:p>
    <w:p w:rsidR="00D94845" w:rsidRPr="009A4F9F" w:rsidRDefault="00D94845" w:rsidP="007D0296">
      <w:pPr>
        <w:spacing w:after="0" w:line="240" w:lineRule="auto"/>
        <w:ind w:right="-14" w:firstLine="709"/>
        <w:jc w:val="both"/>
        <w:rPr>
          <w:rFonts w:ascii="Times New Roman" w:hAnsi="Times New Roman" w:cs="Times New Roman"/>
          <w:b/>
          <w:sz w:val="24"/>
          <w:szCs w:val="24"/>
          <w:lang w:val="sv-SE"/>
        </w:rPr>
      </w:pPr>
    </w:p>
    <w:p w:rsidR="00EE0264" w:rsidRPr="009A4F9F" w:rsidRDefault="00D94845" w:rsidP="004E54DC">
      <w:pPr>
        <w:spacing w:after="0" w:line="480" w:lineRule="auto"/>
        <w:ind w:right="-11" w:firstLine="567"/>
        <w:jc w:val="both"/>
        <w:rPr>
          <w:rFonts w:ascii="Times New Roman" w:hAnsi="Times New Roman" w:cs="Times New Roman"/>
          <w:sz w:val="24"/>
          <w:szCs w:val="24"/>
        </w:rPr>
      </w:pPr>
      <w:r w:rsidRPr="009A4F9F">
        <w:rPr>
          <w:rFonts w:ascii="Times New Roman" w:hAnsi="Times New Roman" w:cs="Times New Roman"/>
          <w:sz w:val="24"/>
          <w:szCs w:val="24"/>
          <w:lang w:val="sv-SE"/>
        </w:rPr>
        <w:t xml:space="preserve">Untuk mengetahui </w:t>
      </w:r>
      <w:r w:rsidR="0023572D">
        <w:rPr>
          <w:rFonts w:ascii="Times New Roman" w:hAnsi="Times New Roman" w:cs="Times New Roman"/>
          <w:sz w:val="24"/>
          <w:szCs w:val="24"/>
        </w:rPr>
        <w:t xml:space="preserve">gambaran </w:t>
      </w:r>
      <w:r w:rsidRPr="009A4F9F">
        <w:rPr>
          <w:rFonts w:ascii="Times New Roman" w:hAnsi="Times New Roman" w:cs="Times New Roman"/>
          <w:sz w:val="24"/>
          <w:szCs w:val="24"/>
          <w:lang w:val="sv-SE"/>
        </w:rPr>
        <w:t>kemampuan</w:t>
      </w:r>
      <w:r w:rsidRPr="009A4F9F">
        <w:rPr>
          <w:rFonts w:ascii="Times New Roman" w:hAnsi="Times New Roman" w:cs="Times New Roman"/>
          <w:sz w:val="24"/>
          <w:szCs w:val="24"/>
        </w:rPr>
        <w:t xml:space="preserve"> motorik kasar </w:t>
      </w:r>
      <w:r w:rsidRPr="009A4F9F">
        <w:rPr>
          <w:rFonts w:ascii="Times New Roman" w:hAnsi="Times New Roman" w:cs="Times New Roman"/>
          <w:sz w:val="24"/>
          <w:szCs w:val="24"/>
          <w:lang w:val="sv-SE"/>
        </w:rPr>
        <w:t>murid tunagrahita</w:t>
      </w:r>
      <w:r w:rsidR="002676AA">
        <w:rPr>
          <w:rFonts w:ascii="Times New Roman" w:hAnsi="Times New Roman" w:cs="Times New Roman"/>
          <w:sz w:val="24"/>
          <w:szCs w:val="24"/>
        </w:rPr>
        <w:t xml:space="preserve"> sedang</w:t>
      </w:r>
      <w:r w:rsidRPr="009A4F9F">
        <w:rPr>
          <w:rFonts w:ascii="Times New Roman" w:hAnsi="Times New Roman" w:cs="Times New Roman"/>
          <w:sz w:val="24"/>
          <w:szCs w:val="24"/>
          <w:lang w:val="sv-SE"/>
        </w:rPr>
        <w:t xml:space="preserve"> </w:t>
      </w:r>
      <w:r w:rsidRPr="009A4F9F">
        <w:rPr>
          <w:rFonts w:ascii="Times New Roman" w:hAnsi="Times New Roman" w:cs="Times New Roman"/>
          <w:sz w:val="24"/>
          <w:szCs w:val="24"/>
        </w:rPr>
        <w:t>kelas IV SDLB C YPPLB Makassar</w:t>
      </w:r>
      <w:r w:rsidR="007D02AF">
        <w:rPr>
          <w:rFonts w:ascii="Times New Roman" w:hAnsi="Times New Roman" w:cs="Times New Roman"/>
          <w:sz w:val="24"/>
          <w:szCs w:val="24"/>
        </w:rPr>
        <w:t xml:space="preserve"> sebelum </w:t>
      </w:r>
      <w:r w:rsidR="00726F84">
        <w:rPr>
          <w:rFonts w:ascii="Times New Roman" w:hAnsi="Times New Roman" w:cs="Times New Roman"/>
          <w:sz w:val="24"/>
          <w:szCs w:val="24"/>
        </w:rPr>
        <w:t>penerapan</w:t>
      </w:r>
      <w:r w:rsidR="007D02AF">
        <w:rPr>
          <w:rFonts w:ascii="Times New Roman" w:hAnsi="Times New Roman" w:cs="Times New Roman"/>
          <w:sz w:val="24"/>
          <w:szCs w:val="24"/>
        </w:rPr>
        <w:t xml:space="preserve"> </w:t>
      </w:r>
      <w:r w:rsidR="00726F84">
        <w:rPr>
          <w:rFonts w:ascii="Times New Roman" w:hAnsi="Times New Roman" w:cs="Times New Roman"/>
          <w:sz w:val="24"/>
          <w:szCs w:val="24"/>
        </w:rPr>
        <w:t>permainan tradisional dende’</w:t>
      </w:r>
      <w:r w:rsidR="00E4795A">
        <w:rPr>
          <w:rFonts w:ascii="Times New Roman" w:hAnsi="Times New Roman" w:cs="Times New Roman"/>
          <w:sz w:val="24"/>
          <w:szCs w:val="24"/>
        </w:rPr>
        <w:t xml:space="preserve"> dapat diketahui melalui data</w:t>
      </w:r>
      <w:r w:rsidR="00BF20A8">
        <w:rPr>
          <w:rFonts w:ascii="Times New Roman" w:hAnsi="Times New Roman" w:cs="Times New Roman"/>
          <w:sz w:val="24"/>
          <w:szCs w:val="24"/>
        </w:rPr>
        <w:t xml:space="preserve"> tes awal</w:t>
      </w:r>
      <w:r w:rsidR="00E4795A">
        <w:rPr>
          <w:rFonts w:ascii="Times New Roman" w:hAnsi="Times New Roman" w:cs="Times New Roman"/>
          <w:sz w:val="24"/>
          <w:szCs w:val="24"/>
        </w:rPr>
        <w:t>. Tes awal dilakukan sebelum penelitian dilaksanakan. Dalam penelitian ini tes awal merupakan tahap awal pengkajian masalah kemampuan motorik kasar kelas</w:t>
      </w:r>
      <w:r w:rsidR="00C42E3C">
        <w:rPr>
          <w:rFonts w:ascii="Times New Roman" w:hAnsi="Times New Roman" w:cs="Times New Roman"/>
          <w:sz w:val="24"/>
          <w:szCs w:val="24"/>
        </w:rPr>
        <w:t xml:space="preserve"> IV</w:t>
      </w:r>
      <w:r w:rsidR="00E4795A">
        <w:rPr>
          <w:rFonts w:ascii="Times New Roman" w:hAnsi="Times New Roman" w:cs="Times New Roman"/>
          <w:sz w:val="24"/>
          <w:szCs w:val="24"/>
        </w:rPr>
        <w:t xml:space="preserve"> SDLB C YPPLB makassar</w:t>
      </w:r>
      <w:r w:rsidR="007D1536">
        <w:rPr>
          <w:rFonts w:ascii="Times New Roman" w:hAnsi="Times New Roman" w:cs="Times New Roman"/>
          <w:sz w:val="24"/>
          <w:szCs w:val="24"/>
        </w:rPr>
        <w:t xml:space="preserve"> sebelum digunakan latihan intensif. Adapun data tes awal kemampuan </w:t>
      </w:r>
      <w:r w:rsidR="009302E7">
        <w:rPr>
          <w:rFonts w:ascii="Times New Roman" w:hAnsi="Times New Roman" w:cs="Times New Roman"/>
          <w:sz w:val="24"/>
          <w:szCs w:val="24"/>
        </w:rPr>
        <w:t>motorik kasar</w:t>
      </w:r>
      <w:r w:rsidR="007D1536">
        <w:rPr>
          <w:rFonts w:ascii="Times New Roman" w:hAnsi="Times New Roman" w:cs="Times New Roman"/>
          <w:sz w:val="24"/>
          <w:szCs w:val="24"/>
        </w:rPr>
        <w:t xml:space="preserve"> murid tunagrahita</w:t>
      </w:r>
      <w:r w:rsidR="004E54DC">
        <w:rPr>
          <w:rFonts w:ascii="Times New Roman" w:hAnsi="Times New Roman" w:cs="Times New Roman"/>
          <w:sz w:val="24"/>
          <w:szCs w:val="24"/>
        </w:rPr>
        <w:t xml:space="preserve"> sedang </w:t>
      </w:r>
      <w:r w:rsidR="007D1536">
        <w:rPr>
          <w:rFonts w:ascii="Times New Roman" w:hAnsi="Times New Roman" w:cs="Times New Roman"/>
          <w:sz w:val="24"/>
          <w:szCs w:val="24"/>
        </w:rPr>
        <w:t>kelas dasar IV di SLB C YPPLB Makassar adalah sebagai berikut</w:t>
      </w:r>
      <w:r w:rsidR="00EE0264" w:rsidRPr="0018101A">
        <w:rPr>
          <w:rFonts w:ascii="Times New Roman" w:hAnsi="Times New Roman" w:cs="Times New Roman"/>
          <w:sz w:val="24"/>
          <w:szCs w:val="24"/>
        </w:rPr>
        <w:t>:</w:t>
      </w:r>
    </w:p>
    <w:p w:rsidR="00D94845" w:rsidRDefault="00D94845" w:rsidP="005564E7">
      <w:pPr>
        <w:tabs>
          <w:tab w:val="left" w:pos="142"/>
        </w:tabs>
        <w:ind w:left="1134" w:right="-14" w:hanging="1134"/>
        <w:jc w:val="both"/>
        <w:rPr>
          <w:rFonts w:ascii="Times New Roman" w:hAnsi="Times New Roman" w:cs="Times New Roman"/>
          <w:b/>
          <w:sz w:val="24"/>
          <w:szCs w:val="24"/>
        </w:rPr>
      </w:pPr>
      <w:r w:rsidRPr="009A4F9F">
        <w:rPr>
          <w:rFonts w:ascii="Times New Roman" w:hAnsi="Times New Roman" w:cs="Times New Roman"/>
          <w:b/>
          <w:sz w:val="24"/>
          <w:szCs w:val="24"/>
          <w:lang w:val="sv-SE"/>
        </w:rPr>
        <w:lastRenderedPageBreak/>
        <w:t>Tabel 4.</w:t>
      </w:r>
      <w:r w:rsidR="00F042AE">
        <w:rPr>
          <w:rFonts w:ascii="Times New Roman" w:hAnsi="Times New Roman" w:cs="Times New Roman"/>
          <w:b/>
          <w:sz w:val="24"/>
          <w:szCs w:val="24"/>
        </w:rPr>
        <w:t>1</w:t>
      </w:r>
      <w:r w:rsidR="00A90802" w:rsidRPr="009A4F9F">
        <w:rPr>
          <w:rFonts w:ascii="Times New Roman" w:hAnsi="Times New Roman" w:cs="Times New Roman"/>
          <w:sz w:val="24"/>
          <w:szCs w:val="24"/>
        </w:rPr>
        <w:t xml:space="preserve"> </w:t>
      </w:r>
      <w:r w:rsidR="00157295">
        <w:rPr>
          <w:rFonts w:ascii="Times New Roman" w:hAnsi="Times New Roman" w:cs="Times New Roman"/>
          <w:b/>
          <w:bCs/>
          <w:sz w:val="24"/>
          <w:szCs w:val="24"/>
        </w:rPr>
        <w:t>Skor</w:t>
      </w:r>
      <w:r w:rsidR="00157295">
        <w:rPr>
          <w:rFonts w:ascii="Times New Roman" w:hAnsi="Times New Roman" w:cs="Times New Roman"/>
          <w:b/>
          <w:sz w:val="24"/>
          <w:szCs w:val="24"/>
        </w:rPr>
        <w:t xml:space="preserve"> tes awal </w:t>
      </w:r>
      <w:r w:rsidR="000E2B55">
        <w:rPr>
          <w:rFonts w:ascii="Times New Roman" w:hAnsi="Times New Roman" w:cs="Times New Roman"/>
          <w:b/>
          <w:sz w:val="24"/>
          <w:szCs w:val="24"/>
        </w:rPr>
        <w:t xml:space="preserve">kemampuan motorik kasar </w:t>
      </w:r>
      <w:r w:rsidR="00157295">
        <w:rPr>
          <w:rFonts w:ascii="Times New Roman" w:hAnsi="Times New Roman" w:cs="Times New Roman"/>
          <w:b/>
          <w:sz w:val="24"/>
          <w:szCs w:val="24"/>
        </w:rPr>
        <w:t>murid tunagrahita</w:t>
      </w:r>
      <w:r w:rsidR="004E54DC">
        <w:rPr>
          <w:rFonts w:ascii="Times New Roman" w:hAnsi="Times New Roman" w:cs="Times New Roman"/>
          <w:b/>
          <w:sz w:val="24"/>
          <w:szCs w:val="24"/>
        </w:rPr>
        <w:t xml:space="preserve"> sedang</w:t>
      </w:r>
      <w:r w:rsidR="00157295">
        <w:rPr>
          <w:rFonts w:ascii="Times New Roman" w:hAnsi="Times New Roman" w:cs="Times New Roman"/>
          <w:b/>
          <w:sz w:val="24"/>
          <w:szCs w:val="24"/>
        </w:rPr>
        <w:t xml:space="preserve"> kelas </w:t>
      </w:r>
      <w:r w:rsidR="000E2B55">
        <w:rPr>
          <w:rFonts w:ascii="Times New Roman" w:hAnsi="Times New Roman" w:cs="Times New Roman"/>
          <w:b/>
          <w:sz w:val="24"/>
          <w:szCs w:val="24"/>
        </w:rPr>
        <w:t xml:space="preserve">dasar IV </w:t>
      </w:r>
      <w:r w:rsidR="005500B1">
        <w:rPr>
          <w:rFonts w:ascii="Times New Roman" w:hAnsi="Times New Roman" w:cs="Times New Roman"/>
          <w:b/>
          <w:sz w:val="24"/>
          <w:szCs w:val="24"/>
        </w:rPr>
        <w:t xml:space="preserve">di </w:t>
      </w:r>
      <w:r w:rsidR="000E2B55">
        <w:rPr>
          <w:rFonts w:ascii="Times New Roman" w:hAnsi="Times New Roman" w:cs="Times New Roman"/>
          <w:b/>
          <w:sz w:val="24"/>
          <w:szCs w:val="24"/>
        </w:rPr>
        <w:t>S</w:t>
      </w:r>
      <w:r w:rsidR="00157295">
        <w:rPr>
          <w:rFonts w:ascii="Times New Roman" w:hAnsi="Times New Roman" w:cs="Times New Roman"/>
          <w:b/>
          <w:sz w:val="24"/>
          <w:szCs w:val="24"/>
        </w:rPr>
        <w:t>LB C YPPLB Makassar</w:t>
      </w:r>
      <w:r w:rsidR="008410A5">
        <w:rPr>
          <w:rFonts w:ascii="Times New Roman" w:hAnsi="Times New Roman" w:cs="Times New Roman"/>
          <w:b/>
          <w:sz w:val="24"/>
          <w:szCs w:val="24"/>
        </w:rPr>
        <w:t xml:space="preserve"> sebelum penerapan permainan tradisional dende’</w:t>
      </w:r>
    </w:p>
    <w:tbl>
      <w:tblPr>
        <w:tblStyle w:val="TableGrid"/>
        <w:tblW w:w="7513" w:type="dxa"/>
        <w:tblInd w:w="817" w:type="dxa"/>
        <w:tblLayout w:type="fixed"/>
        <w:tblLook w:val="04A0"/>
      </w:tblPr>
      <w:tblGrid>
        <w:gridCol w:w="567"/>
        <w:gridCol w:w="2977"/>
        <w:gridCol w:w="709"/>
        <w:gridCol w:w="708"/>
        <w:gridCol w:w="709"/>
        <w:gridCol w:w="567"/>
        <w:gridCol w:w="567"/>
        <w:gridCol w:w="709"/>
      </w:tblGrid>
      <w:tr w:rsidR="00906F1D" w:rsidRPr="009A4F9F" w:rsidTr="00307D23">
        <w:trPr>
          <w:trHeight w:val="277"/>
        </w:trPr>
        <w:tc>
          <w:tcPr>
            <w:tcW w:w="567" w:type="dxa"/>
            <w:vMerge w:val="restart"/>
            <w:tcBorders>
              <w:top w:val="single" w:sz="4" w:space="0" w:color="auto"/>
              <w:left w:val="nil"/>
              <w:right w:val="nil"/>
            </w:tcBorders>
            <w:vAlign w:val="center"/>
          </w:tcPr>
          <w:p w:rsidR="00906F1D" w:rsidRPr="009A4F9F" w:rsidRDefault="00906F1D" w:rsidP="00DA069E">
            <w:pPr>
              <w:rPr>
                <w:rFonts w:ascii="Times New Roman" w:hAnsi="Times New Roman" w:cs="Times New Roman"/>
                <w:b/>
                <w:sz w:val="24"/>
                <w:szCs w:val="24"/>
                <w:lang w:val="id-ID"/>
              </w:rPr>
            </w:pPr>
            <w:r>
              <w:rPr>
                <w:rFonts w:ascii="Times New Roman" w:hAnsi="Times New Roman" w:cs="Times New Roman"/>
                <w:b/>
                <w:sz w:val="24"/>
                <w:szCs w:val="24"/>
                <w:lang w:val="id-ID"/>
              </w:rPr>
              <w:t>N</w:t>
            </w:r>
            <w:r w:rsidRPr="009A4F9F">
              <w:rPr>
                <w:rFonts w:ascii="Times New Roman" w:hAnsi="Times New Roman" w:cs="Times New Roman"/>
                <w:b/>
                <w:sz w:val="24"/>
                <w:szCs w:val="24"/>
                <w:lang w:val="id-ID"/>
              </w:rPr>
              <w:t>o</w:t>
            </w:r>
          </w:p>
        </w:tc>
        <w:tc>
          <w:tcPr>
            <w:tcW w:w="2977" w:type="dxa"/>
            <w:vMerge w:val="restart"/>
            <w:tcBorders>
              <w:top w:val="single" w:sz="4" w:space="0" w:color="auto"/>
              <w:left w:val="nil"/>
              <w:right w:val="nil"/>
            </w:tcBorders>
            <w:vAlign w:val="center"/>
          </w:tcPr>
          <w:p w:rsidR="00906F1D" w:rsidRPr="009A4F9F" w:rsidRDefault="00906F1D" w:rsidP="00DA069E">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Nama (inisial)</w:t>
            </w:r>
          </w:p>
        </w:tc>
        <w:tc>
          <w:tcPr>
            <w:tcW w:w="3969" w:type="dxa"/>
            <w:gridSpan w:val="6"/>
            <w:tcBorders>
              <w:top w:val="single" w:sz="4" w:space="0" w:color="auto"/>
              <w:left w:val="nil"/>
              <w:bottom w:val="single" w:sz="4" w:space="0" w:color="auto"/>
              <w:right w:val="nil"/>
            </w:tcBorders>
            <w:vAlign w:val="center"/>
          </w:tcPr>
          <w:p w:rsidR="00906F1D" w:rsidRPr="009A4F9F" w:rsidRDefault="0000308C" w:rsidP="00DA069E">
            <w:pPr>
              <w:jc w:val="center"/>
              <w:rPr>
                <w:rFonts w:ascii="Times New Roman" w:hAnsi="Times New Roman" w:cs="Times New Roman"/>
                <w:b/>
                <w:sz w:val="24"/>
                <w:szCs w:val="24"/>
                <w:lang w:val="id-ID"/>
              </w:rPr>
            </w:pPr>
            <w:r>
              <w:rPr>
                <w:rFonts w:ascii="Times New Roman" w:hAnsi="Times New Roman" w:cs="Times New Roman"/>
                <w:b/>
                <w:lang w:val="id-ID"/>
              </w:rPr>
              <w:t>Perolehan skor</w:t>
            </w:r>
          </w:p>
        </w:tc>
      </w:tr>
      <w:tr w:rsidR="00906F1D" w:rsidRPr="009A4F9F" w:rsidTr="00307D23">
        <w:trPr>
          <w:trHeight w:val="277"/>
        </w:trPr>
        <w:tc>
          <w:tcPr>
            <w:tcW w:w="567" w:type="dxa"/>
            <w:vMerge/>
            <w:tcBorders>
              <w:left w:val="nil"/>
              <w:right w:val="nil"/>
            </w:tcBorders>
            <w:vAlign w:val="center"/>
          </w:tcPr>
          <w:p w:rsidR="00906F1D" w:rsidRDefault="00906F1D" w:rsidP="00DA069E">
            <w:pPr>
              <w:rPr>
                <w:rFonts w:ascii="Times New Roman" w:hAnsi="Times New Roman" w:cs="Times New Roman"/>
                <w:b/>
                <w:sz w:val="24"/>
                <w:szCs w:val="24"/>
              </w:rPr>
            </w:pPr>
          </w:p>
        </w:tc>
        <w:tc>
          <w:tcPr>
            <w:tcW w:w="2977" w:type="dxa"/>
            <w:vMerge/>
            <w:tcBorders>
              <w:left w:val="nil"/>
              <w:right w:val="nil"/>
            </w:tcBorders>
            <w:vAlign w:val="center"/>
          </w:tcPr>
          <w:p w:rsidR="00906F1D" w:rsidRPr="009A4F9F" w:rsidRDefault="00906F1D" w:rsidP="00DA069E">
            <w:pPr>
              <w:jc w:val="center"/>
              <w:rPr>
                <w:rFonts w:ascii="Times New Roman" w:hAnsi="Times New Roman" w:cs="Times New Roman"/>
                <w:b/>
                <w:sz w:val="24"/>
                <w:szCs w:val="24"/>
              </w:rPr>
            </w:pPr>
          </w:p>
        </w:tc>
        <w:tc>
          <w:tcPr>
            <w:tcW w:w="2126" w:type="dxa"/>
            <w:gridSpan w:val="3"/>
            <w:tcBorders>
              <w:top w:val="single" w:sz="4" w:space="0" w:color="auto"/>
              <w:left w:val="nil"/>
              <w:bottom w:val="single" w:sz="4" w:space="0" w:color="auto"/>
              <w:right w:val="nil"/>
            </w:tcBorders>
            <w:vAlign w:val="center"/>
          </w:tcPr>
          <w:p w:rsidR="00906F1D" w:rsidRPr="00906F1D" w:rsidRDefault="00906F1D" w:rsidP="00DA069E">
            <w:pPr>
              <w:jc w:val="center"/>
              <w:rPr>
                <w:rFonts w:ascii="Times New Roman" w:hAnsi="Times New Roman" w:cs="Times New Roman"/>
                <w:b/>
                <w:lang w:val="id-ID"/>
              </w:rPr>
            </w:pPr>
            <w:r w:rsidRPr="009A4F9F">
              <w:rPr>
                <w:rFonts w:ascii="Times New Roman" w:hAnsi="Times New Roman" w:cs="Times New Roman"/>
                <w:b/>
                <w:lang w:val="id-ID"/>
              </w:rPr>
              <w:t>Keseimbangan</w:t>
            </w:r>
          </w:p>
        </w:tc>
        <w:tc>
          <w:tcPr>
            <w:tcW w:w="1843" w:type="dxa"/>
            <w:gridSpan w:val="3"/>
            <w:tcBorders>
              <w:top w:val="single" w:sz="4" w:space="0" w:color="auto"/>
              <w:left w:val="nil"/>
              <w:bottom w:val="single" w:sz="4" w:space="0" w:color="auto"/>
              <w:right w:val="nil"/>
            </w:tcBorders>
            <w:vAlign w:val="center"/>
          </w:tcPr>
          <w:p w:rsidR="00906F1D" w:rsidRPr="009A4F9F" w:rsidRDefault="00906F1D" w:rsidP="00DA069E">
            <w:pPr>
              <w:jc w:val="center"/>
              <w:rPr>
                <w:rFonts w:ascii="Times New Roman" w:hAnsi="Times New Roman" w:cs="Times New Roman"/>
                <w:b/>
              </w:rPr>
            </w:pPr>
            <w:r w:rsidRPr="009A4F9F">
              <w:rPr>
                <w:rFonts w:ascii="Times New Roman" w:hAnsi="Times New Roman" w:cs="Times New Roman"/>
                <w:b/>
                <w:sz w:val="24"/>
                <w:szCs w:val="24"/>
                <w:lang w:val="id-ID"/>
              </w:rPr>
              <w:t>kelincahan</w:t>
            </w:r>
          </w:p>
        </w:tc>
      </w:tr>
      <w:tr w:rsidR="0076007C" w:rsidRPr="009A4F9F" w:rsidTr="00307D23">
        <w:trPr>
          <w:trHeight w:val="278"/>
        </w:trPr>
        <w:tc>
          <w:tcPr>
            <w:tcW w:w="567" w:type="dxa"/>
            <w:vMerge/>
            <w:tcBorders>
              <w:left w:val="nil"/>
              <w:bottom w:val="single" w:sz="4" w:space="0" w:color="auto"/>
              <w:right w:val="nil"/>
            </w:tcBorders>
          </w:tcPr>
          <w:p w:rsidR="00906F1D" w:rsidRPr="009A4F9F" w:rsidRDefault="00906F1D" w:rsidP="00DA069E">
            <w:pPr>
              <w:jc w:val="both"/>
              <w:rPr>
                <w:rFonts w:ascii="Times New Roman" w:hAnsi="Times New Roman" w:cs="Times New Roman"/>
                <w:b/>
                <w:sz w:val="24"/>
                <w:szCs w:val="24"/>
                <w:lang w:val="id-ID"/>
              </w:rPr>
            </w:pPr>
          </w:p>
        </w:tc>
        <w:tc>
          <w:tcPr>
            <w:tcW w:w="2977" w:type="dxa"/>
            <w:vMerge/>
            <w:tcBorders>
              <w:left w:val="nil"/>
              <w:bottom w:val="single" w:sz="4" w:space="0" w:color="auto"/>
              <w:right w:val="nil"/>
            </w:tcBorders>
          </w:tcPr>
          <w:p w:rsidR="00906F1D" w:rsidRPr="009A4F9F" w:rsidRDefault="00906F1D" w:rsidP="00DA069E">
            <w:pPr>
              <w:jc w:val="both"/>
              <w:rPr>
                <w:rFonts w:ascii="Times New Roman" w:hAnsi="Times New Roman" w:cs="Times New Roman"/>
                <w:b/>
                <w:sz w:val="24"/>
                <w:szCs w:val="24"/>
                <w:lang w:val="id-ID"/>
              </w:rPr>
            </w:pPr>
          </w:p>
        </w:tc>
        <w:tc>
          <w:tcPr>
            <w:tcW w:w="709" w:type="dxa"/>
            <w:tcBorders>
              <w:top w:val="single" w:sz="4" w:space="0" w:color="auto"/>
              <w:left w:val="nil"/>
              <w:bottom w:val="single" w:sz="4" w:space="0" w:color="auto"/>
              <w:right w:val="nil"/>
            </w:tcBorders>
            <w:vAlign w:val="center"/>
          </w:tcPr>
          <w:p w:rsidR="00906F1D" w:rsidRPr="009A4F9F" w:rsidRDefault="00906F1D" w:rsidP="00DA069E">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708" w:type="dxa"/>
            <w:tcBorders>
              <w:top w:val="single" w:sz="4" w:space="0" w:color="auto"/>
              <w:left w:val="nil"/>
              <w:bottom w:val="single" w:sz="4" w:space="0" w:color="auto"/>
              <w:right w:val="nil"/>
            </w:tcBorders>
            <w:vAlign w:val="center"/>
          </w:tcPr>
          <w:p w:rsidR="00906F1D" w:rsidRPr="009A4F9F" w:rsidRDefault="006F2DFB" w:rsidP="00DA069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709" w:type="dxa"/>
            <w:tcBorders>
              <w:top w:val="single" w:sz="4" w:space="0" w:color="auto"/>
              <w:left w:val="nil"/>
              <w:bottom w:val="single" w:sz="4" w:space="0" w:color="auto"/>
              <w:right w:val="nil"/>
            </w:tcBorders>
            <w:vAlign w:val="center"/>
          </w:tcPr>
          <w:p w:rsidR="00906F1D" w:rsidRPr="009A4F9F" w:rsidRDefault="006F2DFB" w:rsidP="00DA069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67" w:type="dxa"/>
            <w:tcBorders>
              <w:top w:val="single" w:sz="4" w:space="0" w:color="auto"/>
              <w:left w:val="nil"/>
              <w:bottom w:val="single" w:sz="4" w:space="0" w:color="auto"/>
              <w:right w:val="nil"/>
            </w:tcBorders>
            <w:vAlign w:val="center"/>
          </w:tcPr>
          <w:p w:rsidR="00906F1D" w:rsidRPr="009A4F9F" w:rsidRDefault="00906F1D" w:rsidP="00DA069E">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567" w:type="dxa"/>
            <w:tcBorders>
              <w:top w:val="single" w:sz="4" w:space="0" w:color="auto"/>
              <w:left w:val="nil"/>
              <w:bottom w:val="single" w:sz="4" w:space="0" w:color="auto"/>
              <w:right w:val="nil"/>
            </w:tcBorders>
            <w:vAlign w:val="center"/>
          </w:tcPr>
          <w:p w:rsidR="00906F1D" w:rsidRPr="009A4F9F" w:rsidRDefault="006F2DFB" w:rsidP="00DA069E">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709" w:type="dxa"/>
            <w:tcBorders>
              <w:top w:val="single" w:sz="4" w:space="0" w:color="auto"/>
              <w:left w:val="nil"/>
              <w:bottom w:val="single" w:sz="4" w:space="0" w:color="auto"/>
              <w:right w:val="nil"/>
            </w:tcBorders>
            <w:vAlign w:val="center"/>
          </w:tcPr>
          <w:p w:rsidR="00906F1D" w:rsidRPr="009A4F9F" w:rsidRDefault="006F2DFB" w:rsidP="00DA069E">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r>
      <w:tr w:rsidR="009839FC" w:rsidRPr="009A4F9F" w:rsidTr="00307D23">
        <w:trPr>
          <w:trHeight w:val="265"/>
        </w:trPr>
        <w:tc>
          <w:tcPr>
            <w:tcW w:w="567"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1</w:t>
            </w:r>
          </w:p>
        </w:tc>
        <w:tc>
          <w:tcPr>
            <w:tcW w:w="2977"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YS</w:t>
            </w:r>
          </w:p>
        </w:tc>
        <w:tc>
          <w:tcPr>
            <w:tcW w:w="709" w:type="dxa"/>
            <w:tcBorders>
              <w:top w:val="single" w:sz="4" w:space="0" w:color="auto"/>
              <w:left w:val="nil"/>
              <w:bottom w:val="single" w:sz="4" w:space="0" w:color="auto"/>
              <w:right w:val="nil"/>
            </w:tcBorders>
          </w:tcPr>
          <w:p w:rsidR="009839FC" w:rsidRPr="009A4F9F" w:rsidRDefault="009839FC" w:rsidP="00DA069E">
            <w:pPr>
              <w:jc w:val="both"/>
              <w:rPr>
                <w:rFonts w:ascii="Times New Roman" w:hAnsi="Times New Roman" w:cs="Times New Roman"/>
                <w:bCs/>
                <w:sz w:val="24"/>
                <w:szCs w:val="24"/>
                <w:lang w:val="id-ID"/>
              </w:rPr>
            </w:pPr>
          </w:p>
        </w:tc>
        <w:tc>
          <w:tcPr>
            <w:tcW w:w="708"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709"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p>
        </w:tc>
        <w:tc>
          <w:tcPr>
            <w:tcW w:w="567"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p>
        </w:tc>
        <w:tc>
          <w:tcPr>
            <w:tcW w:w="567"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709" w:type="dxa"/>
            <w:tcBorders>
              <w:top w:val="single" w:sz="4" w:space="0" w:color="auto"/>
              <w:left w:val="nil"/>
              <w:bottom w:val="single" w:sz="4" w:space="0" w:color="auto"/>
              <w:right w:val="nil"/>
            </w:tcBorders>
          </w:tcPr>
          <w:p w:rsidR="009839FC" w:rsidRPr="009A4F9F" w:rsidRDefault="009839FC" w:rsidP="00DA069E">
            <w:pPr>
              <w:jc w:val="both"/>
              <w:rPr>
                <w:rFonts w:ascii="Times New Roman" w:hAnsi="Times New Roman" w:cs="Times New Roman"/>
                <w:bCs/>
                <w:sz w:val="24"/>
                <w:szCs w:val="24"/>
                <w:lang w:val="id-ID"/>
              </w:rPr>
            </w:pPr>
          </w:p>
        </w:tc>
      </w:tr>
      <w:tr w:rsidR="009839FC" w:rsidRPr="009A4F9F" w:rsidTr="00307D23">
        <w:trPr>
          <w:trHeight w:val="278"/>
        </w:trPr>
        <w:tc>
          <w:tcPr>
            <w:tcW w:w="567"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2</w:t>
            </w:r>
          </w:p>
        </w:tc>
        <w:tc>
          <w:tcPr>
            <w:tcW w:w="2977"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AY</w:t>
            </w:r>
          </w:p>
        </w:tc>
        <w:tc>
          <w:tcPr>
            <w:tcW w:w="709" w:type="dxa"/>
            <w:tcBorders>
              <w:top w:val="single" w:sz="4" w:space="0" w:color="auto"/>
              <w:left w:val="nil"/>
              <w:bottom w:val="single" w:sz="4" w:space="0" w:color="auto"/>
              <w:right w:val="nil"/>
            </w:tcBorders>
          </w:tcPr>
          <w:p w:rsidR="009839FC" w:rsidRPr="009A4F9F" w:rsidRDefault="009839FC" w:rsidP="00DA069E">
            <w:pPr>
              <w:jc w:val="both"/>
              <w:rPr>
                <w:rFonts w:ascii="Times New Roman" w:hAnsi="Times New Roman" w:cs="Times New Roman"/>
                <w:bCs/>
                <w:sz w:val="24"/>
                <w:szCs w:val="24"/>
                <w:lang w:val="id-ID"/>
              </w:rPr>
            </w:pPr>
          </w:p>
        </w:tc>
        <w:tc>
          <w:tcPr>
            <w:tcW w:w="708"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709"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p>
        </w:tc>
        <w:tc>
          <w:tcPr>
            <w:tcW w:w="567"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p>
        </w:tc>
        <w:tc>
          <w:tcPr>
            <w:tcW w:w="567" w:type="dxa"/>
            <w:tcBorders>
              <w:top w:val="single" w:sz="4" w:space="0" w:color="auto"/>
              <w:left w:val="nil"/>
              <w:bottom w:val="single" w:sz="4" w:space="0" w:color="auto"/>
              <w:right w:val="nil"/>
            </w:tcBorders>
            <w:vAlign w:val="center"/>
          </w:tcPr>
          <w:p w:rsidR="009839FC" w:rsidRPr="009A4F9F" w:rsidRDefault="009839FC" w:rsidP="00DA069E">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709" w:type="dxa"/>
            <w:tcBorders>
              <w:top w:val="single" w:sz="4" w:space="0" w:color="auto"/>
              <w:left w:val="nil"/>
              <w:bottom w:val="single" w:sz="4" w:space="0" w:color="auto"/>
              <w:right w:val="nil"/>
            </w:tcBorders>
          </w:tcPr>
          <w:p w:rsidR="009839FC" w:rsidRPr="009A4F9F" w:rsidRDefault="009839FC" w:rsidP="00DA069E">
            <w:pPr>
              <w:jc w:val="both"/>
              <w:rPr>
                <w:rFonts w:ascii="Times New Roman" w:hAnsi="Times New Roman" w:cs="Times New Roman"/>
                <w:bCs/>
                <w:sz w:val="24"/>
                <w:szCs w:val="24"/>
                <w:lang w:val="id-ID"/>
              </w:rPr>
            </w:pPr>
          </w:p>
        </w:tc>
      </w:tr>
    </w:tbl>
    <w:p w:rsidR="00C83FAF" w:rsidRPr="00BE47E0" w:rsidRDefault="00C83FAF" w:rsidP="00BE47E0">
      <w:pPr>
        <w:tabs>
          <w:tab w:val="left" w:pos="142"/>
        </w:tabs>
        <w:spacing w:after="0" w:line="240" w:lineRule="auto"/>
        <w:ind w:right="-14"/>
        <w:jc w:val="both"/>
        <w:rPr>
          <w:rFonts w:ascii="Times New Roman" w:hAnsi="Times New Roman" w:cs="Times New Roman"/>
          <w:b/>
          <w:sz w:val="24"/>
          <w:szCs w:val="24"/>
        </w:rPr>
      </w:pPr>
    </w:p>
    <w:p w:rsidR="00890F1B" w:rsidRDefault="00906F1D" w:rsidP="00444A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skor kemampuan motorik kasar murid tunagrahita kelas dasar</w:t>
      </w:r>
      <w:r w:rsidR="0076007C">
        <w:rPr>
          <w:rFonts w:ascii="Times New Roman" w:hAnsi="Times New Roman" w:cs="Times New Roman"/>
          <w:sz w:val="24"/>
          <w:szCs w:val="24"/>
        </w:rPr>
        <w:t xml:space="preserve"> IV </w:t>
      </w:r>
      <w:r w:rsidR="00C12049">
        <w:rPr>
          <w:rFonts w:ascii="Times New Roman" w:hAnsi="Times New Roman" w:cs="Times New Roman"/>
          <w:sz w:val="24"/>
          <w:szCs w:val="24"/>
        </w:rPr>
        <w:t>pada</w:t>
      </w:r>
      <w:r w:rsidR="0076007C">
        <w:rPr>
          <w:rFonts w:ascii="Times New Roman" w:hAnsi="Times New Roman" w:cs="Times New Roman"/>
          <w:sz w:val="24"/>
          <w:szCs w:val="24"/>
        </w:rPr>
        <w:t xml:space="preserve"> tes awal,</w:t>
      </w:r>
      <w:r w:rsidR="00B55281">
        <w:rPr>
          <w:rFonts w:ascii="Times New Roman" w:hAnsi="Times New Roman" w:cs="Times New Roman"/>
          <w:sz w:val="24"/>
          <w:szCs w:val="24"/>
        </w:rPr>
        <w:t xml:space="preserve"> yakni</w:t>
      </w:r>
      <w:r w:rsidR="0076007C">
        <w:rPr>
          <w:rFonts w:ascii="Times New Roman" w:hAnsi="Times New Roman" w:cs="Times New Roman"/>
          <w:sz w:val="24"/>
          <w:szCs w:val="24"/>
        </w:rPr>
        <w:t xml:space="preserve"> </w:t>
      </w:r>
      <w:r w:rsidR="00B55281" w:rsidRPr="004119D8">
        <w:rPr>
          <w:rFonts w:ascii="Times New Roman" w:hAnsi="Times New Roman" w:cs="Times New Roman"/>
          <w:sz w:val="24"/>
          <w:szCs w:val="24"/>
        </w:rPr>
        <w:t xml:space="preserve">YS </w:t>
      </w:r>
      <w:r w:rsidR="002676AA">
        <w:rPr>
          <w:rFonts w:ascii="Times New Roman" w:hAnsi="Times New Roman" w:cs="Times New Roman"/>
          <w:sz w:val="24"/>
          <w:szCs w:val="24"/>
        </w:rPr>
        <w:t>sebelum</w:t>
      </w:r>
      <w:r w:rsidR="00B55281" w:rsidRPr="004119D8">
        <w:rPr>
          <w:rFonts w:ascii="Times New Roman" w:hAnsi="Times New Roman" w:cs="Times New Roman"/>
          <w:sz w:val="24"/>
          <w:szCs w:val="24"/>
        </w:rPr>
        <w:t xml:space="preserve"> memainkan permainan </w:t>
      </w:r>
      <w:r w:rsidR="00B55281">
        <w:rPr>
          <w:rFonts w:ascii="Times New Roman" w:hAnsi="Times New Roman" w:cs="Times New Roman"/>
          <w:sz w:val="24"/>
          <w:szCs w:val="24"/>
        </w:rPr>
        <w:t xml:space="preserve">tradisional </w:t>
      </w:r>
      <w:r w:rsidR="00B55281" w:rsidRPr="004119D8">
        <w:rPr>
          <w:rFonts w:ascii="Times New Roman" w:hAnsi="Times New Roman" w:cs="Times New Roman"/>
          <w:sz w:val="24"/>
          <w:szCs w:val="24"/>
        </w:rPr>
        <w:t xml:space="preserve">dende’ </w:t>
      </w:r>
      <w:r w:rsidR="00307D23" w:rsidRPr="00E514D6">
        <w:rPr>
          <w:rFonts w:ascii="Times New Roman" w:hAnsi="Times New Roman" w:cs="Times New Roman"/>
          <w:sz w:val="24"/>
          <w:szCs w:val="24"/>
        </w:rPr>
        <w:t xml:space="preserve">keseimbangannya </w:t>
      </w:r>
      <w:r w:rsidR="00307D23" w:rsidRPr="00B627AE">
        <w:rPr>
          <w:rFonts w:ascii="Times New Roman" w:hAnsi="Times New Roman" w:cs="Times New Roman"/>
          <w:sz w:val="24"/>
          <w:szCs w:val="24"/>
        </w:rPr>
        <w:t xml:space="preserve">dalam melakukan pendaratan saat </w:t>
      </w:r>
      <w:r w:rsidR="00307D23">
        <w:rPr>
          <w:rFonts w:ascii="Times New Roman" w:hAnsi="Times New Roman" w:cs="Times New Roman"/>
          <w:sz w:val="24"/>
          <w:szCs w:val="24"/>
        </w:rPr>
        <w:t xml:space="preserve">meloncat </w:t>
      </w:r>
      <w:r w:rsidR="00307D23" w:rsidRPr="00B627AE">
        <w:rPr>
          <w:rFonts w:ascii="Times New Roman" w:hAnsi="Times New Roman" w:cs="Times New Roman"/>
          <w:sz w:val="24"/>
          <w:szCs w:val="24"/>
        </w:rPr>
        <w:t>kurang baik,</w:t>
      </w:r>
      <w:r w:rsidR="00307D23">
        <w:rPr>
          <w:sz w:val="23"/>
          <w:szCs w:val="23"/>
        </w:rPr>
        <w:t xml:space="preserve"> </w:t>
      </w:r>
      <w:r w:rsidR="00307D23" w:rsidRPr="00B627AE">
        <w:rPr>
          <w:rFonts w:ascii="Times New Roman" w:hAnsi="Times New Roman" w:cs="Times New Roman"/>
          <w:sz w:val="24"/>
          <w:szCs w:val="24"/>
        </w:rPr>
        <w:t>hal ini ditandai</w:t>
      </w:r>
      <w:r w:rsidR="00307D23">
        <w:rPr>
          <w:sz w:val="24"/>
          <w:szCs w:val="24"/>
        </w:rPr>
        <w:t xml:space="preserve"> </w:t>
      </w:r>
      <w:r w:rsidR="00444A6F">
        <w:rPr>
          <w:rFonts w:ascii="Times New Roman" w:hAnsi="Times New Roman" w:cs="Times New Roman"/>
          <w:sz w:val="24"/>
          <w:szCs w:val="24"/>
        </w:rPr>
        <w:t>YS</w:t>
      </w:r>
      <w:r w:rsidR="00307D23">
        <w:rPr>
          <w:rFonts w:ascii="Times New Roman" w:hAnsi="Times New Roman" w:cs="Times New Roman"/>
          <w:sz w:val="24"/>
          <w:szCs w:val="24"/>
        </w:rPr>
        <w:t xml:space="preserve"> ketika menumpu </w:t>
      </w:r>
      <w:r w:rsidR="00444A6F">
        <w:rPr>
          <w:rFonts w:ascii="Times New Roman" w:hAnsi="Times New Roman" w:cs="Times New Roman"/>
          <w:sz w:val="24"/>
          <w:szCs w:val="24"/>
        </w:rPr>
        <w:t>YS</w:t>
      </w:r>
      <w:r w:rsidR="00307D23">
        <w:rPr>
          <w:rFonts w:ascii="Times New Roman" w:hAnsi="Times New Roman" w:cs="Times New Roman"/>
          <w:sz w:val="24"/>
          <w:szCs w:val="24"/>
        </w:rPr>
        <w:t xml:space="preserve"> terjatuh, </w:t>
      </w:r>
      <w:r w:rsidR="00307D23" w:rsidRPr="00B627AE">
        <w:rPr>
          <w:rFonts w:ascii="Times New Roman" w:hAnsi="Times New Roman" w:cs="Times New Roman"/>
          <w:sz w:val="24"/>
          <w:szCs w:val="24"/>
        </w:rPr>
        <w:t>kelincahan belum dapat bergerak cepat ketika mendarat dan menolak</w:t>
      </w:r>
      <w:r w:rsidR="00307D23">
        <w:rPr>
          <w:sz w:val="23"/>
          <w:szCs w:val="23"/>
        </w:rPr>
        <w:t xml:space="preserve"> </w:t>
      </w:r>
      <w:r w:rsidR="00307D23" w:rsidRPr="00B627AE">
        <w:rPr>
          <w:rFonts w:ascii="Times New Roman" w:hAnsi="Times New Roman" w:cs="Times New Roman"/>
          <w:sz w:val="24"/>
          <w:szCs w:val="24"/>
        </w:rPr>
        <w:t xml:space="preserve">sedangkan </w:t>
      </w:r>
      <w:r w:rsidR="00307D23">
        <w:rPr>
          <w:rFonts w:ascii="Times New Roman" w:hAnsi="Times New Roman" w:cs="Times New Roman"/>
          <w:sz w:val="24"/>
          <w:szCs w:val="24"/>
        </w:rPr>
        <w:t xml:space="preserve">murid </w:t>
      </w:r>
      <w:r w:rsidR="00307D23" w:rsidRPr="00B627AE">
        <w:rPr>
          <w:rFonts w:ascii="Times New Roman" w:hAnsi="Times New Roman" w:cs="Times New Roman"/>
          <w:sz w:val="24"/>
          <w:szCs w:val="24"/>
        </w:rPr>
        <w:t xml:space="preserve">AY </w:t>
      </w:r>
      <w:r w:rsidR="002676AA">
        <w:rPr>
          <w:rFonts w:ascii="Times New Roman" w:hAnsi="Times New Roman" w:cs="Times New Roman"/>
          <w:sz w:val="24"/>
          <w:szCs w:val="24"/>
        </w:rPr>
        <w:t xml:space="preserve">sebelum </w:t>
      </w:r>
      <w:r w:rsidR="00307D23" w:rsidRPr="004119D8">
        <w:rPr>
          <w:rFonts w:ascii="Times New Roman" w:hAnsi="Times New Roman" w:cs="Times New Roman"/>
          <w:sz w:val="24"/>
          <w:szCs w:val="24"/>
        </w:rPr>
        <w:t xml:space="preserve">memainkan permainan </w:t>
      </w:r>
      <w:r w:rsidR="00307D23">
        <w:rPr>
          <w:rFonts w:ascii="Times New Roman" w:hAnsi="Times New Roman" w:cs="Times New Roman"/>
          <w:sz w:val="24"/>
          <w:szCs w:val="24"/>
        </w:rPr>
        <w:t xml:space="preserve">tradisional </w:t>
      </w:r>
      <w:r w:rsidR="00307D23" w:rsidRPr="004119D8">
        <w:rPr>
          <w:rFonts w:ascii="Times New Roman" w:hAnsi="Times New Roman" w:cs="Times New Roman"/>
          <w:sz w:val="24"/>
          <w:szCs w:val="24"/>
        </w:rPr>
        <w:t xml:space="preserve">dende’ </w:t>
      </w:r>
      <w:r w:rsidR="00307D23" w:rsidRPr="00F04F58">
        <w:rPr>
          <w:rFonts w:ascii="Times New Roman" w:hAnsi="Times New Roman" w:cs="Times New Roman"/>
          <w:sz w:val="24"/>
          <w:szCs w:val="24"/>
        </w:rPr>
        <w:t xml:space="preserve">keseimbangannya dalam melakukan pendaratan saat </w:t>
      </w:r>
      <w:r w:rsidR="00307D23">
        <w:rPr>
          <w:rFonts w:ascii="Times New Roman" w:hAnsi="Times New Roman" w:cs="Times New Roman"/>
          <w:sz w:val="24"/>
          <w:szCs w:val="24"/>
        </w:rPr>
        <w:t>meloncat</w:t>
      </w:r>
      <w:r w:rsidR="00307D23" w:rsidRPr="00F04F58">
        <w:rPr>
          <w:rFonts w:ascii="Times New Roman" w:hAnsi="Times New Roman" w:cs="Times New Roman"/>
          <w:sz w:val="24"/>
          <w:szCs w:val="24"/>
        </w:rPr>
        <w:t xml:space="preserve"> kurang baik, hal ini ditandai ketika menumpu </w:t>
      </w:r>
      <w:r w:rsidR="00444A6F">
        <w:rPr>
          <w:rFonts w:ascii="Times New Roman" w:hAnsi="Times New Roman" w:cs="Times New Roman"/>
          <w:sz w:val="24"/>
          <w:szCs w:val="24"/>
        </w:rPr>
        <w:t>AY</w:t>
      </w:r>
      <w:r w:rsidR="00307D23" w:rsidRPr="00F04F58">
        <w:rPr>
          <w:rFonts w:ascii="Times New Roman" w:hAnsi="Times New Roman" w:cs="Times New Roman"/>
          <w:sz w:val="24"/>
          <w:szCs w:val="24"/>
        </w:rPr>
        <w:t xml:space="preserve"> terjatuh dalam menyelesaikan permainan </w:t>
      </w:r>
      <w:r w:rsidR="00444A6F">
        <w:rPr>
          <w:rFonts w:ascii="Times New Roman" w:hAnsi="Times New Roman" w:cs="Times New Roman"/>
          <w:sz w:val="24"/>
          <w:szCs w:val="24"/>
        </w:rPr>
        <w:t>AY</w:t>
      </w:r>
      <w:r w:rsidR="00307D23" w:rsidRPr="00F04F58">
        <w:rPr>
          <w:rFonts w:ascii="Times New Roman" w:hAnsi="Times New Roman" w:cs="Times New Roman"/>
          <w:sz w:val="24"/>
          <w:szCs w:val="24"/>
        </w:rPr>
        <w:t xml:space="preserve"> biasanya berjalan tidak meloncat dan masih ragu-ragu untuk meloncat, kelincahan belum dapat bergerak cepat ketika mendarat dan menolak.</w:t>
      </w:r>
      <w:r w:rsidR="00307D23">
        <w:rPr>
          <w:rFonts w:ascii="Times New Roman" w:hAnsi="Times New Roman" w:cs="Times New Roman"/>
          <w:sz w:val="24"/>
          <w:szCs w:val="24"/>
        </w:rPr>
        <w:t xml:space="preserve"> </w:t>
      </w:r>
      <w:r w:rsidR="00FF5737">
        <w:rPr>
          <w:rFonts w:ascii="Times New Roman" w:hAnsi="Times New Roman" w:cs="Times New Roman"/>
          <w:sz w:val="24"/>
          <w:szCs w:val="24"/>
        </w:rPr>
        <w:t xml:space="preserve">selanjutnya skor yang diperoleh dikonversikan kestandar nilai 100, </w:t>
      </w:r>
      <w:r w:rsidR="0076007C">
        <w:rPr>
          <w:rFonts w:ascii="Times New Roman" w:hAnsi="Times New Roman" w:cs="Times New Roman"/>
          <w:sz w:val="24"/>
          <w:szCs w:val="24"/>
        </w:rPr>
        <w:t xml:space="preserve">maka nilai dari kedua </w:t>
      </w:r>
      <w:r w:rsidR="005564E7">
        <w:rPr>
          <w:rFonts w:ascii="Times New Roman" w:hAnsi="Times New Roman" w:cs="Times New Roman"/>
          <w:sz w:val="24"/>
          <w:szCs w:val="24"/>
        </w:rPr>
        <w:t>murid</w:t>
      </w:r>
      <w:r w:rsidR="0076007C">
        <w:rPr>
          <w:rFonts w:ascii="Times New Roman" w:hAnsi="Times New Roman" w:cs="Times New Roman"/>
          <w:sz w:val="24"/>
          <w:szCs w:val="24"/>
        </w:rPr>
        <w:t xml:space="preserve"> tunagrahita</w:t>
      </w:r>
      <w:r w:rsidR="004E54DC">
        <w:rPr>
          <w:rFonts w:ascii="Times New Roman" w:hAnsi="Times New Roman" w:cs="Times New Roman"/>
          <w:sz w:val="24"/>
          <w:szCs w:val="24"/>
        </w:rPr>
        <w:t xml:space="preserve"> sedang</w:t>
      </w:r>
      <w:r w:rsidR="0076007C">
        <w:rPr>
          <w:rFonts w:ascii="Times New Roman" w:hAnsi="Times New Roman" w:cs="Times New Roman"/>
          <w:sz w:val="24"/>
          <w:szCs w:val="24"/>
        </w:rPr>
        <w:t xml:space="preserve"> di SLB C</w:t>
      </w:r>
      <w:r w:rsidR="005564E7">
        <w:rPr>
          <w:rFonts w:ascii="Times New Roman" w:hAnsi="Times New Roman" w:cs="Times New Roman"/>
          <w:sz w:val="24"/>
          <w:szCs w:val="24"/>
        </w:rPr>
        <w:t xml:space="preserve"> </w:t>
      </w:r>
      <w:r w:rsidR="0076007C">
        <w:rPr>
          <w:rFonts w:ascii="Times New Roman" w:hAnsi="Times New Roman" w:cs="Times New Roman"/>
          <w:sz w:val="24"/>
          <w:szCs w:val="24"/>
        </w:rPr>
        <w:t>YPPLB Makassar dituangkan dalam tabel 4.</w:t>
      </w:r>
      <w:r w:rsidR="00D05867">
        <w:rPr>
          <w:rFonts w:ascii="Times New Roman" w:hAnsi="Times New Roman" w:cs="Times New Roman"/>
          <w:sz w:val="24"/>
          <w:szCs w:val="24"/>
        </w:rPr>
        <w:t>2</w:t>
      </w:r>
      <w:r w:rsidR="0076007C">
        <w:rPr>
          <w:rFonts w:ascii="Times New Roman" w:hAnsi="Times New Roman" w:cs="Times New Roman"/>
          <w:sz w:val="24"/>
          <w:szCs w:val="24"/>
        </w:rPr>
        <w:t xml:space="preserve"> sebagai berikut : </w:t>
      </w:r>
    </w:p>
    <w:p w:rsidR="00444A6F" w:rsidRDefault="00444A6F" w:rsidP="00444A6F">
      <w:pPr>
        <w:spacing w:after="0" w:line="480" w:lineRule="auto"/>
        <w:jc w:val="both"/>
        <w:rPr>
          <w:rFonts w:ascii="Times New Roman" w:hAnsi="Times New Roman" w:cs="Times New Roman"/>
          <w:sz w:val="24"/>
          <w:szCs w:val="24"/>
        </w:rPr>
      </w:pPr>
    </w:p>
    <w:p w:rsidR="00444A6F" w:rsidRDefault="00444A6F" w:rsidP="00444A6F">
      <w:pPr>
        <w:spacing w:after="0" w:line="480" w:lineRule="auto"/>
        <w:jc w:val="both"/>
        <w:rPr>
          <w:rFonts w:ascii="Times New Roman" w:hAnsi="Times New Roman" w:cs="Times New Roman"/>
          <w:sz w:val="24"/>
          <w:szCs w:val="24"/>
        </w:rPr>
      </w:pPr>
    </w:p>
    <w:p w:rsidR="00444A6F" w:rsidRDefault="00444A6F" w:rsidP="00444A6F">
      <w:pPr>
        <w:spacing w:after="0" w:line="480" w:lineRule="auto"/>
        <w:jc w:val="both"/>
        <w:rPr>
          <w:rFonts w:ascii="Times New Roman" w:hAnsi="Times New Roman" w:cs="Times New Roman"/>
          <w:sz w:val="24"/>
          <w:szCs w:val="24"/>
        </w:rPr>
      </w:pPr>
    </w:p>
    <w:p w:rsidR="009839FC" w:rsidRPr="00554C78" w:rsidRDefault="009F6C98" w:rsidP="005564E7">
      <w:pPr>
        <w:tabs>
          <w:tab w:val="left" w:pos="142"/>
        </w:tabs>
        <w:ind w:left="1134" w:right="-11" w:hanging="1134"/>
        <w:jc w:val="both"/>
        <w:rPr>
          <w:rFonts w:ascii="Times New Roman" w:hAnsi="Times New Roman" w:cs="Times New Roman"/>
          <w:b/>
          <w:bCs/>
          <w:sz w:val="24"/>
          <w:szCs w:val="24"/>
        </w:rPr>
      </w:pPr>
      <w:r>
        <w:rPr>
          <w:rFonts w:ascii="Times New Roman" w:hAnsi="Times New Roman" w:cs="Times New Roman"/>
          <w:b/>
          <w:bCs/>
          <w:sz w:val="24"/>
          <w:szCs w:val="24"/>
        </w:rPr>
        <w:lastRenderedPageBreak/>
        <w:t>Tabel 4.</w:t>
      </w:r>
      <w:r w:rsidR="00F042AE">
        <w:rPr>
          <w:rFonts w:ascii="Times New Roman" w:hAnsi="Times New Roman" w:cs="Times New Roman"/>
          <w:b/>
          <w:bCs/>
          <w:sz w:val="24"/>
          <w:szCs w:val="24"/>
        </w:rPr>
        <w:t>2 Rekapitulasi data hasil</w:t>
      </w:r>
      <w:r w:rsidR="005500B1">
        <w:rPr>
          <w:rFonts w:ascii="Times New Roman" w:hAnsi="Times New Roman" w:cs="Times New Roman"/>
          <w:b/>
          <w:bCs/>
          <w:sz w:val="24"/>
          <w:szCs w:val="24"/>
        </w:rPr>
        <w:t xml:space="preserve"> </w:t>
      </w:r>
      <w:r w:rsidR="005564E7">
        <w:rPr>
          <w:rFonts w:ascii="Times New Roman" w:hAnsi="Times New Roman" w:cs="Times New Roman"/>
          <w:b/>
          <w:bCs/>
          <w:sz w:val="24"/>
          <w:szCs w:val="24"/>
        </w:rPr>
        <w:t xml:space="preserve">tes awal </w:t>
      </w:r>
      <w:r w:rsidR="00F042AE">
        <w:rPr>
          <w:rFonts w:ascii="Times New Roman" w:hAnsi="Times New Roman" w:cs="Times New Roman"/>
          <w:b/>
          <w:bCs/>
          <w:sz w:val="24"/>
          <w:szCs w:val="24"/>
        </w:rPr>
        <w:t xml:space="preserve">kemampuan </w:t>
      </w:r>
      <w:r w:rsidR="009839FC" w:rsidRPr="00554C78">
        <w:rPr>
          <w:rFonts w:ascii="Times New Roman" w:hAnsi="Times New Roman" w:cs="Times New Roman"/>
          <w:b/>
          <w:bCs/>
          <w:sz w:val="24"/>
          <w:szCs w:val="24"/>
        </w:rPr>
        <w:t xml:space="preserve">motorik kasar </w:t>
      </w:r>
      <w:r w:rsidR="00554C78" w:rsidRPr="00554C78">
        <w:rPr>
          <w:rFonts w:ascii="Times New Roman" w:hAnsi="Times New Roman" w:cs="Times New Roman"/>
          <w:b/>
          <w:bCs/>
          <w:sz w:val="24"/>
          <w:szCs w:val="24"/>
        </w:rPr>
        <w:t xml:space="preserve">murid tunagrahita </w:t>
      </w:r>
      <w:r w:rsidR="004E54DC">
        <w:rPr>
          <w:rFonts w:ascii="Times New Roman" w:hAnsi="Times New Roman" w:cs="Times New Roman"/>
          <w:b/>
          <w:bCs/>
          <w:sz w:val="24"/>
          <w:szCs w:val="24"/>
        </w:rPr>
        <w:t xml:space="preserve">sedang </w:t>
      </w:r>
      <w:r w:rsidR="00554C78" w:rsidRPr="00554C78">
        <w:rPr>
          <w:rFonts w:ascii="Times New Roman" w:hAnsi="Times New Roman" w:cs="Times New Roman"/>
          <w:b/>
          <w:bCs/>
          <w:sz w:val="24"/>
          <w:szCs w:val="24"/>
        </w:rPr>
        <w:t xml:space="preserve">kelas dasar IV </w:t>
      </w:r>
      <w:r w:rsidR="005500B1">
        <w:rPr>
          <w:rFonts w:ascii="Times New Roman" w:hAnsi="Times New Roman" w:cs="Times New Roman"/>
          <w:b/>
          <w:bCs/>
          <w:sz w:val="24"/>
          <w:szCs w:val="24"/>
        </w:rPr>
        <w:t xml:space="preserve"> di </w:t>
      </w:r>
      <w:r w:rsidR="00554C78" w:rsidRPr="00554C78">
        <w:rPr>
          <w:rFonts w:ascii="Times New Roman" w:hAnsi="Times New Roman" w:cs="Times New Roman"/>
          <w:b/>
          <w:bCs/>
          <w:sz w:val="24"/>
          <w:szCs w:val="24"/>
        </w:rPr>
        <w:t>SLB C YPPLB Makassar</w:t>
      </w:r>
      <w:r w:rsidR="009839FC" w:rsidRPr="00554C78">
        <w:rPr>
          <w:rFonts w:ascii="Times New Roman" w:hAnsi="Times New Roman" w:cs="Times New Roman"/>
          <w:b/>
          <w:bCs/>
          <w:sz w:val="24"/>
          <w:szCs w:val="24"/>
        </w:rPr>
        <w:t xml:space="preserve"> </w:t>
      </w:r>
      <w:r w:rsidR="008410A5">
        <w:rPr>
          <w:rFonts w:ascii="Times New Roman" w:hAnsi="Times New Roman" w:cs="Times New Roman"/>
          <w:b/>
          <w:bCs/>
          <w:sz w:val="24"/>
          <w:szCs w:val="24"/>
        </w:rPr>
        <w:t xml:space="preserve">sebelum </w:t>
      </w:r>
      <w:r w:rsidR="008410A5" w:rsidRPr="00554C78">
        <w:rPr>
          <w:rFonts w:ascii="Times New Roman" w:hAnsi="Times New Roman" w:cs="Times New Roman"/>
          <w:b/>
          <w:bCs/>
          <w:sz w:val="24"/>
          <w:szCs w:val="24"/>
        </w:rPr>
        <w:t>penerapan per</w:t>
      </w:r>
      <w:r w:rsidR="008410A5">
        <w:rPr>
          <w:rFonts w:ascii="Times New Roman" w:hAnsi="Times New Roman" w:cs="Times New Roman"/>
          <w:b/>
          <w:bCs/>
          <w:sz w:val="24"/>
          <w:szCs w:val="24"/>
        </w:rPr>
        <w:t>mainan tradisional dende’</w:t>
      </w:r>
    </w:p>
    <w:tbl>
      <w:tblPr>
        <w:tblStyle w:val="TableGrid"/>
        <w:tblW w:w="0" w:type="auto"/>
        <w:tblInd w:w="675" w:type="dxa"/>
        <w:tblBorders>
          <w:left w:val="none" w:sz="0" w:space="0" w:color="auto"/>
          <w:right w:val="none" w:sz="0" w:space="0" w:color="auto"/>
          <w:insideH w:val="single" w:sz="4" w:space="0" w:color="auto"/>
          <w:insideV w:val="none" w:sz="0" w:space="0" w:color="auto"/>
        </w:tblBorders>
        <w:tblLook w:val="04A0"/>
      </w:tblPr>
      <w:tblGrid>
        <w:gridCol w:w="567"/>
        <w:gridCol w:w="1985"/>
        <w:gridCol w:w="2835"/>
        <w:gridCol w:w="992"/>
        <w:gridCol w:w="1276"/>
      </w:tblGrid>
      <w:tr w:rsidR="0076007C" w:rsidRPr="009A4F9F" w:rsidTr="00EA4A18">
        <w:tc>
          <w:tcPr>
            <w:tcW w:w="567" w:type="dxa"/>
            <w:vAlign w:val="center"/>
          </w:tcPr>
          <w:p w:rsidR="0076007C" w:rsidRPr="009A4F9F" w:rsidRDefault="0076007C" w:rsidP="00DA069E">
            <w:pPr>
              <w:ind w:right="-14"/>
              <w:jc w:val="center"/>
              <w:rPr>
                <w:rFonts w:ascii="Times New Roman" w:hAnsi="Times New Roman" w:cs="Times New Roman"/>
                <w:b/>
                <w:bCs/>
                <w:sz w:val="24"/>
                <w:szCs w:val="24"/>
                <w:lang w:val="id-ID"/>
              </w:rPr>
            </w:pPr>
            <w:r w:rsidRPr="009A4F9F">
              <w:rPr>
                <w:rFonts w:ascii="Times New Roman" w:hAnsi="Times New Roman" w:cs="Times New Roman"/>
                <w:b/>
                <w:bCs/>
                <w:sz w:val="24"/>
                <w:szCs w:val="24"/>
                <w:lang w:val="id-ID"/>
              </w:rPr>
              <w:t>No</w:t>
            </w:r>
          </w:p>
        </w:tc>
        <w:tc>
          <w:tcPr>
            <w:tcW w:w="1985" w:type="dxa"/>
          </w:tcPr>
          <w:p w:rsidR="0076007C" w:rsidRPr="009A4F9F" w:rsidRDefault="0076007C" w:rsidP="00DA069E">
            <w:pPr>
              <w:ind w:right="-14"/>
              <w:jc w:val="center"/>
              <w:rPr>
                <w:rFonts w:ascii="Times New Roman" w:hAnsi="Times New Roman" w:cs="Times New Roman"/>
                <w:b/>
                <w:bCs/>
                <w:sz w:val="24"/>
                <w:szCs w:val="24"/>
                <w:lang w:val="id-ID"/>
              </w:rPr>
            </w:pPr>
            <w:r w:rsidRPr="009A4F9F">
              <w:rPr>
                <w:rFonts w:ascii="Times New Roman" w:hAnsi="Times New Roman" w:cs="Times New Roman"/>
                <w:b/>
                <w:bCs/>
                <w:sz w:val="24"/>
                <w:szCs w:val="24"/>
                <w:lang w:val="id-ID"/>
              </w:rPr>
              <w:t>Nama Murid  (inisial)</w:t>
            </w:r>
          </w:p>
        </w:tc>
        <w:tc>
          <w:tcPr>
            <w:tcW w:w="2835" w:type="dxa"/>
            <w:vAlign w:val="center"/>
          </w:tcPr>
          <w:p w:rsidR="0076007C" w:rsidRPr="009A4F9F" w:rsidRDefault="0076007C" w:rsidP="00DA069E">
            <w:pPr>
              <w:ind w:right="-14"/>
              <w:jc w:val="center"/>
              <w:rPr>
                <w:rFonts w:ascii="Times New Roman" w:hAnsi="Times New Roman" w:cs="Times New Roman"/>
                <w:b/>
                <w:bCs/>
                <w:sz w:val="24"/>
                <w:szCs w:val="24"/>
                <w:lang w:val="id-ID"/>
              </w:rPr>
            </w:pPr>
            <w:r w:rsidRPr="009A4F9F">
              <w:rPr>
                <w:rFonts w:ascii="Times New Roman" w:hAnsi="Times New Roman" w:cs="Times New Roman"/>
                <w:b/>
                <w:bCs/>
                <w:sz w:val="24"/>
                <w:szCs w:val="24"/>
                <w:lang w:val="id-ID"/>
              </w:rPr>
              <w:t>motorik kasar</w:t>
            </w:r>
          </w:p>
        </w:tc>
        <w:tc>
          <w:tcPr>
            <w:tcW w:w="992" w:type="dxa"/>
            <w:vAlign w:val="center"/>
          </w:tcPr>
          <w:p w:rsidR="0076007C" w:rsidRPr="009A4F9F" w:rsidRDefault="0076007C" w:rsidP="00DA069E">
            <w:pPr>
              <w:ind w:right="-1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Nilai</w:t>
            </w:r>
          </w:p>
        </w:tc>
        <w:tc>
          <w:tcPr>
            <w:tcW w:w="1276" w:type="dxa"/>
            <w:vAlign w:val="center"/>
          </w:tcPr>
          <w:p w:rsidR="0076007C" w:rsidRPr="009A4F9F" w:rsidRDefault="0076007C" w:rsidP="00DA069E">
            <w:pPr>
              <w:ind w:right="-14"/>
              <w:jc w:val="center"/>
              <w:rPr>
                <w:rFonts w:ascii="Times New Roman" w:hAnsi="Times New Roman" w:cs="Times New Roman"/>
                <w:b/>
                <w:bCs/>
                <w:sz w:val="24"/>
                <w:szCs w:val="24"/>
                <w:lang w:val="id-ID"/>
              </w:rPr>
            </w:pPr>
            <w:r w:rsidRPr="009A4F9F">
              <w:rPr>
                <w:rFonts w:ascii="Times New Roman" w:hAnsi="Times New Roman" w:cs="Times New Roman"/>
                <w:b/>
                <w:bCs/>
                <w:sz w:val="24"/>
                <w:szCs w:val="24"/>
                <w:lang w:val="id-ID"/>
              </w:rPr>
              <w:t>Kategori</w:t>
            </w:r>
          </w:p>
        </w:tc>
      </w:tr>
      <w:tr w:rsidR="0076007C" w:rsidRPr="009A4F9F" w:rsidTr="00EA4A18">
        <w:trPr>
          <w:trHeight w:val="240"/>
        </w:trPr>
        <w:tc>
          <w:tcPr>
            <w:tcW w:w="567" w:type="dxa"/>
            <w:vMerge w:val="restart"/>
            <w:vAlign w:val="center"/>
          </w:tcPr>
          <w:p w:rsidR="0076007C" w:rsidRPr="006B3128" w:rsidRDefault="009839FC" w:rsidP="009839FC">
            <w:pPr>
              <w:ind w:right="-1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1</w:t>
            </w:r>
          </w:p>
        </w:tc>
        <w:tc>
          <w:tcPr>
            <w:tcW w:w="1985" w:type="dxa"/>
            <w:vMerge w:val="restart"/>
            <w:vAlign w:val="center"/>
          </w:tcPr>
          <w:p w:rsidR="0076007C" w:rsidRPr="009A4F9F" w:rsidRDefault="0076007C" w:rsidP="009839FC">
            <w:pPr>
              <w:ind w:right="-14"/>
              <w:jc w:val="center"/>
              <w:rPr>
                <w:rFonts w:ascii="Times New Roman" w:hAnsi="Times New Roman" w:cs="Times New Roman"/>
                <w:sz w:val="24"/>
                <w:szCs w:val="24"/>
                <w:lang w:val="id-ID"/>
              </w:rPr>
            </w:pPr>
            <w:r w:rsidRPr="009A4F9F">
              <w:rPr>
                <w:rFonts w:ascii="Times New Roman" w:hAnsi="Times New Roman" w:cs="Times New Roman"/>
                <w:sz w:val="24"/>
                <w:szCs w:val="24"/>
                <w:lang w:val="id-ID"/>
              </w:rPr>
              <w:t>YS</w:t>
            </w:r>
          </w:p>
        </w:tc>
        <w:tc>
          <w:tcPr>
            <w:tcW w:w="2835" w:type="dxa"/>
            <w:vAlign w:val="center"/>
          </w:tcPr>
          <w:p w:rsidR="0076007C" w:rsidRPr="009839FC" w:rsidRDefault="0076007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Keseimbangan</w:t>
            </w:r>
          </w:p>
        </w:tc>
        <w:tc>
          <w:tcPr>
            <w:tcW w:w="992" w:type="dxa"/>
            <w:vAlign w:val="center"/>
          </w:tcPr>
          <w:p w:rsidR="0076007C" w:rsidRPr="009839FC" w:rsidRDefault="0076007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50</w:t>
            </w:r>
          </w:p>
        </w:tc>
        <w:tc>
          <w:tcPr>
            <w:tcW w:w="1276" w:type="dxa"/>
            <w:vAlign w:val="center"/>
          </w:tcPr>
          <w:p w:rsidR="0076007C" w:rsidRPr="009839FC" w:rsidRDefault="0076007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Kurang</w:t>
            </w:r>
          </w:p>
        </w:tc>
      </w:tr>
      <w:tr w:rsidR="009839FC" w:rsidRPr="009A4F9F" w:rsidTr="00EA4A18">
        <w:tc>
          <w:tcPr>
            <w:tcW w:w="567" w:type="dxa"/>
            <w:vMerge/>
            <w:vAlign w:val="center"/>
          </w:tcPr>
          <w:p w:rsidR="009839FC" w:rsidRPr="006B3128" w:rsidRDefault="009839FC" w:rsidP="009839FC">
            <w:pPr>
              <w:ind w:right="-14"/>
              <w:jc w:val="center"/>
              <w:rPr>
                <w:rFonts w:ascii="Times New Roman" w:hAnsi="Times New Roman" w:cs="Times New Roman"/>
                <w:b/>
                <w:bCs/>
                <w:sz w:val="24"/>
                <w:szCs w:val="24"/>
                <w:lang w:val="id-ID"/>
              </w:rPr>
            </w:pPr>
          </w:p>
        </w:tc>
        <w:tc>
          <w:tcPr>
            <w:tcW w:w="1985" w:type="dxa"/>
            <w:vMerge/>
          </w:tcPr>
          <w:p w:rsidR="009839FC" w:rsidRPr="009A4F9F" w:rsidRDefault="009839FC" w:rsidP="009839FC">
            <w:pPr>
              <w:ind w:right="-14"/>
              <w:jc w:val="center"/>
              <w:rPr>
                <w:rFonts w:ascii="Times New Roman" w:hAnsi="Times New Roman" w:cs="Times New Roman"/>
                <w:sz w:val="24"/>
                <w:szCs w:val="24"/>
                <w:lang w:val="id-ID"/>
              </w:rPr>
            </w:pPr>
          </w:p>
        </w:tc>
        <w:tc>
          <w:tcPr>
            <w:tcW w:w="2835" w:type="dxa"/>
            <w:tcBorders>
              <w:bottom w:val="single" w:sz="4" w:space="0" w:color="auto"/>
            </w:tcBorders>
            <w:vAlign w:val="center"/>
          </w:tcPr>
          <w:p w:rsidR="009839FC" w:rsidRPr="009839FC" w:rsidRDefault="009839F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Kelincahan</w:t>
            </w:r>
          </w:p>
        </w:tc>
        <w:tc>
          <w:tcPr>
            <w:tcW w:w="992" w:type="dxa"/>
            <w:tcBorders>
              <w:bottom w:val="single" w:sz="4" w:space="0" w:color="auto"/>
            </w:tcBorders>
            <w:vAlign w:val="center"/>
          </w:tcPr>
          <w:p w:rsidR="009839FC" w:rsidRPr="009839FC" w:rsidRDefault="009839F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50</w:t>
            </w:r>
          </w:p>
        </w:tc>
        <w:tc>
          <w:tcPr>
            <w:tcW w:w="1276" w:type="dxa"/>
            <w:tcBorders>
              <w:bottom w:val="single" w:sz="4" w:space="0" w:color="auto"/>
            </w:tcBorders>
            <w:vAlign w:val="center"/>
          </w:tcPr>
          <w:p w:rsidR="009839FC" w:rsidRPr="009839FC" w:rsidRDefault="009839F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Kurang</w:t>
            </w:r>
          </w:p>
        </w:tc>
      </w:tr>
      <w:tr w:rsidR="009839FC" w:rsidRPr="009A4F9F" w:rsidTr="00EA4A18">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67" w:type="dxa"/>
            <w:vMerge w:val="restart"/>
            <w:tcBorders>
              <w:top w:val="single" w:sz="4" w:space="0" w:color="auto"/>
              <w:left w:val="nil"/>
              <w:bottom w:val="single" w:sz="4" w:space="0" w:color="auto"/>
              <w:right w:val="nil"/>
            </w:tcBorders>
            <w:vAlign w:val="center"/>
          </w:tcPr>
          <w:p w:rsidR="009839FC" w:rsidRPr="006B3128" w:rsidRDefault="009839FC" w:rsidP="009839FC">
            <w:pPr>
              <w:ind w:right="-14"/>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2</w:t>
            </w:r>
          </w:p>
        </w:tc>
        <w:tc>
          <w:tcPr>
            <w:tcW w:w="1985" w:type="dxa"/>
            <w:vMerge w:val="restart"/>
            <w:tcBorders>
              <w:top w:val="single" w:sz="4" w:space="0" w:color="auto"/>
              <w:left w:val="nil"/>
              <w:bottom w:val="single" w:sz="4" w:space="0" w:color="auto"/>
              <w:right w:val="nil"/>
            </w:tcBorders>
            <w:vAlign w:val="center"/>
          </w:tcPr>
          <w:p w:rsidR="009839FC" w:rsidRPr="009A4F9F" w:rsidRDefault="009839FC" w:rsidP="009839FC">
            <w:pPr>
              <w:ind w:right="-14"/>
              <w:jc w:val="center"/>
              <w:rPr>
                <w:rFonts w:ascii="Times New Roman" w:hAnsi="Times New Roman" w:cs="Times New Roman"/>
                <w:sz w:val="24"/>
                <w:szCs w:val="24"/>
                <w:lang w:val="id-ID"/>
              </w:rPr>
            </w:pPr>
            <w:r w:rsidRPr="009A4F9F">
              <w:rPr>
                <w:rFonts w:ascii="Times New Roman" w:hAnsi="Times New Roman" w:cs="Times New Roman"/>
                <w:sz w:val="24"/>
                <w:szCs w:val="24"/>
                <w:lang w:val="id-ID"/>
              </w:rPr>
              <w:t>AY</w:t>
            </w:r>
          </w:p>
        </w:tc>
        <w:tc>
          <w:tcPr>
            <w:tcW w:w="2835" w:type="dxa"/>
            <w:tcBorders>
              <w:top w:val="single" w:sz="4" w:space="0" w:color="auto"/>
              <w:left w:val="nil"/>
              <w:right w:val="nil"/>
            </w:tcBorders>
            <w:vAlign w:val="center"/>
          </w:tcPr>
          <w:p w:rsidR="009839FC" w:rsidRPr="009839FC" w:rsidRDefault="009839F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Keseimbangan</w:t>
            </w:r>
          </w:p>
        </w:tc>
        <w:tc>
          <w:tcPr>
            <w:tcW w:w="992" w:type="dxa"/>
            <w:tcBorders>
              <w:top w:val="single" w:sz="4" w:space="0" w:color="auto"/>
              <w:left w:val="nil"/>
              <w:right w:val="nil"/>
            </w:tcBorders>
            <w:vAlign w:val="center"/>
          </w:tcPr>
          <w:p w:rsidR="009839FC" w:rsidRPr="009839FC" w:rsidRDefault="009839F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50</w:t>
            </w:r>
          </w:p>
        </w:tc>
        <w:tc>
          <w:tcPr>
            <w:tcW w:w="1276" w:type="dxa"/>
            <w:tcBorders>
              <w:top w:val="single" w:sz="4" w:space="0" w:color="auto"/>
              <w:left w:val="nil"/>
              <w:right w:val="nil"/>
            </w:tcBorders>
            <w:vAlign w:val="center"/>
          </w:tcPr>
          <w:p w:rsidR="009839FC" w:rsidRPr="009839FC" w:rsidRDefault="009839F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Kurang</w:t>
            </w:r>
          </w:p>
        </w:tc>
      </w:tr>
      <w:tr w:rsidR="009839FC" w:rsidRPr="009A4F9F" w:rsidTr="00EA4A18">
        <w:tblPrEx>
          <w:tblBorders>
            <w:left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8"/>
        </w:trPr>
        <w:tc>
          <w:tcPr>
            <w:tcW w:w="567" w:type="dxa"/>
            <w:vMerge/>
            <w:tcBorders>
              <w:top w:val="single" w:sz="4" w:space="0" w:color="auto"/>
              <w:left w:val="nil"/>
              <w:bottom w:val="single" w:sz="4" w:space="0" w:color="auto"/>
              <w:right w:val="nil"/>
            </w:tcBorders>
            <w:vAlign w:val="center"/>
          </w:tcPr>
          <w:p w:rsidR="009839FC" w:rsidRPr="009A4F9F" w:rsidRDefault="009839FC" w:rsidP="00DA069E">
            <w:pPr>
              <w:ind w:right="-14"/>
              <w:jc w:val="center"/>
              <w:rPr>
                <w:rFonts w:ascii="Times New Roman" w:hAnsi="Times New Roman" w:cs="Times New Roman"/>
                <w:sz w:val="24"/>
                <w:szCs w:val="24"/>
                <w:lang w:val="id-ID"/>
              </w:rPr>
            </w:pPr>
          </w:p>
        </w:tc>
        <w:tc>
          <w:tcPr>
            <w:tcW w:w="1985" w:type="dxa"/>
            <w:vMerge/>
            <w:tcBorders>
              <w:top w:val="single" w:sz="4" w:space="0" w:color="auto"/>
              <w:left w:val="nil"/>
              <w:bottom w:val="single" w:sz="4" w:space="0" w:color="auto"/>
              <w:right w:val="nil"/>
            </w:tcBorders>
            <w:vAlign w:val="center"/>
          </w:tcPr>
          <w:p w:rsidR="009839FC" w:rsidRPr="009A4F9F" w:rsidRDefault="009839FC" w:rsidP="00DA069E">
            <w:pPr>
              <w:ind w:right="-14"/>
              <w:jc w:val="center"/>
              <w:rPr>
                <w:rFonts w:ascii="Times New Roman" w:hAnsi="Times New Roman" w:cs="Times New Roman"/>
                <w:sz w:val="24"/>
                <w:szCs w:val="24"/>
                <w:lang w:val="id-ID"/>
              </w:rPr>
            </w:pPr>
          </w:p>
        </w:tc>
        <w:tc>
          <w:tcPr>
            <w:tcW w:w="2835" w:type="dxa"/>
            <w:tcBorders>
              <w:top w:val="single" w:sz="4" w:space="0" w:color="auto"/>
              <w:left w:val="nil"/>
              <w:right w:val="nil"/>
            </w:tcBorders>
            <w:vAlign w:val="center"/>
          </w:tcPr>
          <w:p w:rsidR="009839FC" w:rsidRPr="009839FC" w:rsidRDefault="009839F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Kelincahan</w:t>
            </w:r>
          </w:p>
        </w:tc>
        <w:tc>
          <w:tcPr>
            <w:tcW w:w="992" w:type="dxa"/>
            <w:tcBorders>
              <w:top w:val="single" w:sz="4" w:space="0" w:color="auto"/>
              <w:left w:val="nil"/>
              <w:right w:val="nil"/>
            </w:tcBorders>
            <w:vAlign w:val="center"/>
          </w:tcPr>
          <w:p w:rsidR="009839FC" w:rsidRPr="009839FC" w:rsidRDefault="009839F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50</w:t>
            </w:r>
          </w:p>
        </w:tc>
        <w:tc>
          <w:tcPr>
            <w:tcW w:w="1276" w:type="dxa"/>
            <w:tcBorders>
              <w:top w:val="single" w:sz="4" w:space="0" w:color="auto"/>
              <w:left w:val="nil"/>
              <w:right w:val="nil"/>
            </w:tcBorders>
            <w:vAlign w:val="center"/>
          </w:tcPr>
          <w:p w:rsidR="009839FC" w:rsidRPr="009839FC" w:rsidRDefault="009839FC" w:rsidP="00DA069E">
            <w:pPr>
              <w:ind w:right="-14"/>
              <w:jc w:val="center"/>
              <w:rPr>
                <w:rFonts w:ascii="Times New Roman" w:hAnsi="Times New Roman" w:cs="Times New Roman"/>
                <w:sz w:val="24"/>
                <w:szCs w:val="24"/>
                <w:lang w:val="id-ID"/>
              </w:rPr>
            </w:pPr>
            <w:r w:rsidRPr="009839FC">
              <w:rPr>
                <w:rFonts w:ascii="Times New Roman" w:hAnsi="Times New Roman" w:cs="Times New Roman"/>
                <w:sz w:val="24"/>
                <w:szCs w:val="24"/>
                <w:lang w:val="id-ID"/>
              </w:rPr>
              <w:t>Kurang</w:t>
            </w:r>
          </w:p>
        </w:tc>
      </w:tr>
    </w:tbl>
    <w:p w:rsidR="00B934D1" w:rsidRDefault="00B934D1" w:rsidP="00B934D1">
      <w:pPr>
        <w:spacing w:after="0" w:line="480" w:lineRule="auto"/>
        <w:jc w:val="both"/>
        <w:rPr>
          <w:rFonts w:ascii="Times New Roman" w:hAnsi="Times New Roman" w:cs="Times New Roman"/>
          <w:sz w:val="24"/>
          <w:szCs w:val="24"/>
        </w:rPr>
      </w:pPr>
    </w:p>
    <w:p w:rsidR="00DA069E" w:rsidRPr="004119D8" w:rsidRDefault="001D497C" w:rsidP="00B934D1">
      <w:pPr>
        <w:spacing w:after="0" w:line="480" w:lineRule="auto"/>
        <w:ind w:firstLine="567"/>
        <w:jc w:val="both"/>
        <w:rPr>
          <w:rFonts w:ascii="Times New Roman" w:hAnsi="Times New Roman" w:cs="Times New Roman"/>
          <w:sz w:val="24"/>
          <w:szCs w:val="24"/>
        </w:rPr>
      </w:pPr>
      <w:r w:rsidRPr="004119D8">
        <w:rPr>
          <w:rFonts w:ascii="Times New Roman" w:hAnsi="Times New Roman" w:cs="Times New Roman"/>
          <w:sz w:val="24"/>
          <w:szCs w:val="24"/>
        </w:rPr>
        <w:t xml:space="preserve">Berdasarkan hasil analisis seperti yang disajikan pada tabel di atas, diperoleh nilai </w:t>
      </w:r>
      <w:r w:rsidR="007F43C3">
        <w:rPr>
          <w:rFonts w:ascii="Times New Roman" w:hAnsi="Times New Roman" w:cs="Times New Roman"/>
          <w:sz w:val="24"/>
          <w:szCs w:val="24"/>
        </w:rPr>
        <w:t xml:space="preserve">kemampuan motorik kasar </w:t>
      </w:r>
      <w:r w:rsidR="00FF5737">
        <w:rPr>
          <w:rFonts w:ascii="Times New Roman" w:hAnsi="Times New Roman" w:cs="Times New Roman"/>
          <w:sz w:val="24"/>
          <w:szCs w:val="24"/>
        </w:rPr>
        <w:t>murid</w:t>
      </w:r>
      <w:r w:rsidR="00F31980" w:rsidRPr="004119D8">
        <w:rPr>
          <w:rFonts w:ascii="Times New Roman" w:hAnsi="Times New Roman" w:cs="Times New Roman"/>
          <w:sz w:val="24"/>
          <w:szCs w:val="24"/>
        </w:rPr>
        <w:t xml:space="preserve"> tunagrahita</w:t>
      </w:r>
      <w:r w:rsidR="004E54DC">
        <w:rPr>
          <w:rFonts w:ascii="Times New Roman" w:hAnsi="Times New Roman" w:cs="Times New Roman"/>
          <w:sz w:val="24"/>
          <w:szCs w:val="24"/>
        </w:rPr>
        <w:t xml:space="preserve"> sedang</w:t>
      </w:r>
      <w:r w:rsidR="00F31980" w:rsidRPr="004119D8">
        <w:rPr>
          <w:rFonts w:ascii="Times New Roman" w:hAnsi="Times New Roman" w:cs="Times New Roman"/>
          <w:sz w:val="24"/>
          <w:szCs w:val="24"/>
        </w:rPr>
        <w:t xml:space="preserve"> kelas dasar IV di SLB </w:t>
      </w:r>
      <w:r w:rsidR="00FF5737">
        <w:rPr>
          <w:rFonts w:ascii="Times New Roman" w:hAnsi="Times New Roman" w:cs="Times New Roman"/>
          <w:sz w:val="24"/>
          <w:szCs w:val="24"/>
        </w:rPr>
        <w:t xml:space="preserve">C </w:t>
      </w:r>
      <w:r w:rsidR="00F31980" w:rsidRPr="004119D8">
        <w:rPr>
          <w:rFonts w:ascii="Times New Roman" w:hAnsi="Times New Roman" w:cs="Times New Roman"/>
          <w:sz w:val="24"/>
          <w:szCs w:val="24"/>
        </w:rPr>
        <w:t xml:space="preserve">YPPLB Makassar sebelum </w:t>
      </w:r>
      <w:r w:rsidR="007F43C3">
        <w:rPr>
          <w:rFonts w:ascii="Times New Roman" w:hAnsi="Times New Roman" w:cs="Times New Roman"/>
          <w:sz w:val="24"/>
          <w:szCs w:val="24"/>
        </w:rPr>
        <w:t>penerapan tradisional dende’</w:t>
      </w:r>
      <w:r w:rsidR="00F31980" w:rsidRPr="004119D8">
        <w:rPr>
          <w:rFonts w:ascii="Times New Roman" w:hAnsi="Times New Roman" w:cs="Times New Roman"/>
          <w:sz w:val="24"/>
          <w:szCs w:val="24"/>
        </w:rPr>
        <w:t xml:space="preserve">, </w:t>
      </w:r>
      <w:r w:rsidR="00F31980" w:rsidRPr="004119D8">
        <w:rPr>
          <w:rFonts w:ascii="Times New Roman" w:hAnsi="Times New Roman" w:cs="Times New Roman"/>
          <w:sz w:val="24"/>
          <w:szCs w:val="24"/>
          <w:lang w:val="sv-SE"/>
        </w:rPr>
        <w:t xml:space="preserve">yakni </w:t>
      </w:r>
      <w:r w:rsidR="00F31980" w:rsidRPr="004119D8">
        <w:rPr>
          <w:rFonts w:ascii="Times New Roman" w:hAnsi="Times New Roman" w:cs="Times New Roman"/>
          <w:sz w:val="24"/>
          <w:szCs w:val="24"/>
        </w:rPr>
        <w:t>YS keseimbangan</w:t>
      </w:r>
      <w:r w:rsidR="00F31980" w:rsidRPr="004119D8">
        <w:rPr>
          <w:rFonts w:ascii="Times New Roman" w:hAnsi="Times New Roman" w:cs="Times New Roman"/>
          <w:sz w:val="24"/>
          <w:szCs w:val="24"/>
          <w:lang w:val="sv-SE"/>
        </w:rPr>
        <w:t xml:space="preserve"> </w:t>
      </w:r>
      <w:r w:rsidR="0055515A">
        <w:rPr>
          <w:rFonts w:ascii="Times New Roman" w:hAnsi="Times New Roman" w:cs="Times New Roman"/>
          <w:sz w:val="24"/>
          <w:szCs w:val="24"/>
        </w:rPr>
        <w:t>berada pada kategori kurang</w:t>
      </w:r>
      <w:r w:rsidR="00C27C85" w:rsidRPr="004119D8">
        <w:rPr>
          <w:rFonts w:ascii="Times New Roman" w:hAnsi="Times New Roman" w:cs="Times New Roman"/>
          <w:sz w:val="24"/>
          <w:szCs w:val="24"/>
        </w:rPr>
        <w:t xml:space="preserve"> </w:t>
      </w:r>
      <w:r w:rsidR="0055515A">
        <w:rPr>
          <w:rFonts w:ascii="Times New Roman" w:hAnsi="Times New Roman" w:cs="Times New Roman"/>
          <w:sz w:val="24"/>
          <w:szCs w:val="24"/>
        </w:rPr>
        <w:t xml:space="preserve">dan kelincahan berada pada kategori kurang </w:t>
      </w:r>
      <w:r w:rsidR="00F31980" w:rsidRPr="004119D8">
        <w:rPr>
          <w:rFonts w:ascii="Times New Roman" w:hAnsi="Times New Roman" w:cs="Times New Roman"/>
          <w:sz w:val="24"/>
          <w:szCs w:val="24"/>
        </w:rPr>
        <w:t>sedangkan</w:t>
      </w:r>
      <w:r w:rsidR="00F31980" w:rsidRPr="004119D8">
        <w:rPr>
          <w:rFonts w:ascii="Times New Roman" w:hAnsi="Times New Roman" w:cs="Times New Roman"/>
          <w:sz w:val="24"/>
          <w:szCs w:val="24"/>
          <w:lang w:val="sv-SE"/>
        </w:rPr>
        <w:t xml:space="preserve"> </w:t>
      </w:r>
      <w:r w:rsidR="00F31980" w:rsidRPr="004119D8">
        <w:rPr>
          <w:rFonts w:ascii="Times New Roman" w:hAnsi="Times New Roman" w:cs="Times New Roman"/>
          <w:sz w:val="24"/>
          <w:szCs w:val="24"/>
        </w:rPr>
        <w:t>AY keseimbangan</w:t>
      </w:r>
      <w:r w:rsidR="0055515A">
        <w:rPr>
          <w:rFonts w:ascii="Times New Roman" w:hAnsi="Times New Roman" w:cs="Times New Roman"/>
          <w:sz w:val="24"/>
          <w:szCs w:val="24"/>
          <w:lang w:val="sv-SE"/>
        </w:rPr>
        <w:t xml:space="preserve"> </w:t>
      </w:r>
      <w:r w:rsidR="0055515A">
        <w:rPr>
          <w:rFonts w:ascii="Times New Roman" w:hAnsi="Times New Roman" w:cs="Times New Roman"/>
          <w:sz w:val="24"/>
          <w:szCs w:val="24"/>
        </w:rPr>
        <w:t>berada pada kategori kurang</w:t>
      </w:r>
      <w:r w:rsidR="00C27C85" w:rsidRPr="004119D8">
        <w:rPr>
          <w:rFonts w:ascii="Times New Roman" w:hAnsi="Times New Roman" w:cs="Times New Roman"/>
          <w:sz w:val="24"/>
          <w:szCs w:val="24"/>
        </w:rPr>
        <w:t xml:space="preserve"> </w:t>
      </w:r>
      <w:r w:rsidR="0055515A">
        <w:rPr>
          <w:rFonts w:ascii="Times New Roman" w:hAnsi="Times New Roman" w:cs="Times New Roman"/>
          <w:sz w:val="24"/>
          <w:szCs w:val="24"/>
        </w:rPr>
        <w:t>dan kelincahan berada pada kategori kurang</w:t>
      </w:r>
      <w:r w:rsidR="00F31980" w:rsidRPr="004119D8">
        <w:rPr>
          <w:rFonts w:ascii="Times New Roman" w:hAnsi="Times New Roman" w:cs="Times New Roman"/>
          <w:sz w:val="24"/>
          <w:szCs w:val="24"/>
          <w:lang w:val="sv-SE"/>
        </w:rPr>
        <w:t>.</w:t>
      </w:r>
      <w:r w:rsidR="00DA069E" w:rsidRPr="004119D8">
        <w:rPr>
          <w:rFonts w:ascii="Times New Roman" w:hAnsi="Times New Roman" w:cs="Times New Roman"/>
          <w:sz w:val="24"/>
          <w:szCs w:val="24"/>
        </w:rPr>
        <w:t xml:space="preserve"> Sehingga pada kedua </w:t>
      </w:r>
      <w:r w:rsidR="0055515A">
        <w:rPr>
          <w:rFonts w:ascii="Times New Roman" w:hAnsi="Times New Roman" w:cs="Times New Roman"/>
          <w:sz w:val="24"/>
          <w:szCs w:val="24"/>
        </w:rPr>
        <w:t>aspek</w:t>
      </w:r>
      <w:r w:rsidR="00DA069E" w:rsidRPr="004119D8">
        <w:rPr>
          <w:rFonts w:ascii="Times New Roman" w:hAnsi="Times New Roman" w:cs="Times New Roman"/>
          <w:sz w:val="24"/>
          <w:szCs w:val="24"/>
        </w:rPr>
        <w:t xml:space="preserve"> keseimbangan dan kelincahan masih pada kategori kurang. Rendahnya kemampuan motorik kasar murid dikarenakan kurang adanya kesempatan murid dalam bergerak, kegiatan pembelajaran yang klasikal, dan kurangnya modifikasi permainan yang melibatkan motorik kasar yang dapat dilakukan murid tunagrahita</w:t>
      </w:r>
      <w:r w:rsidR="004E54DC">
        <w:rPr>
          <w:rFonts w:ascii="Times New Roman" w:hAnsi="Times New Roman" w:cs="Times New Roman"/>
          <w:sz w:val="24"/>
          <w:szCs w:val="24"/>
        </w:rPr>
        <w:t xml:space="preserve"> sedang</w:t>
      </w:r>
      <w:r w:rsidR="00DA069E" w:rsidRPr="004119D8">
        <w:rPr>
          <w:rFonts w:ascii="Times New Roman" w:hAnsi="Times New Roman" w:cs="Times New Roman"/>
          <w:sz w:val="24"/>
          <w:szCs w:val="24"/>
        </w:rPr>
        <w:t>.</w:t>
      </w:r>
    </w:p>
    <w:p w:rsidR="007F43C3" w:rsidRPr="007F43C3" w:rsidRDefault="00366AD7" w:rsidP="006C175B">
      <w:pPr>
        <w:spacing w:after="0" w:line="480" w:lineRule="auto"/>
        <w:ind w:firstLine="567"/>
        <w:jc w:val="both"/>
        <w:rPr>
          <w:rFonts w:ascii="Times New Roman" w:hAnsi="Times New Roman" w:cs="Times New Roman"/>
          <w:sz w:val="24"/>
          <w:szCs w:val="24"/>
        </w:rPr>
      </w:pPr>
      <w:r w:rsidRPr="004119D8">
        <w:rPr>
          <w:rFonts w:ascii="Times New Roman" w:hAnsi="Times New Roman" w:cs="Times New Roman"/>
          <w:sz w:val="24"/>
          <w:szCs w:val="24"/>
        </w:rPr>
        <w:t xml:space="preserve">Berdasarkan data diatas peneliti menemukan beberapa permasalahan yang kemudian dijadikan peneliti untuk menentukan perencanaan dalam kegiatan pembelajaran berikutnya. Adapun masalah yang peneliti temukan yaitu </w:t>
      </w:r>
      <w:r w:rsidR="00687D6D">
        <w:rPr>
          <w:rFonts w:ascii="Times New Roman" w:hAnsi="Times New Roman" w:cs="Times New Roman"/>
          <w:sz w:val="24"/>
          <w:szCs w:val="24"/>
        </w:rPr>
        <w:t xml:space="preserve">Murid tunagrahita sedang </w:t>
      </w:r>
      <w:r w:rsidR="00442190" w:rsidRPr="00442190">
        <w:rPr>
          <w:rFonts w:ascii="Times New Roman" w:hAnsi="Times New Roman" w:cs="Times New Roman"/>
          <w:sz w:val="24"/>
          <w:szCs w:val="24"/>
        </w:rPr>
        <w:t>keseimbangannya kurang dan keseimbangan yang belum baik</w:t>
      </w:r>
      <w:r w:rsidR="00442190">
        <w:rPr>
          <w:rFonts w:ascii="Times New Roman" w:hAnsi="Times New Roman" w:cs="Times New Roman"/>
          <w:sz w:val="24"/>
          <w:szCs w:val="24"/>
        </w:rPr>
        <w:t>,</w:t>
      </w:r>
      <w:r w:rsidR="00442190">
        <w:rPr>
          <w:sz w:val="23"/>
          <w:szCs w:val="23"/>
        </w:rPr>
        <w:t xml:space="preserve"> </w:t>
      </w:r>
      <w:r w:rsidR="00687D6D">
        <w:rPr>
          <w:rFonts w:ascii="Times New Roman" w:hAnsi="Times New Roman" w:cs="Times New Roman"/>
          <w:sz w:val="24"/>
          <w:szCs w:val="24"/>
        </w:rPr>
        <w:t>masih</w:t>
      </w:r>
      <w:r w:rsidRPr="004119D8">
        <w:rPr>
          <w:rFonts w:ascii="Times New Roman" w:hAnsi="Times New Roman" w:cs="Times New Roman"/>
          <w:sz w:val="24"/>
          <w:szCs w:val="24"/>
        </w:rPr>
        <w:t xml:space="preserve"> belum berani meloncat, </w:t>
      </w:r>
      <w:r w:rsidR="001B22D8" w:rsidRPr="004119D8">
        <w:rPr>
          <w:rFonts w:ascii="Times New Roman" w:hAnsi="Times New Roman" w:cs="Times New Roman"/>
          <w:sz w:val="24"/>
          <w:szCs w:val="24"/>
        </w:rPr>
        <w:t>murid</w:t>
      </w:r>
      <w:r w:rsidRPr="004119D8">
        <w:rPr>
          <w:rFonts w:ascii="Times New Roman" w:hAnsi="Times New Roman" w:cs="Times New Roman"/>
          <w:sz w:val="24"/>
          <w:szCs w:val="24"/>
        </w:rPr>
        <w:t xml:space="preserve"> membutuhkan waktu yang lama ketika meloncat dari satu petak ke petak lain. Dari hasil ini menunjukkan kurangnya pengalaman </w:t>
      </w:r>
      <w:r w:rsidR="001B22D8" w:rsidRPr="004119D8">
        <w:rPr>
          <w:rFonts w:ascii="Times New Roman" w:hAnsi="Times New Roman" w:cs="Times New Roman"/>
          <w:sz w:val="24"/>
          <w:szCs w:val="24"/>
        </w:rPr>
        <w:lastRenderedPageBreak/>
        <w:t>murid</w:t>
      </w:r>
      <w:r w:rsidRPr="004119D8">
        <w:rPr>
          <w:rFonts w:ascii="Times New Roman" w:hAnsi="Times New Roman" w:cs="Times New Roman"/>
          <w:sz w:val="24"/>
          <w:szCs w:val="24"/>
        </w:rPr>
        <w:t xml:space="preserve"> bergerak sehingga dalam penilaian kemampuan motorik kasar murid menunjukkan hasil yang kurang</w:t>
      </w:r>
      <w:r w:rsidR="00442190">
        <w:rPr>
          <w:rFonts w:ascii="Times New Roman" w:hAnsi="Times New Roman" w:cs="Times New Roman"/>
          <w:sz w:val="24"/>
          <w:szCs w:val="24"/>
        </w:rPr>
        <w:t xml:space="preserve"> baik</w:t>
      </w:r>
      <w:r w:rsidRPr="004119D8">
        <w:rPr>
          <w:rFonts w:ascii="Times New Roman" w:hAnsi="Times New Roman" w:cs="Times New Roman"/>
          <w:sz w:val="24"/>
          <w:szCs w:val="24"/>
        </w:rPr>
        <w:t>.</w:t>
      </w:r>
      <w:r w:rsidR="00442190">
        <w:rPr>
          <w:rFonts w:ascii="Times New Roman" w:hAnsi="Times New Roman" w:cs="Times New Roman"/>
          <w:sz w:val="24"/>
          <w:szCs w:val="24"/>
        </w:rPr>
        <w:t xml:space="preserve"> Berdasarkan tes awal yang disampaikan di atas, maka untuk meningkatkan kemampuan motorik kasar</w:t>
      </w:r>
      <w:r w:rsidR="00890F1B">
        <w:rPr>
          <w:rFonts w:ascii="Times New Roman" w:hAnsi="Times New Roman" w:cs="Times New Roman"/>
          <w:sz w:val="24"/>
          <w:szCs w:val="24"/>
        </w:rPr>
        <w:t xml:space="preserve"> murid</w:t>
      </w:r>
      <w:r w:rsidR="00442190">
        <w:rPr>
          <w:rFonts w:ascii="Times New Roman" w:hAnsi="Times New Roman" w:cs="Times New Roman"/>
          <w:sz w:val="24"/>
          <w:szCs w:val="24"/>
        </w:rPr>
        <w:t xml:space="preserve"> </w:t>
      </w:r>
      <w:r w:rsidR="00890F1B">
        <w:rPr>
          <w:rFonts w:ascii="Times New Roman" w:hAnsi="Times New Roman" w:cs="Times New Roman"/>
          <w:sz w:val="24"/>
          <w:szCs w:val="24"/>
        </w:rPr>
        <w:t>tunagrahita sedang peneliti</w:t>
      </w:r>
      <w:r w:rsidR="00442190">
        <w:rPr>
          <w:rFonts w:ascii="Times New Roman" w:hAnsi="Times New Roman" w:cs="Times New Roman"/>
          <w:sz w:val="24"/>
          <w:szCs w:val="24"/>
        </w:rPr>
        <w:t xml:space="preserve"> meggunakan permainan tradisional</w:t>
      </w:r>
      <w:r w:rsidR="00890F1B">
        <w:rPr>
          <w:rFonts w:ascii="Times New Roman" w:hAnsi="Times New Roman" w:cs="Times New Roman"/>
          <w:sz w:val="24"/>
          <w:szCs w:val="24"/>
        </w:rPr>
        <w:t xml:space="preserve"> dende.</w:t>
      </w:r>
      <w:r w:rsidR="00442190">
        <w:rPr>
          <w:rFonts w:ascii="Times New Roman" w:hAnsi="Times New Roman" w:cs="Times New Roman"/>
          <w:sz w:val="24"/>
          <w:szCs w:val="24"/>
        </w:rPr>
        <w:t xml:space="preserve"> </w:t>
      </w:r>
      <w:r w:rsidR="00F73CBB">
        <w:rPr>
          <w:rFonts w:ascii="Times New Roman" w:hAnsi="Times New Roman" w:cs="Times New Roman"/>
          <w:sz w:val="24"/>
          <w:szCs w:val="24"/>
        </w:rPr>
        <w:t xml:space="preserve">Mencermati nilai hasil tersebut yang diperoleh kedua </w:t>
      </w:r>
      <w:r w:rsidR="007F43C3">
        <w:rPr>
          <w:rFonts w:ascii="Times New Roman" w:hAnsi="Times New Roman" w:cs="Times New Roman"/>
          <w:sz w:val="24"/>
          <w:szCs w:val="24"/>
        </w:rPr>
        <w:t>murid</w:t>
      </w:r>
      <w:r w:rsidR="00F73CBB">
        <w:rPr>
          <w:rFonts w:ascii="Times New Roman" w:hAnsi="Times New Roman" w:cs="Times New Roman"/>
          <w:sz w:val="24"/>
          <w:szCs w:val="24"/>
        </w:rPr>
        <w:t xml:space="preserve"> tersebut maka nilai rata-rata kemampuan motorik kasar </w:t>
      </w:r>
      <w:r w:rsidR="00D05867">
        <w:rPr>
          <w:rFonts w:ascii="Times New Roman" w:hAnsi="Times New Roman" w:cs="Times New Roman"/>
          <w:sz w:val="24"/>
          <w:szCs w:val="24"/>
        </w:rPr>
        <w:t>dalam kategori kurang</w:t>
      </w:r>
      <w:r w:rsidR="00F73CBB">
        <w:rPr>
          <w:rFonts w:ascii="Times New Roman" w:hAnsi="Times New Roman" w:cs="Times New Roman"/>
          <w:sz w:val="24"/>
          <w:szCs w:val="24"/>
        </w:rPr>
        <w:t>. Untuk lebih jelasnya akan divisualisasikan dalam grafik 4.</w:t>
      </w:r>
      <w:r w:rsidR="00F042AE">
        <w:rPr>
          <w:rFonts w:ascii="Times New Roman" w:hAnsi="Times New Roman" w:cs="Times New Roman"/>
          <w:sz w:val="24"/>
          <w:szCs w:val="24"/>
        </w:rPr>
        <w:t>1</w:t>
      </w:r>
      <w:r w:rsidR="009302E7">
        <w:rPr>
          <w:rFonts w:ascii="Times New Roman" w:hAnsi="Times New Roman" w:cs="Times New Roman"/>
          <w:sz w:val="24"/>
          <w:szCs w:val="24"/>
        </w:rPr>
        <w:t xml:space="preserve"> </w:t>
      </w:r>
      <w:r w:rsidR="00F73CBB" w:rsidRPr="009A4F9F">
        <w:rPr>
          <w:rFonts w:ascii="Times New Roman" w:hAnsi="Times New Roman" w:cs="Times New Roman"/>
          <w:sz w:val="24"/>
          <w:szCs w:val="24"/>
          <w:lang w:val="sv-SE"/>
        </w:rPr>
        <w:t>sebagai berikut :</w:t>
      </w:r>
    </w:p>
    <w:p w:rsidR="00F73CBB" w:rsidRPr="009A4F9F" w:rsidRDefault="00F73CBB" w:rsidP="00F73CBB">
      <w:pPr>
        <w:tabs>
          <w:tab w:val="left" w:pos="567"/>
          <w:tab w:val="left" w:pos="7938"/>
        </w:tabs>
        <w:spacing w:line="480" w:lineRule="auto"/>
        <w:ind w:firstLine="811"/>
        <w:jc w:val="both"/>
        <w:rPr>
          <w:rFonts w:ascii="Times New Roman" w:hAnsi="Times New Roman" w:cs="Times New Roman"/>
          <w:sz w:val="24"/>
          <w:szCs w:val="24"/>
        </w:rPr>
      </w:pPr>
      <w:r w:rsidRPr="00036D89">
        <w:rPr>
          <w:rFonts w:ascii="Times New Roman" w:hAnsi="Times New Roman" w:cs="Times New Roman"/>
          <w:noProof/>
          <w:sz w:val="24"/>
          <w:szCs w:val="24"/>
        </w:rPr>
        <w:drawing>
          <wp:anchor distT="0" distB="0" distL="114300" distR="114300" simplePos="0" relativeHeight="251677696" behindDoc="1" locked="0" layoutInCell="1" allowOverlap="1">
            <wp:simplePos x="0" y="0"/>
            <wp:positionH relativeFrom="column">
              <wp:posOffset>391341</wp:posOffset>
            </wp:positionH>
            <wp:positionV relativeFrom="paragraph">
              <wp:posOffset>-363</wp:posOffset>
            </wp:positionV>
            <wp:extent cx="4827452" cy="2484664"/>
            <wp:effectExtent l="57150" t="19050" r="11248"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73CBB" w:rsidRPr="009A4F9F" w:rsidRDefault="00F73CBB" w:rsidP="00F73CBB">
      <w:pPr>
        <w:spacing w:after="0" w:line="480" w:lineRule="auto"/>
        <w:ind w:firstLine="811"/>
        <w:jc w:val="both"/>
        <w:rPr>
          <w:rFonts w:ascii="Times New Roman" w:hAnsi="Times New Roman" w:cs="Times New Roman"/>
          <w:sz w:val="24"/>
          <w:szCs w:val="24"/>
        </w:rPr>
      </w:pPr>
    </w:p>
    <w:p w:rsidR="00F73CBB" w:rsidRPr="009A4F9F" w:rsidRDefault="00F73CBB" w:rsidP="00F73CBB">
      <w:pPr>
        <w:spacing w:after="0" w:line="480" w:lineRule="auto"/>
        <w:ind w:firstLine="811"/>
        <w:jc w:val="both"/>
        <w:rPr>
          <w:rFonts w:ascii="Times New Roman" w:hAnsi="Times New Roman" w:cs="Times New Roman"/>
          <w:sz w:val="24"/>
          <w:szCs w:val="24"/>
        </w:rPr>
      </w:pPr>
    </w:p>
    <w:p w:rsidR="00F73CBB" w:rsidRPr="009A4F9F" w:rsidRDefault="00F73CBB" w:rsidP="00F73CBB">
      <w:pPr>
        <w:spacing w:after="0" w:line="480" w:lineRule="auto"/>
        <w:ind w:firstLine="811"/>
        <w:jc w:val="both"/>
        <w:rPr>
          <w:rFonts w:ascii="Times New Roman" w:hAnsi="Times New Roman" w:cs="Times New Roman"/>
          <w:sz w:val="24"/>
          <w:szCs w:val="24"/>
        </w:rPr>
      </w:pPr>
    </w:p>
    <w:p w:rsidR="00F73CBB" w:rsidRPr="009A4F9F" w:rsidRDefault="00F73CBB" w:rsidP="00F73CBB">
      <w:pPr>
        <w:spacing w:after="0" w:line="480" w:lineRule="auto"/>
        <w:ind w:firstLine="811"/>
        <w:jc w:val="both"/>
        <w:rPr>
          <w:rFonts w:ascii="Times New Roman" w:hAnsi="Times New Roman" w:cs="Times New Roman"/>
          <w:sz w:val="24"/>
          <w:szCs w:val="24"/>
        </w:rPr>
      </w:pPr>
    </w:p>
    <w:p w:rsidR="00F73CBB" w:rsidRPr="009A4F9F" w:rsidRDefault="00F73CBB" w:rsidP="00F73CBB">
      <w:pPr>
        <w:spacing w:after="0" w:line="480" w:lineRule="auto"/>
        <w:ind w:firstLine="811"/>
        <w:jc w:val="both"/>
        <w:rPr>
          <w:rFonts w:ascii="Times New Roman" w:hAnsi="Times New Roman" w:cs="Times New Roman"/>
          <w:sz w:val="24"/>
          <w:szCs w:val="24"/>
        </w:rPr>
      </w:pPr>
    </w:p>
    <w:p w:rsidR="00860045" w:rsidRDefault="00860045" w:rsidP="00F73CBB">
      <w:pPr>
        <w:spacing w:after="0" w:line="240" w:lineRule="auto"/>
        <w:ind w:left="1985" w:right="-14" w:hanging="1418"/>
        <w:jc w:val="both"/>
        <w:rPr>
          <w:rFonts w:ascii="Times New Roman" w:hAnsi="Times New Roman" w:cs="Times New Roman"/>
          <w:sz w:val="24"/>
          <w:szCs w:val="24"/>
        </w:rPr>
      </w:pPr>
    </w:p>
    <w:p w:rsidR="00BF600B" w:rsidRDefault="00BF600B" w:rsidP="00F73CBB">
      <w:pPr>
        <w:spacing w:after="0" w:line="240" w:lineRule="auto"/>
        <w:ind w:left="1985" w:right="-14" w:hanging="1418"/>
        <w:jc w:val="both"/>
        <w:rPr>
          <w:rFonts w:ascii="Times New Roman" w:hAnsi="Times New Roman" w:cs="Times New Roman"/>
          <w:b/>
          <w:sz w:val="24"/>
          <w:szCs w:val="24"/>
        </w:rPr>
      </w:pPr>
    </w:p>
    <w:p w:rsidR="00F73CBB" w:rsidRDefault="00F73CBB" w:rsidP="005564E7">
      <w:pPr>
        <w:spacing w:after="0" w:line="240" w:lineRule="auto"/>
        <w:ind w:left="1418" w:right="-14" w:hanging="1418"/>
        <w:jc w:val="both"/>
        <w:rPr>
          <w:rFonts w:ascii="Times New Roman" w:hAnsi="Times New Roman" w:cs="Times New Roman"/>
          <w:b/>
          <w:sz w:val="24"/>
          <w:szCs w:val="24"/>
        </w:rPr>
      </w:pPr>
      <w:r w:rsidRPr="009A4F9F">
        <w:rPr>
          <w:rFonts w:ascii="Times New Roman" w:hAnsi="Times New Roman" w:cs="Times New Roman"/>
          <w:b/>
          <w:sz w:val="24"/>
          <w:szCs w:val="24"/>
          <w:lang w:val="sv-SE"/>
        </w:rPr>
        <w:t>Gambar 4.</w:t>
      </w:r>
      <w:r w:rsidR="00F042AE">
        <w:rPr>
          <w:rFonts w:ascii="Times New Roman" w:hAnsi="Times New Roman" w:cs="Times New Roman"/>
          <w:b/>
          <w:sz w:val="24"/>
          <w:szCs w:val="24"/>
        </w:rPr>
        <w:t>1</w:t>
      </w:r>
      <w:r w:rsidRPr="009A4F9F">
        <w:rPr>
          <w:rFonts w:ascii="Times New Roman" w:hAnsi="Times New Roman" w:cs="Times New Roman"/>
          <w:b/>
          <w:sz w:val="24"/>
          <w:szCs w:val="24"/>
          <w:lang w:val="sv-SE"/>
        </w:rPr>
        <w:t xml:space="preserve"> Visualisasi Kemampuan </w:t>
      </w:r>
      <w:r w:rsidRPr="009A4F9F">
        <w:rPr>
          <w:rFonts w:ascii="Times New Roman" w:hAnsi="Times New Roman" w:cs="Times New Roman"/>
          <w:b/>
          <w:sz w:val="24"/>
          <w:szCs w:val="24"/>
        </w:rPr>
        <w:t>motorik kasar</w:t>
      </w:r>
      <w:r w:rsidR="00595D50">
        <w:rPr>
          <w:rFonts w:ascii="Times New Roman" w:hAnsi="Times New Roman" w:cs="Times New Roman"/>
          <w:b/>
          <w:sz w:val="24"/>
          <w:szCs w:val="24"/>
        </w:rPr>
        <w:t xml:space="preserve"> </w:t>
      </w:r>
      <w:r w:rsidRPr="009A4F9F">
        <w:rPr>
          <w:rFonts w:ascii="Times New Roman" w:hAnsi="Times New Roman" w:cs="Times New Roman"/>
          <w:b/>
          <w:sz w:val="24"/>
          <w:szCs w:val="24"/>
          <w:lang w:val="sv-SE"/>
        </w:rPr>
        <w:t>murid tunagrahita</w:t>
      </w:r>
      <w:r w:rsidR="004E54DC">
        <w:rPr>
          <w:rFonts w:ascii="Times New Roman" w:hAnsi="Times New Roman" w:cs="Times New Roman"/>
          <w:b/>
          <w:sz w:val="24"/>
          <w:szCs w:val="24"/>
        </w:rPr>
        <w:t xml:space="preserve"> sedang</w:t>
      </w:r>
      <w:r w:rsidRPr="009A4F9F">
        <w:rPr>
          <w:rFonts w:ascii="Times New Roman" w:hAnsi="Times New Roman" w:cs="Times New Roman"/>
          <w:b/>
          <w:sz w:val="24"/>
          <w:szCs w:val="24"/>
          <w:lang w:val="sv-SE"/>
        </w:rPr>
        <w:t xml:space="preserve"> </w:t>
      </w:r>
      <w:r w:rsidRPr="009A4F9F">
        <w:rPr>
          <w:rFonts w:ascii="Times New Roman" w:hAnsi="Times New Roman" w:cs="Times New Roman"/>
          <w:b/>
          <w:sz w:val="24"/>
          <w:szCs w:val="24"/>
        </w:rPr>
        <w:t>ke</w:t>
      </w:r>
      <w:r>
        <w:rPr>
          <w:rFonts w:ascii="Times New Roman" w:hAnsi="Times New Roman" w:cs="Times New Roman"/>
          <w:b/>
          <w:sz w:val="24"/>
          <w:szCs w:val="24"/>
        </w:rPr>
        <w:t>las dasar  IV di SLB C YPPLB Makassar</w:t>
      </w:r>
      <w:r w:rsidR="008410A5">
        <w:rPr>
          <w:rFonts w:ascii="Times New Roman" w:hAnsi="Times New Roman" w:cs="Times New Roman"/>
          <w:b/>
          <w:sz w:val="24"/>
          <w:szCs w:val="24"/>
        </w:rPr>
        <w:t xml:space="preserve"> sebelum penerapan </w:t>
      </w:r>
      <w:r w:rsidR="008410A5" w:rsidRPr="009A4F9F">
        <w:rPr>
          <w:rFonts w:ascii="Times New Roman" w:hAnsi="Times New Roman" w:cs="Times New Roman"/>
          <w:b/>
          <w:bCs/>
          <w:sz w:val="24"/>
          <w:szCs w:val="24"/>
        </w:rPr>
        <w:t>permainan tradisional dende’</w:t>
      </w:r>
    </w:p>
    <w:p w:rsidR="00F042AE" w:rsidRDefault="00F042AE" w:rsidP="00F042AE">
      <w:pPr>
        <w:spacing w:after="0" w:line="240" w:lineRule="auto"/>
        <w:ind w:right="-14"/>
        <w:jc w:val="both"/>
        <w:rPr>
          <w:rFonts w:ascii="Times New Roman" w:hAnsi="Times New Roman" w:cs="Times New Roman"/>
          <w:b/>
          <w:sz w:val="24"/>
          <w:szCs w:val="24"/>
        </w:rPr>
      </w:pPr>
    </w:p>
    <w:p w:rsidR="00D04854" w:rsidRPr="00F042AE" w:rsidRDefault="00F042AE" w:rsidP="00890F1B">
      <w:pPr>
        <w:spacing w:after="0" w:line="480" w:lineRule="auto"/>
        <w:ind w:firstLine="567"/>
        <w:jc w:val="both"/>
        <w:rPr>
          <w:rFonts w:ascii="Times New Roman" w:hAnsi="Times New Roman" w:cs="Times New Roman"/>
          <w:sz w:val="24"/>
          <w:szCs w:val="24"/>
        </w:rPr>
      </w:pPr>
      <w:r w:rsidRPr="004119D8">
        <w:rPr>
          <w:rFonts w:ascii="Times New Roman" w:hAnsi="Times New Roman" w:cs="Times New Roman"/>
          <w:sz w:val="24"/>
          <w:szCs w:val="24"/>
        </w:rPr>
        <w:t xml:space="preserve">Berdasarkan hasil pembelajaran maka peneliti merancang penerapan permainan tradisional dende’ untuk kegiatan pembelajaran. Berdasarkan pengamatan yang disampaikan diatas, peneliti </w:t>
      </w:r>
      <w:r w:rsidR="00595D50">
        <w:rPr>
          <w:rFonts w:ascii="Times New Roman" w:hAnsi="Times New Roman" w:cs="Times New Roman"/>
          <w:sz w:val="24"/>
          <w:szCs w:val="24"/>
        </w:rPr>
        <w:t xml:space="preserve">memodifikasi permainan yang disesuaikan kemampuan murid yaitu </w:t>
      </w:r>
      <w:r w:rsidRPr="004119D8">
        <w:rPr>
          <w:rFonts w:ascii="Times New Roman" w:hAnsi="Times New Roman" w:cs="Times New Roman"/>
          <w:sz w:val="24"/>
          <w:szCs w:val="24"/>
        </w:rPr>
        <w:t xml:space="preserve">untuk meningkatkan kemampuan motorik kasar dengan menggunakan </w:t>
      </w:r>
      <w:r w:rsidR="00595D50">
        <w:rPr>
          <w:rFonts w:ascii="Times New Roman" w:hAnsi="Times New Roman" w:cs="Times New Roman"/>
          <w:sz w:val="24"/>
          <w:szCs w:val="24"/>
        </w:rPr>
        <w:t xml:space="preserve">modifikasi </w:t>
      </w:r>
      <w:r w:rsidR="00890F1B">
        <w:rPr>
          <w:rFonts w:ascii="Times New Roman" w:hAnsi="Times New Roman" w:cs="Times New Roman"/>
          <w:sz w:val="24"/>
          <w:szCs w:val="24"/>
        </w:rPr>
        <w:t>permainan tradisional dende’.</w:t>
      </w:r>
    </w:p>
    <w:p w:rsidR="00EF35BA" w:rsidRPr="00F75717" w:rsidRDefault="00EF35BA" w:rsidP="00EF35BA">
      <w:pPr>
        <w:pStyle w:val="ListParagraph"/>
        <w:numPr>
          <w:ilvl w:val="0"/>
          <w:numId w:val="19"/>
        </w:numPr>
        <w:tabs>
          <w:tab w:val="clear" w:pos="720"/>
          <w:tab w:val="num" w:pos="142"/>
          <w:tab w:val="num" w:pos="284"/>
        </w:tabs>
        <w:spacing w:after="0" w:line="240" w:lineRule="auto"/>
        <w:ind w:left="284" w:right="-14" w:hanging="284"/>
        <w:jc w:val="both"/>
        <w:rPr>
          <w:rFonts w:ascii="Times New Roman" w:hAnsi="Times New Roman" w:cs="Times New Roman"/>
          <w:b/>
          <w:sz w:val="24"/>
          <w:szCs w:val="24"/>
          <w:lang w:val="sv-SE"/>
        </w:rPr>
      </w:pPr>
      <w:r w:rsidRPr="005564E7">
        <w:rPr>
          <w:rFonts w:ascii="Times New Roman" w:hAnsi="Times New Roman" w:cs="Times New Roman"/>
          <w:b/>
          <w:sz w:val="24"/>
          <w:szCs w:val="24"/>
        </w:rPr>
        <w:lastRenderedPageBreak/>
        <w:t xml:space="preserve">Kemampuan Motorik Kasar Murid Tunagrahita </w:t>
      </w:r>
      <w:r>
        <w:rPr>
          <w:rFonts w:ascii="Times New Roman" w:hAnsi="Times New Roman" w:cs="Times New Roman"/>
          <w:b/>
          <w:sz w:val="24"/>
          <w:szCs w:val="24"/>
          <w:lang w:val="id-ID"/>
        </w:rPr>
        <w:t xml:space="preserve">Sedang </w:t>
      </w:r>
      <w:r w:rsidRPr="005564E7">
        <w:rPr>
          <w:rFonts w:ascii="Times New Roman" w:hAnsi="Times New Roman" w:cs="Times New Roman"/>
          <w:b/>
          <w:sz w:val="24"/>
          <w:szCs w:val="24"/>
        </w:rPr>
        <w:t xml:space="preserve">Kelas Dasar IV di SLB C YPPLB Makassar </w:t>
      </w:r>
      <w:r>
        <w:rPr>
          <w:rFonts w:ascii="Times New Roman" w:hAnsi="Times New Roman" w:cs="Times New Roman"/>
          <w:b/>
          <w:sz w:val="24"/>
          <w:szCs w:val="24"/>
        </w:rPr>
        <w:t>Setelah Penerapan Permainan</w:t>
      </w:r>
      <w:r>
        <w:rPr>
          <w:rFonts w:ascii="Times New Roman" w:hAnsi="Times New Roman" w:cs="Times New Roman"/>
          <w:b/>
          <w:sz w:val="24"/>
          <w:szCs w:val="24"/>
          <w:lang w:val="id-ID"/>
        </w:rPr>
        <w:t xml:space="preserve"> </w:t>
      </w:r>
      <w:r w:rsidRPr="005564E7">
        <w:rPr>
          <w:rFonts w:ascii="Times New Roman" w:hAnsi="Times New Roman" w:cs="Times New Roman"/>
          <w:b/>
          <w:sz w:val="24"/>
          <w:szCs w:val="24"/>
        </w:rPr>
        <w:t xml:space="preserve">Tradisional Dende’ </w:t>
      </w:r>
    </w:p>
    <w:p w:rsidR="00EF35BA" w:rsidRPr="00D04854" w:rsidRDefault="00EF35BA" w:rsidP="00EF35BA">
      <w:pPr>
        <w:pStyle w:val="ListParagraph"/>
        <w:spacing w:after="0" w:line="240" w:lineRule="auto"/>
        <w:ind w:left="284"/>
        <w:jc w:val="both"/>
        <w:rPr>
          <w:rFonts w:ascii="Times New Roman" w:hAnsi="Times New Roman" w:cs="Times New Roman"/>
          <w:b/>
          <w:sz w:val="24"/>
          <w:szCs w:val="24"/>
          <w:lang w:val="sv-SE"/>
        </w:rPr>
      </w:pPr>
    </w:p>
    <w:p w:rsidR="00EF35BA" w:rsidRDefault="00EF35BA" w:rsidP="00EF35B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ini merupakan data hasil </w:t>
      </w:r>
      <w:r w:rsidRPr="009B7A09">
        <w:rPr>
          <w:rFonts w:ascii="Times New Roman" w:hAnsi="Times New Roman" w:cs="Times New Roman"/>
          <w:sz w:val="24"/>
          <w:szCs w:val="24"/>
        </w:rPr>
        <w:t>pada p</w:t>
      </w:r>
      <w:r>
        <w:rPr>
          <w:rFonts w:ascii="Times New Roman" w:hAnsi="Times New Roman" w:cs="Times New Roman"/>
          <w:sz w:val="24"/>
          <w:szCs w:val="24"/>
        </w:rPr>
        <w:t>ertemuan pertama, kedua, ketiga, keempat, kelima dan tes akhir. Data hasil pertemuan</w:t>
      </w:r>
      <w:r w:rsidRPr="00EC5738">
        <w:rPr>
          <w:rFonts w:ascii="Times New Roman" w:hAnsi="Times New Roman" w:cs="Times New Roman"/>
          <w:sz w:val="24"/>
          <w:szCs w:val="24"/>
        </w:rPr>
        <w:t xml:space="preserve"> </w:t>
      </w:r>
      <w:r>
        <w:rPr>
          <w:rFonts w:ascii="Times New Roman" w:hAnsi="Times New Roman" w:cs="Times New Roman"/>
          <w:sz w:val="24"/>
          <w:szCs w:val="24"/>
        </w:rPr>
        <w:t xml:space="preserve">pertama, kedua, ketiga, keempat, dan kelima </w:t>
      </w:r>
      <w:r w:rsidRPr="009B7A09">
        <w:rPr>
          <w:rFonts w:ascii="Times New Roman" w:hAnsi="Times New Roman" w:cs="Times New Roman"/>
          <w:sz w:val="24"/>
          <w:szCs w:val="24"/>
        </w:rPr>
        <w:t>dilakukan secara kolaborasi</w:t>
      </w:r>
      <w:r>
        <w:rPr>
          <w:rFonts w:ascii="Times New Roman" w:hAnsi="Times New Roman" w:cs="Times New Roman"/>
          <w:sz w:val="24"/>
          <w:szCs w:val="24"/>
        </w:rPr>
        <w:t xml:space="preserve">. </w:t>
      </w:r>
      <w:r w:rsidRPr="009B7A09">
        <w:rPr>
          <w:rFonts w:ascii="Times New Roman" w:hAnsi="Times New Roman" w:cs="Times New Roman"/>
          <w:sz w:val="24"/>
          <w:szCs w:val="24"/>
        </w:rPr>
        <w:t xml:space="preserve">Aspek yang diamati yaitu keseimbangan, kelincahan dan keterampilan </w:t>
      </w:r>
      <w:r>
        <w:rPr>
          <w:rFonts w:ascii="Times New Roman" w:hAnsi="Times New Roman" w:cs="Times New Roman"/>
          <w:sz w:val="24"/>
          <w:szCs w:val="24"/>
        </w:rPr>
        <w:t>murid tunagrahita</w:t>
      </w:r>
      <w:r w:rsidRPr="009B7A09">
        <w:rPr>
          <w:rFonts w:ascii="Times New Roman" w:hAnsi="Times New Roman" w:cs="Times New Roman"/>
          <w:sz w:val="24"/>
          <w:szCs w:val="24"/>
        </w:rPr>
        <w:t xml:space="preserve"> d</w:t>
      </w:r>
      <w:r>
        <w:rPr>
          <w:rFonts w:ascii="Times New Roman" w:hAnsi="Times New Roman" w:cs="Times New Roman"/>
          <w:sz w:val="24"/>
          <w:szCs w:val="24"/>
        </w:rPr>
        <w:t>alam bermain tradisional dende’ sedangkan data hasil tes akhir merupakan deskripsi atau gambaran kemampuan motorik kasar murid</w:t>
      </w:r>
      <w:r w:rsidRPr="009A4F9F">
        <w:rPr>
          <w:rFonts w:ascii="Times New Roman" w:hAnsi="Times New Roman" w:cs="Times New Roman"/>
          <w:sz w:val="24"/>
          <w:szCs w:val="24"/>
        </w:rPr>
        <w:t xml:space="preserve"> tunagrahita</w:t>
      </w:r>
      <w:r>
        <w:rPr>
          <w:rFonts w:ascii="Times New Roman" w:hAnsi="Times New Roman" w:cs="Times New Roman"/>
          <w:sz w:val="24"/>
          <w:szCs w:val="24"/>
        </w:rPr>
        <w:t xml:space="preserve"> sedang</w:t>
      </w:r>
      <w:r w:rsidRPr="009A4F9F">
        <w:rPr>
          <w:rFonts w:ascii="Times New Roman" w:hAnsi="Times New Roman" w:cs="Times New Roman"/>
          <w:sz w:val="24"/>
          <w:szCs w:val="24"/>
        </w:rPr>
        <w:t xml:space="preserve"> kelas IV di SDLB C YPPLB Makassar</w:t>
      </w:r>
      <w:r>
        <w:rPr>
          <w:rFonts w:ascii="Times New Roman" w:hAnsi="Times New Roman" w:cs="Times New Roman"/>
          <w:sz w:val="24"/>
          <w:szCs w:val="24"/>
        </w:rPr>
        <w:t xml:space="preserve"> setelah menggunakan penerapan permainan tradisional dende’ dalam meningkatkan motorik kasar. Tes akhir dilaksanakan setelah seluruh rangkaian penerapan permainan tradisional dende’ selesai. Materi tes akhir sama dengan materi tes yang diberikan pada tes awal.</w:t>
      </w:r>
    </w:p>
    <w:p w:rsidR="00EF35BA" w:rsidRPr="00F042AE" w:rsidRDefault="00EF35BA" w:rsidP="00EF35BA">
      <w:pPr>
        <w:spacing w:after="0" w:line="480" w:lineRule="auto"/>
        <w:ind w:right="-11" w:firstLine="567"/>
        <w:jc w:val="both"/>
        <w:rPr>
          <w:rFonts w:ascii="Times New Roman" w:hAnsi="Times New Roman" w:cs="Times New Roman"/>
          <w:sz w:val="24"/>
          <w:szCs w:val="24"/>
        </w:rPr>
      </w:pPr>
      <w:r>
        <w:rPr>
          <w:rFonts w:ascii="Times New Roman" w:hAnsi="Times New Roman" w:cs="Times New Roman"/>
          <w:sz w:val="24"/>
          <w:szCs w:val="24"/>
        </w:rPr>
        <w:t>Adapun data penerapan tradisional dende’ untuk meningkatkan kemampuan motorik kasar pada murid</w:t>
      </w:r>
      <w:r w:rsidRPr="009A4F9F">
        <w:rPr>
          <w:rFonts w:ascii="Times New Roman" w:hAnsi="Times New Roman" w:cs="Times New Roman"/>
          <w:sz w:val="24"/>
          <w:szCs w:val="24"/>
        </w:rPr>
        <w:t xml:space="preserve"> tunagrahita kelas IV di SDLB C YPPLB Makassar</w:t>
      </w:r>
      <w:r>
        <w:rPr>
          <w:rFonts w:ascii="Times New Roman" w:hAnsi="Times New Roman" w:cs="Times New Roman"/>
          <w:sz w:val="24"/>
          <w:szCs w:val="24"/>
        </w:rPr>
        <w:t xml:space="preserve"> setelah penerapan tradisional dende’ dalam meninkatkan kemampuan motorik kasar dapat dilihat pada tab</w:t>
      </w:r>
      <w:r w:rsidRPr="0018101A">
        <w:rPr>
          <w:rFonts w:ascii="Times New Roman" w:hAnsi="Times New Roman" w:cs="Times New Roman"/>
          <w:sz w:val="24"/>
          <w:szCs w:val="24"/>
        </w:rPr>
        <w:t>e</w:t>
      </w:r>
      <w:r>
        <w:rPr>
          <w:rFonts w:ascii="Times New Roman" w:hAnsi="Times New Roman" w:cs="Times New Roman"/>
          <w:sz w:val="24"/>
          <w:szCs w:val="24"/>
        </w:rPr>
        <w:t>l</w:t>
      </w:r>
      <w:r w:rsidRPr="0018101A">
        <w:rPr>
          <w:rFonts w:ascii="Times New Roman" w:hAnsi="Times New Roman" w:cs="Times New Roman"/>
          <w:sz w:val="24"/>
          <w:szCs w:val="24"/>
        </w:rPr>
        <w:t xml:space="preserve"> berikut</w:t>
      </w:r>
      <w:r>
        <w:rPr>
          <w:rFonts w:ascii="Times New Roman" w:hAnsi="Times New Roman" w:cs="Times New Roman"/>
          <w:sz w:val="24"/>
          <w:szCs w:val="24"/>
        </w:rPr>
        <w:t xml:space="preserve"> </w:t>
      </w:r>
      <w:r w:rsidRPr="0018101A">
        <w:rPr>
          <w:rFonts w:ascii="Times New Roman" w:hAnsi="Times New Roman" w:cs="Times New Roman"/>
          <w:sz w:val="24"/>
          <w:szCs w:val="24"/>
        </w:rPr>
        <w:t>:</w:t>
      </w:r>
    </w:p>
    <w:p w:rsidR="00EF35BA" w:rsidRDefault="00EF35BA" w:rsidP="00EF35BA">
      <w:pPr>
        <w:spacing w:after="0"/>
        <w:ind w:left="1134" w:hanging="1134"/>
        <w:jc w:val="both"/>
        <w:rPr>
          <w:rFonts w:ascii="Times New Roman" w:hAnsi="Times New Roman" w:cs="Times New Roman"/>
          <w:b/>
          <w:sz w:val="24"/>
          <w:szCs w:val="24"/>
        </w:rPr>
      </w:pPr>
      <w:r>
        <w:rPr>
          <w:rFonts w:ascii="Times New Roman" w:hAnsi="Times New Roman" w:cs="Times New Roman"/>
          <w:b/>
          <w:sz w:val="24"/>
          <w:szCs w:val="24"/>
        </w:rPr>
        <w:t>Tabel 4.3 Skor</w:t>
      </w:r>
      <w:r w:rsidRPr="00DC6E2E">
        <w:rPr>
          <w:rFonts w:ascii="Times New Roman" w:hAnsi="Times New Roman" w:cs="Times New Roman"/>
          <w:b/>
          <w:sz w:val="24"/>
          <w:szCs w:val="24"/>
        </w:rPr>
        <w:t xml:space="preserve"> </w:t>
      </w:r>
      <w:r>
        <w:rPr>
          <w:rFonts w:ascii="Times New Roman" w:hAnsi="Times New Roman" w:cs="Times New Roman"/>
          <w:b/>
          <w:sz w:val="24"/>
          <w:szCs w:val="24"/>
        </w:rPr>
        <w:t xml:space="preserve">penelitian </w:t>
      </w:r>
      <w:r w:rsidRPr="00DC6E2E">
        <w:rPr>
          <w:rFonts w:ascii="Times New Roman" w:hAnsi="Times New Roman" w:cs="Times New Roman"/>
          <w:b/>
          <w:sz w:val="24"/>
          <w:szCs w:val="24"/>
        </w:rPr>
        <w:t>pertemuan pertama</w:t>
      </w:r>
      <w:r>
        <w:rPr>
          <w:rFonts w:ascii="Times New Roman" w:hAnsi="Times New Roman" w:cs="Times New Roman"/>
          <w:b/>
          <w:sz w:val="24"/>
          <w:szCs w:val="24"/>
        </w:rPr>
        <w:t xml:space="preserve"> kemampuan motorik kasar pada murid tunagrahita sedang kelas dasar IV SLB C YPPLB Makassar dalam penerapan permainan tradisional dende’</w:t>
      </w:r>
    </w:p>
    <w:p w:rsidR="00EF35BA" w:rsidRPr="00DC6E2E" w:rsidRDefault="00EF35BA" w:rsidP="00EF35BA">
      <w:pPr>
        <w:spacing w:after="0"/>
        <w:ind w:left="993" w:hanging="993"/>
        <w:jc w:val="both"/>
        <w:rPr>
          <w:rFonts w:ascii="Times New Roman" w:hAnsi="Times New Roman" w:cs="Times New Roman"/>
          <w:b/>
          <w:sz w:val="24"/>
          <w:szCs w:val="24"/>
        </w:rPr>
      </w:pPr>
    </w:p>
    <w:tbl>
      <w:tblPr>
        <w:tblStyle w:val="TableGrid"/>
        <w:tblW w:w="7655" w:type="dxa"/>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2268"/>
        <w:gridCol w:w="851"/>
        <w:gridCol w:w="709"/>
        <w:gridCol w:w="850"/>
        <w:gridCol w:w="709"/>
        <w:gridCol w:w="850"/>
        <w:gridCol w:w="851"/>
      </w:tblGrid>
      <w:tr w:rsidR="00EF35BA" w:rsidRPr="009A4F9F" w:rsidTr="00BF400A">
        <w:trPr>
          <w:trHeight w:val="277"/>
        </w:trPr>
        <w:tc>
          <w:tcPr>
            <w:tcW w:w="567" w:type="dxa"/>
            <w:vMerge w:val="restart"/>
            <w:vAlign w:val="center"/>
          </w:tcPr>
          <w:p w:rsidR="00EF35BA" w:rsidRPr="009A4F9F" w:rsidRDefault="00EF35BA" w:rsidP="00BF400A">
            <w:pPr>
              <w:rPr>
                <w:rFonts w:ascii="Times New Roman" w:hAnsi="Times New Roman" w:cs="Times New Roman"/>
                <w:b/>
                <w:sz w:val="24"/>
                <w:szCs w:val="24"/>
                <w:lang w:val="id-ID"/>
              </w:rPr>
            </w:pPr>
            <w:r>
              <w:rPr>
                <w:rFonts w:ascii="Times New Roman" w:hAnsi="Times New Roman" w:cs="Times New Roman"/>
                <w:b/>
                <w:sz w:val="24"/>
                <w:szCs w:val="24"/>
                <w:lang w:val="id-ID"/>
              </w:rPr>
              <w:t>N</w:t>
            </w:r>
            <w:r w:rsidRPr="009A4F9F">
              <w:rPr>
                <w:rFonts w:ascii="Times New Roman" w:hAnsi="Times New Roman" w:cs="Times New Roman"/>
                <w:b/>
                <w:sz w:val="24"/>
                <w:szCs w:val="24"/>
                <w:lang w:val="id-ID"/>
              </w:rPr>
              <w:t>o</w:t>
            </w:r>
          </w:p>
        </w:tc>
        <w:tc>
          <w:tcPr>
            <w:tcW w:w="2268" w:type="dxa"/>
            <w:vMerge w:val="restart"/>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Nama (inisial)</w:t>
            </w:r>
          </w:p>
        </w:tc>
        <w:tc>
          <w:tcPr>
            <w:tcW w:w="4820" w:type="dxa"/>
            <w:gridSpan w:val="6"/>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lang w:val="id-ID"/>
              </w:rPr>
              <w:t>Perolehan skor</w:t>
            </w:r>
          </w:p>
        </w:tc>
      </w:tr>
      <w:tr w:rsidR="00EF35BA" w:rsidRPr="009A4F9F" w:rsidTr="00BF400A">
        <w:trPr>
          <w:trHeight w:val="277"/>
        </w:trPr>
        <w:tc>
          <w:tcPr>
            <w:tcW w:w="567" w:type="dxa"/>
            <w:vMerge/>
            <w:vAlign w:val="center"/>
          </w:tcPr>
          <w:p w:rsidR="00EF35BA" w:rsidRDefault="00EF35BA" w:rsidP="00BF400A">
            <w:pPr>
              <w:rPr>
                <w:rFonts w:ascii="Times New Roman" w:hAnsi="Times New Roman" w:cs="Times New Roman"/>
                <w:b/>
                <w:sz w:val="24"/>
                <w:szCs w:val="24"/>
              </w:rPr>
            </w:pPr>
          </w:p>
        </w:tc>
        <w:tc>
          <w:tcPr>
            <w:tcW w:w="2268" w:type="dxa"/>
            <w:vMerge/>
            <w:vAlign w:val="center"/>
          </w:tcPr>
          <w:p w:rsidR="00EF35BA" w:rsidRPr="009A4F9F" w:rsidRDefault="00EF35BA" w:rsidP="00BF400A">
            <w:pPr>
              <w:jc w:val="center"/>
              <w:rPr>
                <w:rFonts w:ascii="Times New Roman" w:hAnsi="Times New Roman" w:cs="Times New Roman"/>
                <w:b/>
                <w:sz w:val="24"/>
                <w:szCs w:val="24"/>
              </w:rPr>
            </w:pP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Keseimbangan</w:t>
            </w: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w:t>
            </w:r>
            <w:r>
              <w:rPr>
                <w:rFonts w:ascii="Times New Roman" w:hAnsi="Times New Roman" w:cs="Times New Roman"/>
                <w:b/>
                <w:lang w:val="id-ID"/>
              </w:rPr>
              <w:t>elincahan</w:t>
            </w:r>
          </w:p>
        </w:tc>
      </w:tr>
      <w:tr w:rsidR="00EF35BA" w:rsidRPr="009A4F9F" w:rsidTr="00BF400A">
        <w:trPr>
          <w:trHeight w:val="278"/>
        </w:trPr>
        <w:tc>
          <w:tcPr>
            <w:tcW w:w="567" w:type="dxa"/>
            <w:vMerge/>
          </w:tcPr>
          <w:p w:rsidR="00EF35BA" w:rsidRPr="009A4F9F" w:rsidRDefault="00EF35BA" w:rsidP="00BF400A">
            <w:pPr>
              <w:jc w:val="both"/>
              <w:rPr>
                <w:rFonts w:ascii="Times New Roman" w:hAnsi="Times New Roman" w:cs="Times New Roman"/>
                <w:b/>
                <w:sz w:val="24"/>
                <w:szCs w:val="24"/>
                <w:lang w:val="id-ID"/>
              </w:rPr>
            </w:pPr>
          </w:p>
        </w:tc>
        <w:tc>
          <w:tcPr>
            <w:tcW w:w="2268" w:type="dxa"/>
            <w:vMerge/>
          </w:tcPr>
          <w:p w:rsidR="00EF35BA" w:rsidRPr="009A4F9F" w:rsidRDefault="00EF35BA" w:rsidP="00BF400A">
            <w:pPr>
              <w:jc w:val="both"/>
              <w:rPr>
                <w:rFonts w:ascii="Times New Roman" w:hAnsi="Times New Roman" w:cs="Times New Roman"/>
                <w:b/>
                <w:sz w:val="24"/>
                <w:szCs w:val="24"/>
                <w:lang w:val="id-ID"/>
              </w:rPr>
            </w:pP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r>
      <w:tr w:rsidR="00EF35BA" w:rsidRPr="009A4F9F" w:rsidTr="00BF400A">
        <w:trPr>
          <w:trHeight w:val="265"/>
        </w:trPr>
        <w:tc>
          <w:tcPr>
            <w:tcW w:w="567"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1</w:t>
            </w:r>
          </w:p>
        </w:tc>
        <w:tc>
          <w:tcPr>
            <w:tcW w:w="22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YS</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EF35BA" w:rsidRPr="009A4F9F" w:rsidRDefault="00EF35BA" w:rsidP="00BF400A">
            <w:pPr>
              <w:jc w:val="both"/>
              <w:rPr>
                <w:rFonts w:ascii="Times New Roman" w:hAnsi="Times New Roman" w:cs="Times New Roman"/>
                <w:bCs/>
                <w:sz w:val="24"/>
                <w:szCs w:val="24"/>
                <w:lang w:val="id-ID"/>
              </w:rPr>
            </w:pPr>
          </w:p>
        </w:tc>
      </w:tr>
      <w:tr w:rsidR="00EF35BA" w:rsidRPr="009A4F9F" w:rsidTr="00BF400A">
        <w:trPr>
          <w:trHeight w:val="278"/>
        </w:trPr>
        <w:tc>
          <w:tcPr>
            <w:tcW w:w="567"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2</w:t>
            </w:r>
          </w:p>
        </w:tc>
        <w:tc>
          <w:tcPr>
            <w:tcW w:w="22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AY</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EF35BA" w:rsidRPr="009A4F9F" w:rsidRDefault="00EF35BA" w:rsidP="00BF400A">
            <w:pPr>
              <w:jc w:val="both"/>
              <w:rPr>
                <w:rFonts w:ascii="Times New Roman" w:hAnsi="Times New Roman" w:cs="Times New Roman"/>
                <w:bCs/>
                <w:sz w:val="24"/>
                <w:szCs w:val="24"/>
                <w:lang w:val="id-ID"/>
              </w:rPr>
            </w:pPr>
          </w:p>
        </w:tc>
      </w:tr>
    </w:tbl>
    <w:p w:rsidR="00EF35BA" w:rsidRDefault="00EF35BA" w:rsidP="00EF35BA">
      <w:pPr>
        <w:spacing w:after="0"/>
        <w:ind w:right="-14"/>
        <w:jc w:val="both"/>
        <w:rPr>
          <w:rFonts w:ascii="Times New Roman" w:hAnsi="Times New Roman" w:cs="Times New Roman"/>
          <w:sz w:val="24"/>
          <w:szCs w:val="24"/>
        </w:rPr>
      </w:pPr>
      <w:r>
        <w:rPr>
          <w:rFonts w:ascii="Times New Roman" w:hAnsi="Times New Roman" w:cs="Times New Roman"/>
          <w:sz w:val="24"/>
          <w:szCs w:val="24"/>
        </w:rPr>
        <w:t xml:space="preserve">     </w:t>
      </w:r>
    </w:p>
    <w:p w:rsidR="00EF35BA" w:rsidRPr="00F042AE" w:rsidRDefault="00EF35BA" w:rsidP="00EF35BA">
      <w:pPr>
        <w:spacing w:after="0" w:line="480" w:lineRule="auto"/>
        <w:ind w:firstLine="567"/>
        <w:jc w:val="both"/>
        <w:rPr>
          <w:rFonts w:ascii="Times New Roman" w:hAnsi="Times New Roman" w:cs="Times New Roman"/>
          <w:sz w:val="24"/>
          <w:szCs w:val="24"/>
        </w:rPr>
      </w:pPr>
      <w:r w:rsidRPr="004119D8">
        <w:rPr>
          <w:rFonts w:ascii="Times New Roman" w:hAnsi="Times New Roman" w:cs="Times New Roman"/>
          <w:sz w:val="24"/>
          <w:szCs w:val="24"/>
        </w:rPr>
        <w:lastRenderedPageBreak/>
        <w:t xml:space="preserve">YS dalam memainkan permainan </w:t>
      </w:r>
      <w:r>
        <w:rPr>
          <w:rFonts w:ascii="Times New Roman" w:hAnsi="Times New Roman" w:cs="Times New Roman"/>
          <w:sz w:val="24"/>
          <w:szCs w:val="24"/>
        </w:rPr>
        <w:t xml:space="preserve">tradisional </w:t>
      </w:r>
      <w:r w:rsidRPr="004119D8">
        <w:rPr>
          <w:rFonts w:ascii="Times New Roman" w:hAnsi="Times New Roman" w:cs="Times New Roman"/>
          <w:sz w:val="24"/>
          <w:szCs w:val="24"/>
        </w:rPr>
        <w:t xml:space="preserve">dende’ </w:t>
      </w:r>
      <w:r>
        <w:rPr>
          <w:rFonts w:ascii="Times New Roman" w:hAnsi="Times New Roman" w:cs="Times New Roman"/>
          <w:sz w:val="24"/>
          <w:szCs w:val="24"/>
        </w:rPr>
        <w:t>YS berada</w:t>
      </w:r>
      <w:r w:rsidRPr="004119D8">
        <w:rPr>
          <w:rFonts w:ascii="Times New Roman" w:hAnsi="Times New Roman" w:cs="Times New Roman"/>
          <w:sz w:val="24"/>
          <w:szCs w:val="24"/>
        </w:rPr>
        <w:t xml:space="preserve"> pada kategori kurang, </w:t>
      </w:r>
      <w:r>
        <w:rPr>
          <w:rFonts w:ascii="Times New Roman" w:hAnsi="Times New Roman" w:cs="Times New Roman"/>
          <w:sz w:val="24"/>
          <w:szCs w:val="24"/>
        </w:rPr>
        <w:t xml:space="preserve">pada </w:t>
      </w:r>
      <w:r w:rsidRPr="004119D8">
        <w:rPr>
          <w:rFonts w:ascii="Times New Roman" w:hAnsi="Times New Roman" w:cs="Times New Roman"/>
          <w:sz w:val="24"/>
          <w:szCs w:val="24"/>
        </w:rPr>
        <w:t xml:space="preserve">keseimbangan </w:t>
      </w:r>
      <w:r>
        <w:rPr>
          <w:rFonts w:ascii="Times New Roman" w:hAnsi="Times New Roman" w:cs="Times New Roman"/>
          <w:sz w:val="24"/>
          <w:szCs w:val="24"/>
        </w:rPr>
        <w:t xml:space="preserve">YS </w:t>
      </w:r>
      <w:r w:rsidRPr="004119D8">
        <w:rPr>
          <w:rFonts w:ascii="Times New Roman" w:hAnsi="Times New Roman" w:cs="Times New Roman"/>
          <w:sz w:val="24"/>
          <w:szCs w:val="24"/>
        </w:rPr>
        <w:t xml:space="preserve">melakukan permainan dengan pendaratan yang kurang baik ketika menumpu dan </w:t>
      </w:r>
      <w:r>
        <w:rPr>
          <w:rFonts w:ascii="Times New Roman" w:hAnsi="Times New Roman" w:cs="Times New Roman"/>
          <w:sz w:val="24"/>
          <w:szCs w:val="24"/>
        </w:rPr>
        <w:t>YS</w:t>
      </w:r>
      <w:r w:rsidRPr="004119D8">
        <w:rPr>
          <w:rFonts w:ascii="Times New Roman" w:hAnsi="Times New Roman" w:cs="Times New Roman"/>
          <w:sz w:val="24"/>
          <w:szCs w:val="24"/>
        </w:rPr>
        <w:t xml:space="preserve"> terjatuh sebanyak </w:t>
      </w:r>
      <w:r>
        <w:rPr>
          <w:rFonts w:ascii="Times New Roman" w:hAnsi="Times New Roman" w:cs="Times New Roman"/>
          <w:sz w:val="24"/>
          <w:szCs w:val="24"/>
        </w:rPr>
        <w:t>enam</w:t>
      </w:r>
      <w:r w:rsidRPr="004119D8">
        <w:rPr>
          <w:rFonts w:ascii="Times New Roman" w:hAnsi="Times New Roman" w:cs="Times New Roman"/>
          <w:sz w:val="24"/>
          <w:szCs w:val="24"/>
        </w:rPr>
        <w:t xml:space="preserve"> kali </w:t>
      </w:r>
      <w:r>
        <w:rPr>
          <w:rFonts w:ascii="Times New Roman" w:hAnsi="Times New Roman" w:cs="Times New Roman"/>
          <w:sz w:val="24"/>
          <w:szCs w:val="24"/>
        </w:rPr>
        <w:t xml:space="preserve">dalam menyelesaikan permainan. </w:t>
      </w:r>
      <w:r w:rsidRPr="004119D8">
        <w:rPr>
          <w:rFonts w:ascii="Times New Roman" w:hAnsi="Times New Roman" w:cs="Times New Roman"/>
          <w:sz w:val="24"/>
          <w:szCs w:val="24"/>
        </w:rPr>
        <w:t xml:space="preserve">Kelincahan </w:t>
      </w:r>
      <w:r>
        <w:rPr>
          <w:rFonts w:ascii="Times New Roman" w:hAnsi="Times New Roman" w:cs="Times New Roman"/>
          <w:sz w:val="24"/>
          <w:szCs w:val="24"/>
        </w:rPr>
        <w:t>YS</w:t>
      </w:r>
      <w:r w:rsidRPr="004119D8">
        <w:rPr>
          <w:rFonts w:ascii="Times New Roman" w:hAnsi="Times New Roman" w:cs="Times New Roman"/>
          <w:sz w:val="24"/>
          <w:szCs w:val="24"/>
        </w:rPr>
        <w:t xml:space="preserve"> belum dapat bergerak cepat saat melakukan perpindahan seolah ada jeda waktu ketika menolak atau mendarat. AY dalam memainkan permainan dende’ </w:t>
      </w:r>
      <w:r>
        <w:rPr>
          <w:rFonts w:ascii="Times New Roman" w:hAnsi="Times New Roman" w:cs="Times New Roman"/>
          <w:sz w:val="24"/>
          <w:szCs w:val="24"/>
        </w:rPr>
        <w:t>AY berada</w:t>
      </w:r>
      <w:r w:rsidRPr="004119D8">
        <w:rPr>
          <w:rFonts w:ascii="Times New Roman" w:hAnsi="Times New Roman" w:cs="Times New Roman"/>
          <w:sz w:val="24"/>
          <w:szCs w:val="24"/>
        </w:rPr>
        <w:t xml:space="preserve"> pada kategori kurang, dalam bermain </w:t>
      </w:r>
      <w:r>
        <w:rPr>
          <w:rFonts w:ascii="Times New Roman" w:hAnsi="Times New Roman" w:cs="Times New Roman"/>
          <w:sz w:val="24"/>
          <w:szCs w:val="24"/>
        </w:rPr>
        <w:t>AY</w:t>
      </w:r>
      <w:r w:rsidRPr="004119D8">
        <w:rPr>
          <w:rFonts w:ascii="Times New Roman" w:hAnsi="Times New Roman" w:cs="Times New Roman"/>
          <w:sz w:val="24"/>
          <w:szCs w:val="24"/>
        </w:rPr>
        <w:t xml:space="preserve"> lupa cara urutan bermain dan perlu bimbingan dalam menyelesaikan permainan</w:t>
      </w:r>
      <w:r>
        <w:rPr>
          <w:rFonts w:ascii="Times New Roman" w:hAnsi="Times New Roman" w:cs="Times New Roman"/>
          <w:sz w:val="24"/>
          <w:szCs w:val="24"/>
        </w:rPr>
        <w:t xml:space="preserve">. </w:t>
      </w:r>
      <w:r w:rsidRPr="004119D8">
        <w:rPr>
          <w:rFonts w:ascii="Times New Roman" w:hAnsi="Times New Roman" w:cs="Times New Roman"/>
          <w:sz w:val="24"/>
          <w:szCs w:val="24"/>
        </w:rPr>
        <w:t xml:space="preserve">Keseimbangan </w:t>
      </w:r>
      <w:r>
        <w:rPr>
          <w:rFonts w:ascii="Times New Roman" w:hAnsi="Times New Roman" w:cs="Times New Roman"/>
          <w:sz w:val="24"/>
          <w:szCs w:val="24"/>
        </w:rPr>
        <w:t>AY</w:t>
      </w:r>
      <w:r w:rsidRPr="004119D8">
        <w:rPr>
          <w:rFonts w:ascii="Times New Roman" w:hAnsi="Times New Roman" w:cs="Times New Roman"/>
          <w:sz w:val="24"/>
          <w:szCs w:val="24"/>
        </w:rPr>
        <w:t xml:space="preserve"> dalam</w:t>
      </w:r>
      <w:r>
        <w:rPr>
          <w:rFonts w:ascii="Times New Roman" w:hAnsi="Times New Roman" w:cs="Times New Roman"/>
          <w:sz w:val="24"/>
          <w:szCs w:val="24"/>
        </w:rPr>
        <w:t xml:space="preserve"> meloncat</w:t>
      </w:r>
      <w:r w:rsidRPr="004119D8">
        <w:rPr>
          <w:rFonts w:ascii="Times New Roman" w:hAnsi="Times New Roman" w:cs="Times New Roman"/>
          <w:sz w:val="24"/>
          <w:szCs w:val="24"/>
        </w:rPr>
        <w:t xml:space="preserve"> </w:t>
      </w:r>
      <w:r>
        <w:rPr>
          <w:rFonts w:ascii="Times New Roman" w:hAnsi="Times New Roman" w:cs="Times New Roman"/>
          <w:sz w:val="24"/>
          <w:szCs w:val="24"/>
        </w:rPr>
        <w:t>melakukan</w:t>
      </w:r>
      <w:r w:rsidRPr="004119D8">
        <w:rPr>
          <w:rFonts w:ascii="Times New Roman" w:hAnsi="Times New Roman" w:cs="Times New Roman"/>
          <w:sz w:val="24"/>
          <w:szCs w:val="24"/>
        </w:rPr>
        <w:t xml:space="preserve"> pendaratan yang kurang baik ketika menumpu dan </w:t>
      </w:r>
      <w:r>
        <w:rPr>
          <w:rFonts w:ascii="Times New Roman" w:hAnsi="Times New Roman" w:cs="Times New Roman"/>
          <w:sz w:val="24"/>
          <w:szCs w:val="24"/>
        </w:rPr>
        <w:t>AY</w:t>
      </w:r>
      <w:r w:rsidRPr="004119D8">
        <w:rPr>
          <w:rFonts w:ascii="Times New Roman" w:hAnsi="Times New Roman" w:cs="Times New Roman"/>
          <w:sz w:val="24"/>
          <w:szCs w:val="24"/>
        </w:rPr>
        <w:t xml:space="preserve"> terjatuh sebanyak </w:t>
      </w:r>
      <w:r>
        <w:rPr>
          <w:rFonts w:ascii="Times New Roman" w:hAnsi="Times New Roman" w:cs="Times New Roman"/>
          <w:sz w:val="24"/>
          <w:szCs w:val="24"/>
        </w:rPr>
        <w:t xml:space="preserve">enam </w:t>
      </w:r>
      <w:r w:rsidRPr="004119D8">
        <w:rPr>
          <w:rFonts w:ascii="Times New Roman" w:hAnsi="Times New Roman" w:cs="Times New Roman"/>
          <w:sz w:val="24"/>
          <w:szCs w:val="24"/>
        </w:rPr>
        <w:t xml:space="preserve">kali menjatuhkan tangannya dilantai ketika menumpu dan kaki </w:t>
      </w:r>
      <w:r>
        <w:rPr>
          <w:rFonts w:ascii="Times New Roman" w:hAnsi="Times New Roman" w:cs="Times New Roman"/>
          <w:sz w:val="24"/>
          <w:szCs w:val="24"/>
        </w:rPr>
        <w:t>AY</w:t>
      </w:r>
      <w:r w:rsidRPr="004119D8">
        <w:rPr>
          <w:rFonts w:ascii="Times New Roman" w:hAnsi="Times New Roman" w:cs="Times New Roman"/>
          <w:sz w:val="24"/>
          <w:szCs w:val="24"/>
        </w:rPr>
        <w:t xml:space="preserve"> masih menginjak garis </w:t>
      </w:r>
      <w:r>
        <w:rPr>
          <w:rFonts w:ascii="Times New Roman" w:hAnsi="Times New Roman" w:cs="Times New Roman"/>
          <w:sz w:val="24"/>
          <w:szCs w:val="24"/>
        </w:rPr>
        <w:t>petak</w:t>
      </w:r>
      <w:r w:rsidRPr="004119D8">
        <w:rPr>
          <w:rFonts w:ascii="Times New Roman" w:hAnsi="Times New Roman" w:cs="Times New Roman"/>
          <w:sz w:val="24"/>
          <w:szCs w:val="24"/>
        </w:rPr>
        <w:t xml:space="preserve"> permainan</w:t>
      </w:r>
      <w:r w:rsidRPr="00D96A67">
        <w:rPr>
          <w:rFonts w:ascii="Times New Roman" w:hAnsi="Times New Roman" w:cs="Times New Roman"/>
          <w:sz w:val="24"/>
          <w:szCs w:val="24"/>
        </w:rPr>
        <w:t xml:space="preserve"> </w:t>
      </w:r>
      <w:r>
        <w:rPr>
          <w:rFonts w:ascii="Times New Roman" w:hAnsi="Times New Roman" w:cs="Times New Roman"/>
          <w:sz w:val="24"/>
          <w:szCs w:val="24"/>
        </w:rPr>
        <w:t xml:space="preserve">AY </w:t>
      </w:r>
      <w:r w:rsidRPr="004119D8">
        <w:rPr>
          <w:rFonts w:ascii="Times New Roman" w:hAnsi="Times New Roman" w:cs="Times New Roman"/>
          <w:sz w:val="24"/>
          <w:szCs w:val="24"/>
        </w:rPr>
        <w:t>b</w:t>
      </w:r>
      <w:r>
        <w:rPr>
          <w:rFonts w:ascii="Times New Roman" w:hAnsi="Times New Roman" w:cs="Times New Roman"/>
          <w:sz w:val="24"/>
          <w:szCs w:val="24"/>
        </w:rPr>
        <w:t>iasanya berjalan tidak meloncat dan ragu-ragu dalam meloncat.</w:t>
      </w:r>
      <w:r w:rsidRPr="004119D8">
        <w:rPr>
          <w:rFonts w:ascii="Times New Roman" w:hAnsi="Times New Roman" w:cs="Times New Roman"/>
          <w:sz w:val="24"/>
          <w:szCs w:val="24"/>
        </w:rPr>
        <w:t xml:space="preserve"> Kelincahan </w:t>
      </w:r>
      <w:r>
        <w:rPr>
          <w:rFonts w:ascii="Times New Roman" w:hAnsi="Times New Roman" w:cs="Times New Roman"/>
          <w:sz w:val="24"/>
          <w:szCs w:val="24"/>
        </w:rPr>
        <w:t>AY</w:t>
      </w:r>
      <w:r w:rsidRPr="004119D8">
        <w:rPr>
          <w:rFonts w:ascii="Times New Roman" w:hAnsi="Times New Roman" w:cs="Times New Roman"/>
          <w:sz w:val="24"/>
          <w:szCs w:val="24"/>
        </w:rPr>
        <w:t xml:space="preserve"> belum dapat bergerak cepat saat melakukan perpindahan seolah ada jeda wak</w:t>
      </w:r>
      <w:r>
        <w:rPr>
          <w:rFonts w:ascii="Times New Roman" w:hAnsi="Times New Roman" w:cs="Times New Roman"/>
          <w:sz w:val="24"/>
          <w:szCs w:val="24"/>
        </w:rPr>
        <w:t>tu ketika menolak atau mandarat.</w:t>
      </w:r>
    </w:p>
    <w:p w:rsidR="00EF35BA" w:rsidRDefault="00EF35BA" w:rsidP="00EF35BA">
      <w:pPr>
        <w:spacing w:after="0"/>
        <w:ind w:left="1134" w:hanging="1134"/>
        <w:jc w:val="both"/>
        <w:rPr>
          <w:rFonts w:ascii="Times New Roman" w:hAnsi="Times New Roman" w:cs="Times New Roman"/>
          <w:b/>
          <w:sz w:val="24"/>
          <w:szCs w:val="24"/>
        </w:rPr>
      </w:pPr>
      <w:r>
        <w:rPr>
          <w:rFonts w:ascii="Times New Roman" w:hAnsi="Times New Roman" w:cs="Times New Roman"/>
          <w:b/>
          <w:sz w:val="24"/>
          <w:szCs w:val="24"/>
        </w:rPr>
        <w:t xml:space="preserve">Tabel 4.4 Skor penelitian </w:t>
      </w:r>
      <w:r w:rsidRPr="00DC6E2E">
        <w:rPr>
          <w:rFonts w:ascii="Times New Roman" w:hAnsi="Times New Roman" w:cs="Times New Roman"/>
          <w:b/>
          <w:sz w:val="24"/>
          <w:szCs w:val="24"/>
        </w:rPr>
        <w:t xml:space="preserve">pertemuan </w:t>
      </w:r>
      <w:r>
        <w:rPr>
          <w:rFonts w:ascii="Times New Roman" w:hAnsi="Times New Roman" w:cs="Times New Roman"/>
          <w:b/>
          <w:sz w:val="24"/>
          <w:szCs w:val="24"/>
        </w:rPr>
        <w:t>kedua kemampuan motorik kasar murid tunagrahita sedang kelas dasar IV SLB C YPPLB Makassar dalam penerapan permainan tradisional dende’</w:t>
      </w:r>
    </w:p>
    <w:p w:rsidR="00EF35BA" w:rsidRPr="00DC6E2E" w:rsidRDefault="00EF35BA" w:rsidP="00EF35BA">
      <w:pPr>
        <w:spacing w:after="0"/>
        <w:ind w:left="993" w:hanging="993"/>
        <w:jc w:val="both"/>
        <w:rPr>
          <w:rFonts w:ascii="Times New Roman" w:hAnsi="Times New Roman" w:cs="Times New Roman"/>
          <w:b/>
          <w:sz w:val="24"/>
          <w:szCs w:val="24"/>
        </w:rPr>
      </w:pPr>
    </w:p>
    <w:tbl>
      <w:tblPr>
        <w:tblStyle w:val="TableGrid"/>
        <w:tblW w:w="7655" w:type="dxa"/>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2268"/>
        <w:gridCol w:w="851"/>
        <w:gridCol w:w="709"/>
        <w:gridCol w:w="850"/>
        <w:gridCol w:w="709"/>
        <w:gridCol w:w="850"/>
        <w:gridCol w:w="851"/>
      </w:tblGrid>
      <w:tr w:rsidR="00EF35BA" w:rsidRPr="009A4F9F" w:rsidTr="00BF400A">
        <w:trPr>
          <w:trHeight w:val="277"/>
        </w:trPr>
        <w:tc>
          <w:tcPr>
            <w:tcW w:w="567" w:type="dxa"/>
            <w:vMerge w:val="restart"/>
            <w:vAlign w:val="center"/>
          </w:tcPr>
          <w:p w:rsidR="00EF35BA" w:rsidRPr="009A4F9F" w:rsidRDefault="00EF35BA" w:rsidP="00BF400A">
            <w:pPr>
              <w:rPr>
                <w:rFonts w:ascii="Times New Roman" w:hAnsi="Times New Roman" w:cs="Times New Roman"/>
                <w:b/>
                <w:sz w:val="24"/>
                <w:szCs w:val="24"/>
                <w:lang w:val="id-ID"/>
              </w:rPr>
            </w:pPr>
            <w:r>
              <w:rPr>
                <w:rFonts w:ascii="Times New Roman" w:hAnsi="Times New Roman" w:cs="Times New Roman"/>
                <w:b/>
                <w:sz w:val="24"/>
                <w:szCs w:val="24"/>
                <w:lang w:val="id-ID"/>
              </w:rPr>
              <w:t>N</w:t>
            </w:r>
            <w:r w:rsidRPr="009A4F9F">
              <w:rPr>
                <w:rFonts w:ascii="Times New Roman" w:hAnsi="Times New Roman" w:cs="Times New Roman"/>
                <w:b/>
                <w:sz w:val="24"/>
                <w:szCs w:val="24"/>
                <w:lang w:val="id-ID"/>
              </w:rPr>
              <w:t>o</w:t>
            </w:r>
          </w:p>
        </w:tc>
        <w:tc>
          <w:tcPr>
            <w:tcW w:w="2268" w:type="dxa"/>
            <w:vMerge w:val="restart"/>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Nama (inisial)</w:t>
            </w:r>
          </w:p>
        </w:tc>
        <w:tc>
          <w:tcPr>
            <w:tcW w:w="4820" w:type="dxa"/>
            <w:gridSpan w:val="6"/>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lang w:val="id-ID"/>
              </w:rPr>
              <w:t>Perolehan skor</w:t>
            </w:r>
          </w:p>
        </w:tc>
      </w:tr>
      <w:tr w:rsidR="00EF35BA" w:rsidRPr="009A4F9F" w:rsidTr="00BF400A">
        <w:trPr>
          <w:trHeight w:val="277"/>
        </w:trPr>
        <w:tc>
          <w:tcPr>
            <w:tcW w:w="567" w:type="dxa"/>
            <w:vMerge/>
            <w:vAlign w:val="center"/>
          </w:tcPr>
          <w:p w:rsidR="00EF35BA" w:rsidRDefault="00EF35BA" w:rsidP="00BF400A">
            <w:pPr>
              <w:rPr>
                <w:rFonts w:ascii="Times New Roman" w:hAnsi="Times New Roman" w:cs="Times New Roman"/>
                <w:b/>
                <w:sz w:val="24"/>
                <w:szCs w:val="24"/>
              </w:rPr>
            </w:pPr>
          </w:p>
        </w:tc>
        <w:tc>
          <w:tcPr>
            <w:tcW w:w="2268" w:type="dxa"/>
            <w:vMerge/>
            <w:vAlign w:val="center"/>
          </w:tcPr>
          <w:p w:rsidR="00EF35BA" w:rsidRPr="009A4F9F" w:rsidRDefault="00EF35BA" w:rsidP="00BF400A">
            <w:pPr>
              <w:jc w:val="center"/>
              <w:rPr>
                <w:rFonts w:ascii="Times New Roman" w:hAnsi="Times New Roman" w:cs="Times New Roman"/>
                <w:b/>
                <w:sz w:val="24"/>
                <w:szCs w:val="24"/>
              </w:rPr>
            </w:pP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Keseimbangan</w:t>
            </w: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w:t>
            </w:r>
            <w:r>
              <w:rPr>
                <w:rFonts w:ascii="Times New Roman" w:hAnsi="Times New Roman" w:cs="Times New Roman"/>
                <w:b/>
                <w:lang w:val="id-ID"/>
              </w:rPr>
              <w:t>elincahan</w:t>
            </w:r>
          </w:p>
        </w:tc>
      </w:tr>
      <w:tr w:rsidR="00EF35BA" w:rsidRPr="009A4F9F" w:rsidTr="00BF400A">
        <w:trPr>
          <w:trHeight w:val="278"/>
        </w:trPr>
        <w:tc>
          <w:tcPr>
            <w:tcW w:w="567" w:type="dxa"/>
            <w:vMerge/>
          </w:tcPr>
          <w:p w:rsidR="00EF35BA" w:rsidRPr="009A4F9F" w:rsidRDefault="00EF35BA" w:rsidP="00BF400A">
            <w:pPr>
              <w:jc w:val="both"/>
              <w:rPr>
                <w:rFonts w:ascii="Times New Roman" w:hAnsi="Times New Roman" w:cs="Times New Roman"/>
                <w:b/>
                <w:sz w:val="24"/>
                <w:szCs w:val="24"/>
                <w:lang w:val="id-ID"/>
              </w:rPr>
            </w:pPr>
          </w:p>
        </w:tc>
        <w:tc>
          <w:tcPr>
            <w:tcW w:w="2268" w:type="dxa"/>
            <w:vMerge/>
          </w:tcPr>
          <w:p w:rsidR="00EF35BA" w:rsidRPr="009A4F9F" w:rsidRDefault="00EF35BA" w:rsidP="00BF400A">
            <w:pPr>
              <w:jc w:val="both"/>
              <w:rPr>
                <w:rFonts w:ascii="Times New Roman" w:hAnsi="Times New Roman" w:cs="Times New Roman"/>
                <w:b/>
                <w:sz w:val="24"/>
                <w:szCs w:val="24"/>
                <w:lang w:val="id-ID"/>
              </w:rPr>
            </w:pP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r>
      <w:tr w:rsidR="00EF35BA" w:rsidRPr="009A4F9F" w:rsidTr="00BF400A">
        <w:trPr>
          <w:trHeight w:val="265"/>
        </w:trPr>
        <w:tc>
          <w:tcPr>
            <w:tcW w:w="567"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1</w:t>
            </w:r>
          </w:p>
        </w:tc>
        <w:tc>
          <w:tcPr>
            <w:tcW w:w="22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YS</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EF35BA" w:rsidRPr="009A4F9F" w:rsidRDefault="00EF35BA" w:rsidP="00BF400A">
            <w:pPr>
              <w:jc w:val="both"/>
              <w:rPr>
                <w:rFonts w:ascii="Times New Roman" w:hAnsi="Times New Roman" w:cs="Times New Roman"/>
                <w:bCs/>
                <w:sz w:val="24"/>
                <w:szCs w:val="24"/>
                <w:lang w:val="id-ID"/>
              </w:rPr>
            </w:pPr>
          </w:p>
        </w:tc>
      </w:tr>
      <w:tr w:rsidR="00EF35BA" w:rsidRPr="009A4F9F" w:rsidTr="00BF400A">
        <w:trPr>
          <w:trHeight w:val="278"/>
        </w:trPr>
        <w:tc>
          <w:tcPr>
            <w:tcW w:w="567"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2</w:t>
            </w:r>
          </w:p>
        </w:tc>
        <w:tc>
          <w:tcPr>
            <w:tcW w:w="22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AY</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EF35BA" w:rsidRPr="009A4F9F" w:rsidRDefault="00EF35BA" w:rsidP="00BF400A">
            <w:pPr>
              <w:jc w:val="both"/>
              <w:rPr>
                <w:rFonts w:ascii="Times New Roman" w:hAnsi="Times New Roman" w:cs="Times New Roman"/>
                <w:bCs/>
                <w:sz w:val="24"/>
                <w:szCs w:val="24"/>
                <w:lang w:val="id-ID"/>
              </w:rPr>
            </w:pPr>
          </w:p>
        </w:tc>
      </w:tr>
    </w:tbl>
    <w:p w:rsidR="00EF35BA" w:rsidRDefault="00EF35BA" w:rsidP="00EF35BA">
      <w:pPr>
        <w:spacing w:after="0"/>
        <w:ind w:right="-14"/>
        <w:jc w:val="both"/>
        <w:rPr>
          <w:rFonts w:ascii="Times New Roman" w:hAnsi="Times New Roman" w:cs="Times New Roman"/>
          <w:sz w:val="24"/>
          <w:szCs w:val="24"/>
        </w:rPr>
      </w:pPr>
      <w:r>
        <w:rPr>
          <w:rFonts w:ascii="Times New Roman" w:hAnsi="Times New Roman" w:cs="Times New Roman"/>
          <w:sz w:val="24"/>
          <w:szCs w:val="24"/>
        </w:rPr>
        <w:t xml:space="preserve">     </w:t>
      </w:r>
    </w:p>
    <w:p w:rsidR="00EF35BA" w:rsidRDefault="00EF35BA" w:rsidP="00EF35BA">
      <w:pPr>
        <w:spacing w:after="0" w:line="480" w:lineRule="auto"/>
        <w:ind w:firstLine="567"/>
        <w:jc w:val="both"/>
        <w:rPr>
          <w:rFonts w:ascii="Times New Roman" w:hAnsi="Times New Roman" w:cs="Times New Roman"/>
          <w:sz w:val="24"/>
          <w:szCs w:val="24"/>
        </w:rPr>
      </w:pPr>
      <w:r w:rsidRPr="004119D8">
        <w:rPr>
          <w:rFonts w:ascii="Times New Roman" w:hAnsi="Times New Roman" w:cs="Times New Roman"/>
          <w:sz w:val="24"/>
          <w:szCs w:val="24"/>
        </w:rPr>
        <w:t xml:space="preserve">YS dalam memainkan permainan dende’ </w:t>
      </w:r>
      <w:r>
        <w:rPr>
          <w:rFonts w:ascii="Times New Roman" w:hAnsi="Times New Roman" w:cs="Times New Roman"/>
          <w:sz w:val="24"/>
          <w:szCs w:val="24"/>
        </w:rPr>
        <w:t>berada</w:t>
      </w:r>
      <w:r w:rsidRPr="004119D8">
        <w:rPr>
          <w:rFonts w:ascii="Times New Roman" w:hAnsi="Times New Roman" w:cs="Times New Roman"/>
          <w:sz w:val="24"/>
          <w:szCs w:val="24"/>
        </w:rPr>
        <w:t xml:space="preserve"> pada kategori kurang,</w:t>
      </w:r>
      <w:r>
        <w:rPr>
          <w:rFonts w:ascii="Times New Roman" w:hAnsi="Times New Roman" w:cs="Times New Roman"/>
          <w:sz w:val="24"/>
          <w:szCs w:val="24"/>
        </w:rPr>
        <w:t xml:space="preserve"> </w:t>
      </w:r>
      <w:r w:rsidRPr="004119D8">
        <w:rPr>
          <w:rFonts w:ascii="Times New Roman" w:hAnsi="Times New Roman" w:cs="Times New Roman"/>
          <w:sz w:val="24"/>
          <w:szCs w:val="24"/>
        </w:rPr>
        <w:t xml:space="preserve">keseimbangan </w:t>
      </w:r>
      <w:r>
        <w:rPr>
          <w:rFonts w:ascii="Times New Roman" w:hAnsi="Times New Roman" w:cs="Times New Roman"/>
          <w:sz w:val="24"/>
          <w:szCs w:val="24"/>
        </w:rPr>
        <w:t xml:space="preserve">YS </w:t>
      </w:r>
      <w:r w:rsidRPr="004119D8">
        <w:rPr>
          <w:rFonts w:ascii="Times New Roman" w:hAnsi="Times New Roman" w:cs="Times New Roman"/>
          <w:sz w:val="24"/>
          <w:szCs w:val="24"/>
        </w:rPr>
        <w:t xml:space="preserve">melakukan permainan dengan pendaratan </w:t>
      </w:r>
      <w:r>
        <w:rPr>
          <w:rFonts w:ascii="Times New Roman" w:hAnsi="Times New Roman" w:cs="Times New Roman"/>
          <w:sz w:val="24"/>
          <w:szCs w:val="24"/>
        </w:rPr>
        <w:t>yang kurang baik ketika menumpu, YS</w:t>
      </w:r>
      <w:r w:rsidRPr="004119D8">
        <w:rPr>
          <w:rFonts w:ascii="Times New Roman" w:hAnsi="Times New Roman" w:cs="Times New Roman"/>
          <w:sz w:val="24"/>
          <w:szCs w:val="24"/>
        </w:rPr>
        <w:t xml:space="preserve"> </w:t>
      </w:r>
      <w:r>
        <w:rPr>
          <w:rFonts w:ascii="Times New Roman" w:hAnsi="Times New Roman" w:cs="Times New Roman"/>
          <w:sz w:val="24"/>
          <w:szCs w:val="24"/>
        </w:rPr>
        <w:t xml:space="preserve">masih </w:t>
      </w:r>
      <w:r w:rsidRPr="004119D8">
        <w:rPr>
          <w:rFonts w:ascii="Times New Roman" w:hAnsi="Times New Roman" w:cs="Times New Roman"/>
          <w:sz w:val="24"/>
          <w:szCs w:val="24"/>
        </w:rPr>
        <w:t xml:space="preserve">terjatuh sebanyak empat kali </w:t>
      </w:r>
      <w:r>
        <w:rPr>
          <w:rFonts w:ascii="Times New Roman" w:hAnsi="Times New Roman" w:cs="Times New Roman"/>
          <w:sz w:val="24"/>
          <w:szCs w:val="24"/>
        </w:rPr>
        <w:t>dalam menyelesaikan permainan</w:t>
      </w:r>
      <w:r w:rsidRPr="004119D8">
        <w:rPr>
          <w:rFonts w:ascii="Times New Roman" w:hAnsi="Times New Roman" w:cs="Times New Roman"/>
          <w:sz w:val="24"/>
          <w:szCs w:val="24"/>
        </w:rPr>
        <w:t xml:space="preserve"> </w:t>
      </w:r>
      <w:r w:rsidRPr="004119D8">
        <w:rPr>
          <w:rFonts w:ascii="Times New Roman" w:hAnsi="Times New Roman" w:cs="Times New Roman"/>
          <w:sz w:val="24"/>
          <w:szCs w:val="24"/>
        </w:rPr>
        <w:lastRenderedPageBreak/>
        <w:t xml:space="preserve">kaki </w:t>
      </w:r>
      <w:r>
        <w:rPr>
          <w:rFonts w:ascii="Times New Roman" w:hAnsi="Times New Roman" w:cs="Times New Roman"/>
          <w:sz w:val="24"/>
          <w:szCs w:val="24"/>
        </w:rPr>
        <w:t>YS</w:t>
      </w:r>
      <w:r w:rsidRPr="004119D8">
        <w:rPr>
          <w:rFonts w:ascii="Times New Roman" w:hAnsi="Times New Roman" w:cs="Times New Roman"/>
          <w:sz w:val="24"/>
          <w:szCs w:val="24"/>
        </w:rPr>
        <w:t xml:space="preserve"> masih menginjak garis </w:t>
      </w:r>
      <w:r>
        <w:rPr>
          <w:rFonts w:ascii="Times New Roman" w:hAnsi="Times New Roman" w:cs="Times New Roman"/>
          <w:sz w:val="24"/>
          <w:szCs w:val="24"/>
        </w:rPr>
        <w:t>petak permainan.</w:t>
      </w:r>
      <w:r w:rsidRPr="004119D8">
        <w:rPr>
          <w:rFonts w:ascii="Times New Roman" w:hAnsi="Times New Roman" w:cs="Times New Roman"/>
          <w:sz w:val="24"/>
          <w:szCs w:val="24"/>
        </w:rPr>
        <w:t xml:space="preserve"> Kelincahan murid belum dapat bergerak cepat saat melakukan perpindahan seolah ada jeda waktu ketika menolak atau mendarat. AY dalam memainkan permainan dende’ </w:t>
      </w:r>
      <w:r>
        <w:rPr>
          <w:rFonts w:ascii="Times New Roman" w:hAnsi="Times New Roman" w:cs="Times New Roman"/>
          <w:sz w:val="24"/>
          <w:szCs w:val="24"/>
        </w:rPr>
        <w:t>berada</w:t>
      </w:r>
      <w:r w:rsidRPr="004119D8">
        <w:rPr>
          <w:rFonts w:ascii="Times New Roman" w:hAnsi="Times New Roman" w:cs="Times New Roman"/>
          <w:sz w:val="24"/>
          <w:szCs w:val="24"/>
        </w:rPr>
        <w:t xml:space="preserve"> pada kategori kurang,</w:t>
      </w:r>
      <w:r>
        <w:rPr>
          <w:rFonts w:ascii="Times New Roman" w:hAnsi="Times New Roman" w:cs="Times New Roman"/>
          <w:sz w:val="24"/>
          <w:szCs w:val="24"/>
        </w:rPr>
        <w:t xml:space="preserve"> keseimbangan AY </w:t>
      </w:r>
      <w:r w:rsidRPr="004119D8">
        <w:rPr>
          <w:rFonts w:ascii="Times New Roman" w:hAnsi="Times New Roman" w:cs="Times New Roman"/>
          <w:sz w:val="24"/>
          <w:szCs w:val="24"/>
        </w:rPr>
        <w:t>dalam melakukan permainan</w:t>
      </w:r>
      <w:r>
        <w:rPr>
          <w:rFonts w:ascii="Times New Roman" w:hAnsi="Times New Roman" w:cs="Times New Roman"/>
          <w:sz w:val="24"/>
          <w:szCs w:val="24"/>
        </w:rPr>
        <w:t xml:space="preserve"> dende’</w:t>
      </w:r>
      <w:r w:rsidRPr="004119D8">
        <w:rPr>
          <w:rFonts w:ascii="Times New Roman" w:hAnsi="Times New Roman" w:cs="Times New Roman"/>
          <w:sz w:val="24"/>
          <w:szCs w:val="24"/>
        </w:rPr>
        <w:t xml:space="preserve"> dengan pendaratan yang kurang baik ketika menumpu dan murid terjatuh sebanyak </w:t>
      </w:r>
      <w:r>
        <w:rPr>
          <w:rFonts w:ascii="Times New Roman" w:hAnsi="Times New Roman" w:cs="Times New Roman"/>
          <w:sz w:val="24"/>
          <w:szCs w:val="24"/>
        </w:rPr>
        <w:t>tiga</w:t>
      </w:r>
      <w:r w:rsidRPr="004119D8">
        <w:rPr>
          <w:rFonts w:ascii="Times New Roman" w:hAnsi="Times New Roman" w:cs="Times New Roman"/>
          <w:sz w:val="24"/>
          <w:szCs w:val="24"/>
        </w:rPr>
        <w:t xml:space="preserve"> kali </w:t>
      </w:r>
      <w:r>
        <w:rPr>
          <w:rFonts w:ascii="Times New Roman" w:hAnsi="Times New Roman" w:cs="Times New Roman"/>
          <w:sz w:val="24"/>
          <w:szCs w:val="24"/>
        </w:rPr>
        <w:t xml:space="preserve">dalam menyelesaikan permainan AY </w:t>
      </w:r>
      <w:r w:rsidRPr="004119D8">
        <w:rPr>
          <w:rFonts w:ascii="Times New Roman" w:hAnsi="Times New Roman" w:cs="Times New Roman"/>
          <w:sz w:val="24"/>
          <w:szCs w:val="24"/>
        </w:rPr>
        <w:t xml:space="preserve">menjatuhkan tangannya dilantai ketika menumpu dan kaki masih menginjak garis </w:t>
      </w:r>
      <w:r>
        <w:rPr>
          <w:rFonts w:ascii="Times New Roman" w:hAnsi="Times New Roman" w:cs="Times New Roman"/>
          <w:sz w:val="24"/>
          <w:szCs w:val="24"/>
        </w:rPr>
        <w:t>petak</w:t>
      </w:r>
      <w:r w:rsidRPr="004119D8">
        <w:rPr>
          <w:rFonts w:ascii="Times New Roman" w:hAnsi="Times New Roman" w:cs="Times New Roman"/>
          <w:sz w:val="24"/>
          <w:szCs w:val="24"/>
        </w:rPr>
        <w:t xml:space="preserve"> permainan</w:t>
      </w:r>
      <w:r>
        <w:rPr>
          <w:rFonts w:ascii="Times New Roman" w:hAnsi="Times New Roman" w:cs="Times New Roman"/>
          <w:sz w:val="24"/>
          <w:szCs w:val="24"/>
        </w:rPr>
        <w:t xml:space="preserve"> dan ragu-ragu dalam meloncat</w:t>
      </w:r>
      <w:r w:rsidRPr="004119D8">
        <w:rPr>
          <w:rFonts w:ascii="Times New Roman" w:hAnsi="Times New Roman" w:cs="Times New Roman"/>
          <w:sz w:val="24"/>
          <w:szCs w:val="24"/>
        </w:rPr>
        <w:t>, kelincahan murid belum dapat bergerak cepat saat melakukan perpindahan seolah ada jeda waktu ketika menolak atau mandarat.</w:t>
      </w:r>
    </w:p>
    <w:p w:rsidR="00EF35BA" w:rsidRDefault="00EF35BA" w:rsidP="00EF35BA">
      <w:pPr>
        <w:spacing w:after="0"/>
        <w:ind w:left="1134" w:hanging="1134"/>
        <w:jc w:val="both"/>
        <w:rPr>
          <w:rFonts w:ascii="Times New Roman" w:hAnsi="Times New Roman" w:cs="Times New Roman"/>
          <w:b/>
          <w:sz w:val="24"/>
          <w:szCs w:val="24"/>
        </w:rPr>
      </w:pPr>
      <w:r>
        <w:rPr>
          <w:rFonts w:ascii="Times New Roman" w:hAnsi="Times New Roman" w:cs="Times New Roman"/>
          <w:b/>
          <w:sz w:val="24"/>
          <w:szCs w:val="24"/>
        </w:rPr>
        <w:t>Tabel 4.5  Skor</w:t>
      </w:r>
      <w:r w:rsidRPr="00DC6E2E">
        <w:rPr>
          <w:rFonts w:ascii="Times New Roman" w:hAnsi="Times New Roman" w:cs="Times New Roman"/>
          <w:b/>
          <w:sz w:val="24"/>
          <w:szCs w:val="24"/>
        </w:rPr>
        <w:t xml:space="preserve"> </w:t>
      </w:r>
      <w:r>
        <w:rPr>
          <w:rFonts w:ascii="Times New Roman" w:hAnsi="Times New Roman" w:cs="Times New Roman"/>
          <w:b/>
          <w:sz w:val="24"/>
          <w:szCs w:val="24"/>
        </w:rPr>
        <w:t xml:space="preserve">penelitian </w:t>
      </w:r>
      <w:r w:rsidRPr="00DC6E2E">
        <w:rPr>
          <w:rFonts w:ascii="Times New Roman" w:hAnsi="Times New Roman" w:cs="Times New Roman"/>
          <w:b/>
          <w:sz w:val="24"/>
          <w:szCs w:val="24"/>
        </w:rPr>
        <w:t xml:space="preserve">pertemuan </w:t>
      </w:r>
      <w:r>
        <w:rPr>
          <w:rFonts w:ascii="Times New Roman" w:hAnsi="Times New Roman" w:cs="Times New Roman"/>
          <w:b/>
          <w:sz w:val="24"/>
          <w:szCs w:val="24"/>
        </w:rPr>
        <w:t>ketiga kemampuan motorik kasar murid tunagrahita sedang kelas dasar IV SLB C YPPLB Makassar dalam penerapan permainan tradisional dende’</w:t>
      </w:r>
    </w:p>
    <w:p w:rsidR="00EF35BA" w:rsidRPr="007027A0" w:rsidRDefault="00EF35BA" w:rsidP="00EF35BA">
      <w:pPr>
        <w:spacing w:after="0"/>
        <w:ind w:left="993" w:hanging="993"/>
        <w:jc w:val="both"/>
        <w:rPr>
          <w:rFonts w:ascii="Times New Roman" w:hAnsi="Times New Roman" w:cs="Times New Roman"/>
          <w:b/>
          <w:sz w:val="24"/>
          <w:szCs w:val="24"/>
        </w:rPr>
      </w:pPr>
    </w:p>
    <w:tbl>
      <w:tblPr>
        <w:tblStyle w:val="TableGrid"/>
        <w:tblW w:w="7655" w:type="dxa"/>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2268"/>
        <w:gridCol w:w="851"/>
        <w:gridCol w:w="709"/>
        <w:gridCol w:w="850"/>
        <w:gridCol w:w="709"/>
        <w:gridCol w:w="850"/>
        <w:gridCol w:w="851"/>
      </w:tblGrid>
      <w:tr w:rsidR="00EF35BA" w:rsidRPr="009A4F9F" w:rsidTr="00BF400A">
        <w:trPr>
          <w:trHeight w:val="277"/>
        </w:trPr>
        <w:tc>
          <w:tcPr>
            <w:tcW w:w="567" w:type="dxa"/>
            <w:vMerge w:val="restart"/>
            <w:vAlign w:val="center"/>
          </w:tcPr>
          <w:p w:rsidR="00EF35BA" w:rsidRPr="009A4F9F" w:rsidRDefault="00EF35BA" w:rsidP="00BF400A">
            <w:pPr>
              <w:rPr>
                <w:rFonts w:ascii="Times New Roman" w:hAnsi="Times New Roman" w:cs="Times New Roman"/>
                <w:b/>
                <w:sz w:val="24"/>
                <w:szCs w:val="24"/>
                <w:lang w:val="id-ID"/>
              </w:rPr>
            </w:pPr>
            <w:r>
              <w:rPr>
                <w:rFonts w:ascii="Times New Roman" w:hAnsi="Times New Roman" w:cs="Times New Roman"/>
                <w:b/>
                <w:sz w:val="24"/>
                <w:szCs w:val="24"/>
                <w:lang w:val="id-ID"/>
              </w:rPr>
              <w:t>N</w:t>
            </w:r>
            <w:r w:rsidRPr="009A4F9F">
              <w:rPr>
                <w:rFonts w:ascii="Times New Roman" w:hAnsi="Times New Roman" w:cs="Times New Roman"/>
                <w:b/>
                <w:sz w:val="24"/>
                <w:szCs w:val="24"/>
                <w:lang w:val="id-ID"/>
              </w:rPr>
              <w:t>o</w:t>
            </w:r>
          </w:p>
        </w:tc>
        <w:tc>
          <w:tcPr>
            <w:tcW w:w="2268" w:type="dxa"/>
            <w:vMerge w:val="restart"/>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Nama (inisial)</w:t>
            </w:r>
          </w:p>
        </w:tc>
        <w:tc>
          <w:tcPr>
            <w:tcW w:w="4820" w:type="dxa"/>
            <w:gridSpan w:val="6"/>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lang w:val="id-ID"/>
              </w:rPr>
              <w:t>Perolehan skor</w:t>
            </w:r>
          </w:p>
        </w:tc>
      </w:tr>
      <w:tr w:rsidR="00EF35BA" w:rsidRPr="009A4F9F" w:rsidTr="00BF400A">
        <w:trPr>
          <w:trHeight w:val="277"/>
        </w:trPr>
        <w:tc>
          <w:tcPr>
            <w:tcW w:w="567" w:type="dxa"/>
            <w:vMerge/>
            <w:vAlign w:val="center"/>
          </w:tcPr>
          <w:p w:rsidR="00EF35BA" w:rsidRDefault="00EF35BA" w:rsidP="00BF400A">
            <w:pPr>
              <w:rPr>
                <w:rFonts w:ascii="Times New Roman" w:hAnsi="Times New Roman" w:cs="Times New Roman"/>
                <w:b/>
                <w:sz w:val="24"/>
                <w:szCs w:val="24"/>
              </w:rPr>
            </w:pPr>
          </w:p>
        </w:tc>
        <w:tc>
          <w:tcPr>
            <w:tcW w:w="2268" w:type="dxa"/>
            <w:vMerge/>
            <w:vAlign w:val="center"/>
          </w:tcPr>
          <w:p w:rsidR="00EF35BA" w:rsidRPr="009A4F9F" w:rsidRDefault="00EF35BA" w:rsidP="00BF400A">
            <w:pPr>
              <w:jc w:val="center"/>
              <w:rPr>
                <w:rFonts w:ascii="Times New Roman" w:hAnsi="Times New Roman" w:cs="Times New Roman"/>
                <w:b/>
                <w:sz w:val="24"/>
                <w:szCs w:val="24"/>
              </w:rPr>
            </w:pP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Keseimbangan</w:t>
            </w: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w:t>
            </w:r>
            <w:r>
              <w:rPr>
                <w:rFonts w:ascii="Times New Roman" w:hAnsi="Times New Roman" w:cs="Times New Roman"/>
                <w:b/>
                <w:lang w:val="id-ID"/>
              </w:rPr>
              <w:t>elincahan</w:t>
            </w:r>
          </w:p>
        </w:tc>
      </w:tr>
      <w:tr w:rsidR="00EF35BA" w:rsidRPr="009A4F9F" w:rsidTr="00BF400A">
        <w:trPr>
          <w:trHeight w:val="278"/>
        </w:trPr>
        <w:tc>
          <w:tcPr>
            <w:tcW w:w="567" w:type="dxa"/>
            <w:vMerge/>
          </w:tcPr>
          <w:p w:rsidR="00EF35BA" w:rsidRPr="009A4F9F" w:rsidRDefault="00EF35BA" w:rsidP="00BF400A">
            <w:pPr>
              <w:jc w:val="both"/>
              <w:rPr>
                <w:rFonts w:ascii="Times New Roman" w:hAnsi="Times New Roman" w:cs="Times New Roman"/>
                <w:b/>
                <w:sz w:val="24"/>
                <w:szCs w:val="24"/>
                <w:lang w:val="id-ID"/>
              </w:rPr>
            </w:pPr>
          </w:p>
        </w:tc>
        <w:tc>
          <w:tcPr>
            <w:tcW w:w="2268" w:type="dxa"/>
            <w:vMerge/>
          </w:tcPr>
          <w:p w:rsidR="00EF35BA" w:rsidRPr="009A4F9F" w:rsidRDefault="00EF35BA" w:rsidP="00BF400A">
            <w:pPr>
              <w:jc w:val="both"/>
              <w:rPr>
                <w:rFonts w:ascii="Times New Roman" w:hAnsi="Times New Roman" w:cs="Times New Roman"/>
                <w:b/>
                <w:sz w:val="24"/>
                <w:szCs w:val="24"/>
                <w:lang w:val="id-ID"/>
              </w:rPr>
            </w:pP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r>
      <w:tr w:rsidR="00EF35BA" w:rsidRPr="009A4F9F" w:rsidTr="00BF400A">
        <w:trPr>
          <w:trHeight w:val="265"/>
        </w:trPr>
        <w:tc>
          <w:tcPr>
            <w:tcW w:w="567"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1</w:t>
            </w:r>
          </w:p>
        </w:tc>
        <w:tc>
          <w:tcPr>
            <w:tcW w:w="22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YS</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EF35BA" w:rsidRPr="009A4F9F" w:rsidRDefault="00EF35BA" w:rsidP="00BF400A">
            <w:pPr>
              <w:jc w:val="both"/>
              <w:rPr>
                <w:rFonts w:ascii="Times New Roman" w:hAnsi="Times New Roman" w:cs="Times New Roman"/>
                <w:bCs/>
                <w:sz w:val="24"/>
                <w:szCs w:val="24"/>
                <w:lang w:val="id-ID"/>
              </w:rPr>
            </w:pPr>
          </w:p>
        </w:tc>
      </w:tr>
      <w:tr w:rsidR="00EF35BA" w:rsidRPr="009A4F9F" w:rsidTr="00BF400A">
        <w:trPr>
          <w:trHeight w:val="278"/>
        </w:trPr>
        <w:tc>
          <w:tcPr>
            <w:tcW w:w="567" w:type="dxa"/>
            <w:vAlign w:val="center"/>
          </w:tcPr>
          <w:p w:rsidR="00EF35BA" w:rsidRPr="009A4F9F" w:rsidRDefault="00EF35BA" w:rsidP="00BF400A">
            <w:pPr>
              <w:rPr>
                <w:rFonts w:ascii="Times New Roman" w:hAnsi="Times New Roman" w:cs="Times New Roman"/>
                <w:bCs/>
                <w:sz w:val="24"/>
                <w:szCs w:val="24"/>
                <w:lang w:val="id-ID"/>
              </w:rPr>
            </w:pPr>
            <w:r w:rsidRPr="009A4F9F">
              <w:rPr>
                <w:rFonts w:ascii="Times New Roman" w:hAnsi="Times New Roman" w:cs="Times New Roman"/>
                <w:bCs/>
                <w:sz w:val="24"/>
                <w:szCs w:val="24"/>
                <w:lang w:val="id-ID"/>
              </w:rPr>
              <w:t>2</w:t>
            </w:r>
          </w:p>
        </w:tc>
        <w:tc>
          <w:tcPr>
            <w:tcW w:w="22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AY</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EF35BA" w:rsidRPr="009A4F9F" w:rsidRDefault="00EF35BA" w:rsidP="00BF400A">
            <w:pPr>
              <w:jc w:val="both"/>
              <w:rPr>
                <w:rFonts w:ascii="Times New Roman" w:hAnsi="Times New Roman" w:cs="Times New Roman"/>
                <w:bCs/>
                <w:sz w:val="24"/>
                <w:szCs w:val="24"/>
                <w:lang w:val="id-ID"/>
              </w:rPr>
            </w:pPr>
          </w:p>
        </w:tc>
      </w:tr>
    </w:tbl>
    <w:p w:rsidR="00EF35BA" w:rsidRDefault="00EF35BA" w:rsidP="00EF35BA">
      <w:pPr>
        <w:spacing w:after="0"/>
        <w:jc w:val="both"/>
        <w:rPr>
          <w:rFonts w:ascii="Times New Roman" w:hAnsi="Times New Roman" w:cs="Times New Roman"/>
          <w:sz w:val="24"/>
          <w:szCs w:val="24"/>
        </w:rPr>
      </w:pPr>
    </w:p>
    <w:p w:rsidR="00EF35BA" w:rsidRPr="004119D8" w:rsidRDefault="00EF35BA" w:rsidP="00EF35BA">
      <w:pPr>
        <w:spacing w:after="0" w:line="480" w:lineRule="auto"/>
        <w:ind w:firstLine="567"/>
        <w:jc w:val="both"/>
        <w:rPr>
          <w:rFonts w:ascii="Times New Roman" w:hAnsi="Times New Roman" w:cs="Times New Roman"/>
          <w:sz w:val="24"/>
          <w:szCs w:val="24"/>
        </w:rPr>
      </w:pPr>
      <w:r w:rsidRPr="004119D8">
        <w:rPr>
          <w:rFonts w:ascii="Times New Roman" w:hAnsi="Times New Roman" w:cs="Times New Roman"/>
          <w:sz w:val="24"/>
          <w:szCs w:val="24"/>
        </w:rPr>
        <w:t xml:space="preserve">YS dalam memainkan permainan dende’ keseimbangan </w:t>
      </w:r>
      <w:r>
        <w:rPr>
          <w:rFonts w:ascii="Times New Roman" w:hAnsi="Times New Roman" w:cs="Times New Roman"/>
          <w:sz w:val="24"/>
          <w:szCs w:val="24"/>
        </w:rPr>
        <w:t xml:space="preserve">YS berada pada kategori kurang, </w:t>
      </w:r>
      <w:r w:rsidRPr="004119D8">
        <w:rPr>
          <w:rFonts w:ascii="Times New Roman" w:hAnsi="Times New Roman" w:cs="Times New Roman"/>
          <w:sz w:val="24"/>
          <w:szCs w:val="24"/>
        </w:rPr>
        <w:t xml:space="preserve">dalam </w:t>
      </w:r>
      <w:r>
        <w:rPr>
          <w:rFonts w:ascii="Times New Roman" w:hAnsi="Times New Roman" w:cs="Times New Roman"/>
          <w:sz w:val="24"/>
          <w:szCs w:val="24"/>
        </w:rPr>
        <w:t>menyelesaikan permainan YS</w:t>
      </w:r>
      <w:r w:rsidRPr="004119D8">
        <w:rPr>
          <w:rFonts w:ascii="Times New Roman" w:hAnsi="Times New Roman" w:cs="Times New Roman"/>
          <w:sz w:val="24"/>
          <w:szCs w:val="24"/>
        </w:rPr>
        <w:t xml:space="preserve"> seolah-olah terjatuh</w:t>
      </w:r>
      <w:r>
        <w:rPr>
          <w:rFonts w:ascii="Times New Roman" w:hAnsi="Times New Roman" w:cs="Times New Roman"/>
          <w:sz w:val="24"/>
          <w:szCs w:val="24"/>
        </w:rPr>
        <w:t xml:space="preserve"> ketika mendarat sedangkan </w:t>
      </w:r>
      <w:r w:rsidRPr="004119D8">
        <w:rPr>
          <w:rFonts w:ascii="Times New Roman" w:hAnsi="Times New Roman" w:cs="Times New Roman"/>
          <w:sz w:val="24"/>
          <w:szCs w:val="24"/>
        </w:rPr>
        <w:t xml:space="preserve">kelincahan pada kategori kurang, murid belum dapat bergerak cepat saat melakukan perpindahan seolah ada jeda waktu ketika menolak atau mendarat. AY dalam memainkan permainan dende’ keseimbangan </w:t>
      </w:r>
      <w:r>
        <w:rPr>
          <w:rFonts w:ascii="Times New Roman" w:hAnsi="Times New Roman" w:cs="Times New Roman"/>
          <w:sz w:val="24"/>
          <w:szCs w:val="24"/>
        </w:rPr>
        <w:t>AY berada</w:t>
      </w:r>
      <w:r w:rsidRPr="004119D8">
        <w:rPr>
          <w:rFonts w:ascii="Times New Roman" w:hAnsi="Times New Roman" w:cs="Times New Roman"/>
          <w:sz w:val="24"/>
          <w:szCs w:val="24"/>
        </w:rPr>
        <w:t xml:space="preserve"> pada kategori kurang, dalam melakukan permainan dengan pendaratan yang kurang baik murid masih terjatuh sebanyak </w:t>
      </w:r>
      <w:r>
        <w:rPr>
          <w:rFonts w:ascii="Times New Roman" w:hAnsi="Times New Roman" w:cs="Times New Roman"/>
          <w:sz w:val="24"/>
          <w:szCs w:val="24"/>
        </w:rPr>
        <w:t>tiga</w:t>
      </w:r>
      <w:r w:rsidRPr="004119D8">
        <w:rPr>
          <w:rFonts w:ascii="Times New Roman" w:hAnsi="Times New Roman" w:cs="Times New Roman"/>
          <w:sz w:val="24"/>
          <w:szCs w:val="24"/>
        </w:rPr>
        <w:t xml:space="preserve"> kali </w:t>
      </w:r>
      <w:r>
        <w:rPr>
          <w:rFonts w:ascii="Times New Roman" w:hAnsi="Times New Roman" w:cs="Times New Roman"/>
          <w:sz w:val="24"/>
          <w:szCs w:val="24"/>
        </w:rPr>
        <w:t>dalam menyelesaikan permainan AY</w:t>
      </w:r>
      <w:r w:rsidRPr="004119D8">
        <w:rPr>
          <w:rFonts w:ascii="Times New Roman" w:hAnsi="Times New Roman" w:cs="Times New Roman"/>
          <w:sz w:val="24"/>
          <w:szCs w:val="24"/>
        </w:rPr>
        <w:t xml:space="preserve"> </w:t>
      </w:r>
      <w:r>
        <w:rPr>
          <w:rFonts w:ascii="Times New Roman" w:hAnsi="Times New Roman" w:cs="Times New Roman"/>
          <w:sz w:val="24"/>
          <w:szCs w:val="24"/>
        </w:rPr>
        <w:t xml:space="preserve">masih </w:t>
      </w:r>
      <w:r>
        <w:rPr>
          <w:rFonts w:ascii="Times New Roman" w:hAnsi="Times New Roman" w:cs="Times New Roman"/>
          <w:sz w:val="24"/>
          <w:szCs w:val="24"/>
        </w:rPr>
        <w:lastRenderedPageBreak/>
        <w:t>ragu-ragu dalam meloncat</w:t>
      </w:r>
      <w:r w:rsidRPr="004119D8">
        <w:rPr>
          <w:rFonts w:ascii="Times New Roman" w:hAnsi="Times New Roman" w:cs="Times New Roman"/>
          <w:sz w:val="24"/>
          <w:szCs w:val="24"/>
        </w:rPr>
        <w:t xml:space="preserve">, Kelincahan </w:t>
      </w:r>
      <w:r>
        <w:rPr>
          <w:rFonts w:ascii="Times New Roman" w:hAnsi="Times New Roman" w:cs="Times New Roman"/>
          <w:sz w:val="24"/>
          <w:szCs w:val="24"/>
        </w:rPr>
        <w:t>AY</w:t>
      </w:r>
      <w:r w:rsidRPr="004119D8">
        <w:rPr>
          <w:rFonts w:ascii="Times New Roman" w:hAnsi="Times New Roman" w:cs="Times New Roman"/>
          <w:sz w:val="24"/>
          <w:szCs w:val="24"/>
        </w:rPr>
        <w:t xml:space="preserve"> belum dapat bergerak cepat saat melakukan perpindahan seolah ada jeda waktu ketika menolak atau mendarat.</w:t>
      </w:r>
    </w:p>
    <w:p w:rsidR="00EF35BA" w:rsidRPr="007027A0" w:rsidRDefault="00EF35BA" w:rsidP="00EF35BA">
      <w:pPr>
        <w:spacing w:after="0"/>
        <w:ind w:left="993" w:hanging="993"/>
        <w:jc w:val="both"/>
        <w:rPr>
          <w:rFonts w:ascii="Times New Roman" w:hAnsi="Times New Roman" w:cs="Times New Roman"/>
          <w:b/>
          <w:sz w:val="24"/>
          <w:szCs w:val="24"/>
        </w:rPr>
      </w:pPr>
      <w:r>
        <w:rPr>
          <w:rFonts w:ascii="Times New Roman" w:hAnsi="Times New Roman" w:cs="Times New Roman"/>
          <w:b/>
          <w:sz w:val="24"/>
          <w:szCs w:val="24"/>
        </w:rPr>
        <w:t>Tabel 4.6 Skor</w:t>
      </w:r>
      <w:r w:rsidRPr="00DC6E2E">
        <w:rPr>
          <w:rFonts w:ascii="Times New Roman" w:hAnsi="Times New Roman" w:cs="Times New Roman"/>
          <w:b/>
          <w:sz w:val="24"/>
          <w:szCs w:val="24"/>
        </w:rPr>
        <w:t xml:space="preserve"> </w:t>
      </w:r>
      <w:r>
        <w:rPr>
          <w:rFonts w:ascii="Times New Roman" w:hAnsi="Times New Roman" w:cs="Times New Roman"/>
          <w:b/>
          <w:sz w:val="24"/>
          <w:szCs w:val="24"/>
        </w:rPr>
        <w:t xml:space="preserve">penelitian </w:t>
      </w:r>
      <w:r w:rsidRPr="00DC6E2E">
        <w:rPr>
          <w:rFonts w:ascii="Times New Roman" w:hAnsi="Times New Roman" w:cs="Times New Roman"/>
          <w:b/>
          <w:sz w:val="24"/>
          <w:szCs w:val="24"/>
        </w:rPr>
        <w:t xml:space="preserve">pertemuan </w:t>
      </w:r>
      <w:r>
        <w:rPr>
          <w:rFonts w:ascii="Times New Roman" w:hAnsi="Times New Roman" w:cs="Times New Roman"/>
          <w:b/>
          <w:sz w:val="24"/>
          <w:szCs w:val="24"/>
        </w:rPr>
        <w:t>keempat kemampuan motorik kasar murid  tunagrahita sedang kelas dasar IV SLB C YPPLB Makassar dalam penerapan permainan tradisional dende’</w:t>
      </w:r>
    </w:p>
    <w:tbl>
      <w:tblPr>
        <w:tblStyle w:val="TableGrid"/>
        <w:tblW w:w="7655" w:type="dxa"/>
        <w:tblInd w:w="67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2268"/>
        <w:gridCol w:w="851"/>
        <w:gridCol w:w="709"/>
        <w:gridCol w:w="850"/>
        <w:gridCol w:w="709"/>
        <w:gridCol w:w="850"/>
        <w:gridCol w:w="851"/>
      </w:tblGrid>
      <w:tr w:rsidR="00EF35BA" w:rsidRPr="009A4F9F" w:rsidTr="00BF400A">
        <w:trPr>
          <w:trHeight w:val="277"/>
        </w:trPr>
        <w:tc>
          <w:tcPr>
            <w:tcW w:w="567" w:type="dxa"/>
            <w:vMerge w:val="restart"/>
            <w:vAlign w:val="center"/>
          </w:tcPr>
          <w:p w:rsidR="00EF35BA" w:rsidRPr="009A4F9F" w:rsidRDefault="00EF35BA" w:rsidP="00BF400A">
            <w:pPr>
              <w:rPr>
                <w:rFonts w:ascii="Times New Roman" w:hAnsi="Times New Roman" w:cs="Times New Roman"/>
                <w:b/>
                <w:sz w:val="24"/>
                <w:szCs w:val="24"/>
                <w:lang w:val="id-ID"/>
              </w:rPr>
            </w:pPr>
            <w:r>
              <w:rPr>
                <w:rFonts w:ascii="Times New Roman" w:hAnsi="Times New Roman" w:cs="Times New Roman"/>
                <w:b/>
                <w:sz w:val="24"/>
                <w:szCs w:val="24"/>
                <w:lang w:val="id-ID"/>
              </w:rPr>
              <w:t>N</w:t>
            </w:r>
            <w:r w:rsidRPr="009A4F9F">
              <w:rPr>
                <w:rFonts w:ascii="Times New Roman" w:hAnsi="Times New Roman" w:cs="Times New Roman"/>
                <w:b/>
                <w:sz w:val="24"/>
                <w:szCs w:val="24"/>
                <w:lang w:val="id-ID"/>
              </w:rPr>
              <w:t>o</w:t>
            </w:r>
          </w:p>
        </w:tc>
        <w:tc>
          <w:tcPr>
            <w:tcW w:w="2268" w:type="dxa"/>
            <w:vMerge w:val="restart"/>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Nama (inisial)</w:t>
            </w:r>
          </w:p>
        </w:tc>
        <w:tc>
          <w:tcPr>
            <w:tcW w:w="4820" w:type="dxa"/>
            <w:gridSpan w:val="6"/>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lang w:val="id-ID"/>
              </w:rPr>
              <w:t>Perolehan skor</w:t>
            </w:r>
          </w:p>
        </w:tc>
      </w:tr>
      <w:tr w:rsidR="00EF35BA" w:rsidRPr="009A4F9F" w:rsidTr="00BF400A">
        <w:trPr>
          <w:trHeight w:val="277"/>
        </w:trPr>
        <w:tc>
          <w:tcPr>
            <w:tcW w:w="567" w:type="dxa"/>
            <w:vMerge/>
            <w:vAlign w:val="center"/>
          </w:tcPr>
          <w:p w:rsidR="00EF35BA" w:rsidRDefault="00EF35BA" w:rsidP="00BF400A">
            <w:pPr>
              <w:rPr>
                <w:rFonts w:ascii="Times New Roman" w:hAnsi="Times New Roman" w:cs="Times New Roman"/>
                <w:b/>
                <w:sz w:val="24"/>
                <w:szCs w:val="24"/>
              </w:rPr>
            </w:pPr>
          </w:p>
        </w:tc>
        <w:tc>
          <w:tcPr>
            <w:tcW w:w="2268" w:type="dxa"/>
            <w:vMerge/>
            <w:vAlign w:val="center"/>
          </w:tcPr>
          <w:p w:rsidR="00EF35BA" w:rsidRPr="009A4F9F" w:rsidRDefault="00EF35BA" w:rsidP="00BF400A">
            <w:pPr>
              <w:jc w:val="center"/>
              <w:rPr>
                <w:rFonts w:ascii="Times New Roman" w:hAnsi="Times New Roman" w:cs="Times New Roman"/>
                <w:b/>
                <w:sz w:val="24"/>
                <w:szCs w:val="24"/>
              </w:rPr>
            </w:pP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Keseimbangan</w:t>
            </w: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w:t>
            </w:r>
            <w:r>
              <w:rPr>
                <w:rFonts w:ascii="Times New Roman" w:hAnsi="Times New Roman" w:cs="Times New Roman"/>
                <w:b/>
                <w:lang w:val="id-ID"/>
              </w:rPr>
              <w:t>elincahan</w:t>
            </w:r>
          </w:p>
        </w:tc>
      </w:tr>
      <w:tr w:rsidR="00EF35BA" w:rsidRPr="009A4F9F" w:rsidTr="00BF400A">
        <w:trPr>
          <w:trHeight w:val="278"/>
        </w:trPr>
        <w:tc>
          <w:tcPr>
            <w:tcW w:w="567" w:type="dxa"/>
            <w:vMerge/>
          </w:tcPr>
          <w:p w:rsidR="00EF35BA" w:rsidRPr="009A4F9F" w:rsidRDefault="00EF35BA" w:rsidP="00BF400A">
            <w:pPr>
              <w:jc w:val="both"/>
              <w:rPr>
                <w:rFonts w:ascii="Times New Roman" w:hAnsi="Times New Roman" w:cs="Times New Roman"/>
                <w:b/>
                <w:sz w:val="24"/>
                <w:szCs w:val="24"/>
                <w:lang w:val="id-ID"/>
              </w:rPr>
            </w:pPr>
          </w:p>
        </w:tc>
        <w:tc>
          <w:tcPr>
            <w:tcW w:w="2268" w:type="dxa"/>
            <w:vMerge/>
          </w:tcPr>
          <w:p w:rsidR="00EF35BA" w:rsidRPr="009A4F9F" w:rsidRDefault="00EF35BA" w:rsidP="00BF400A">
            <w:pPr>
              <w:jc w:val="both"/>
              <w:rPr>
                <w:rFonts w:ascii="Times New Roman" w:hAnsi="Times New Roman" w:cs="Times New Roman"/>
                <w:b/>
                <w:sz w:val="24"/>
                <w:szCs w:val="24"/>
                <w:lang w:val="id-ID"/>
              </w:rPr>
            </w:pP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r>
      <w:tr w:rsidR="00EF35BA" w:rsidRPr="009A4F9F" w:rsidTr="00BF400A">
        <w:trPr>
          <w:trHeight w:val="265"/>
        </w:trPr>
        <w:tc>
          <w:tcPr>
            <w:tcW w:w="567"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1</w:t>
            </w:r>
          </w:p>
        </w:tc>
        <w:tc>
          <w:tcPr>
            <w:tcW w:w="22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YS</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EF35BA" w:rsidRPr="009A4F9F" w:rsidRDefault="00EF35BA" w:rsidP="00BF400A">
            <w:pPr>
              <w:jc w:val="both"/>
              <w:rPr>
                <w:rFonts w:ascii="Times New Roman" w:hAnsi="Times New Roman" w:cs="Times New Roman"/>
                <w:bCs/>
                <w:sz w:val="24"/>
                <w:szCs w:val="24"/>
                <w:lang w:val="id-ID"/>
              </w:rPr>
            </w:pPr>
          </w:p>
        </w:tc>
      </w:tr>
      <w:tr w:rsidR="00EF35BA" w:rsidRPr="009A4F9F" w:rsidTr="00BF400A">
        <w:trPr>
          <w:trHeight w:val="278"/>
        </w:trPr>
        <w:tc>
          <w:tcPr>
            <w:tcW w:w="567"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2</w:t>
            </w:r>
          </w:p>
        </w:tc>
        <w:tc>
          <w:tcPr>
            <w:tcW w:w="22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AY</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EF35BA" w:rsidRPr="009A4F9F" w:rsidRDefault="00EF35BA" w:rsidP="00BF400A">
            <w:pPr>
              <w:jc w:val="both"/>
              <w:rPr>
                <w:rFonts w:ascii="Times New Roman" w:hAnsi="Times New Roman" w:cs="Times New Roman"/>
                <w:bCs/>
                <w:sz w:val="24"/>
                <w:szCs w:val="24"/>
                <w:lang w:val="id-ID"/>
              </w:rPr>
            </w:pPr>
          </w:p>
        </w:tc>
      </w:tr>
    </w:tbl>
    <w:p w:rsidR="00EF35BA" w:rsidRPr="00D0042D" w:rsidRDefault="00EF35BA" w:rsidP="00EF35BA">
      <w:pPr>
        <w:tabs>
          <w:tab w:val="left" w:pos="142"/>
        </w:tabs>
        <w:spacing w:after="0"/>
        <w:ind w:right="-14"/>
        <w:jc w:val="both"/>
        <w:rPr>
          <w:rFonts w:ascii="Times New Roman" w:hAnsi="Times New Roman" w:cs="Times New Roman"/>
          <w:b/>
          <w:sz w:val="24"/>
          <w:szCs w:val="24"/>
        </w:rPr>
      </w:pPr>
    </w:p>
    <w:p w:rsidR="00EF35BA" w:rsidRPr="004119D8" w:rsidRDefault="00EF35BA" w:rsidP="00EF35BA">
      <w:pPr>
        <w:spacing w:after="0" w:line="480" w:lineRule="auto"/>
        <w:ind w:firstLine="567"/>
        <w:jc w:val="both"/>
        <w:rPr>
          <w:rFonts w:ascii="Times New Roman" w:hAnsi="Times New Roman" w:cs="Times New Roman"/>
          <w:sz w:val="24"/>
          <w:szCs w:val="24"/>
        </w:rPr>
      </w:pPr>
      <w:r w:rsidRPr="004119D8">
        <w:rPr>
          <w:rFonts w:ascii="Times New Roman" w:hAnsi="Times New Roman" w:cs="Times New Roman"/>
          <w:sz w:val="24"/>
          <w:szCs w:val="24"/>
        </w:rPr>
        <w:t xml:space="preserve">YS dalam memainkan permainan dende’ keseimbangan murid </w:t>
      </w:r>
      <w:r>
        <w:rPr>
          <w:rFonts w:ascii="Times New Roman" w:hAnsi="Times New Roman" w:cs="Times New Roman"/>
          <w:sz w:val="24"/>
          <w:szCs w:val="24"/>
        </w:rPr>
        <w:t xml:space="preserve">berada </w:t>
      </w:r>
      <w:r w:rsidRPr="004119D8">
        <w:rPr>
          <w:rFonts w:ascii="Times New Roman" w:hAnsi="Times New Roman" w:cs="Times New Roman"/>
          <w:sz w:val="24"/>
          <w:szCs w:val="24"/>
        </w:rPr>
        <w:t>pada kategori ba</w:t>
      </w:r>
      <w:r>
        <w:rPr>
          <w:rFonts w:ascii="Times New Roman" w:hAnsi="Times New Roman" w:cs="Times New Roman"/>
          <w:sz w:val="24"/>
          <w:szCs w:val="24"/>
        </w:rPr>
        <w:t>ik sekali, YS dapat meloncat dengan pendaratan yang baik. YS</w:t>
      </w:r>
      <w:r w:rsidRPr="004119D8">
        <w:rPr>
          <w:rFonts w:ascii="Times New Roman" w:hAnsi="Times New Roman" w:cs="Times New Roman"/>
          <w:sz w:val="24"/>
          <w:szCs w:val="24"/>
        </w:rPr>
        <w:t xml:space="preserve"> tidak jatuh sama</w:t>
      </w:r>
      <w:r>
        <w:rPr>
          <w:rFonts w:ascii="Times New Roman" w:hAnsi="Times New Roman" w:cs="Times New Roman"/>
          <w:sz w:val="24"/>
          <w:szCs w:val="24"/>
        </w:rPr>
        <w:t xml:space="preserve"> sekali dan posisi badan tegap. </w:t>
      </w:r>
      <w:r w:rsidRPr="004119D8">
        <w:rPr>
          <w:rFonts w:ascii="Times New Roman" w:hAnsi="Times New Roman" w:cs="Times New Roman"/>
          <w:sz w:val="24"/>
          <w:szCs w:val="24"/>
        </w:rPr>
        <w:t xml:space="preserve">Kelincahan </w:t>
      </w:r>
      <w:r>
        <w:rPr>
          <w:rFonts w:ascii="Times New Roman" w:hAnsi="Times New Roman" w:cs="Times New Roman"/>
          <w:sz w:val="24"/>
          <w:szCs w:val="24"/>
        </w:rPr>
        <w:t>YS berada pada katerogi kurang, YS</w:t>
      </w:r>
      <w:r w:rsidRPr="004119D8">
        <w:rPr>
          <w:rFonts w:ascii="Times New Roman" w:hAnsi="Times New Roman" w:cs="Times New Roman"/>
          <w:sz w:val="24"/>
          <w:szCs w:val="24"/>
        </w:rPr>
        <w:t xml:space="preserve"> belum dapat bergerak cepat saat melakukan perpindahan seolah ada jeda waktu ketika menolak atau mendarat. AY keseimbangan</w:t>
      </w:r>
      <w:r>
        <w:rPr>
          <w:rFonts w:ascii="Times New Roman" w:hAnsi="Times New Roman" w:cs="Times New Roman"/>
          <w:sz w:val="24"/>
          <w:szCs w:val="24"/>
        </w:rPr>
        <w:t xml:space="preserve"> berada</w:t>
      </w:r>
      <w:r w:rsidRPr="004119D8">
        <w:rPr>
          <w:rFonts w:ascii="Times New Roman" w:hAnsi="Times New Roman" w:cs="Times New Roman"/>
          <w:sz w:val="24"/>
          <w:szCs w:val="24"/>
        </w:rPr>
        <w:t xml:space="preserve"> pada kategori</w:t>
      </w:r>
      <w:r>
        <w:rPr>
          <w:rFonts w:ascii="Times New Roman" w:hAnsi="Times New Roman" w:cs="Times New Roman"/>
          <w:sz w:val="24"/>
          <w:szCs w:val="24"/>
        </w:rPr>
        <w:t xml:space="preserve"> </w:t>
      </w:r>
      <w:r w:rsidRPr="004119D8">
        <w:rPr>
          <w:rFonts w:ascii="Times New Roman" w:hAnsi="Times New Roman" w:cs="Times New Roman"/>
          <w:sz w:val="24"/>
          <w:szCs w:val="24"/>
        </w:rPr>
        <w:t xml:space="preserve">kurang </w:t>
      </w:r>
      <w:r>
        <w:rPr>
          <w:rFonts w:ascii="Times New Roman" w:hAnsi="Times New Roman" w:cs="Times New Roman"/>
          <w:sz w:val="24"/>
          <w:szCs w:val="24"/>
        </w:rPr>
        <w:t>AY masih terjatuh sebanyak satu kali dalam menyelesaikan permainan.</w:t>
      </w:r>
      <w:r w:rsidRPr="004119D8">
        <w:rPr>
          <w:rFonts w:ascii="Times New Roman" w:hAnsi="Times New Roman" w:cs="Times New Roman"/>
          <w:sz w:val="24"/>
          <w:szCs w:val="24"/>
        </w:rPr>
        <w:t xml:space="preserve"> Kelincahan </w:t>
      </w:r>
      <w:r>
        <w:rPr>
          <w:rFonts w:ascii="Times New Roman" w:hAnsi="Times New Roman" w:cs="Times New Roman"/>
          <w:sz w:val="24"/>
          <w:szCs w:val="24"/>
        </w:rPr>
        <w:t>AY</w:t>
      </w:r>
      <w:r w:rsidRPr="004119D8">
        <w:rPr>
          <w:rFonts w:ascii="Times New Roman" w:hAnsi="Times New Roman" w:cs="Times New Roman"/>
          <w:sz w:val="24"/>
          <w:szCs w:val="24"/>
        </w:rPr>
        <w:t xml:space="preserve"> belum dapat bergerak cepat saat melakukan perpindahan seolah ada jeda waktu ketika menolak atau mendarat.</w:t>
      </w:r>
    </w:p>
    <w:p w:rsidR="00EF35BA" w:rsidRDefault="00EF35BA" w:rsidP="00EF35BA">
      <w:pPr>
        <w:spacing w:after="0"/>
        <w:ind w:left="1134" w:hanging="1134"/>
        <w:jc w:val="both"/>
        <w:rPr>
          <w:rFonts w:ascii="Times New Roman" w:hAnsi="Times New Roman" w:cs="Times New Roman"/>
          <w:b/>
          <w:sz w:val="24"/>
          <w:szCs w:val="24"/>
        </w:rPr>
      </w:pPr>
      <w:r>
        <w:rPr>
          <w:rFonts w:ascii="Times New Roman" w:hAnsi="Times New Roman" w:cs="Times New Roman"/>
          <w:b/>
          <w:sz w:val="24"/>
          <w:szCs w:val="24"/>
        </w:rPr>
        <w:t>Tabel 4.7 Skor</w:t>
      </w:r>
      <w:r w:rsidRPr="00DC6E2E">
        <w:rPr>
          <w:rFonts w:ascii="Times New Roman" w:hAnsi="Times New Roman" w:cs="Times New Roman"/>
          <w:b/>
          <w:sz w:val="24"/>
          <w:szCs w:val="24"/>
        </w:rPr>
        <w:t xml:space="preserve"> </w:t>
      </w:r>
      <w:r>
        <w:rPr>
          <w:rFonts w:ascii="Times New Roman" w:hAnsi="Times New Roman" w:cs="Times New Roman"/>
          <w:b/>
          <w:sz w:val="24"/>
          <w:szCs w:val="24"/>
        </w:rPr>
        <w:t xml:space="preserve">penelitian </w:t>
      </w:r>
      <w:r w:rsidRPr="00DC6E2E">
        <w:rPr>
          <w:rFonts w:ascii="Times New Roman" w:hAnsi="Times New Roman" w:cs="Times New Roman"/>
          <w:b/>
          <w:sz w:val="24"/>
          <w:szCs w:val="24"/>
        </w:rPr>
        <w:t xml:space="preserve">pertemuan </w:t>
      </w:r>
      <w:r>
        <w:rPr>
          <w:rFonts w:ascii="Times New Roman" w:hAnsi="Times New Roman" w:cs="Times New Roman"/>
          <w:b/>
          <w:sz w:val="24"/>
          <w:szCs w:val="24"/>
        </w:rPr>
        <w:t xml:space="preserve">kelima murid kemampuan motorik kasar murid tunagrahita sedang kelas dasar IV SLB C YPPLB Makassar dalam penerapan permainan  tradisional dende’ </w:t>
      </w:r>
    </w:p>
    <w:p w:rsidR="00EF35BA" w:rsidRPr="007027A0" w:rsidRDefault="00EF35BA" w:rsidP="00EF35BA">
      <w:pPr>
        <w:spacing w:after="0"/>
        <w:ind w:left="1134" w:hanging="1134"/>
        <w:jc w:val="both"/>
        <w:rPr>
          <w:rFonts w:ascii="Times New Roman" w:hAnsi="Times New Roman" w:cs="Times New Roman"/>
          <w:b/>
          <w:sz w:val="24"/>
          <w:szCs w:val="24"/>
        </w:rPr>
      </w:pPr>
    </w:p>
    <w:tbl>
      <w:tblPr>
        <w:tblStyle w:val="TableGrid"/>
        <w:tblW w:w="7763" w:type="dxa"/>
        <w:tblInd w:w="56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8"/>
        <w:gridCol w:w="2375"/>
        <w:gridCol w:w="851"/>
        <w:gridCol w:w="709"/>
        <w:gridCol w:w="850"/>
        <w:gridCol w:w="709"/>
        <w:gridCol w:w="850"/>
        <w:gridCol w:w="851"/>
      </w:tblGrid>
      <w:tr w:rsidR="00EF35BA" w:rsidRPr="009A4F9F" w:rsidTr="00BF400A">
        <w:trPr>
          <w:trHeight w:val="277"/>
        </w:trPr>
        <w:tc>
          <w:tcPr>
            <w:tcW w:w="568" w:type="dxa"/>
            <w:vMerge w:val="restart"/>
            <w:vAlign w:val="center"/>
          </w:tcPr>
          <w:p w:rsidR="00EF35BA" w:rsidRPr="009A4F9F" w:rsidRDefault="00EF35BA" w:rsidP="00BF400A">
            <w:pPr>
              <w:rPr>
                <w:rFonts w:ascii="Times New Roman" w:hAnsi="Times New Roman" w:cs="Times New Roman"/>
                <w:b/>
                <w:sz w:val="24"/>
                <w:szCs w:val="24"/>
                <w:lang w:val="id-ID"/>
              </w:rPr>
            </w:pPr>
            <w:r>
              <w:rPr>
                <w:rFonts w:ascii="Times New Roman" w:hAnsi="Times New Roman" w:cs="Times New Roman"/>
                <w:b/>
                <w:sz w:val="24"/>
                <w:szCs w:val="24"/>
                <w:lang w:val="id-ID"/>
              </w:rPr>
              <w:t>N</w:t>
            </w:r>
            <w:r w:rsidRPr="009A4F9F">
              <w:rPr>
                <w:rFonts w:ascii="Times New Roman" w:hAnsi="Times New Roman" w:cs="Times New Roman"/>
                <w:b/>
                <w:sz w:val="24"/>
                <w:szCs w:val="24"/>
                <w:lang w:val="id-ID"/>
              </w:rPr>
              <w:t>o</w:t>
            </w:r>
          </w:p>
        </w:tc>
        <w:tc>
          <w:tcPr>
            <w:tcW w:w="2375" w:type="dxa"/>
            <w:vMerge w:val="restart"/>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Nama (inisial)</w:t>
            </w:r>
          </w:p>
        </w:tc>
        <w:tc>
          <w:tcPr>
            <w:tcW w:w="4820" w:type="dxa"/>
            <w:gridSpan w:val="6"/>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lang w:val="id-ID"/>
              </w:rPr>
              <w:t>Perolehan skor</w:t>
            </w:r>
          </w:p>
        </w:tc>
      </w:tr>
      <w:tr w:rsidR="00EF35BA" w:rsidRPr="009A4F9F" w:rsidTr="00BF400A">
        <w:trPr>
          <w:trHeight w:val="277"/>
        </w:trPr>
        <w:tc>
          <w:tcPr>
            <w:tcW w:w="568" w:type="dxa"/>
            <w:vMerge/>
            <w:vAlign w:val="center"/>
          </w:tcPr>
          <w:p w:rsidR="00EF35BA" w:rsidRDefault="00EF35BA" w:rsidP="00BF400A">
            <w:pPr>
              <w:rPr>
                <w:rFonts w:ascii="Times New Roman" w:hAnsi="Times New Roman" w:cs="Times New Roman"/>
                <w:b/>
                <w:sz w:val="24"/>
                <w:szCs w:val="24"/>
              </w:rPr>
            </w:pPr>
          </w:p>
        </w:tc>
        <w:tc>
          <w:tcPr>
            <w:tcW w:w="2375" w:type="dxa"/>
            <w:vMerge/>
            <w:vAlign w:val="center"/>
          </w:tcPr>
          <w:p w:rsidR="00EF35BA" w:rsidRPr="009A4F9F" w:rsidRDefault="00EF35BA" w:rsidP="00BF400A">
            <w:pPr>
              <w:jc w:val="center"/>
              <w:rPr>
                <w:rFonts w:ascii="Times New Roman" w:hAnsi="Times New Roman" w:cs="Times New Roman"/>
                <w:b/>
                <w:sz w:val="24"/>
                <w:szCs w:val="24"/>
              </w:rPr>
            </w:pP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Keseimbangan</w:t>
            </w:r>
          </w:p>
        </w:tc>
        <w:tc>
          <w:tcPr>
            <w:tcW w:w="2410" w:type="dxa"/>
            <w:gridSpan w:val="3"/>
            <w:vAlign w:val="center"/>
          </w:tcPr>
          <w:p w:rsidR="00EF35BA" w:rsidRPr="00906F1D" w:rsidRDefault="00EF35BA" w:rsidP="00BF400A">
            <w:pPr>
              <w:jc w:val="center"/>
              <w:rPr>
                <w:rFonts w:ascii="Times New Roman" w:hAnsi="Times New Roman" w:cs="Times New Roman"/>
                <w:b/>
                <w:lang w:val="id-ID"/>
              </w:rPr>
            </w:pPr>
            <w:r w:rsidRPr="009A4F9F">
              <w:rPr>
                <w:rFonts w:ascii="Times New Roman" w:hAnsi="Times New Roman" w:cs="Times New Roman"/>
                <w:b/>
                <w:lang w:val="id-ID"/>
              </w:rPr>
              <w:t>K</w:t>
            </w:r>
            <w:r>
              <w:rPr>
                <w:rFonts w:ascii="Times New Roman" w:hAnsi="Times New Roman" w:cs="Times New Roman"/>
                <w:b/>
                <w:lang w:val="id-ID"/>
              </w:rPr>
              <w:t>elincahan</w:t>
            </w:r>
          </w:p>
        </w:tc>
      </w:tr>
      <w:tr w:rsidR="00EF35BA" w:rsidRPr="009A4F9F" w:rsidTr="00BF400A">
        <w:trPr>
          <w:trHeight w:val="278"/>
        </w:trPr>
        <w:tc>
          <w:tcPr>
            <w:tcW w:w="568" w:type="dxa"/>
            <w:vMerge/>
          </w:tcPr>
          <w:p w:rsidR="00EF35BA" w:rsidRPr="009A4F9F" w:rsidRDefault="00EF35BA" w:rsidP="00BF400A">
            <w:pPr>
              <w:jc w:val="both"/>
              <w:rPr>
                <w:rFonts w:ascii="Times New Roman" w:hAnsi="Times New Roman" w:cs="Times New Roman"/>
                <w:b/>
                <w:sz w:val="24"/>
                <w:szCs w:val="24"/>
                <w:lang w:val="id-ID"/>
              </w:rPr>
            </w:pPr>
          </w:p>
        </w:tc>
        <w:tc>
          <w:tcPr>
            <w:tcW w:w="2375" w:type="dxa"/>
            <w:vMerge/>
          </w:tcPr>
          <w:p w:rsidR="00EF35BA" w:rsidRPr="009A4F9F" w:rsidRDefault="00EF35BA" w:rsidP="00BF400A">
            <w:pPr>
              <w:jc w:val="both"/>
              <w:rPr>
                <w:rFonts w:ascii="Times New Roman" w:hAnsi="Times New Roman" w:cs="Times New Roman"/>
                <w:b/>
                <w:sz w:val="24"/>
                <w:szCs w:val="24"/>
                <w:lang w:val="id-ID"/>
              </w:rPr>
            </w:pP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709" w:type="dxa"/>
            <w:vAlign w:val="center"/>
          </w:tcPr>
          <w:p w:rsidR="00EF35BA" w:rsidRPr="009A4F9F" w:rsidRDefault="00EF35BA" w:rsidP="00BF400A">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850"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vAlign w:val="center"/>
          </w:tcPr>
          <w:p w:rsidR="00EF35BA" w:rsidRPr="009A4F9F" w:rsidRDefault="00EF35BA" w:rsidP="00BF400A">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r>
      <w:tr w:rsidR="00EF35BA" w:rsidRPr="009A4F9F" w:rsidTr="00BF400A">
        <w:trPr>
          <w:trHeight w:val="265"/>
        </w:trPr>
        <w:tc>
          <w:tcPr>
            <w:tcW w:w="5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1</w:t>
            </w:r>
          </w:p>
        </w:tc>
        <w:tc>
          <w:tcPr>
            <w:tcW w:w="2375"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YS</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1" w:type="dxa"/>
          </w:tcPr>
          <w:p w:rsidR="00EF35BA" w:rsidRPr="009A4F9F" w:rsidRDefault="00EF35BA" w:rsidP="00BF400A">
            <w:pPr>
              <w:jc w:val="both"/>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r>
      <w:tr w:rsidR="00EF35BA" w:rsidRPr="009A4F9F" w:rsidTr="00BF400A">
        <w:trPr>
          <w:trHeight w:val="278"/>
        </w:trPr>
        <w:tc>
          <w:tcPr>
            <w:tcW w:w="568"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2</w:t>
            </w:r>
          </w:p>
        </w:tc>
        <w:tc>
          <w:tcPr>
            <w:tcW w:w="2375"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AY</w:t>
            </w:r>
          </w:p>
        </w:tc>
        <w:tc>
          <w:tcPr>
            <w:tcW w:w="851" w:type="dxa"/>
          </w:tcPr>
          <w:p w:rsidR="00EF35BA" w:rsidRPr="009A4F9F" w:rsidRDefault="00EF35BA" w:rsidP="00BF400A">
            <w:pPr>
              <w:jc w:val="both"/>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709" w:type="dxa"/>
            <w:vAlign w:val="center"/>
          </w:tcPr>
          <w:p w:rsidR="00EF35BA" w:rsidRPr="009A4F9F" w:rsidRDefault="00EF35BA" w:rsidP="00BF400A">
            <w:pPr>
              <w:jc w:val="center"/>
              <w:rPr>
                <w:rFonts w:ascii="Times New Roman" w:hAnsi="Times New Roman" w:cs="Times New Roman"/>
                <w:bCs/>
                <w:sz w:val="24"/>
                <w:szCs w:val="24"/>
                <w:lang w:val="id-ID"/>
              </w:rPr>
            </w:pPr>
          </w:p>
        </w:tc>
        <w:tc>
          <w:tcPr>
            <w:tcW w:w="850" w:type="dxa"/>
            <w:vAlign w:val="center"/>
          </w:tcPr>
          <w:p w:rsidR="00EF35BA" w:rsidRPr="009A4F9F" w:rsidRDefault="00EF35BA" w:rsidP="00BF400A">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EF35BA" w:rsidRPr="009A4F9F" w:rsidRDefault="00EF35BA" w:rsidP="00BF400A">
            <w:pPr>
              <w:jc w:val="both"/>
              <w:rPr>
                <w:rFonts w:ascii="Times New Roman" w:hAnsi="Times New Roman" w:cs="Times New Roman"/>
                <w:bCs/>
                <w:sz w:val="24"/>
                <w:szCs w:val="24"/>
                <w:lang w:val="id-ID"/>
              </w:rPr>
            </w:pPr>
          </w:p>
        </w:tc>
      </w:tr>
    </w:tbl>
    <w:p w:rsidR="00EF35BA" w:rsidRPr="00D0042D" w:rsidRDefault="00EF35BA" w:rsidP="00EF35BA">
      <w:pPr>
        <w:pStyle w:val="ListParagraph"/>
        <w:tabs>
          <w:tab w:val="left" w:pos="142"/>
        </w:tabs>
        <w:spacing w:after="0"/>
        <w:ind w:left="426" w:right="-14"/>
        <w:jc w:val="both"/>
        <w:rPr>
          <w:rFonts w:ascii="Times New Roman" w:hAnsi="Times New Roman" w:cs="Times New Roman"/>
          <w:b/>
          <w:sz w:val="24"/>
          <w:szCs w:val="24"/>
          <w:lang w:val="id-ID"/>
        </w:rPr>
      </w:pPr>
      <w:r>
        <w:rPr>
          <w:rFonts w:ascii="Times New Roman" w:hAnsi="Times New Roman" w:cs="Times New Roman"/>
          <w:sz w:val="24"/>
          <w:szCs w:val="24"/>
          <w:lang w:val="id-ID"/>
        </w:rPr>
        <w:tab/>
      </w:r>
    </w:p>
    <w:p w:rsidR="00121A20" w:rsidRDefault="00F042AE" w:rsidP="00DE2A8D">
      <w:pPr>
        <w:spacing w:after="0" w:line="480" w:lineRule="auto"/>
        <w:ind w:right="-14" w:firstLine="567"/>
        <w:jc w:val="both"/>
        <w:rPr>
          <w:rFonts w:ascii="Times New Roman" w:hAnsi="Times New Roman" w:cs="Times New Roman"/>
          <w:sz w:val="24"/>
          <w:szCs w:val="24"/>
        </w:rPr>
      </w:pPr>
      <w:r w:rsidRPr="004119D8">
        <w:rPr>
          <w:rFonts w:ascii="Times New Roman" w:hAnsi="Times New Roman" w:cs="Times New Roman"/>
          <w:sz w:val="24"/>
          <w:szCs w:val="24"/>
        </w:rPr>
        <w:lastRenderedPageBreak/>
        <w:t xml:space="preserve">YS dalam memainkan permainan dende’ keseimbangan </w:t>
      </w:r>
      <w:r w:rsidR="004111E9">
        <w:rPr>
          <w:rFonts w:ascii="Times New Roman" w:hAnsi="Times New Roman" w:cs="Times New Roman"/>
          <w:sz w:val="24"/>
          <w:szCs w:val="24"/>
        </w:rPr>
        <w:t>YS berada</w:t>
      </w:r>
      <w:r w:rsidRPr="004119D8">
        <w:rPr>
          <w:rFonts w:ascii="Times New Roman" w:hAnsi="Times New Roman" w:cs="Times New Roman"/>
          <w:sz w:val="24"/>
          <w:szCs w:val="24"/>
        </w:rPr>
        <w:t xml:space="preserve"> pada kategori baik sekali, </w:t>
      </w:r>
      <w:r w:rsidR="004111E9">
        <w:rPr>
          <w:rFonts w:ascii="Times New Roman" w:hAnsi="Times New Roman" w:cs="Times New Roman"/>
          <w:sz w:val="24"/>
          <w:szCs w:val="24"/>
        </w:rPr>
        <w:t xml:space="preserve">YS dapat meloncat </w:t>
      </w:r>
      <w:r w:rsidRPr="004119D8">
        <w:rPr>
          <w:rFonts w:ascii="Times New Roman" w:hAnsi="Times New Roman" w:cs="Times New Roman"/>
          <w:sz w:val="24"/>
          <w:szCs w:val="24"/>
        </w:rPr>
        <w:t xml:space="preserve">dengan pendaratan yang baik. </w:t>
      </w:r>
      <w:r w:rsidR="00DE2A8D">
        <w:rPr>
          <w:rFonts w:ascii="Times New Roman" w:hAnsi="Times New Roman" w:cs="Times New Roman"/>
          <w:sz w:val="24"/>
          <w:szCs w:val="24"/>
        </w:rPr>
        <w:t>YS</w:t>
      </w:r>
      <w:r w:rsidRPr="004119D8">
        <w:rPr>
          <w:rFonts w:ascii="Times New Roman" w:hAnsi="Times New Roman" w:cs="Times New Roman"/>
          <w:sz w:val="24"/>
          <w:szCs w:val="24"/>
        </w:rPr>
        <w:t xml:space="preserve"> tidak jatuh sam</w:t>
      </w:r>
      <w:r w:rsidR="00DE2A8D">
        <w:rPr>
          <w:rFonts w:ascii="Times New Roman" w:hAnsi="Times New Roman" w:cs="Times New Roman"/>
          <w:sz w:val="24"/>
          <w:szCs w:val="24"/>
        </w:rPr>
        <w:t>a sekali dan posisi badan tegap.</w:t>
      </w:r>
      <w:r w:rsidRPr="004119D8">
        <w:rPr>
          <w:rFonts w:ascii="Times New Roman" w:hAnsi="Times New Roman" w:cs="Times New Roman"/>
          <w:sz w:val="24"/>
          <w:szCs w:val="24"/>
        </w:rPr>
        <w:t xml:space="preserve"> </w:t>
      </w:r>
      <w:r w:rsidR="00DE2A8D" w:rsidRPr="004119D8">
        <w:rPr>
          <w:rFonts w:ascii="Times New Roman" w:hAnsi="Times New Roman" w:cs="Times New Roman"/>
          <w:sz w:val="24"/>
          <w:szCs w:val="24"/>
        </w:rPr>
        <w:t>K</w:t>
      </w:r>
      <w:r w:rsidRPr="004119D8">
        <w:rPr>
          <w:rFonts w:ascii="Times New Roman" w:hAnsi="Times New Roman" w:cs="Times New Roman"/>
          <w:sz w:val="24"/>
          <w:szCs w:val="24"/>
        </w:rPr>
        <w:t xml:space="preserve">elincahan </w:t>
      </w:r>
      <w:r w:rsidR="00DE2A8D">
        <w:rPr>
          <w:rFonts w:ascii="Times New Roman" w:hAnsi="Times New Roman" w:cs="Times New Roman"/>
          <w:sz w:val="24"/>
          <w:szCs w:val="24"/>
        </w:rPr>
        <w:t>YS berada</w:t>
      </w:r>
      <w:r w:rsidRPr="004119D8">
        <w:rPr>
          <w:rFonts w:ascii="Times New Roman" w:hAnsi="Times New Roman" w:cs="Times New Roman"/>
          <w:sz w:val="24"/>
          <w:szCs w:val="24"/>
        </w:rPr>
        <w:t xml:space="preserve"> pada kategori baik sekali, murid dapat bergerak cepat saat melakukan perpindahan atau pendaratan seolah tidak ada jeda ketika mendarat atau menolak. AY </w:t>
      </w:r>
      <w:r w:rsidR="00426EDD" w:rsidRPr="004119D8">
        <w:rPr>
          <w:rFonts w:ascii="Times New Roman" w:hAnsi="Times New Roman" w:cs="Times New Roman"/>
          <w:sz w:val="24"/>
          <w:szCs w:val="24"/>
        </w:rPr>
        <w:t>keseimbangan murid pada kategori baik sekali, murid dapat meloncati dengan pendaratan yang baik.</w:t>
      </w:r>
      <w:r w:rsidRPr="004119D8">
        <w:rPr>
          <w:rFonts w:ascii="Times New Roman" w:hAnsi="Times New Roman" w:cs="Times New Roman"/>
          <w:sz w:val="24"/>
          <w:szCs w:val="24"/>
        </w:rPr>
        <w:t xml:space="preserve">, Kelincahan murid belum dapat bergerak cepat saat melakukan perpindahan seolah ada jeda waktu ketika menolak atau mendarat. </w:t>
      </w:r>
    </w:p>
    <w:p w:rsidR="00881186" w:rsidRPr="00C12049" w:rsidRDefault="00121A20" w:rsidP="00121A20">
      <w:pPr>
        <w:tabs>
          <w:tab w:val="left" w:pos="142"/>
        </w:tabs>
        <w:ind w:left="1134" w:right="-14" w:hanging="1134"/>
        <w:jc w:val="both"/>
        <w:rPr>
          <w:rFonts w:ascii="Times New Roman" w:hAnsi="Times New Roman" w:cs="Times New Roman"/>
          <w:b/>
          <w:sz w:val="24"/>
          <w:szCs w:val="24"/>
        </w:rPr>
      </w:pPr>
      <w:r w:rsidRPr="009A4F9F">
        <w:rPr>
          <w:rFonts w:ascii="Times New Roman" w:hAnsi="Times New Roman" w:cs="Times New Roman"/>
          <w:b/>
          <w:sz w:val="24"/>
          <w:szCs w:val="24"/>
          <w:lang w:val="sv-SE"/>
        </w:rPr>
        <w:t>Tabel 4.</w:t>
      </w:r>
      <w:r w:rsidR="00821C42">
        <w:rPr>
          <w:rFonts w:ascii="Times New Roman" w:hAnsi="Times New Roman" w:cs="Times New Roman"/>
          <w:b/>
          <w:sz w:val="24"/>
          <w:szCs w:val="24"/>
        </w:rPr>
        <w:t>8</w:t>
      </w:r>
      <w:r w:rsidRPr="009A4F9F">
        <w:rPr>
          <w:rFonts w:ascii="Times New Roman" w:hAnsi="Times New Roman" w:cs="Times New Roman"/>
          <w:sz w:val="24"/>
          <w:szCs w:val="24"/>
        </w:rPr>
        <w:t xml:space="preserve"> </w:t>
      </w:r>
      <w:r w:rsidRPr="009A4F9F">
        <w:rPr>
          <w:rFonts w:ascii="Times New Roman" w:hAnsi="Times New Roman" w:cs="Times New Roman"/>
          <w:b/>
          <w:sz w:val="24"/>
          <w:szCs w:val="24"/>
        </w:rPr>
        <w:t xml:space="preserve">Skor tes akhir </w:t>
      </w:r>
      <w:r>
        <w:rPr>
          <w:rFonts w:ascii="Times New Roman" w:hAnsi="Times New Roman" w:cs="Times New Roman"/>
          <w:b/>
          <w:sz w:val="24"/>
          <w:szCs w:val="24"/>
        </w:rPr>
        <w:t>kemampuan motorik kasar murid tunagrahita</w:t>
      </w:r>
      <w:r w:rsidR="004E54DC">
        <w:rPr>
          <w:rFonts w:ascii="Times New Roman" w:hAnsi="Times New Roman" w:cs="Times New Roman"/>
          <w:b/>
          <w:sz w:val="24"/>
          <w:szCs w:val="24"/>
        </w:rPr>
        <w:t xml:space="preserve"> sedang</w:t>
      </w:r>
      <w:r>
        <w:rPr>
          <w:rFonts w:ascii="Times New Roman" w:hAnsi="Times New Roman" w:cs="Times New Roman"/>
          <w:b/>
          <w:sz w:val="24"/>
          <w:szCs w:val="24"/>
        </w:rPr>
        <w:t xml:space="preserve"> kelas dasar IV SLB C YPPLB Makassar setelah penerapan permainan tradisional dende’</w:t>
      </w:r>
    </w:p>
    <w:tbl>
      <w:tblPr>
        <w:tblStyle w:val="TableGrid"/>
        <w:tblW w:w="7763" w:type="dxa"/>
        <w:tblInd w:w="567"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8"/>
        <w:gridCol w:w="2375"/>
        <w:gridCol w:w="851"/>
        <w:gridCol w:w="709"/>
        <w:gridCol w:w="850"/>
        <w:gridCol w:w="709"/>
        <w:gridCol w:w="850"/>
        <w:gridCol w:w="851"/>
      </w:tblGrid>
      <w:tr w:rsidR="0000308C" w:rsidRPr="009A4F9F" w:rsidTr="006B0928">
        <w:trPr>
          <w:trHeight w:val="277"/>
        </w:trPr>
        <w:tc>
          <w:tcPr>
            <w:tcW w:w="568" w:type="dxa"/>
            <w:vMerge w:val="restart"/>
            <w:vAlign w:val="center"/>
          </w:tcPr>
          <w:p w:rsidR="0000308C" w:rsidRPr="009A4F9F" w:rsidRDefault="0000308C" w:rsidP="006B0928">
            <w:pPr>
              <w:rPr>
                <w:rFonts w:ascii="Times New Roman" w:hAnsi="Times New Roman" w:cs="Times New Roman"/>
                <w:b/>
                <w:sz w:val="24"/>
                <w:szCs w:val="24"/>
                <w:lang w:val="id-ID"/>
              </w:rPr>
            </w:pPr>
            <w:r>
              <w:rPr>
                <w:rFonts w:ascii="Times New Roman" w:hAnsi="Times New Roman" w:cs="Times New Roman"/>
                <w:b/>
                <w:sz w:val="24"/>
                <w:szCs w:val="24"/>
                <w:lang w:val="id-ID"/>
              </w:rPr>
              <w:t>N</w:t>
            </w:r>
            <w:r w:rsidRPr="009A4F9F">
              <w:rPr>
                <w:rFonts w:ascii="Times New Roman" w:hAnsi="Times New Roman" w:cs="Times New Roman"/>
                <w:b/>
                <w:sz w:val="24"/>
                <w:szCs w:val="24"/>
                <w:lang w:val="id-ID"/>
              </w:rPr>
              <w:t>o</w:t>
            </w:r>
          </w:p>
        </w:tc>
        <w:tc>
          <w:tcPr>
            <w:tcW w:w="2375" w:type="dxa"/>
            <w:vMerge w:val="restart"/>
            <w:vAlign w:val="center"/>
          </w:tcPr>
          <w:p w:rsidR="0000308C" w:rsidRPr="009A4F9F" w:rsidRDefault="0000308C" w:rsidP="006B0928">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Nama (inisial)</w:t>
            </w:r>
          </w:p>
        </w:tc>
        <w:tc>
          <w:tcPr>
            <w:tcW w:w="4820" w:type="dxa"/>
            <w:gridSpan w:val="6"/>
            <w:vAlign w:val="center"/>
          </w:tcPr>
          <w:p w:rsidR="0000308C" w:rsidRPr="009A4F9F" w:rsidRDefault="0000308C" w:rsidP="006B0928">
            <w:pPr>
              <w:jc w:val="center"/>
              <w:rPr>
                <w:rFonts w:ascii="Times New Roman" w:hAnsi="Times New Roman" w:cs="Times New Roman"/>
                <w:b/>
                <w:sz w:val="24"/>
                <w:szCs w:val="24"/>
                <w:lang w:val="id-ID"/>
              </w:rPr>
            </w:pPr>
            <w:r>
              <w:rPr>
                <w:rFonts w:ascii="Times New Roman" w:hAnsi="Times New Roman" w:cs="Times New Roman"/>
                <w:b/>
                <w:lang w:val="id-ID"/>
              </w:rPr>
              <w:t>Perolehan skor</w:t>
            </w:r>
          </w:p>
        </w:tc>
      </w:tr>
      <w:tr w:rsidR="0000308C" w:rsidRPr="009A4F9F" w:rsidTr="0000308C">
        <w:trPr>
          <w:trHeight w:val="309"/>
        </w:trPr>
        <w:tc>
          <w:tcPr>
            <w:tcW w:w="568" w:type="dxa"/>
            <w:vMerge/>
            <w:vAlign w:val="center"/>
          </w:tcPr>
          <w:p w:rsidR="0000308C" w:rsidRDefault="0000308C" w:rsidP="006B0928">
            <w:pPr>
              <w:rPr>
                <w:rFonts w:ascii="Times New Roman" w:hAnsi="Times New Roman" w:cs="Times New Roman"/>
                <w:b/>
                <w:sz w:val="24"/>
                <w:szCs w:val="24"/>
              </w:rPr>
            </w:pPr>
          </w:p>
        </w:tc>
        <w:tc>
          <w:tcPr>
            <w:tcW w:w="2375" w:type="dxa"/>
            <w:vMerge/>
            <w:vAlign w:val="center"/>
          </w:tcPr>
          <w:p w:rsidR="0000308C" w:rsidRPr="009A4F9F" w:rsidRDefault="0000308C" w:rsidP="006B0928">
            <w:pPr>
              <w:jc w:val="center"/>
              <w:rPr>
                <w:rFonts w:ascii="Times New Roman" w:hAnsi="Times New Roman" w:cs="Times New Roman"/>
                <w:b/>
                <w:sz w:val="24"/>
                <w:szCs w:val="24"/>
              </w:rPr>
            </w:pPr>
          </w:p>
        </w:tc>
        <w:tc>
          <w:tcPr>
            <w:tcW w:w="2410" w:type="dxa"/>
            <w:gridSpan w:val="3"/>
            <w:vAlign w:val="center"/>
          </w:tcPr>
          <w:p w:rsidR="0000308C" w:rsidRPr="00906F1D" w:rsidRDefault="0000308C" w:rsidP="006B0928">
            <w:pPr>
              <w:jc w:val="center"/>
              <w:rPr>
                <w:rFonts w:ascii="Times New Roman" w:hAnsi="Times New Roman" w:cs="Times New Roman"/>
                <w:b/>
                <w:lang w:val="id-ID"/>
              </w:rPr>
            </w:pPr>
            <w:r w:rsidRPr="009A4F9F">
              <w:rPr>
                <w:rFonts w:ascii="Times New Roman" w:hAnsi="Times New Roman" w:cs="Times New Roman"/>
                <w:b/>
                <w:lang w:val="id-ID"/>
              </w:rPr>
              <w:t>Keseimbangan</w:t>
            </w:r>
          </w:p>
        </w:tc>
        <w:tc>
          <w:tcPr>
            <w:tcW w:w="2410" w:type="dxa"/>
            <w:gridSpan w:val="3"/>
            <w:vAlign w:val="center"/>
          </w:tcPr>
          <w:p w:rsidR="0000308C" w:rsidRPr="00906F1D" w:rsidRDefault="0000308C" w:rsidP="004111E9">
            <w:pPr>
              <w:jc w:val="center"/>
              <w:rPr>
                <w:rFonts w:ascii="Times New Roman" w:hAnsi="Times New Roman" w:cs="Times New Roman"/>
                <w:b/>
                <w:lang w:val="id-ID"/>
              </w:rPr>
            </w:pPr>
            <w:r w:rsidRPr="009A4F9F">
              <w:rPr>
                <w:rFonts w:ascii="Times New Roman" w:hAnsi="Times New Roman" w:cs="Times New Roman"/>
                <w:b/>
                <w:lang w:val="id-ID"/>
              </w:rPr>
              <w:t>K</w:t>
            </w:r>
            <w:r w:rsidR="004111E9">
              <w:rPr>
                <w:rFonts w:ascii="Times New Roman" w:hAnsi="Times New Roman" w:cs="Times New Roman"/>
                <w:b/>
                <w:lang w:val="id-ID"/>
              </w:rPr>
              <w:t>elincahan</w:t>
            </w:r>
          </w:p>
        </w:tc>
      </w:tr>
      <w:tr w:rsidR="006F2DFB" w:rsidRPr="009A4F9F" w:rsidTr="006B0928">
        <w:trPr>
          <w:trHeight w:val="278"/>
        </w:trPr>
        <w:tc>
          <w:tcPr>
            <w:tcW w:w="568" w:type="dxa"/>
            <w:vMerge/>
          </w:tcPr>
          <w:p w:rsidR="006F2DFB" w:rsidRPr="009A4F9F" w:rsidRDefault="006F2DFB" w:rsidP="006B0928">
            <w:pPr>
              <w:jc w:val="both"/>
              <w:rPr>
                <w:rFonts w:ascii="Times New Roman" w:hAnsi="Times New Roman" w:cs="Times New Roman"/>
                <w:b/>
                <w:sz w:val="24"/>
                <w:szCs w:val="24"/>
                <w:lang w:val="id-ID"/>
              </w:rPr>
            </w:pPr>
          </w:p>
        </w:tc>
        <w:tc>
          <w:tcPr>
            <w:tcW w:w="2375" w:type="dxa"/>
            <w:vMerge/>
          </w:tcPr>
          <w:p w:rsidR="006F2DFB" w:rsidRPr="009A4F9F" w:rsidRDefault="006F2DFB" w:rsidP="006B0928">
            <w:pPr>
              <w:jc w:val="both"/>
              <w:rPr>
                <w:rFonts w:ascii="Times New Roman" w:hAnsi="Times New Roman" w:cs="Times New Roman"/>
                <w:b/>
                <w:sz w:val="24"/>
                <w:szCs w:val="24"/>
                <w:lang w:val="id-ID"/>
              </w:rPr>
            </w:pPr>
          </w:p>
        </w:tc>
        <w:tc>
          <w:tcPr>
            <w:tcW w:w="851" w:type="dxa"/>
            <w:vAlign w:val="center"/>
          </w:tcPr>
          <w:p w:rsidR="006F2DFB" w:rsidRPr="009A4F9F" w:rsidRDefault="006F2DFB" w:rsidP="006561D4">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709" w:type="dxa"/>
            <w:vAlign w:val="center"/>
          </w:tcPr>
          <w:p w:rsidR="006F2DFB" w:rsidRPr="009A4F9F" w:rsidRDefault="006F2DFB" w:rsidP="006561D4">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0" w:type="dxa"/>
            <w:vAlign w:val="center"/>
          </w:tcPr>
          <w:p w:rsidR="006F2DFB" w:rsidRPr="009A4F9F" w:rsidRDefault="006F2DFB" w:rsidP="006561D4">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709" w:type="dxa"/>
            <w:vAlign w:val="center"/>
          </w:tcPr>
          <w:p w:rsidR="006F2DFB" w:rsidRPr="009A4F9F" w:rsidRDefault="006F2DFB" w:rsidP="006561D4">
            <w:pPr>
              <w:jc w:val="center"/>
              <w:rPr>
                <w:rFonts w:ascii="Times New Roman" w:hAnsi="Times New Roman" w:cs="Times New Roman"/>
                <w:b/>
                <w:sz w:val="24"/>
                <w:szCs w:val="24"/>
                <w:lang w:val="id-ID"/>
              </w:rPr>
            </w:pPr>
            <w:r w:rsidRPr="009A4F9F">
              <w:rPr>
                <w:rFonts w:ascii="Times New Roman" w:hAnsi="Times New Roman" w:cs="Times New Roman"/>
                <w:b/>
                <w:sz w:val="24"/>
                <w:szCs w:val="24"/>
                <w:lang w:val="id-ID"/>
              </w:rPr>
              <w:t>0</w:t>
            </w:r>
          </w:p>
        </w:tc>
        <w:tc>
          <w:tcPr>
            <w:tcW w:w="850" w:type="dxa"/>
            <w:vAlign w:val="center"/>
          </w:tcPr>
          <w:p w:rsidR="006F2DFB" w:rsidRPr="009A4F9F" w:rsidRDefault="006F2DFB" w:rsidP="006561D4">
            <w:pPr>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851" w:type="dxa"/>
            <w:vAlign w:val="center"/>
          </w:tcPr>
          <w:p w:rsidR="006F2DFB" w:rsidRPr="009A4F9F" w:rsidRDefault="006F2DFB" w:rsidP="006561D4">
            <w:pPr>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r>
      <w:tr w:rsidR="00881186" w:rsidRPr="009A4F9F" w:rsidTr="006B0928">
        <w:trPr>
          <w:trHeight w:val="265"/>
        </w:trPr>
        <w:tc>
          <w:tcPr>
            <w:tcW w:w="568" w:type="dxa"/>
            <w:vAlign w:val="center"/>
          </w:tcPr>
          <w:p w:rsidR="00881186" w:rsidRPr="009A4F9F" w:rsidRDefault="00881186" w:rsidP="006B0928">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1</w:t>
            </w:r>
          </w:p>
        </w:tc>
        <w:tc>
          <w:tcPr>
            <w:tcW w:w="2375" w:type="dxa"/>
            <w:vAlign w:val="center"/>
          </w:tcPr>
          <w:p w:rsidR="00881186" w:rsidRPr="009A4F9F" w:rsidRDefault="00881186" w:rsidP="006B0928">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YS</w:t>
            </w:r>
          </w:p>
        </w:tc>
        <w:tc>
          <w:tcPr>
            <w:tcW w:w="851" w:type="dxa"/>
          </w:tcPr>
          <w:p w:rsidR="00881186" w:rsidRPr="009A4F9F" w:rsidRDefault="00881186" w:rsidP="006B0928">
            <w:pPr>
              <w:jc w:val="both"/>
              <w:rPr>
                <w:rFonts w:ascii="Times New Roman" w:hAnsi="Times New Roman" w:cs="Times New Roman"/>
                <w:bCs/>
                <w:sz w:val="24"/>
                <w:szCs w:val="24"/>
                <w:lang w:val="id-ID"/>
              </w:rPr>
            </w:pPr>
          </w:p>
        </w:tc>
        <w:tc>
          <w:tcPr>
            <w:tcW w:w="709" w:type="dxa"/>
            <w:vAlign w:val="center"/>
          </w:tcPr>
          <w:p w:rsidR="00881186" w:rsidRPr="009A4F9F" w:rsidRDefault="00881186" w:rsidP="006B0928">
            <w:pPr>
              <w:jc w:val="center"/>
              <w:rPr>
                <w:rFonts w:ascii="Times New Roman" w:hAnsi="Times New Roman" w:cs="Times New Roman"/>
                <w:bCs/>
                <w:sz w:val="24"/>
                <w:szCs w:val="24"/>
                <w:lang w:val="id-ID"/>
              </w:rPr>
            </w:pPr>
          </w:p>
        </w:tc>
        <w:tc>
          <w:tcPr>
            <w:tcW w:w="850" w:type="dxa"/>
            <w:vAlign w:val="center"/>
          </w:tcPr>
          <w:p w:rsidR="00881186" w:rsidRPr="009A4F9F" w:rsidRDefault="00881186" w:rsidP="006B0928">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709" w:type="dxa"/>
            <w:vAlign w:val="center"/>
          </w:tcPr>
          <w:p w:rsidR="00881186" w:rsidRPr="009A4F9F" w:rsidRDefault="00881186" w:rsidP="006B0928">
            <w:pPr>
              <w:jc w:val="center"/>
              <w:rPr>
                <w:rFonts w:ascii="Times New Roman" w:hAnsi="Times New Roman" w:cs="Times New Roman"/>
                <w:bCs/>
                <w:sz w:val="24"/>
                <w:szCs w:val="24"/>
                <w:lang w:val="id-ID"/>
              </w:rPr>
            </w:pPr>
          </w:p>
        </w:tc>
        <w:tc>
          <w:tcPr>
            <w:tcW w:w="850" w:type="dxa"/>
            <w:vAlign w:val="center"/>
          </w:tcPr>
          <w:p w:rsidR="00881186" w:rsidRPr="009A4F9F" w:rsidRDefault="00881186" w:rsidP="006B0928">
            <w:pPr>
              <w:jc w:val="center"/>
              <w:rPr>
                <w:rFonts w:ascii="Times New Roman" w:hAnsi="Times New Roman" w:cs="Times New Roman"/>
                <w:bCs/>
                <w:sz w:val="24"/>
                <w:szCs w:val="24"/>
                <w:lang w:val="id-ID"/>
              </w:rPr>
            </w:pPr>
          </w:p>
        </w:tc>
        <w:tc>
          <w:tcPr>
            <w:tcW w:w="851" w:type="dxa"/>
          </w:tcPr>
          <w:p w:rsidR="00881186" w:rsidRPr="009A4F9F" w:rsidRDefault="00881186" w:rsidP="006B0928">
            <w:pPr>
              <w:jc w:val="both"/>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r>
      <w:tr w:rsidR="00881186" w:rsidRPr="009A4F9F" w:rsidTr="006B0928">
        <w:trPr>
          <w:trHeight w:val="278"/>
        </w:trPr>
        <w:tc>
          <w:tcPr>
            <w:tcW w:w="568" w:type="dxa"/>
            <w:vAlign w:val="center"/>
          </w:tcPr>
          <w:p w:rsidR="00881186" w:rsidRPr="009A4F9F" w:rsidRDefault="00881186" w:rsidP="006B0928">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2</w:t>
            </w:r>
          </w:p>
        </w:tc>
        <w:tc>
          <w:tcPr>
            <w:tcW w:w="2375" w:type="dxa"/>
            <w:vAlign w:val="center"/>
          </w:tcPr>
          <w:p w:rsidR="00881186" w:rsidRPr="009A4F9F" w:rsidRDefault="00881186" w:rsidP="006B0928">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AY</w:t>
            </w:r>
          </w:p>
        </w:tc>
        <w:tc>
          <w:tcPr>
            <w:tcW w:w="851" w:type="dxa"/>
          </w:tcPr>
          <w:p w:rsidR="00881186" w:rsidRPr="009A4F9F" w:rsidRDefault="00881186" w:rsidP="006B0928">
            <w:pPr>
              <w:jc w:val="both"/>
              <w:rPr>
                <w:rFonts w:ascii="Times New Roman" w:hAnsi="Times New Roman" w:cs="Times New Roman"/>
                <w:bCs/>
                <w:sz w:val="24"/>
                <w:szCs w:val="24"/>
                <w:lang w:val="id-ID"/>
              </w:rPr>
            </w:pPr>
          </w:p>
        </w:tc>
        <w:tc>
          <w:tcPr>
            <w:tcW w:w="709" w:type="dxa"/>
            <w:vAlign w:val="center"/>
          </w:tcPr>
          <w:p w:rsidR="00881186" w:rsidRPr="009A4F9F" w:rsidRDefault="00881186" w:rsidP="006B0928">
            <w:pPr>
              <w:jc w:val="center"/>
              <w:rPr>
                <w:rFonts w:ascii="Times New Roman" w:hAnsi="Times New Roman" w:cs="Times New Roman"/>
                <w:bCs/>
                <w:sz w:val="24"/>
                <w:szCs w:val="24"/>
                <w:lang w:val="id-ID"/>
              </w:rPr>
            </w:pPr>
          </w:p>
        </w:tc>
        <w:tc>
          <w:tcPr>
            <w:tcW w:w="850" w:type="dxa"/>
            <w:vAlign w:val="center"/>
          </w:tcPr>
          <w:p w:rsidR="00881186" w:rsidRPr="009A4F9F" w:rsidRDefault="004111E9" w:rsidP="006B0928">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709" w:type="dxa"/>
            <w:vAlign w:val="center"/>
          </w:tcPr>
          <w:p w:rsidR="00881186" w:rsidRPr="009A4F9F" w:rsidRDefault="00881186" w:rsidP="006B0928">
            <w:pPr>
              <w:jc w:val="center"/>
              <w:rPr>
                <w:rFonts w:ascii="Times New Roman" w:hAnsi="Times New Roman" w:cs="Times New Roman"/>
                <w:bCs/>
                <w:sz w:val="24"/>
                <w:szCs w:val="24"/>
                <w:lang w:val="id-ID"/>
              </w:rPr>
            </w:pPr>
          </w:p>
        </w:tc>
        <w:tc>
          <w:tcPr>
            <w:tcW w:w="850" w:type="dxa"/>
            <w:vAlign w:val="center"/>
          </w:tcPr>
          <w:p w:rsidR="00881186" w:rsidRPr="009A4F9F" w:rsidRDefault="00881186" w:rsidP="006B0928">
            <w:pPr>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w:t>
            </w:r>
          </w:p>
        </w:tc>
        <w:tc>
          <w:tcPr>
            <w:tcW w:w="851" w:type="dxa"/>
          </w:tcPr>
          <w:p w:rsidR="00881186" w:rsidRPr="009A4F9F" w:rsidRDefault="00881186" w:rsidP="006B0928">
            <w:pPr>
              <w:jc w:val="both"/>
              <w:rPr>
                <w:rFonts w:ascii="Times New Roman" w:hAnsi="Times New Roman" w:cs="Times New Roman"/>
                <w:bCs/>
                <w:sz w:val="24"/>
                <w:szCs w:val="24"/>
                <w:lang w:val="id-ID"/>
              </w:rPr>
            </w:pPr>
          </w:p>
        </w:tc>
      </w:tr>
    </w:tbl>
    <w:p w:rsidR="00121A20" w:rsidRDefault="00121A20" w:rsidP="001D55F1">
      <w:pPr>
        <w:spacing w:after="0" w:line="480" w:lineRule="auto"/>
        <w:ind w:right="-14"/>
        <w:jc w:val="both"/>
        <w:rPr>
          <w:rFonts w:ascii="Times New Roman" w:hAnsi="Times New Roman" w:cs="Times New Roman"/>
          <w:sz w:val="24"/>
          <w:szCs w:val="24"/>
        </w:rPr>
      </w:pPr>
    </w:p>
    <w:p w:rsidR="00641C15" w:rsidRDefault="00641C15" w:rsidP="00641C15">
      <w:pPr>
        <w:spacing w:after="0" w:line="480" w:lineRule="auto"/>
        <w:ind w:right="-14" w:firstLine="567"/>
        <w:jc w:val="both"/>
        <w:rPr>
          <w:rFonts w:ascii="Times New Roman" w:hAnsi="Times New Roman" w:cs="Times New Roman"/>
          <w:sz w:val="24"/>
          <w:szCs w:val="24"/>
        </w:rPr>
      </w:pPr>
      <w:r w:rsidRPr="004119D8">
        <w:rPr>
          <w:rFonts w:ascii="Times New Roman" w:hAnsi="Times New Roman" w:cs="Times New Roman"/>
          <w:sz w:val="24"/>
          <w:szCs w:val="24"/>
        </w:rPr>
        <w:t xml:space="preserve">YS dalam memainkan permainan dende’ keseimbangan </w:t>
      </w:r>
      <w:r>
        <w:rPr>
          <w:rFonts w:ascii="Times New Roman" w:hAnsi="Times New Roman" w:cs="Times New Roman"/>
          <w:sz w:val="24"/>
          <w:szCs w:val="24"/>
        </w:rPr>
        <w:t>YS berada</w:t>
      </w:r>
      <w:r w:rsidRPr="004119D8">
        <w:rPr>
          <w:rFonts w:ascii="Times New Roman" w:hAnsi="Times New Roman" w:cs="Times New Roman"/>
          <w:sz w:val="24"/>
          <w:szCs w:val="24"/>
        </w:rPr>
        <w:t xml:space="preserve"> pada kategori baik sekali, </w:t>
      </w:r>
      <w:r>
        <w:rPr>
          <w:rFonts w:ascii="Times New Roman" w:hAnsi="Times New Roman" w:cs="Times New Roman"/>
          <w:sz w:val="24"/>
          <w:szCs w:val="24"/>
        </w:rPr>
        <w:t xml:space="preserve">YS dapat meloncat </w:t>
      </w:r>
      <w:r w:rsidRPr="004119D8">
        <w:rPr>
          <w:rFonts w:ascii="Times New Roman" w:hAnsi="Times New Roman" w:cs="Times New Roman"/>
          <w:sz w:val="24"/>
          <w:szCs w:val="24"/>
        </w:rPr>
        <w:t xml:space="preserve">dengan pendaratan yang baik. </w:t>
      </w:r>
      <w:r>
        <w:rPr>
          <w:rFonts w:ascii="Times New Roman" w:hAnsi="Times New Roman" w:cs="Times New Roman"/>
          <w:sz w:val="24"/>
          <w:szCs w:val="24"/>
        </w:rPr>
        <w:t>YS</w:t>
      </w:r>
      <w:r w:rsidRPr="004119D8">
        <w:rPr>
          <w:rFonts w:ascii="Times New Roman" w:hAnsi="Times New Roman" w:cs="Times New Roman"/>
          <w:sz w:val="24"/>
          <w:szCs w:val="24"/>
        </w:rPr>
        <w:t xml:space="preserve"> tidak jatuh sam</w:t>
      </w:r>
      <w:r>
        <w:rPr>
          <w:rFonts w:ascii="Times New Roman" w:hAnsi="Times New Roman" w:cs="Times New Roman"/>
          <w:sz w:val="24"/>
          <w:szCs w:val="24"/>
        </w:rPr>
        <w:t>a sekali dan posisi badan tegap.</w:t>
      </w:r>
      <w:r w:rsidRPr="004119D8">
        <w:rPr>
          <w:rFonts w:ascii="Times New Roman" w:hAnsi="Times New Roman" w:cs="Times New Roman"/>
          <w:sz w:val="24"/>
          <w:szCs w:val="24"/>
        </w:rPr>
        <w:t xml:space="preserve"> Kelincahan </w:t>
      </w:r>
      <w:r>
        <w:rPr>
          <w:rFonts w:ascii="Times New Roman" w:hAnsi="Times New Roman" w:cs="Times New Roman"/>
          <w:sz w:val="24"/>
          <w:szCs w:val="24"/>
        </w:rPr>
        <w:t>YS berada</w:t>
      </w:r>
      <w:r w:rsidRPr="004119D8">
        <w:rPr>
          <w:rFonts w:ascii="Times New Roman" w:hAnsi="Times New Roman" w:cs="Times New Roman"/>
          <w:sz w:val="24"/>
          <w:szCs w:val="24"/>
        </w:rPr>
        <w:t xml:space="preserve"> pada kategori baik sekali, murid dapat bergerak cepat saat melakukan perpindahan atau pendaratan seolah tidak ada jeda ketika mendarat atau menolak. AY keseimbangan murid pada kategori baik sekali, murid dapat meloncati dengan pendaratan yang baik., Kelincahan murid belum dapat bergerak cepat saat melakukan perpindahan seolah ada jeda waktu ketika menolak atau mendarat.</w:t>
      </w:r>
    </w:p>
    <w:p w:rsidR="00DE2A8D" w:rsidRPr="00DE2A8D" w:rsidRDefault="00F042AE" w:rsidP="00641C15">
      <w:pPr>
        <w:spacing w:after="0" w:line="480" w:lineRule="auto"/>
        <w:ind w:right="-14" w:firstLine="567"/>
        <w:jc w:val="both"/>
        <w:rPr>
          <w:rFonts w:ascii="Times New Roman" w:hAnsi="Times New Roman" w:cs="Times New Roman"/>
          <w:sz w:val="24"/>
          <w:szCs w:val="24"/>
        </w:rPr>
      </w:pPr>
      <w:r w:rsidRPr="00DE2A8D">
        <w:rPr>
          <w:rFonts w:ascii="Times New Roman" w:hAnsi="Times New Roman" w:cs="Times New Roman"/>
          <w:sz w:val="24"/>
          <w:szCs w:val="24"/>
        </w:rPr>
        <w:lastRenderedPageBreak/>
        <w:t>Jika dibuat standar penilaian</w:t>
      </w:r>
      <w:r w:rsidR="00121A20" w:rsidRPr="00DE2A8D">
        <w:rPr>
          <w:rFonts w:ascii="Times New Roman" w:hAnsi="Times New Roman" w:cs="Times New Roman"/>
          <w:sz w:val="24"/>
          <w:szCs w:val="24"/>
        </w:rPr>
        <w:t xml:space="preserve"> rekapitulasi</w:t>
      </w:r>
      <w:r w:rsidRPr="00DE2A8D">
        <w:rPr>
          <w:rFonts w:ascii="Times New Roman" w:hAnsi="Times New Roman" w:cs="Times New Roman"/>
          <w:sz w:val="24"/>
          <w:szCs w:val="24"/>
        </w:rPr>
        <w:t xml:space="preserve"> kemampuan motorik kasar berdasarkan data di atas dapat dilihat pada tabel berikut ini :</w:t>
      </w:r>
    </w:p>
    <w:p w:rsidR="00F042AE" w:rsidRPr="005A6E49" w:rsidRDefault="00F042AE" w:rsidP="004111E9">
      <w:pPr>
        <w:tabs>
          <w:tab w:val="left" w:pos="142"/>
        </w:tabs>
        <w:spacing w:after="0"/>
        <w:ind w:left="1276" w:right="-14" w:hanging="1276"/>
        <w:jc w:val="both"/>
        <w:rPr>
          <w:rFonts w:ascii="Times New Roman" w:hAnsi="Times New Roman" w:cs="Times New Roman"/>
          <w:b/>
          <w:bCs/>
          <w:sz w:val="24"/>
          <w:szCs w:val="24"/>
        </w:rPr>
      </w:pPr>
      <w:r>
        <w:rPr>
          <w:rFonts w:ascii="Times New Roman" w:hAnsi="Times New Roman" w:cs="Times New Roman"/>
          <w:b/>
          <w:bCs/>
          <w:sz w:val="24"/>
          <w:szCs w:val="24"/>
        </w:rPr>
        <w:t>Tabel 4.</w:t>
      </w:r>
      <w:r w:rsidR="00821C42">
        <w:rPr>
          <w:rFonts w:ascii="Times New Roman" w:hAnsi="Times New Roman" w:cs="Times New Roman"/>
          <w:b/>
          <w:bCs/>
          <w:sz w:val="24"/>
          <w:szCs w:val="24"/>
        </w:rPr>
        <w:t>9</w:t>
      </w:r>
      <w:r>
        <w:rPr>
          <w:rFonts w:ascii="Times New Roman" w:hAnsi="Times New Roman" w:cs="Times New Roman"/>
          <w:b/>
          <w:bCs/>
          <w:sz w:val="24"/>
          <w:szCs w:val="24"/>
        </w:rPr>
        <w:t xml:space="preserve"> </w:t>
      </w:r>
      <w:r w:rsidR="003D70D6">
        <w:rPr>
          <w:rFonts w:ascii="Times New Roman" w:hAnsi="Times New Roman" w:cs="Times New Roman"/>
          <w:b/>
          <w:bCs/>
          <w:sz w:val="24"/>
          <w:szCs w:val="24"/>
        </w:rPr>
        <w:t>Rekapitulasi data hasil</w:t>
      </w:r>
      <w:r>
        <w:rPr>
          <w:rFonts w:ascii="Times New Roman" w:hAnsi="Times New Roman" w:cs="Times New Roman"/>
          <w:b/>
          <w:bCs/>
          <w:sz w:val="24"/>
          <w:szCs w:val="24"/>
        </w:rPr>
        <w:t xml:space="preserve"> kemampuan </w:t>
      </w:r>
      <w:r w:rsidRPr="00554C78">
        <w:rPr>
          <w:rFonts w:ascii="Times New Roman" w:hAnsi="Times New Roman" w:cs="Times New Roman"/>
          <w:b/>
          <w:bCs/>
          <w:sz w:val="24"/>
          <w:szCs w:val="24"/>
        </w:rPr>
        <w:t xml:space="preserve">motorik kasar </w:t>
      </w:r>
      <w:r w:rsidR="00D05867">
        <w:rPr>
          <w:rFonts w:ascii="Times New Roman" w:hAnsi="Times New Roman" w:cs="Times New Roman"/>
          <w:b/>
          <w:bCs/>
          <w:sz w:val="24"/>
          <w:szCs w:val="24"/>
        </w:rPr>
        <w:t xml:space="preserve">pertemuan </w:t>
      </w:r>
      <w:r w:rsidR="00B9188B">
        <w:rPr>
          <w:rFonts w:ascii="Times New Roman" w:hAnsi="Times New Roman" w:cs="Times New Roman"/>
          <w:b/>
          <w:bCs/>
          <w:sz w:val="24"/>
          <w:szCs w:val="24"/>
        </w:rPr>
        <w:t xml:space="preserve">pertama, kedua, ketiga, keempat, </w:t>
      </w:r>
      <w:r w:rsidR="00D05867">
        <w:rPr>
          <w:rFonts w:ascii="Times New Roman" w:hAnsi="Times New Roman" w:cs="Times New Roman"/>
          <w:b/>
          <w:bCs/>
          <w:sz w:val="24"/>
          <w:szCs w:val="24"/>
        </w:rPr>
        <w:t>kelima</w:t>
      </w:r>
      <w:r w:rsidR="00B9188B">
        <w:rPr>
          <w:rFonts w:ascii="Times New Roman" w:hAnsi="Times New Roman" w:cs="Times New Roman"/>
          <w:b/>
          <w:bCs/>
          <w:sz w:val="24"/>
          <w:szCs w:val="24"/>
        </w:rPr>
        <w:t xml:space="preserve"> dan tes akhir</w:t>
      </w:r>
      <w:r w:rsidR="00D05867">
        <w:rPr>
          <w:rFonts w:ascii="Times New Roman" w:hAnsi="Times New Roman" w:cs="Times New Roman"/>
          <w:b/>
          <w:bCs/>
          <w:sz w:val="24"/>
          <w:szCs w:val="24"/>
        </w:rPr>
        <w:t xml:space="preserve"> </w:t>
      </w:r>
      <w:r w:rsidRPr="00554C78">
        <w:rPr>
          <w:rFonts w:ascii="Times New Roman" w:hAnsi="Times New Roman" w:cs="Times New Roman"/>
          <w:b/>
          <w:bCs/>
          <w:sz w:val="24"/>
          <w:szCs w:val="24"/>
        </w:rPr>
        <w:t>m</w:t>
      </w:r>
      <w:r w:rsidR="00DE7D99">
        <w:rPr>
          <w:rFonts w:ascii="Times New Roman" w:hAnsi="Times New Roman" w:cs="Times New Roman"/>
          <w:b/>
          <w:bCs/>
          <w:sz w:val="24"/>
          <w:szCs w:val="24"/>
        </w:rPr>
        <w:t>urid tunagrahita</w:t>
      </w:r>
      <w:r w:rsidR="004E54DC">
        <w:rPr>
          <w:rFonts w:ascii="Times New Roman" w:hAnsi="Times New Roman" w:cs="Times New Roman"/>
          <w:b/>
          <w:bCs/>
          <w:sz w:val="24"/>
          <w:szCs w:val="24"/>
        </w:rPr>
        <w:t xml:space="preserve"> sedang</w:t>
      </w:r>
      <w:r w:rsidR="00DE7D99">
        <w:rPr>
          <w:rFonts w:ascii="Times New Roman" w:hAnsi="Times New Roman" w:cs="Times New Roman"/>
          <w:b/>
          <w:bCs/>
          <w:sz w:val="24"/>
          <w:szCs w:val="24"/>
        </w:rPr>
        <w:t xml:space="preserve"> kelas dasar IV </w:t>
      </w:r>
      <w:r>
        <w:rPr>
          <w:rFonts w:ascii="Times New Roman" w:hAnsi="Times New Roman" w:cs="Times New Roman"/>
          <w:b/>
          <w:bCs/>
          <w:sz w:val="24"/>
          <w:szCs w:val="24"/>
        </w:rPr>
        <w:t xml:space="preserve">di </w:t>
      </w:r>
      <w:r w:rsidRPr="00554C78">
        <w:rPr>
          <w:rFonts w:ascii="Times New Roman" w:hAnsi="Times New Roman" w:cs="Times New Roman"/>
          <w:b/>
          <w:bCs/>
          <w:sz w:val="24"/>
          <w:szCs w:val="24"/>
        </w:rPr>
        <w:t xml:space="preserve">SLB C YPPLB Makassar </w:t>
      </w:r>
      <w:r w:rsidR="00D05867">
        <w:rPr>
          <w:rFonts w:ascii="Times New Roman" w:hAnsi="Times New Roman" w:cs="Times New Roman"/>
          <w:b/>
          <w:bCs/>
          <w:sz w:val="24"/>
          <w:szCs w:val="24"/>
        </w:rPr>
        <w:t xml:space="preserve">dalam </w:t>
      </w:r>
      <w:r w:rsidR="003D70D6" w:rsidRPr="00554C78">
        <w:rPr>
          <w:rFonts w:ascii="Times New Roman" w:hAnsi="Times New Roman" w:cs="Times New Roman"/>
          <w:b/>
          <w:bCs/>
          <w:sz w:val="24"/>
          <w:szCs w:val="24"/>
        </w:rPr>
        <w:t>penerapan permainan tradisional dende</w:t>
      </w:r>
      <w:r w:rsidR="00DE7D99">
        <w:rPr>
          <w:rFonts w:ascii="Times New Roman" w:hAnsi="Times New Roman" w:cs="Times New Roman"/>
          <w:b/>
          <w:bCs/>
          <w:sz w:val="24"/>
          <w:szCs w:val="24"/>
        </w:rPr>
        <w:t>’.</w:t>
      </w:r>
    </w:p>
    <w:tbl>
      <w:tblPr>
        <w:tblStyle w:val="TableGrid"/>
        <w:tblW w:w="8222" w:type="dxa"/>
        <w:tblInd w:w="108" w:type="dxa"/>
        <w:tblBorders>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993"/>
        <w:gridCol w:w="1134"/>
        <w:gridCol w:w="992"/>
        <w:gridCol w:w="850"/>
        <w:gridCol w:w="993"/>
        <w:gridCol w:w="992"/>
        <w:gridCol w:w="992"/>
        <w:gridCol w:w="709"/>
      </w:tblGrid>
      <w:tr w:rsidR="00F042AE" w:rsidRPr="00CC257A" w:rsidTr="00B7471B">
        <w:tc>
          <w:tcPr>
            <w:tcW w:w="567" w:type="dxa"/>
            <w:tcBorders>
              <w:top w:val="single" w:sz="4" w:space="0" w:color="000000" w:themeColor="text1"/>
              <w:bottom w:val="nil"/>
            </w:tcBorders>
            <w:vAlign w:val="center"/>
          </w:tcPr>
          <w:p w:rsidR="00F042AE" w:rsidRPr="00CC257A" w:rsidRDefault="00F042AE" w:rsidP="00595D50">
            <w:pPr>
              <w:ind w:right="-14"/>
              <w:jc w:val="center"/>
              <w:rPr>
                <w:rFonts w:ascii="Times New Roman" w:hAnsi="Times New Roman" w:cs="Times New Roman"/>
                <w:b/>
                <w:sz w:val="24"/>
                <w:szCs w:val="24"/>
                <w:lang w:val="id-ID"/>
              </w:rPr>
            </w:pPr>
          </w:p>
        </w:tc>
        <w:tc>
          <w:tcPr>
            <w:tcW w:w="993" w:type="dxa"/>
            <w:tcBorders>
              <w:top w:val="single" w:sz="4" w:space="0" w:color="000000" w:themeColor="text1"/>
              <w:bottom w:val="nil"/>
            </w:tcBorders>
            <w:vAlign w:val="center"/>
          </w:tcPr>
          <w:p w:rsidR="00F042AE" w:rsidRPr="00CC257A" w:rsidRDefault="00F042AE" w:rsidP="00595D50">
            <w:pPr>
              <w:ind w:right="-14"/>
              <w:jc w:val="center"/>
              <w:rPr>
                <w:rFonts w:ascii="Times New Roman" w:hAnsi="Times New Roman" w:cs="Times New Roman"/>
                <w:b/>
                <w:sz w:val="24"/>
                <w:szCs w:val="24"/>
                <w:lang w:val="id-ID"/>
              </w:rPr>
            </w:pPr>
          </w:p>
        </w:tc>
        <w:tc>
          <w:tcPr>
            <w:tcW w:w="1134" w:type="dxa"/>
            <w:tcBorders>
              <w:top w:val="single" w:sz="4" w:space="0" w:color="000000" w:themeColor="text1"/>
              <w:bottom w:val="nil"/>
            </w:tcBorders>
            <w:vAlign w:val="center"/>
          </w:tcPr>
          <w:p w:rsidR="00F042AE" w:rsidRPr="00CC257A" w:rsidRDefault="00F042AE" w:rsidP="00595D50">
            <w:pPr>
              <w:ind w:right="-14"/>
              <w:jc w:val="center"/>
              <w:rPr>
                <w:rFonts w:ascii="Times New Roman" w:hAnsi="Times New Roman" w:cs="Times New Roman"/>
                <w:b/>
                <w:sz w:val="24"/>
                <w:szCs w:val="24"/>
                <w:lang w:val="id-ID"/>
              </w:rPr>
            </w:pPr>
          </w:p>
        </w:tc>
        <w:tc>
          <w:tcPr>
            <w:tcW w:w="5528" w:type="dxa"/>
            <w:gridSpan w:val="6"/>
            <w:vAlign w:val="center"/>
          </w:tcPr>
          <w:p w:rsidR="00F042AE" w:rsidRPr="00CC257A" w:rsidRDefault="00F042AE" w:rsidP="00595D50">
            <w:pPr>
              <w:ind w:right="-14"/>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Nilai </w:t>
            </w:r>
          </w:p>
        </w:tc>
      </w:tr>
      <w:tr w:rsidR="00B7471B" w:rsidRPr="00AA4D12" w:rsidTr="00B7471B">
        <w:trPr>
          <w:trHeight w:val="885"/>
        </w:trPr>
        <w:tc>
          <w:tcPr>
            <w:tcW w:w="567" w:type="dxa"/>
            <w:tcBorders>
              <w:top w:val="nil"/>
            </w:tcBorders>
            <w:vAlign w:val="center"/>
          </w:tcPr>
          <w:p w:rsidR="00B7471B" w:rsidRPr="00AA4D12" w:rsidRDefault="00B7471B" w:rsidP="00595D50">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No</w:t>
            </w:r>
          </w:p>
        </w:tc>
        <w:tc>
          <w:tcPr>
            <w:tcW w:w="993" w:type="dxa"/>
            <w:tcBorders>
              <w:top w:val="nil"/>
            </w:tcBorders>
            <w:vAlign w:val="center"/>
          </w:tcPr>
          <w:p w:rsidR="00B7471B" w:rsidRPr="00A45CF5" w:rsidRDefault="00B7471B" w:rsidP="00595D50">
            <w:pPr>
              <w:ind w:right="-14"/>
              <w:jc w:val="center"/>
              <w:rPr>
                <w:rFonts w:ascii="Times New Roman" w:hAnsi="Times New Roman" w:cs="Times New Roman"/>
                <w:bCs/>
                <w:sz w:val="24"/>
                <w:szCs w:val="24"/>
                <w:lang w:val="id-ID"/>
              </w:rPr>
            </w:pPr>
            <w:r w:rsidRPr="00A45CF5">
              <w:rPr>
                <w:rFonts w:ascii="Times New Roman" w:hAnsi="Times New Roman" w:cs="Times New Roman"/>
                <w:bCs/>
                <w:sz w:val="24"/>
                <w:szCs w:val="24"/>
                <w:lang w:val="id-ID"/>
              </w:rPr>
              <w:t>Nama (inisial)</w:t>
            </w:r>
          </w:p>
        </w:tc>
        <w:tc>
          <w:tcPr>
            <w:tcW w:w="1134" w:type="dxa"/>
            <w:tcBorders>
              <w:top w:val="nil"/>
            </w:tcBorders>
            <w:vAlign w:val="center"/>
          </w:tcPr>
          <w:p w:rsidR="00B7471B" w:rsidRPr="00AA4D12" w:rsidRDefault="00DE7D99" w:rsidP="00595D50">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Aspek motorik kasar</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Pertemuan Pertama</w:t>
            </w:r>
          </w:p>
        </w:tc>
        <w:tc>
          <w:tcPr>
            <w:tcW w:w="850"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 xml:space="preserve">Pertemuan </w:t>
            </w:r>
            <w:r>
              <w:rPr>
                <w:rFonts w:ascii="Times New Roman" w:hAnsi="Times New Roman" w:cs="Times New Roman"/>
                <w:bCs/>
                <w:sz w:val="24"/>
                <w:szCs w:val="24"/>
                <w:lang w:val="id-ID"/>
              </w:rPr>
              <w:t>Kedua</w:t>
            </w:r>
          </w:p>
        </w:tc>
        <w:tc>
          <w:tcPr>
            <w:tcW w:w="993"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Pertem</w:t>
            </w:r>
          </w:p>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uan</w:t>
            </w:r>
          </w:p>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Ke</w:t>
            </w:r>
            <w:r>
              <w:rPr>
                <w:rFonts w:ascii="Times New Roman" w:hAnsi="Times New Roman" w:cs="Times New Roman"/>
                <w:bCs/>
                <w:sz w:val="24"/>
                <w:szCs w:val="24"/>
                <w:lang w:val="id-ID"/>
              </w:rPr>
              <w:t>tiga</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Pertemuan</w:t>
            </w:r>
          </w:p>
          <w:p w:rsidR="00B7471B" w:rsidRPr="00AA4D12" w:rsidRDefault="00B7471B" w:rsidP="00B7471B">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Keempat</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Pertemuan</w:t>
            </w:r>
            <w:r>
              <w:rPr>
                <w:rFonts w:ascii="Times New Roman" w:hAnsi="Times New Roman" w:cs="Times New Roman"/>
                <w:bCs/>
                <w:sz w:val="24"/>
                <w:szCs w:val="24"/>
                <w:lang w:val="id-ID"/>
              </w:rPr>
              <w:t xml:space="preserve"> </w:t>
            </w:r>
            <w:r w:rsidRPr="00AA4D12">
              <w:rPr>
                <w:rFonts w:ascii="Times New Roman" w:hAnsi="Times New Roman" w:cs="Times New Roman"/>
                <w:bCs/>
                <w:sz w:val="24"/>
                <w:szCs w:val="24"/>
                <w:lang w:val="id-ID"/>
              </w:rPr>
              <w:t>K</w:t>
            </w:r>
            <w:r>
              <w:rPr>
                <w:rFonts w:ascii="Times New Roman" w:hAnsi="Times New Roman" w:cs="Times New Roman"/>
                <w:bCs/>
                <w:sz w:val="24"/>
                <w:szCs w:val="24"/>
                <w:lang w:val="id-ID"/>
              </w:rPr>
              <w:t>elima</w:t>
            </w:r>
          </w:p>
        </w:tc>
        <w:tc>
          <w:tcPr>
            <w:tcW w:w="709" w:type="dxa"/>
            <w:vAlign w:val="center"/>
          </w:tcPr>
          <w:p w:rsidR="00B7471B" w:rsidRPr="00AA4D12" w:rsidRDefault="00B7471B" w:rsidP="00B7471B">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Tes akhir</w:t>
            </w:r>
          </w:p>
        </w:tc>
      </w:tr>
      <w:tr w:rsidR="00B7471B" w:rsidRPr="00AA4D12" w:rsidTr="00B7471B">
        <w:tc>
          <w:tcPr>
            <w:tcW w:w="567" w:type="dxa"/>
            <w:vAlign w:val="center"/>
          </w:tcPr>
          <w:p w:rsidR="00B7471B" w:rsidRPr="00AA4D12" w:rsidRDefault="00B7471B" w:rsidP="00595D50">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1</w:t>
            </w:r>
          </w:p>
        </w:tc>
        <w:tc>
          <w:tcPr>
            <w:tcW w:w="993" w:type="dxa"/>
            <w:vAlign w:val="center"/>
          </w:tcPr>
          <w:p w:rsidR="00B7471B" w:rsidRPr="00AA4D12" w:rsidRDefault="00B7471B" w:rsidP="00595D50">
            <w:pPr>
              <w:ind w:right="-14"/>
              <w:jc w:val="center"/>
              <w:rPr>
                <w:rFonts w:ascii="Times New Roman" w:hAnsi="Times New Roman" w:cs="Times New Roman"/>
                <w:bCs/>
                <w:sz w:val="24"/>
                <w:szCs w:val="24"/>
              </w:rPr>
            </w:pPr>
            <w:r w:rsidRPr="00AA4D12">
              <w:rPr>
                <w:rFonts w:ascii="Times New Roman" w:hAnsi="Times New Roman" w:cs="Times New Roman"/>
                <w:bCs/>
                <w:sz w:val="24"/>
                <w:szCs w:val="24"/>
                <w:lang w:val="id-ID"/>
              </w:rPr>
              <w:t>YS</w:t>
            </w:r>
          </w:p>
        </w:tc>
        <w:tc>
          <w:tcPr>
            <w:tcW w:w="1134" w:type="dxa"/>
          </w:tcPr>
          <w:p w:rsidR="00B7471B" w:rsidRPr="00AA4D12" w:rsidRDefault="00B7471B" w:rsidP="00595D50">
            <w:pPr>
              <w:ind w:right="-14"/>
              <w:jc w:val="both"/>
              <w:rPr>
                <w:rFonts w:ascii="Times New Roman" w:hAnsi="Times New Roman" w:cs="Times New Roman"/>
                <w:bCs/>
                <w:sz w:val="24"/>
                <w:szCs w:val="24"/>
                <w:lang w:val="id-ID"/>
              </w:rPr>
            </w:pPr>
            <w:r w:rsidRPr="00AA4D12">
              <w:rPr>
                <w:rFonts w:ascii="Times New Roman" w:hAnsi="Times New Roman" w:cs="Times New Roman"/>
                <w:bCs/>
                <w:sz w:val="24"/>
                <w:szCs w:val="24"/>
                <w:lang w:val="id-ID"/>
              </w:rPr>
              <w:t xml:space="preserve">Keseimbangan </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50</w:t>
            </w:r>
          </w:p>
        </w:tc>
        <w:tc>
          <w:tcPr>
            <w:tcW w:w="850" w:type="dxa"/>
            <w:vAlign w:val="center"/>
          </w:tcPr>
          <w:p w:rsidR="00B7471B" w:rsidRPr="00AA4D12" w:rsidRDefault="00B7471B" w:rsidP="00B7471B">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50</w:t>
            </w:r>
          </w:p>
        </w:tc>
        <w:tc>
          <w:tcPr>
            <w:tcW w:w="993" w:type="dxa"/>
            <w:vAlign w:val="center"/>
          </w:tcPr>
          <w:p w:rsidR="00B7471B" w:rsidRPr="00AA4D12" w:rsidRDefault="00B7471B" w:rsidP="00B7471B">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50</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992" w:type="dxa"/>
            <w:vAlign w:val="center"/>
          </w:tcPr>
          <w:p w:rsidR="00B7471B" w:rsidRDefault="00B7471B" w:rsidP="00B7471B">
            <w:pPr>
              <w:jc w:val="center"/>
            </w:pPr>
            <w:r w:rsidRPr="00671840">
              <w:rPr>
                <w:rFonts w:ascii="Times New Roman" w:hAnsi="Times New Roman" w:cs="Times New Roman"/>
                <w:bCs/>
                <w:sz w:val="24"/>
                <w:szCs w:val="24"/>
                <w:lang w:val="id-ID"/>
              </w:rPr>
              <w:t>100</w:t>
            </w:r>
          </w:p>
        </w:tc>
        <w:tc>
          <w:tcPr>
            <w:tcW w:w="709" w:type="dxa"/>
            <w:vAlign w:val="center"/>
          </w:tcPr>
          <w:p w:rsidR="00B7471B" w:rsidRDefault="00B7471B" w:rsidP="00B7471B">
            <w:pPr>
              <w:jc w:val="center"/>
            </w:pPr>
            <w:r w:rsidRPr="00671840">
              <w:rPr>
                <w:rFonts w:ascii="Times New Roman" w:hAnsi="Times New Roman" w:cs="Times New Roman"/>
                <w:bCs/>
                <w:sz w:val="24"/>
                <w:szCs w:val="24"/>
                <w:lang w:val="id-ID"/>
              </w:rPr>
              <w:t>100</w:t>
            </w:r>
          </w:p>
        </w:tc>
      </w:tr>
      <w:tr w:rsidR="00B7471B" w:rsidRPr="00AA4D12" w:rsidTr="00B7471B">
        <w:tc>
          <w:tcPr>
            <w:tcW w:w="567" w:type="dxa"/>
          </w:tcPr>
          <w:p w:rsidR="00B7471B" w:rsidRPr="00AA4D12" w:rsidRDefault="00B7471B" w:rsidP="00595D50">
            <w:pPr>
              <w:ind w:right="-14"/>
              <w:jc w:val="both"/>
              <w:rPr>
                <w:rFonts w:ascii="Times New Roman" w:hAnsi="Times New Roman" w:cs="Times New Roman"/>
                <w:bCs/>
                <w:sz w:val="24"/>
                <w:szCs w:val="24"/>
                <w:lang w:val="id-ID"/>
              </w:rPr>
            </w:pPr>
          </w:p>
        </w:tc>
        <w:tc>
          <w:tcPr>
            <w:tcW w:w="993" w:type="dxa"/>
          </w:tcPr>
          <w:p w:rsidR="00B7471B" w:rsidRPr="00AA4D12" w:rsidRDefault="00B7471B" w:rsidP="00595D50">
            <w:pPr>
              <w:ind w:right="-14"/>
              <w:jc w:val="both"/>
              <w:rPr>
                <w:rFonts w:ascii="Times New Roman" w:hAnsi="Times New Roman" w:cs="Times New Roman"/>
                <w:bCs/>
                <w:sz w:val="24"/>
                <w:szCs w:val="24"/>
              </w:rPr>
            </w:pPr>
          </w:p>
        </w:tc>
        <w:tc>
          <w:tcPr>
            <w:tcW w:w="1134" w:type="dxa"/>
          </w:tcPr>
          <w:p w:rsidR="00B7471B" w:rsidRPr="00AA4D12" w:rsidRDefault="00B7471B" w:rsidP="00595D50">
            <w:pPr>
              <w:ind w:right="-14"/>
              <w:jc w:val="both"/>
              <w:rPr>
                <w:rFonts w:ascii="Times New Roman" w:hAnsi="Times New Roman" w:cs="Times New Roman"/>
                <w:bCs/>
                <w:sz w:val="24"/>
                <w:szCs w:val="24"/>
                <w:lang w:val="id-ID"/>
              </w:rPr>
            </w:pPr>
            <w:r w:rsidRPr="00AA4D12">
              <w:rPr>
                <w:rFonts w:ascii="Times New Roman" w:hAnsi="Times New Roman" w:cs="Times New Roman"/>
                <w:bCs/>
                <w:sz w:val="24"/>
                <w:szCs w:val="24"/>
                <w:lang w:val="id-ID"/>
              </w:rPr>
              <w:t xml:space="preserve">Kelincahan </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850"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993"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50</w:t>
            </w:r>
          </w:p>
        </w:tc>
        <w:tc>
          <w:tcPr>
            <w:tcW w:w="992" w:type="dxa"/>
            <w:vAlign w:val="center"/>
          </w:tcPr>
          <w:p w:rsidR="00B7471B" w:rsidRDefault="00B7471B" w:rsidP="00B7471B">
            <w:pPr>
              <w:jc w:val="center"/>
            </w:pPr>
            <w:r w:rsidRPr="00671840">
              <w:rPr>
                <w:rFonts w:ascii="Times New Roman" w:hAnsi="Times New Roman" w:cs="Times New Roman"/>
                <w:bCs/>
                <w:sz w:val="24"/>
                <w:szCs w:val="24"/>
                <w:lang w:val="id-ID"/>
              </w:rPr>
              <w:t>100</w:t>
            </w:r>
          </w:p>
        </w:tc>
        <w:tc>
          <w:tcPr>
            <w:tcW w:w="709" w:type="dxa"/>
            <w:vAlign w:val="center"/>
          </w:tcPr>
          <w:p w:rsidR="00B7471B" w:rsidRDefault="00B7471B" w:rsidP="00B7471B">
            <w:pPr>
              <w:jc w:val="center"/>
            </w:pPr>
            <w:r w:rsidRPr="00671840">
              <w:rPr>
                <w:rFonts w:ascii="Times New Roman" w:hAnsi="Times New Roman" w:cs="Times New Roman"/>
                <w:bCs/>
                <w:sz w:val="24"/>
                <w:szCs w:val="24"/>
                <w:lang w:val="id-ID"/>
              </w:rPr>
              <w:t>100</w:t>
            </w:r>
          </w:p>
        </w:tc>
      </w:tr>
      <w:tr w:rsidR="00B7471B" w:rsidRPr="00AA4D12" w:rsidTr="00B7471B">
        <w:tc>
          <w:tcPr>
            <w:tcW w:w="567" w:type="dxa"/>
          </w:tcPr>
          <w:p w:rsidR="00B7471B" w:rsidRPr="00AA4D12" w:rsidRDefault="00B7471B" w:rsidP="00595D50">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2</w:t>
            </w:r>
          </w:p>
        </w:tc>
        <w:tc>
          <w:tcPr>
            <w:tcW w:w="993" w:type="dxa"/>
          </w:tcPr>
          <w:p w:rsidR="00B7471B" w:rsidRPr="00AA4D12" w:rsidRDefault="00B7471B" w:rsidP="00595D50">
            <w:pPr>
              <w:ind w:right="-14"/>
              <w:jc w:val="center"/>
              <w:rPr>
                <w:rFonts w:ascii="Times New Roman" w:hAnsi="Times New Roman" w:cs="Times New Roman"/>
                <w:bCs/>
                <w:sz w:val="24"/>
                <w:szCs w:val="24"/>
              </w:rPr>
            </w:pPr>
            <w:r w:rsidRPr="00AA4D12">
              <w:rPr>
                <w:rFonts w:ascii="Times New Roman" w:hAnsi="Times New Roman" w:cs="Times New Roman"/>
                <w:bCs/>
                <w:sz w:val="24"/>
                <w:szCs w:val="24"/>
                <w:lang w:val="id-ID"/>
              </w:rPr>
              <w:t xml:space="preserve">AY </w:t>
            </w:r>
          </w:p>
        </w:tc>
        <w:tc>
          <w:tcPr>
            <w:tcW w:w="1134" w:type="dxa"/>
          </w:tcPr>
          <w:p w:rsidR="00B7471B" w:rsidRPr="00AA4D12" w:rsidRDefault="00B7471B" w:rsidP="00595D50">
            <w:pPr>
              <w:ind w:right="-14"/>
              <w:jc w:val="both"/>
              <w:rPr>
                <w:rFonts w:ascii="Times New Roman" w:hAnsi="Times New Roman" w:cs="Times New Roman"/>
                <w:bCs/>
                <w:sz w:val="24"/>
                <w:szCs w:val="24"/>
                <w:lang w:val="id-ID"/>
              </w:rPr>
            </w:pPr>
            <w:r w:rsidRPr="00AA4D12">
              <w:rPr>
                <w:rFonts w:ascii="Times New Roman" w:hAnsi="Times New Roman" w:cs="Times New Roman"/>
                <w:bCs/>
                <w:sz w:val="24"/>
                <w:szCs w:val="24"/>
                <w:lang w:val="id-ID"/>
              </w:rPr>
              <w:t xml:space="preserve">Keseimbangan </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850"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993"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992" w:type="dxa"/>
            <w:vAlign w:val="center"/>
          </w:tcPr>
          <w:p w:rsidR="00B7471B" w:rsidRDefault="00B7471B" w:rsidP="00B7471B">
            <w:pPr>
              <w:jc w:val="center"/>
            </w:pPr>
            <w:r>
              <w:rPr>
                <w:rFonts w:ascii="Times New Roman" w:hAnsi="Times New Roman" w:cs="Times New Roman"/>
                <w:bCs/>
                <w:sz w:val="24"/>
                <w:szCs w:val="24"/>
                <w:lang w:val="id-ID"/>
              </w:rPr>
              <w:t>100</w:t>
            </w:r>
          </w:p>
        </w:tc>
        <w:tc>
          <w:tcPr>
            <w:tcW w:w="709" w:type="dxa"/>
            <w:vAlign w:val="center"/>
          </w:tcPr>
          <w:p w:rsidR="00B7471B" w:rsidRDefault="00B7471B" w:rsidP="00B7471B">
            <w:pPr>
              <w:jc w:val="center"/>
            </w:pPr>
            <w:r>
              <w:rPr>
                <w:rFonts w:ascii="Times New Roman" w:hAnsi="Times New Roman" w:cs="Times New Roman"/>
                <w:bCs/>
                <w:sz w:val="24"/>
                <w:szCs w:val="24"/>
                <w:lang w:val="id-ID"/>
              </w:rPr>
              <w:t>100</w:t>
            </w:r>
          </w:p>
        </w:tc>
      </w:tr>
      <w:tr w:rsidR="00B7471B" w:rsidRPr="00AA4D12" w:rsidTr="00B7471B">
        <w:tc>
          <w:tcPr>
            <w:tcW w:w="567" w:type="dxa"/>
          </w:tcPr>
          <w:p w:rsidR="00B7471B" w:rsidRPr="00AA4D12" w:rsidRDefault="00B7471B" w:rsidP="00595D50">
            <w:pPr>
              <w:ind w:right="-14"/>
              <w:jc w:val="both"/>
              <w:rPr>
                <w:rFonts w:ascii="Times New Roman" w:hAnsi="Times New Roman" w:cs="Times New Roman"/>
                <w:bCs/>
                <w:sz w:val="24"/>
                <w:szCs w:val="24"/>
                <w:lang w:val="id-ID"/>
              </w:rPr>
            </w:pPr>
          </w:p>
        </w:tc>
        <w:tc>
          <w:tcPr>
            <w:tcW w:w="993" w:type="dxa"/>
          </w:tcPr>
          <w:p w:rsidR="00B7471B" w:rsidRPr="00AA4D12" w:rsidRDefault="00B7471B" w:rsidP="00595D50">
            <w:pPr>
              <w:ind w:right="-14"/>
              <w:jc w:val="both"/>
              <w:rPr>
                <w:rFonts w:ascii="Times New Roman" w:hAnsi="Times New Roman" w:cs="Times New Roman"/>
                <w:bCs/>
                <w:sz w:val="24"/>
                <w:szCs w:val="24"/>
              </w:rPr>
            </w:pPr>
          </w:p>
        </w:tc>
        <w:tc>
          <w:tcPr>
            <w:tcW w:w="1134" w:type="dxa"/>
          </w:tcPr>
          <w:p w:rsidR="00B7471B" w:rsidRPr="00AA4D12" w:rsidRDefault="00B7471B" w:rsidP="00595D50">
            <w:pPr>
              <w:ind w:right="-14"/>
              <w:jc w:val="both"/>
              <w:rPr>
                <w:rFonts w:ascii="Times New Roman" w:hAnsi="Times New Roman" w:cs="Times New Roman"/>
                <w:bCs/>
                <w:sz w:val="24"/>
                <w:szCs w:val="24"/>
                <w:lang w:val="id-ID"/>
              </w:rPr>
            </w:pPr>
            <w:r w:rsidRPr="00AA4D12">
              <w:rPr>
                <w:rFonts w:ascii="Times New Roman" w:hAnsi="Times New Roman" w:cs="Times New Roman"/>
                <w:bCs/>
                <w:sz w:val="24"/>
                <w:szCs w:val="24"/>
                <w:lang w:val="id-ID"/>
              </w:rPr>
              <w:t xml:space="preserve">Kelincahan </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850"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993"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992"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c>
          <w:tcPr>
            <w:tcW w:w="709" w:type="dxa"/>
            <w:vAlign w:val="center"/>
          </w:tcPr>
          <w:p w:rsidR="00B7471B" w:rsidRPr="00AA4D12" w:rsidRDefault="00B7471B" w:rsidP="00B7471B">
            <w:pPr>
              <w:ind w:right="-14"/>
              <w:jc w:val="center"/>
              <w:rPr>
                <w:rFonts w:ascii="Times New Roman" w:hAnsi="Times New Roman" w:cs="Times New Roman"/>
                <w:bCs/>
                <w:sz w:val="24"/>
                <w:szCs w:val="24"/>
                <w:lang w:val="id-ID"/>
              </w:rPr>
            </w:pPr>
            <w:r w:rsidRPr="00AA4D12">
              <w:rPr>
                <w:rFonts w:ascii="Times New Roman" w:hAnsi="Times New Roman" w:cs="Times New Roman"/>
                <w:bCs/>
                <w:sz w:val="24"/>
                <w:szCs w:val="24"/>
                <w:lang w:val="id-ID"/>
              </w:rPr>
              <w:t>50</w:t>
            </w:r>
          </w:p>
        </w:tc>
      </w:tr>
    </w:tbl>
    <w:p w:rsidR="00F042AE" w:rsidRDefault="00F042AE" w:rsidP="00F042AE">
      <w:pPr>
        <w:spacing w:after="0"/>
        <w:ind w:right="-14"/>
        <w:jc w:val="both"/>
        <w:rPr>
          <w:rFonts w:ascii="Times New Roman" w:hAnsi="Times New Roman" w:cs="Times New Roman"/>
          <w:sz w:val="24"/>
          <w:szCs w:val="24"/>
        </w:rPr>
      </w:pPr>
    </w:p>
    <w:p w:rsidR="0051663A" w:rsidRDefault="00D64B8A" w:rsidP="0000308C">
      <w:pPr>
        <w:spacing w:after="0" w:line="480" w:lineRule="auto"/>
        <w:ind w:firstLine="567"/>
        <w:jc w:val="both"/>
        <w:rPr>
          <w:rFonts w:ascii="Times New Roman" w:hAnsi="Times New Roman" w:cs="Times New Roman"/>
          <w:sz w:val="24"/>
          <w:szCs w:val="24"/>
        </w:rPr>
      </w:pPr>
      <w:r w:rsidRPr="004119D8">
        <w:rPr>
          <w:rFonts w:ascii="Times New Roman" w:hAnsi="Times New Roman" w:cs="Times New Roman"/>
          <w:sz w:val="24"/>
          <w:szCs w:val="24"/>
        </w:rPr>
        <w:t>Berdasarkan hasil analisis seperti yang disajikan pada tabel di atas, diperoleh nilai</w:t>
      </w:r>
      <w:r w:rsidR="00466119">
        <w:rPr>
          <w:rFonts w:ascii="Times New Roman" w:hAnsi="Times New Roman" w:cs="Times New Roman"/>
          <w:sz w:val="24"/>
          <w:szCs w:val="24"/>
        </w:rPr>
        <w:t xml:space="preserve"> pertemuan </w:t>
      </w:r>
      <w:r w:rsidR="00121A20">
        <w:rPr>
          <w:rFonts w:ascii="Times New Roman" w:hAnsi="Times New Roman" w:cs="Times New Roman"/>
          <w:sz w:val="24"/>
          <w:szCs w:val="24"/>
        </w:rPr>
        <w:t xml:space="preserve">pertama, kedua, ketiga, keempat, </w:t>
      </w:r>
      <w:r w:rsidR="00466119">
        <w:rPr>
          <w:rFonts w:ascii="Times New Roman" w:hAnsi="Times New Roman" w:cs="Times New Roman"/>
          <w:sz w:val="24"/>
          <w:szCs w:val="24"/>
        </w:rPr>
        <w:t>kelima dan tes akhir</w:t>
      </w:r>
      <w:r w:rsidRPr="004119D8">
        <w:rPr>
          <w:rFonts w:ascii="Times New Roman" w:hAnsi="Times New Roman" w:cs="Times New Roman"/>
          <w:sz w:val="24"/>
          <w:szCs w:val="24"/>
        </w:rPr>
        <w:t xml:space="preserve"> </w:t>
      </w:r>
      <w:r w:rsidR="00466119" w:rsidRPr="009A4F9F">
        <w:rPr>
          <w:rFonts w:ascii="Times New Roman" w:hAnsi="Times New Roman" w:cs="Times New Roman"/>
          <w:sz w:val="24"/>
          <w:szCs w:val="24"/>
        </w:rPr>
        <w:t>kemampuan</w:t>
      </w:r>
      <w:r w:rsidR="00466119">
        <w:rPr>
          <w:rFonts w:ascii="Times New Roman" w:hAnsi="Times New Roman" w:cs="Times New Roman"/>
          <w:sz w:val="24"/>
          <w:szCs w:val="24"/>
        </w:rPr>
        <w:t xml:space="preserve"> motorik kasar</w:t>
      </w:r>
      <w:r w:rsidR="00466119" w:rsidRPr="009A4F9F">
        <w:rPr>
          <w:rFonts w:ascii="Times New Roman" w:hAnsi="Times New Roman" w:cs="Times New Roman"/>
          <w:sz w:val="24"/>
          <w:szCs w:val="24"/>
        </w:rPr>
        <w:t xml:space="preserve"> setelah </w:t>
      </w:r>
      <w:r w:rsidR="00466119">
        <w:rPr>
          <w:rFonts w:ascii="Times New Roman" w:hAnsi="Times New Roman" w:cs="Times New Roman"/>
          <w:sz w:val="24"/>
          <w:szCs w:val="24"/>
        </w:rPr>
        <w:t>menggunakan penerapan</w:t>
      </w:r>
      <w:r w:rsidR="00466119" w:rsidRPr="009A4F9F">
        <w:rPr>
          <w:rFonts w:ascii="Times New Roman" w:hAnsi="Times New Roman" w:cs="Times New Roman"/>
          <w:sz w:val="24"/>
          <w:szCs w:val="24"/>
        </w:rPr>
        <w:t xml:space="preserve"> permainan </w:t>
      </w:r>
      <w:r w:rsidR="00466119">
        <w:rPr>
          <w:rFonts w:ascii="Times New Roman" w:hAnsi="Times New Roman" w:cs="Times New Roman"/>
          <w:sz w:val="24"/>
          <w:szCs w:val="24"/>
        </w:rPr>
        <w:t xml:space="preserve">tradsional </w:t>
      </w:r>
      <w:r w:rsidR="00466119" w:rsidRPr="009A4F9F">
        <w:rPr>
          <w:rFonts w:ascii="Times New Roman" w:hAnsi="Times New Roman" w:cs="Times New Roman"/>
          <w:sz w:val="24"/>
          <w:szCs w:val="24"/>
        </w:rPr>
        <w:t>dende’</w:t>
      </w:r>
      <w:r w:rsidR="00466119">
        <w:rPr>
          <w:rFonts w:ascii="Times New Roman" w:hAnsi="Times New Roman" w:cs="Times New Roman"/>
          <w:sz w:val="24"/>
          <w:szCs w:val="24"/>
        </w:rPr>
        <w:t xml:space="preserve"> untuk meningkatkan kemampuan motorik kasar </w:t>
      </w:r>
      <w:r w:rsidR="00466119" w:rsidRPr="009A4F9F">
        <w:rPr>
          <w:rFonts w:ascii="Times New Roman" w:hAnsi="Times New Roman" w:cs="Times New Roman"/>
          <w:sz w:val="24"/>
          <w:szCs w:val="24"/>
          <w:lang w:val="sv-SE"/>
        </w:rPr>
        <w:t xml:space="preserve">murid tunagrahita </w:t>
      </w:r>
      <w:r w:rsidR="00466119" w:rsidRPr="009A4F9F">
        <w:rPr>
          <w:rFonts w:ascii="Times New Roman" w:hAnsi="Times New Roman" w:cs="Times New Roman"/>
          <w:sz w:val="24"/>
          <w:szCs w:val="24"/>
        </w:rPr>
        <w:t>kelas</w:t>
      </w:r>
      <w:r w:rsidR="00466119">
        <w:rPr>
          <w:rFonts w:ascii="Times New Roman" w:hAnsi="Times New Roman" w:cs="Times New Roman"/>
          <w:sz w:val="24"/>
          <w:szCs w:val="24"/>
        </w:rPr>
        <w:t xml:space="preserve"> dasar IV di S</w:t>
      </w:r>
      <w:r w:rsidR="00466119" w:rsidRPr="009A4F9F">
        <w:rPr>
          <w:rFonts w:ascii="Times New Roman" w:hAnsi="Times New Roman" w:cs="Times New Roman"/>
          <w:sz w:val="24"/>
          <w:szCs w:val="24"/>
        </w:rPr>
        <w:t xml:space="preserve">LB C YPPLB Makassar </w:t>
      </w:r>
      <w:r w:rsidRPr="004119D8">
        <w:rPr>
          <w:rFonts w:ascii="Times New Roman" w:hAnsi="Times New Roman" w:cs="Times New Roman"/>
          <w:sz w:val="24"/>
          <w:szCs w:val="24"/>
          <w:lang w:val="sv-SE"/>
        </w:rPr>
        <w:t xml:space="preserve">Yakni </w:t>
      </w:r>
      <w:r>
        <w:rPr>
          <w:rFonts w:ascii="Times New Roman" w:hAnsi="Times New Roman" w:cs="Times New Roman"/>
          <w:sz w:val="24"/>
          <w:szCs w:val="24"/>
        </w:rPr>
        <w:t xml:space="preserve">pada pertemuan pertama, YS </w:t>
      </w:r>
      <w:r w:rsidRPr="004119D8">
        <w:rPr>
          <w:rFonts w:ascii="Times New Roman" w:hAnsi="Times New Roman" w:cs="Times New Roman"/>
          <w:sz w:val="24"/>
          <w:szCs w:val="24"/>
        </w:rPr>
        <w:t>keseimbangan</w:t>
      </w:r>
      <w:r w:rsidR="0055515A">
        <w:rPr>
          <w:rFonts w:ascii="Times New Roman" w:hAnsi="Times New Roman" w:cs="Times New Roman"/>
          <w:sz w:val="24"/>
          <w:szCs w:val="24"/>
          <w:lang w:val="sv-SE"/>
        </w:rPr>
        <w:t xml:space="preserve"> dengan nilai </w:t>
      </w:r>
      <w:r w:rsidR="0055515A">
        <w:rPr>
          <w:rFonts w:ascii="Times New Roman" w:hAnsi="Times New Roman" w:cs="Times New Roman"/>
          <w:sz w:val="24"/>
          <w:szCs w:val="24"/>
        </w:rPr>
        <w:t>(</w:t>
      </w:r>
      <w:r w:rsidRPr="004119D8">
        <w:rPr>
          <w:rFonts w:ascii="Times New Roman" w:hAnsi="Times New Roman" w:cs="Times New Roman"/>
          <w:sz w:val="24"/>
          <w:szCs w:val="24"/>
        </w:rPr>
        <w:t>50</w:t>
      </w:r>
      <w:r w:rsidR="0055515A">
        <w:rPr>
          <w:rFonts w:ascii="Times New Roman" w:hAnsi="Times New Roman" w:cs="Times New Roman"/>
          <w:sz w:val="24"/>
          <w:szCs w:val="24"/>
        </w:rPr>
        <w:t xml:space="preserve">) dan kelincahan dengan nilai (50) </w:t>
      </w:r>
      <w:r w:rsidRPr="004119D8">
        <w:rPr>
          <w:rFonts w:ascii="Times New Roman" w:hAnsi="Times New Roman" w:cs="Times New Roman"/>
          <w:sz w:val="24"/>
          <w:szCs w:val="24"/>
        </w:rPr>
        <w:t xml:space="preserve"> sedangkan</w:t>
      </w:r>
      <w:r w:rsidRPr="004119D8">
        <w:rPr>
          <w:rFonts w:ascii="Times New Roman" w:hAnsi="Times New Roman" w:cs="Times New Roman"/>
          <w:sz w:val="24"/>
          <w:szCs w:val="24"/>
          <w:lang w:val="sv-SE"/>
        </w:rPr>
        <w:t xml:space="preserve"> </w:t>
      </w:r>
      <w:r w:rsidRPr="004119D8">
        <w:rPr>
          <w:rFonts w:ascii="Times New Roman" w:hAnsi="Times New Roman" w:cs="Times New Roman"/>
          <w:sz w:val="24"/>
          <w:szCs w:val="24"/>
        </w:rPr>
        <w:t>AY keseimbangan</w:t>
      </w:r>
      <w:r w:rsidR="0055515A">
        <w:rPr>
          <w:rFonts w:ascii="Times New Roman" w:hAnsi="Times New Roman" w:cs="Times New Roman"/>
          <w:sz w:val="24"/>
          <w:szCs w:val="24"/>
          <w:lang w:val="sv-SE"/>
        </w:rPr>
        <w:t xml:space="preserve"> dengan nilai </w:t>
      </w:r>
      <w:r w:rsidR="0055515A">
        <w:rPr>
          <w:rFonts w:ascii="Times New Roman" w:hAnsi="Times New Roman" w:cs="Times New Roman"/>
          <w:sz w:val="24"/>
          <w:szCs w:val="24"/>
        </w:rPr>
        <w:t>(</w:t>
      </w:r>
      <w:r w:rsidRPr="004119D8">
        <w:rPr>
          <w:rFonts w:ascii="Times New Roman" w:hAnsi="Times New Roman" w:cs="Times New Roman"/>
          <w:sz w:val="24"/>
          <w:szCs w:val="24"/>
        </w:rPr>
        <w:t>50</w:t>
      </w:r>
      <w:r w:rsidR="0055515A">
        <w:rPr>
          <w:rFonts w:ascii="Times New Roman" w:hAnsi="Times New Roman" w:cs="Times New Roman"/>
          <w:sz w:val="24"/>
          <w:szCs w:val="24"/>
        </w:rPr>
        <w:t>) dan kelincahan dengan nilai (50)</w:t>
      </w:r>
      <w:r w:rsidRPr="004119D8">
        <w:rPr>
          <w:rFonts w:ascii="Times New Roman" w:hAnsi="Times New Roman" w:cs="Times New Roman"/>
          <w:sz w:val="24"/>
          <w:szCs w:val="24"/>
          <w:lang w:val="sv-SE"/>
        </w:rPr>
        <w:t>.</w:t>
      </w:r>
      <w:r>
        <w:rPr>
          <w:rFonts w:ascii="Times New Roman" w:hAnsi="Times New Roman" w:cs="Times New Roman"/>
          <w:sz w:val="24"/>
          <w:szCs w:val="24"/>
        </w:rPr>
        <w:t xml:space="preserve"> Pertemuan kedua, YS </w:t>
      </w:r>
      <w:r w:rsidRPr="004119D8">
        <w:rPr>
          <w:rFonts w:ascii="Times New Roman" w:hAnsi="Times New Roman" w:cs="Times New Roman"/>
          <w:sz w:val="24"/>
          <w:szCs w:val="24"/>
        </w:rPr>
        <w:t>keseimbangan</w:t>
      </w:r>
      <w:r w:rsidR="0055515A">
        <w:rPr>
          <w:rFonts w:ascii="Times New Roman" w:hAnsi="Times New Roman" w:cs="Times New Roman"/>
          <w:sz w:val="24"/>
          <w:szCs w:val="24"/>
          <w:lang w:val="sv-SE"/>
        </w:rPr>
        <w:t xml:space="preserve"> dengan nilai </w:t>
      </w:r>
      <w:r w:rsidR="0055515A">
        <w:rPr>
          <w:rFonts w:ascii="Times New Roman" w:hAnsi="Times New Roman" w:cs="Times New Roman"/>
          <w:sz w:val="24"/>
          <w:szCs w:val="24"/>
        </w:rPr>
        <w:t xml:space="preserve">(50) </w:t>
      </w:r>
      <w:r w:rsidRPr="004119D8">
        <w:rPr>
          <w:rFonts w:ascii="Times New Roman" w:hAnsi="Times New Roman" w:cs="Times New Roman"/>
          <w:sz w:val="24"/>
          <w:szCs w:val="24"/>
        </w:rPr>
        <w:t>dan kelincahan dengan nilai (50) sedangkan</w:t>
      </w:r>
      <w:r w:rsidRPr="004119D8">
        <w:rPr>
          <w:rFonts w:ascii="Times New Roman" w:hAnsi="Times New Roman" w:cs="Times New Roman"/>
          <w:sz w:val="24"/>
          <w:szCs w:val="24"/>
          <w:lang w:val="sv-SE"/>
        </w:rPr>
        <w:t xml:space="preserve"> </w:t>
      </w:r>
      <w:r w:rsidRPr="004119D8">
        <w:rPr>
          <w:rFonts w:ascii="Times New Roman" w:hAnsi="Times New Roman" w:cs="Times New Roman"/>
          <w:sz w:val="24"/>
          <w:szCs w:val="24"/>
        </w:rPr>
        <w:t>AY keseimbangan</w:t>
      </w:r>
      <w:r w:rsidRPr="004119D8">
        <w:rPr>
          <w:rFonts w:ascii="Times New Roman" w:hAnsi="Times New Roman" w:cs="Times New Roman"/>
          <w:sz w:val="24"/>
          <w:szCs w:val="24"/>
          <w:lang w:val="sv-SE"/>
        </w:rPr>
        <w:t xml:space="preserve"> dengan nilai (</w:t>
      </w:r>
      <w:r w:rsidRPr="004119D8">
        <w:rPr>
          <w:rFonts w:ascii="Times New Roman" w:hAnsi="Times New Roman" w:cs="Times New Roman"/>
          <w:sz w:val="24"/>
          <w:szCs w:val="24"/>
        </w:rPr>
        <w:t>50</w:t>
      </w:r>
      <w:r w:rsidRPr="004119D8">
        <w:rPr>
          <w:rFonts w:ascii="Times New Roman" w:hAnsi="Times New Roman" w:cs="Times New Roman"/>
          <w:sz w:val="24"/>
          <w:szCs w:val="24"/>
          <w:lang w:val="sv-SE"/>
        </w:rPr>
        <w:t>)</w:t>
      </w:r>
      <w:r w:rsidR="0055515A">
        <w:rPr>
          <w:rFonts w:ascii="Times New Roman" w:hAnsi="Times New Roman" w:cs="Times New Roman"/>
          <w:sz w:val="24"/>
          <w:szCs w:val="24"/>
        </w:rPr>
        <w:t xml:space="preserve"> </w:t>
      </w:r>
      <w:r w:rsidRPr="004119D8">
        <w:rPr>
          <w:rFonts w:ascii="Times New Roman" w:hAnsi="Times New Roman" w:cs="Times New Roman"/>
          <w:sz w:val="24"/>
          <w:szCs w:val="24"/>
        </w:rPr>
        <w:t>dan kelincahan dengan nilai (50)</w:t>
      </w:r>
      <w:r w:rsidRPr="004119D8">
        <w:rPr>
          <w:rFonts w:ascii="Times New Roman" w:hAnsi="Times New Roman" w:cs="Times New Roman"/>
          <w:sz w:val="24"/>
          <w:szCs w:val="24"/>
          <w:lang w:val="sv-SE"/>
        </w:rPr>
        <w:t>.</w:t>
      </w:r>
      <w:r w:rsidRPr="004119D8">
        <w:rPr>
          <w:rFonts w:ascii="Times New Roman" w:hAnsi="Times New Roman" w:cs="Times New Roman"/>
          <w:sz w:val="24"/>
          <w:szCs w:val="24"/>
        </w:rPr>
        <w:t xml:space="preserve"> </w:t>
      </w:r>
      <w:r>
        <w:rPr>
          <w:rFonts w:ascii="Times New Roman" w:hAnsi="Times New Roman" w:cs="Times New Roman"/>
          <w:sz w:val="24"/>
          <w:szCs w:val="24"/>
        </w:rPr>
        <w:t xml:space="preserve">Pertemuan ketiga, YS </w:t>
      </w:r>
      <w:r w:rsidRPr="004119D8">
        <w:rPr>
          <w:rFonts w:ascii="Times New Roman" w:hAnsi="Times New Roman" w:cs="Times New Roman"/>
          <w:sz w:val="24"/>
          <w:szCs w:val="24"/>
        </w:rPr>
        <w:t>keseimbangan</w:t>
      </w:r>
      <w:r w:rsidRPr="004119D8">
        <w:rPr>
          <w:rFonts w:ascii="Times New Roman" w:hAnsi="Times New Roman" w:cs="Times New Roman"/>
          <w:sz w:val="24"/>
          <w:szCs w:val="24"/>
          <w:lang w:val="sv-SE"/>
        </w:rPr>
        <w:t xml:space="preserve"> dengan nilai (</w:t>
      </w:r>
      <w:r w:rsidRPr="004119D8">
        <w:rPr>
          <w:rFonts w:ascii="Times New Roman" w:hAnsi="Times New Roman" w:cs="Times New Roman"/>
          <w:sz w:val="24"/>
          <w:szCs w:val="24"/>
        </w:rPr>
        <w:t>50</w:t>
      </w:r>
      <w:r w:rsidRPr="004119D8">
        <w:rPr>
          <w:rFonts w:ascii="Times New Roman" w:hAnsi="Times New Roman" w:cs="Times New Roman"/>
          <w:sz w:val="24"/>
          <w:szCs w:val="24"/>
          <w:lang w:val="sv-SE"/>
        </w:rPr>
        <w:t>)</w:t>
      </w:r>
      <w:r w:rsidR="0055515A" w:rsidRPr="0055515A">
        <w:rPr>
          <w:rFonts w:ascii="Times New Roman" w:hAnsi="Times New Roman" w:cs="Times New Roman"/>
          <w:sz w:val="24"/>
          <w:szCs w:val="24"/>
        </w:rPr>
        <w:t xml:space="preserve"> </w:t>
      </w:r>
      <w:r w:rsidRPr="004119D8">
        <w:rPr>
          <w:rFonts w:ascii="Times New Roman" w:hAnsi="Times New Roman" w:cs="Times New Roman"/>
          <w:sz w:val="24"/>
          <w:szCs w:val="24"/>
        </w:rPr>
        <w:t>d</w:t>
      </w:r>
      <w:r w:rsidR="00B669ED">
        <w:rPr>
          <w:rFonts w:ascii="Times New Roman" w:hAnsi="Times New Roman" w:cs="Times New Roman"/>
          <w:sz w:val="24"/>
          <w:szCs w:val="24"/>
        </w:rPr>
        <w:t>an kelincahan dengan nilai (50)</w:t>
      </w:r>
      <w:r w:rsidR="0055515A">
        <w:rPr>
          <w:rFonts w:ascii="Times New Roman" w:hAnsi="Times New Roman" w:cs="Times New Roman"/>
          <w:sz w:val="24"/>
          <w:szCs w:val="24"/>
        </w:rPr>
        <w:t xml:space="preserve"> berada</w:t>
      </w:r>
      <w:r w:rsidR="00B669ED">
        <w:rPr>
          <w:rFonts w:ascii="Times New Roman" w:hAnsi="Times New Roman" w:cs="Times New Roman"/>
          <w:sz w:val="24"/>
          <w:szCs w:val="24"/>
        </w:rPr>
        <w:t xml:space="preserve">. Pertemuan keempat, YS </w:t>
      </w:r>
      <w:r w:rsidR="00B669ED" w:rsidRPr="004119D8">
        <w:rPr>
          <w:rFonts w:ascii="Times New Roman" w:hAnsi="Times New Roman" w:cs="Times New Roman"/>
          <w:sz w:val="24"/>
          <w:szCs w:val="24"/>
        </w:rPr>
        <w:lastRenderedPageBreak/>
        <w:t>keseimbangan</w:t>
      </w:r>
      <w:r w:rsidR="00B669ED" w:rsidRPr="004119D8">
        <w:rPr>
          <w:rFonts w:ascii="Times New Roman" w:hAnsi="Times New Roman" w:cs="Times New Roman"/>
          <w:sz w:val="24"/>
          <w:szCs w:val="24"/>
          <w:lang w:val="sv-SE"/>
        </w:rPr>
        <w:t xml:space="preserve"> dengan nilai (</w:t>
      </w:r>
      <w:r w:rsidR="00B669ED" w:rsidRPr="004119D8">
        <w:rPr>
          <w:rFonts w:ascii="Times New Roman" w:hAnsi="Times New Roman" w:cs="Times New Roman"/>
          <w:sz w:val="24"/>
          <w:szCs w:val="24"/>
        </w:rPr>
        <w:t>50</w:t>
      </w:r>
      <w:r w:rsidR="00B669ED" w:rsidRPr="004119D8">
        <w:rPr>
          <w:rFonts w:ascii="Times New Roman" w:hAnsi="Times New Roman" w:cs="Times New Roman"/>
          <w:sz w:val="24"/>
          <w:szCs w:val="24"/>
          <w:lang w:val="sv-SE"/>
        </w:rPr>
        <w:t>)</w:t>
      </w:r>
      <w:r w:rsidR="0055515A" w:rsidRPr="0055515A">
        <w:rPr>
          <w:rFonts w:ascii="Times New Roman" w:hAnsi="Times New Roman" w:cs="Times New Roman"/>
          <w:sz w:val="24"/>
          <w:szCs w:val="24"/>
        </w:rPr>
        <w:t xml:space="preserve"> </w:t>
      </w:r>
      <w:r w:rsidR="00B669ED" w:rsidRPr="004119D8">
        <w:rPr>
          <w:rFonts w:ascii="Times New Roman" w:hAnsi="Times New Roman" w:cs="Times New Roman"/>
          <w:sz w:val="24"/>
          <w:szCs w:val="24"/>
        </w:rPr>
        <w:t>dan kelincahan dengan nilai (50) sedangkan</w:t>
      </w:r>
      <w:r w:rsidR="00B669ED" w:rsidRPr="004119D8">
        <w:rPr>
          <w:rFonts w:ascii="Times New Roman" w:hAnsi="Times New Roman" w:cs="Times New Roman"/>
          <w:sz w:val="24"/>
          <w:szCs w:val="24"/>
          <w:lang w:val="sv-SE"/>
        </w:rPr>
        <w:t xml:space="preserve"> </w:t>
      </w:r>
      <w:r w:rsidR="00B669ED" w:rsidRPr="004119D8">
        <w:rPr>
          <w:rFonts w:ascii="Times New Roman" w:hAnsi="Times New Roman" w:cs="Times New Roman"/>
          <w:sz w:val="24"/>
          <w:szCs w:val="24"/>
        </w:rPr>
        <w:t>AY keseimbangan</w:t>
      </w:r>
      <w:r w:rsidR="00B669ED" w:rsidRPr="004119D8">
        <w:rPr>
          <w:rFonts w:ascii="Times New Roman" w:hAnsi="Times New Roman" w:cs="Times New Roman"/>
          <w:sz w:val="24"/>
          <w:szCs w:val="24"/>
          <w:lang w:val="sv-SE"/>
        </w:rPr>
        <w:t xml:space="preserve"> dengan nilai (</w:t>
      </w:r>
      <w:r w:rsidR="00B669ED" w:rsidRPr="004119D8">
        <w:rPr>
          <w:rFonts w:ascii="Times New Roman" w:hAnsi="Times New Roman" w:cs="Times New Roman"/>
          <w:sz w:val="24"/>
          <w:szCs w:val="24"/>
        </w:rPr>
        <w:t>50</w:t>
      </w:r>
      <w:r w:rsidR="00B669ED" w:rsidRPr="004119D8">
        <w:rPr>
          <w:rFonts w:ascii="Times New Roman" w:hAnsi="Times New Roman" w:cs="Times New Roman"/>
          <w:sz w:val="24"/>
          <w:szCs w:val="24"/>
          <w:lang w:val="sv-SE"/>
        </w:rPr>
        <w:t>)</w:t>
      </w:r>
      <w:r w:rsidR="00B669ED" w:rsidRPr="004119D8">
        <w:rPr>
          <w:rFonts w:ascii="Times New Roman" w:hAnsi="Times New Roman" w:cs="Times New Roman"/>
          <w:sz w:val="24"/>
          <w:szCs w:val="24"/>
        </w:rPr>
        <w:t xml:space="preserve"> dan kelincahan dengan nilai (</w:t>
      </w:r>
      <w:r w:rsidR="00B669ED">
        <w:rPr>
          <w:rFonts w:ascii="Times New Roman" w:hAnsi="Times New Roman" w:cs="Times New Roman"/>
          <w:sz w:val="24"/>
          <w:szCs w:val="24"/>
        </w:rPr>
        <w:t>100</w:t>
      </w:r>
      <w:r w:rsidR="00B669ED" w:rsidRPr="004119D8">
        <w:rPr>
          <w:rFonts w:ascii="Times New Roman" w:hAnsi="Times New Roman" w:cs="Times New Roman"/>
          <w:sz w:val="24"/>
          <w:szCs w:val="24"/>
        </w:rPr>
        <w:t>)</w:t>
      </w:r>
      <w:r w:rsidRPr="004119D8">
        <w:rPr>
          <w:rFonts w:ascii="Times New Roman" w:hAnsi="Times New Roman" w:cs="Times New Roman"/>
          <w:sz w:val="24"/>
          <w:szCs w:val="24"/>
          <w:lang w:val="sv-SE"/>
        </w:rPr>
        <w:t>.</w:t>
      </w:r>
      <w:r w:rsidR="00B669ED" w:rsidRPr="00B669ED">
        <w:rPr>
          <w:rFonts w:ascii="Times New Roman" w:hAnsi="Times New Roman" w:cs="Times New Roman"/>
          <w:sz w:val="24"/>
          <w:szCs w:val="24"/>
        </w:rPr>
        <w:t xml:space="preserve"> </w:t>
      </w:r>
      <w:r w:rsidR="00B669ED">
        <w:rPr>
          <w:rFonts w:ascii="Times New Roman" w:hAnsi="Times New Roman" w:cs="Times New Roman"/>
          <w:sz w:val="24"/>
          <w:szCs w:val="24"/>
        </w:rPr>
        <w:t xml:space="preserve">pertemuan kelima, YS </w:t>
      </w:r>
      <w:r w:rsidR="00B669ED" w:rsidRPr="004119D8">
        <w:rPr>
          <w:rFonts w:ascii="Times New Roman" w:hAnsi="Times New Roman" w:cs="Times New Roman"/>
          <w:sz w:val="24"/>
          <w:szCs w:val="24"/>
        </w:rPr>
        <w:t>keseimbangan</w:t>
      </w:r>
      <w:r w:rsidR="00B669ED" w:rsidRPr="004119D8">
        <w:rPr>
          <w:rFonts w:ascii="Times New Roman" w:hAnsi="Times New Roman" w:cs="Times New Roman"/>
          <w:sz w:val="24"/>
          <w:szCs w:val="24"/>
          <w:lang w:val="sv-SE"/>
        </w:rPr>
        <w:t xml:space="preserve"> dengan nilai (</w:t>
      </w:r>
      <w:r w:rsidR="00B669ED">
        <w:rPr>
          <w:rFonts w:ascii="Times New Roman" w:hAnsi="Times New Roman" w:cs="Times New Roman"/>
          <w:sz w:val="24"/>
          <w:szCs w:val="24"/>
        </w:rPr>
        <w:t>100</w:t>
      </w:r>
      <w:r w:rsidR="00B669ED" w:rsidRPr="004119D8">
        <w:rPr>
          <w:rFonts w:ascii="Times New Roman" w:hAnsi="Times New Roman" w:cs="Times New Roman"/>
          <w:sz w:val="24"/>
          <w:szCs w:val="24"/>
          <w:lang w:val="sv-SE"/>
        </w:rPr>
        <w:t>)</w:t>
      </w:r>
      <w:r w:rsidR="0055515A" w:rsidRPr="0055515A">
        <w:rPr>
          <w:rFonts w:ascii="Times New Roman" w:hAnsi="Times New Roman" w:cs="Times New Roman"/>
          <w:sz w:val="24"/>
          <w:szCs w:val="24"/>
        </w:rPr>
        <w:t xml:space="preserve"> </w:t>
      </w:r>
      <w:r w:rsidR="00B669ED" w:rsidRPr="004119D8">
        <w:rPr>
          <w:rFonts w:ascii="Times New Roman" w:hAnsi="Times New Roman" w:cs="Times New Roman"/>
          <w:sz w:val="24"/>
          <w:szCs w:val="24"/>
        </w:rPr>
        <w:t>dan kelincahan dengan nilai (</w:t>
      </w:r>
      <w:r w:rsidR="00B669ED">
        <w:rPr>
          <w:rFonts w:ascii="Times New Roman" w:hAnsi="Times New Roman" w:cs="Times New Roman"/>
          <w:sz w:val="24"/>
          <w:szCs w:val="24"/>
        </w:rPr>
        <w:t>100</w:t>
      </w:r>
      <w:r w:rsidR="00B669ED" w:rsidRPr="004119D8">
        <w:rPr>
          <w:rFonts w:ascii="Times New Roman" w:hAnsi="Times New Roman" w:cs="Times New Roman"/>
          <w:sz w:val="24"/>
          <w:szCs w:val="24"/>
        </w:rPr>
        <w:t>) sedangkan</w:t>
      </w:r>
      <w:r w:rsidR="00B669ED" w:rsidRPr="004119D8">
        <w:rPr>
          <w:rFonts w:ascii="Times New Roman" w:hAnsi="Times New Roman" w:cs="Times New Roman"/>
          <w:sz w:val="24"/>
          <w:szCs w:val="24"/>
          <w:lang w:val="sv-SE"/>
        </w:rPr>
        <w:t xml:space="preserve"> </w:t>
      </w:r>
      <w:r w:rsidR="00B669ED" w:rsidRPr="004119D8">
        <w:rPr>
          <w:rFonts w:ascii="Times New Roman" w:hAnsi="Times New Roman" w:cs="Times New Roman"/>
          <w:sz w:val="24"/>
          <w:szCs w:val="24"/>
        </w:rPr>
        <w:t>AY keseimbangan</w:t>
      </w:r>
      <w:r w:rsidR="00B669ED" w:rsidRPr="004119D8">
        <w:rPr>
          <w:rFonts w:ascii="Times New Roman" w:hAnsi="Times New Roman" w:cs="Times New Roman"/>
          <w:sz w:val="24"/>
          <w:szCs w:val="24"/>
          <w:lang w:val="sv-SE"/>
        </w:rPr>
        <w:t xml:space="preserve"> dengan nilai (</w:t>
      </w:r>
      <w:r w:rsidR="00124215">
        <w:rPr>
          <w:rFonts w:ascii="Times New Roman" w:hAnsi="Times New Roman" w:cs="Times New Roman"/>
          <w:sz w:val="24"/>
          <w:szCs w:val="24"/>
        </w:rPr>
        <w:t>100</w:t>
      </w:r>
      <w:r w:rsidR="00B669ED" w:rsidRPr="004119D8">
        <w:rPr>
          <w:rFonts w:ascii="Times New Roman" w:hAnsi="Times New Roman" w:cs="Times New Roman"/>
          <w:sz w:val="24"/>
          <w:szCs w:val="24"/>
          <w:lang w:val="sv-SE"/>
        </w:rPr>
        <w:t>)</w:t>
      </w:r>
      <w:r w:rsidR="00124215">
        <w:rPr>
          <w:rFonts w:ascii="Times New Roman" w:hAnsi="Times New Roman" w:cs="Times New Roman"/>
          <w:sz w:val="24"/>
          <w:szCs w:val="24"/>
        </w:rPr>
        <w:t xml:space="preserve"> </w:t>
      </w:r>
      <w:r w:rsidR="00B669ED" w:rsidRPr="004119D8">
        <w:rPr>
          <w:rFonts w:ascii="Times New Roman" w:hAnsi="Times New Roman" w:cs="Times New Roman"/>
          <w:sz w:val="24"/>
          <w:szCs w:val="24"/>
        </w:rPr>
        <w:t>dan kelincahan dengan nilai (50)</w:t>
      </w:r>
      <w:r w:rsidR="0051663A">
        <w:rPr>
          <w:rFonts w:ascii="Times New Roman" w:hAnsi="Times New Roman" w:cs="Times New Roman"/>
          <w:sz w:val="24"/>
          <w:szCs w:val="24"/>
        </w:rPr>
        <w:t xml:space="preserve">. </w:t>
      </w:r>
    </w:p>
    <w:p w:rsidR="00015434" w:rsidRDefault="0051663A" w:rsidP="001D55F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00466119">
        <w:rPr>
          <w:rFonts w:ascii="Times New Roman" w:hAnsi="Times New Roman" w:cs="Times New Roman"/>
          <w:sz w:val="24"/>
          <w:szCs w:val="24"/>
        </w:rPr>
        <w:t xml:space="preserve">hasil nilai tes akhir </w:t>
      </w:r>
      <w:r w:rsidR="00466119" w:rsidRPr="009A4F9F">
        <w:rPr>
          <w:rFonts w:ascii="Times New Roman" w:hAnsi="Times New Roman" w:cs="Times New Roman"/>
          <w:sz w:val="24"/>
          <w:szCs w:val="24"/>
          <w:lang w:val="sv-SE"/>
        </w:rPr>
        <w:t xml:space="preserve">yakni </w:t>
      </w:r>
      <w:r w:rsidR="00466119">
        <w:rPr>
          <w:rFonts w:ascii="Times New Roman" w:hAnsi="Times New Roman" w:cs="Times New Roman"/>
          <w:sz w:val="24"/>
          <w:szCs w:val="24"/>
        </w:rPr>
        <w:t xml:space="preserve">murid </w:t>
      </w:r>
      <w:r w:rsidR="00466119" w:rsidRPr="009A4F9F">
        <w:rPr>
          <w:rFonts w:ascii="Times New Roman" w:hAnsi="Times New Roman" w:cs="Times New Roman"/>
          <w:sz w:val="24"/>
          <w:szCs w:val="24"/>
        </w:rPr>
        <w:t>YS keseimbangan</w:t>
      </w:r>
      <w:r w:rsidR="00466119" w:rsidRPr="009A4F9F">
        <w:rPr>
          <w:rFonts w:ascii="Times New Roman" w:hAnsi="Times New Roman" w:cs="Times New Roman"/>
          <w:sz w:val="24"/>
          <w:szCs w:val="24"/>
          <w:lang w:val="sv-SE"/>
        </w:rPr>
        <w:t xml:space="preserve"> dengan nilai (</w:t>
      </w:r>
      <w:r w:rsidR="00466119" w:rsidRPr="009A4F9F">
        <w:rPr>
          <w:rFonts w:ascii="Times New Roman" w:hAnsi="Times New Roman" w:cs="Times New Roman"/>
          <w:sz w:val="24"/>
          <w:szCs w:val="24"/>
        </w:rPr>
        <w:t>100</w:t>
      </w:r>
      <w:r w:rsidR="00466119" w:rsidRPr="009A4F9F">
        <w:rPr>
          <w:rFonts w:ascii="Times New Roman" w:hAnsi="Times New Roman" w:cs="Times New Roman"/>
          <w:sz w:val="24"/>
          <w:szCs w:val="24"/>
          <w:lang w:val="sv-SE"/>
        </w:rPr>
        <w:t>)</w:t>
      </w:r>
      <w:r w:rsidR="00466119">
        <w:rPr>
          <w:rFonts w:ascii="Times New Roman" w:hAnsi="Times New Roman" w:cs="Times New Roman"/>
          <w:sz w:val="24"/>
          <w:szCs w:val="24"/>
        </w:rPr>
        <w:t xml:space="preserve"> </w:t>
      </w:r>
      <w:r w:rsidR="00124215">
        <w:rPr>
          <w:rFonts w:ascii="Times New Roman" w:hAnsi="Times New Roman" w:cs="Times New Roman"/>
          <w:sz w:val="24"/>
          <w:szCs w:val="24"/>
        </w:rPr>
        <w:t xml:space="preserve">berada pada kategori baik sekali </w:t>
      </w:r>
      <w:r w:rsidR="00466119" w:rsidRPr="009A4F9F">
        <w:rPr>
          <w:rFonts w:ascii="Times New Roman" w:hAnsi="Times New Roman" w:cs="Times New Roman"/>
          <w:sz w:val="24"/>
          <w:szCs w:val="24"/>
        </w:rPr>
        <w:t xml:space="preserve">dan kelincahan dengan nilai (100) </w:t>
      </w:r>
      <w:r w:rsidR="00124215">
        <w:rPr>
          <w:rFonts w:ascii="Times New Roman" w:hAnsi="Times New Roman" w:cs="Times New Roman"/>
          <w:sz w:val="24"/>
          <w:szCs w:val="24"/>
        </w:rPr>
        <w:t xml:space="preserve">berada pada kategori baik sekali </w:t>
      </w:r>
      <w:r w:rsidR="00466119" w:rsidRPr="009A4F9F">
        <w:rPr>
          <w:rFonts w:ascii="Times New Roman" w:hAnsi="Times New Roman" w:cs="Times New Roman"/>
          <w:sz w:val="24"/>
          <w:szCs w:val="24"/>
        </w:rPr>
        <w:t>sedangkan</w:t>
      </w:r>
      <w:r w:rsidR="00466119" w:rsidRPr="009A4F9F">
        <w:rPr>
          <w:rFonts w:ascii="Times New Roman" w:hAnsi="Times New Roman" w:cs="Times New Roman"/>
          <w:sz w:val="24"/>
          <w:szCs w:val="24"/>
          <w:lang w:val="sv-SE"/>
        </w:rPr>
        <w:t xml:space="preserve"> </w:t>
      </w:r>
      <w:r w:rsidR="00466119" w:rsidRPr="009A4F9F">
        <w:rPr>
          <w:rFonts w:ascii="Times New Roman" w:hAnsi="Times New Roman" w:cs="Times New Roman"/>
          <w:sz w:val="24"/>
          <w:szCs w:val="24"/>
        </w:rPr>
        <w:t>AY keseimbangan</w:t>
      </w:r>
      <w:r w:rsidR="00466119" w:rsidRPr="009A4F9F">
        <w:rPr>
          <w:rFonts w:ascii="Times New Roman" w:hAnsi="Times New Roman" w:cs="Times New Roman"/>
          <w:sz w:val="24"/>
          <w:szCs w:val="24"/>
          <w:lang w:val="sv-SE"/>
        </w:rPr>
        <w:t xml:space="preserve"> dengan nilai (</w:t>
      </w:r>
      <w:r w:rsidR="00466119" w:rsidRPr="009A4F9F">
        <w:rPr>
          <w:rFonts w:ascii="Times New Roman" w:hAnsi="Times New Roman" w:cs="Times New Roman"/>
          <w:sz w:val="24"/>
          <w:szCs w:val="24"/>
        </w:rPr>
        <w:t>100</w:t>
      </w:r>
      <w:r w:rsidR="00466119" w:rsidRPr="009A4F9F">
        <w:rPr>
          <w:rFonts w:ascii="Times New Roman" w:hAnsi="Times New Roman" w:cs="Times New Roman"/>
          <w:sz w:val="24"/>
          <w:szCs w:val="24"/>
          <w:lang w:val="sv-SE"/>
        </w:rPr>
        <w:t>)</w:t>
      </w:r>
      <w:r w:rsidR="00466119">
        <w:rPr>
          <w:rFonts w:ascii="Times New Roman" w:hAnsi="Times New Roman" w:cs="Times New Roman"/>
          <w:sz w:val="24"/>
          <w:szCs w:val="24"/>
        </w:rPr>
        <w:t xml:space="preserve"> </w:t>
      </w:r>
      <w:r w:rsidR="00124215">
        <w:rPr>
          <w:rFonts w:ascii="Times New Roman" w:hAnsi="Times New Roman" w:cs="Times New Roman"/>
          <w:sz w:val="24"/>
          <w:szCs w:val="24"/>
        </w:rPr>
        <w:t xml:space="preserve">berada pada kategori baik sekali </w:t>
      </w:r>
      <w:r w:rsidR="00466119" w:rsidRPr="009A4F9F">
        <w:rPr>
          <w:rFonts w:ascii="Times New Roman" w:hAnsi="Times New Roman" w:cs="Times New Roman"/>
          <w:sz w:val="24"/>
          <w:szCs w:val="24"/>
        </w:rPr>
        <w:t>dan kelincahan dengan nilai (50)</w:t>
      </w:r>
      <w:r w:rsidR="00124215">
        <w:rPr>
          <w:rFonts w:ascii="Times New Roman" w:hAnsi="Times New Roman" w:cs="Times New Roman"/>
          <w:sz w:val="24"/>
          <w:szCs w:val="24"/>
        </w:rPr>
        <w:t xml:space="preserve"> berada pada kategori kurang</w:t>
      </w:r>
      <w:r w:rsidR="0000308C">
        <w:rPr>
          <w:rFonts w:ascii="Times New Roman" w:hAnsi="Times New Roman" w:cs="Times New Roman"/>
          <w:sz w:val="24"/>
          <w:szCs w:val="24"/>
        </w:rPr>
        <w:t>.</w:t>
      </w:r>
      <w:r w:rsidR="001D55F1">
        <w:rPr>
          <w:rFonts w:ascii="Times New Roman" w:hAnsi="Times New Roman" w:cs="Times New Roman"/>
          <w:sz w:val="24"/>
          <w:szCs w:val="24"/>
        </w:rPr>
        <w:t xml:space="preserve"> </w:t>
      </w:r>
      <w:r w:rsidR="00D77739" w:rsidRPr="00D77739">
        <w:rPr>
          <w:rFonts w:ascii="Times New Roman" w:hAnsi="Times New Roman" w:cs="Times New Roman"/>
          <w:sz w:val="24"/>
          <w:szCs w:val="24"/>
        </w:rPr>
        <w:t xml:space="preserve">Para </w:t>
      </w:r>
      <w:r w:rsidR="00D77739">
        <w:rPr>
          <w:rFonts w:ascii="Times New Roman" w:hAnsi="Times New Roman" w:cs="Times New Roman"/>
          <w:sz w:val="24"/>
          <w:szCs w:val="24"/>
        </w:rPr>
        <w:t>murid</w:t>
      </w:r>
      <w:r w:rsidR="00D77739" w:rsidRPr="00D77739">
        <w:rPr>
          <w:rFonts w:ascii="Times New Roman" w:hAnsi="Times New Roman" w:cs="Times New Roman"/>
          <w:sz w:val="24"/>
          <w:szCs w:val="24"/>
        </w:rPr>
        <w:t xml:space="preserve"> mulai terlihat santai ketika memainkan permainan </w:t>
      </w:r>
      <w:r w:rsidR="00D77739">
        <w:rPr>
          <w:rFonts w:ascii="Times New Roman" w:hAnsi="Times New Roman" w:cs="Times New Roman"/>
          <w:sz w:val="24"/>
          <w:szCs w:val="24"/>
        </w:rPr>
        <w:t>tradisional dende’</w:t>
      </w:r>
      <w:r w:rsidR="00466119">
        <w:rPr>
          <w:rFonts w:ascii="Times New Roman" w:hAnsi="Times New Roman" w:cs="Times New Roman"/>
          <w:sz w:val="24"/>
          <w:szCs w:val="24"/>
        </w:rPr>
        <w:t xml:space="preserve">, </w:t>
      </w:r>
      <w:r w:rsidR="00D77739">
        <w:rPr>
          <w:rFonts w:ascii="Times New Roman" w:hAnsi="Times New Roman" w:cs="Times New Roman"/>
          <w:sz w:val="24"/>
          <w:szCs w:val="24"/>
        </w:rPr>
        <w:t>murid</w:t>
      </w:r>
      <w:r w:rsidR="00D77739" w:rsidRPr="00D77739">
        <w:rPr>
          <w:rFonts w:ascii="Times New Roman" w:hAnsi="Times New Roman" w:cs="Times New Roman"/>
          <w:sz w:val="24"/>
          <w:szCs w:val="24"/>
        </w:rPr>
        <w:t xml:space="preserve"> tidak ragu lagi ketika meloncat. </w:t>
      </w:r>
      <w:r w:rsidR="00D77739">
        <w:rPr>
          <w:rFonts w:ascii="Times New Roman" w:hAnsi="Times New Roman" w:cs="Times New Roman"/>
          <w:sz w:val="24"/>
          <w:szCs w:val="24"/>
        </w:rPr>
        <w:t>murid</w:t>
      </w:r>
      <w:r w:rsidR="00D77739" w:rsidRPr="00D77739">
        <w:rPr>
          <w:rFonts w:ascii="Times New Roman" w:hAnsi="Times New Roman" w:cs="Times New Roman"/>
          <w:sz w:val="24"/>
          <w:szCs w:val="24"/>
        </w:rPr>
        <w:t xml:space="preserve"> sudah dapat menumpu dan menolak dengan </w:t>
      </w:r>
      <w:r w:rsidR="00D77739">
        <w:rPr>
          <w:rFonts w:ascii="Times New Roman" w:hAnsi="Times New Roman" w:cs="Times New Roman"/>
          <w:sz w:val="24"/>
          <w:szCs w:val="24"/>
        </w:rPr>
        <w:t>baik</w:t>
      </w:r>
      <w:r w:rsidR="00D77739" w:rsidRPr="00D77739">
        <w:rPr>
          <w:rFonts w:ascii="Times New Roman" w:hAnsi="Times New Roman" w:cs="Times New Roman"/>
          <w:sz w:val="24"/>
          <w:szCs w:val="24"/>
        </w:rPr>
        <w:t xml:space="preserve"> walaupun ketika </w:t>
      </w:r>
      <w:r w:rsidR="000C338B">
        <w:rPr>
          <w:rFonts w:ascii="Times New Roman" w:hAnsi="Times New Roman" w:cs="Times New Roman"/>
          <w:sz w:val="24"/>
          <w:szCs w:val="24"/>
        </w:rPr>
        <w:t>saat perpindahan seolah ada jeda waktu ketika menolak dan mendarat</w:t>
      </w:r>
      <w:r w:rsidR="00D77739">
        <w:rPr>
          <w:rFonts w:ascii="Times New Roman" w:hAnsi="Times New Roman" w:cs="Times New Roman"/>
          <w:sz w:val="24"/>
          <w:szCs w:val="24"/>
        </w:rPr>
        <w:t xml:space="preserve">. </w:t>
      </w:r>
      <w:r w:rsidR="00F042AE" w:rsidRPr="00622E5E">
        <w:rPr>
          <w:rFonts w:ascii="Times New Roman" w:hAnsi="Times New Roman" w:cs="Times New Roman"/>
          <w:sz w:val="24"/>
          <w:szCs w:val="24"/>
        </w:rPr>
        <w:t xml:space="preserve">Dari data pada tabel di atas kemampuan motorik kasar pada </w:t>
      </w:r>
      <w:r w:rsidR="00F042AE">
        <w:rPr>
          <w:rFonts w:ascii="Times New Roman" w:hAnsi="Times New Roman" w:cs="Times New Roman"/>
          <w:sz w:val="24"/>
          <w:szCs w:val="24"/>
        </w:rPr>
        <w:t>pertama</w:t>
      </w:r>
      <w:r w:rsidR="00F042AE" w:rsidRPr="00622E5E">
        <w:rPr>
          <w:rFonts w:ascii="Times New Roman" w:hAnsi="Times New Roman" w:cs="Times New Roman"/>
          <w:sz w:val="24"/>
          <w:szCs w:val="24"/>
        </w:rPr>
        <w:t>, kedua, pertemuan ketiga,</w:t>
      </w:r>
      <w:r w:rsidR="00A20E99">
        <w:rPr>
          <w:rFonts w:ascii="Times New Roman" w:hAnsi="Times New Roman" w:cs="Times New Roman"/>
          <w:sz w:val="24"/>
          <w:szCs w:val="24"/>
        </w:rPr>
        <w:t xml:space="preserve"> keempat, </w:t>
      </w:r>
      <w:r w:rsidR="00F042AE">
        <w:rPr>
          <w:rFonts w:ascii="Times New Roman" w:hAnsi="Times New Roman" w:cs="Times New Roman"/>
          <w:sz w:val="24"/>
          <w:szCs w:val="24"/>
        </w:rPr>
        <w:t>kelima</w:t>
      </w:r>
      <w:r w:rsidR="00A20E99">
        <w:rPr>
          <w:rFonts w:ascii="Times New Roman" w:hAnsi="Times New Roman" w:cs="Times New Roman"/>
          <w:sz w:val="24"/>
          <w:szCs w:val="24"/>
        </w:rPr>
        <w:t xml:space="preserve"> dan </w:t>
      </w:r>
      <w:r w:rsidR="000C338B">
        <w:rPr>
          <w:rFonts w:ascii="Times New Roman" w:hAnsi="Times New Roman" w:cs="Times New Roman"/>
          <w:sz w:val="24"/>
          <w:szCs w:val="24"/>
        </w:rPr>
        <w:t xml:space="preserve">nilai </w:t>
      </w:r>
      <w:r w:rsidR="00A20E99">
        <w:rPr>
          <w:rFonts w:ascii="Times New Roman" w:hAnsi="Times New Roman" w:cs="Times New Roman"/>
          <w:sz w:val="24"/>
          <w:szCs w:val="24"/>
        </w:rPr>
        <w:t>tes akhir</w:t>
      </w:r>
      <w:r w:rsidR="00F042AE" w:rsidRPr="00622E5E">
        <w:rPr>
          <w:rFonts w:ascii="Times New Roman" w:hAnsi="Times New Roman" w:cs="Times New Roman"/>
          <w:sz w:val="24"/>
          <w:szCs w:val="24"/>
        </w:rPr>
        <w:t xml:space="preserve"> dapat diperjelas melalui grafik di bawah ini </w:t>
      </w:r>
      <w:r w:rsidR="00F042AE" w:rsidRPr="00622E5E">
        <w:rPr>
          <w:rFonts w:ascii="Times New Roman" w:hAnsi="Times New Roman" w:cs="Times New Roman"/>
          <w:sz w:val="24"/>
          <w:szCs w:val="24"/>
          <w:lang w:val="sv-SE"/>
        </w:rPr>
        <w:t>:</w:t>
      </w:r>
    </w:p>
    <w:p w:rsidR="00641C15" w:rsidRDefault="00641C15" w:rsidP="001D55F1">
      <w:pPr>
        <w:spacing w:after="0" w:line="480" w:lineRule="auto"/>
        <w:ind w:firstLine="567"/>
        <w:jc w:val="both"/>
        <w:rPr>
          <w:rFonts w:ascii="Times New Roman" w:hAnsi="Times New Roman" w:cs="Times New Roman"/>
          <w:sz w:val="24"/>
          <w:szCs w:val="24"/>
        </w:rPr>
      </w:pPr>
    </w:p>
    <w:p w:rsidR="00641C15" w:rsidRDefault="00641C15" w:rsidP="001D55F1">
      <w:pPr>
        <w:spacing w:after="0" w:line="480" w:lineRule="auto"/>
        <w:ind w:firstLine="567"/>
        <w:jc w:val="both"/>
        <w:rPr>
          <w:rFonts w:ascii="Times New Roman" w:hAnsi="Times New Roman" w:cs="Times New Roman"/>
          <w:sz w:val="24"/>
          <w:szCs w:val="24"/>
        </w:rPr>
      </w:pPr>
    </w:p>
    <w:p w:rsidR="00641C15" w:rsidRPr="00641C15" w:rsidRDefault="00641C15" w:rsidP="001D55F1">
      <w:pPr>
        <w:spacing w:after="0" w:line="480" w:lineRule="auto"/>
        <w:ind w:firstLine="567"/>
        <w:jc w:val="both"/>
        <w:rPr>
          <w:rFonts w:ascii="Times New Roman" w:hAnsi="Times New Roman" w:cs="Times New Roman"/>
          <w:sz w:val="24"/>
          <w:szCs w:val="24"/>
        </w:rPr>
      </w:pPr>
    </w:p>
    <w:p w:rsidR="00F042AE" w:rsidRDefault="00F042AE" w:rsidP="00F042AE">
      <w:pPr>
        <w:spacing w:line="240" w:lineRule="auto"/>
        <w:ind w:right="-14"/>
        <w:jc w:val="both"/>
        <w:rPr>
          <w:rFonts w:ascii="Times New Roman" w:hAnsi="Times New Roman" w:cs="Times New Roman"/>
          <w:b/>
          <w:sz w:val="24"/>
          <w:szCs w:val="24"/>
        </w:rPr>
      </w:pPr>
    </w:p>
    <w:p w:rsidR="00F042AE" w:rsidRDefault="00F042AE" w:rsidP="00124215">
      <w:pPr>
        <w:spacing w:line="240" w:lineRule="auto"/>
        <w:ind w:right="-14"/>
        <w:rPr>
          <w:rFonts w:ascii="Times New Roman" w:hAnsi="Times New Roman" w:cs="Times New Roman"/>
          <w:b/>
          <w:sz w:val="24"/>
          <w:szCs w:val="24"/>
        </w:rPr>
      </w:pPr>
    </w:p>
    <w:p w:rsidR="00F042AE" w:rsidRDefault="00F042AE" w:rsidP="00F042AE">
      <w:pPr>
        <w:tabs>
          <w:tab w:val="left" w:pos="1166"/>
        </w:tabs>
        <w:spacing w:after="0"/>
        <w:ind w:right="-11"/>
        <w:rPr>
          <w:rFonts w:ascii="Times New Roman" w:hAnsi="Times New Roman" w:cs="Times New Roman"/>
          <w:b/>
          <w:sz w:val="24"/>
          <w:szCs w:val="24"/>
        </w:rPr>
      </w:pPr>
    </w:p>
    <w:p w:rsidR="00F042AE" w:rsidRDefault="00F042AE" w:rsidP="00F042AE">
      <w:pPr>
        <w:spacing w:after="0"/>
        <w:ind w:right="-11"/>
        <w:jc w:val="both"/>
        <w:rPr>
          <w:rFonts w:ascii="Times New Roman" w:hAnsi="Times New Roman" w:cs="Times New Roman"/>
          <w:b/>
          <w:sz w:val="24"/>
          <w:szCs w:val="24"/>
        </w:rPr>
      </w:pPr>
    </w:p>
    <w:p w:rsidR="00F042AE" w:rsidRDefault="00F042AE" w:rsidP="00F042AE">
      <w:pPr>
        <w:spacing w:after="0"/>
        <w:ind w:right="-11"/>
        <w:jc w:val="both"/>
        <w:rPr>
          <w:rFonts w:ascii="Times New Roman" w:hAnsi="Times New Roman" w:cs="Times New Roman"/>
          <w:b/>
          <w:sz w:val="24"/>
          <w:szCs w:val="24"/>
        </w:rPr>
      </w:pPr>
    </w:p>
    <w:p w:rsidR="00F042AE" w:rsidRDefault="00F042AE" w:rsidP="00F042AE">
      <w:pPr>
        <w:spacing w:after="0"/>
        <w:ind w:right="-11"/>
        <w:jc w:val="both"/>
        <w:rPr>
          <w:rFonts w:ascii="Times New Roman" w:hAnsi="Times New Roman" w:cs="Times New Roman"/>
          <w:b/>
          <w:sz w:val="24"/>
          <w:szCs w:val="24"/>
        </w:rPr>
      </w:pPr>
    </w:p>
    <w:p w:rsidR="000C338B" w:rsidRDefault="000C338B" w:rsidP="00F042AE">
      <w:pPr>
        <w:spacing w:after="0"/>
        <w:ind w:right="-11"/>
        <w:jc w:val="both"/>
        <w:rPr>
          <w:rFonts w:ascii="Times New Roman" w:hAnsi="Times New Roman" w:cs="Times New Roman"/>
          <w:b/>
          <w:sz w:val="24"/>
          <w:szCs w:val="24"/>
        </w:rPr>
      </w:pPr>
    </w:p>
    <w:p w:rsidR="000C338B" w:rsidRDefault="00641C15" w:rsidP="00F042AE">
      <w:pPr>
        <w:spacing w:after="0"/>
        <w:ind w:right="-11"/>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81792" behindDoc="1" locked="0" layoutInCell="1" allowOverlap="1">
            <wp:simplePos x="0" y="0"/>
            <wp:positionH relativeFrom="column">
              <wp:posOffset>151856</wp:posOffset>
            </wp:positionH>
            <wp:positionV relativeFrom="paragraph">
              <wp:posOffset>47533</wp:posOffset>
            </wp:positionV>
            <wp:extent cx="4907461" cy="2854779"/>
            <wp:effectExtent l="57150" t="19050" r="26489"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72F21" w:rsidRDefault="00772F21"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772F21" w:rsidRDefault="00772F21"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641C15" w:rsidRDefault="00641C15" w:rsidP="00641C15">
      <w:pPr>
        <w:spacing w:after="0"/>
        <w:ind w:right="-11"/>
        <w:jc w:val="both"/>
        <w:rPr>
          <w:rFonts w:ascii="Times New Roman" w:hAnsi="Times New Roman" w:cs="Times New Roman"/>
          <w:b/>
          <w:sz w:val="24"/>
          <w:szCs w:val="24"/>
        </w:rPr>
      </w:pPr>
    </w:p>
    <w:p w:rsidR="00BF600B" w:rsidRDefault="00F042AE" w:rsidP="00772F21">
      <w:pPr>
        <w:spacing w:after="0"/>
        <w:ind w:left="1418" w:right="-11" w:hanging="1418"/>
        <w:jc w:val="both"/>
        <w:rPr>
          <w:rFonts w:ascii="Times New Roman" w:hAnsi="Times New Roman" w:cs="Times New Roman"/>
          <w:b/>
          <w:sz w:val="24"/>
          <w:szCs w:val="24"/>
        </w:rPr>
      </w:pPr>
      <w:r>
        <w:rPr>
          <w:rFonts w:ascii="Times New Roman" w:hAnsi="Times New Roman" w:cs="Times New Roman"/>
          <w:b/>
          <w:sz w:val="24"/>
          <w:szCs w:val="24"/>
          <w:lang w:val="sv-SE"/>
        </w:rPr>
        <w:t>Gambar 4.</w:t>
      </w:r>
      <w:r w:rsidR="00595D50">
        <w:rPr>
          <w:rFonts w:ascii="Times New Roman" w:hAnsi="Times New Roman" w:cs="Times New Roman"/>
          <w:b/>
          <w:sz w:val="24"/>
          <w:szCs w:val="24"/>
        </w:rPr>
        <w:t>2</w:t>
      </w:r>
      <w:r>
        <w:rPr>
          <w:rFonts w:ascii="Times New Roman" w:hAnsi="Times New Roman" w:cs="Times New Roman"/>
          <w:b/>
          <w:sz w:val="24"/>
          <w:szCs w:val="24"/>
        </w:rPr>
        <w:t xml:space="preserve"> </w:t>
      </w:r>
      <w:r w:rsidR="00D24283">
        <w:rPr>
          <w:rFonts w:ascii="Times New Roman" w:hAnsi="Times New Roman" w:cs="Times New Roman"/>
          <w:b/>
          <w:sz w:val="24"/>
          <w:szCs w:val="24"/>
        </w:rPr>
        <w:t xml:space="preserve">  </w:t>
      </w:r>
      <w:r>
        <w:rPr>
          <w:rFonts w:ascii="Times New Roman" w:hAnsi="Times New Roman" w:cs="Times New Roman"/>
          <w:b/>
          <w:sz w:val="24"/>
          <w:szCs w:val="24"/>
          <w:lang w:val="sv-SE"/>
        </w:rPr>
        <w:t>Visualisasi</w:t>
      </w:r>
      <w:r>
        <w:rPr>
          <w:rFonts w:ascii="Times New Roman" w:hAnsi="Times New Roman" w:cs="Times New Roman"/>
          <w:b/>
          <w:sz w:val="24"/>
          <w:szCs w:val="24"/>
        </w:rPr>
        <w:t xml:space="preserve"> </w:t>
      </w:r>
      <w:r w:rsidR="00D24283">
        <w:rPr>
          <w:rFonts w:ascii="Times New Roman" w:hAnsi="Times New Roman" w:cs="Times New Roman"/>
          <w:b/>
          <w:sz w:val="24"/>
          <w:szCs w:val="24"/>
        </w:rPr>
        <w:t xml:space="preserve">hasil penelitian </w:t>
      </w:r>
      <w:r>
        <w:rPr>
          <w:rFonts w:ascii="Times New Roman" w:hAnsi="Times New Roman" w:cs="Times New Roman"/>
          <w:b/>
          <w:sz w:val="24"/>
          <w:szCs w:val="24"/>
        </w:rPr>
        <w:t xml:space="preserve">kemampuan motorik kasar </w:t>
      </w:r>
      <w:r w:rsidRPr="009A4F9F">
        <w:rPr>
          <w:rFonts w:ascii="Times New Roman" w:hAnsi="Times New Roman" w:cs="Times New Roman"/>
          <w:b/>
          <w:sz w:val="24"/>
          <w:szCs w:val="24"/>
          <w:lang w:val="sv-SE"/>
        </w:rPr>
        <w:t>pada Murid Tunagrahita</w:t>
      </w:r>
      <w:r w:rsidR="004E54DC">
        <w:rPr>
          <w:rFonts w:ascii="Times New Roman" w:hAnsi="Times New Roman" w:cs="Times New Roman"/>
          <w:b/>
          <w:sz w:val="24"/>
          <w:szCs w:val="24"/>
        </w:rPr>
        <w:t xml:space="preserve"> sedang</w:t>
      </w:r>
      <w:r w:rsidRPr="009A4F9F">
        <w:rPr>
          <w:rFonts w:ascii="Times New Roman" w:hAnsi="Times New Roman" w:cs="Times New Roman"/>
          <w:b/>
          <w:sz w:val="24"/>
          <w:szCs w:val="24"/>
          <w:lang w:val="sv-SE"/>
        </w:rPr>
        <w:t xml:space="preserve"> </w:t>
      </w:r>
      <w:r w:rsidRPr="009A4F9F">
        <w:rPr>
          <w:rFonts w:ascii="Times New Roman" w:hAnsi="Times New Roman" w:cs="Times New Roman"/>
          <w:b/>
          <w:sz w:val="24"/>
          <w:szCs w:val="24"/>
        </w:rPr>
        <w:t>Kela</w:t>
      </w:r>
      <w:r>
        <w:rPr>
          <w:rFonts w:ascii="Times New Roman" w:hAnsi="Times New Roman" w:cs="Times New Roman"/>
          <w:b/>
          <w:sz w:val="24"/>
          <w:szCs w:val="24"/>
        </w:rPr>
        <w:t>s dasar IV di SLB C YPPLB Makassar</w:t>
      </w:r>
      <w:r w:rsidR="003D70D6">
        <w:rPr>
          <w:rFonts w:ascii="Times New Roman" w:hAnsi="Times New Roman" w:cs="Times New Roman"/>
          <w:b/>
          <w:sz w:val="24"/>
          <w:szCs w:val="24"/>
        </w:rPr>
        <w:t xml:space="preserve"> </w:t>
      </w:r>
      <w:r w:rsidR="00121A20">
        <w:rPr>
          <w:rFonts w:ascii="Times New Roman" w:hAnsi="Times New Roman" w:cs="Times New Roman"/>
          <w:b/>
          <w:sz w:val="24"/>
          <w:szCs w:val="24"/>
        </w:rPr>
        <w:t xml:space="preserve">setelah </w:t>
      </w:r>
      <w:r w:rsidR="003D70D6">
        <w:rPr>
          <w:rFonts w:ascii="Times New Roman" w:hAnsi="Times New Roman" w:cs="Times New Roman"/>
          <w:b/>
          <w:sz w:val="24"/>
          <w:szCs w:val="24"/>
        </w:rPr>
        <w:t>penerapan</w:t>
      </w:r>
      <w:r w:rsidR="00121A20">
        <w:rPr>
          <w:rFonts w:ascii="Times New Roman" w:hAnsi="Times New Roman" w:cs="Times New Roman"/>
          <w:b/>
          <w:sz w:val="24"/>
          <w:szCs w:val="24"/>
        </w:rPr>
        <w:t xml:space="preserve"> permainan</w:t>
      </w:r>
      <w:r w:rsidR="003D70D6">
        <w:rPr>
          <w:rFonts w:ascii="Times New Roman" w:hAnsi="Times New Roman" w:cs="Times New Roman"/>
          <w:b/>
          <w:sz w:val="24"/>
          <w:szCs w:val="24"/>
        </w:rPr>
        <w:t xml:space="preserve"> tradisional dende’</w:t>
      </w:r>
    </w:p>
    <w:p w:rsidR="00814C03" w:rsidRPr="00121A20" w:rsidRDefault="00814C03" w:rsidP="00772F21">
      <w:pPr>
        <w:spacing w:after="0"/>
        <w:ind w:left="1418" w:right="-11" w:hanging="1418"/>
        <w:jc w:val="both"/>
        <w:rPr>
          <w:rFonts w:ascii="Times New Roman" w:hAnsi="Times New Roman" w:cs="Times New Roman"/>
          <w:b/>
          <w:sz w:val="24"/>
          <w:szCs w:val="24"/>
        </w:rPr>
      </w:pPr>
    </w:p>
    <w:p w:rsidR="00BE47E0" w:rsidRPr="00BE47E0" w:rsidRDefault="00A4736C" w:rsidP="00BE47E0">
      <w:pPr>
        <w:pStyle w:val="ListParagraph"/>
        <w:numPr>
          <w:ilvl w:val="0"/>
          <w:numId w:val="24"/>
        </w:numPr>
        <w:ind w:left="284" w:right="-14" w:hanging="284"/>
        <w:jc w:val="both"/>
        <w:rPr>
          <w:rFonts w:ascii="Times New Roman" w:hAnsi="Times New Roman" w:cs="Times New Roman"/>
          <w:b/>
          <w:sz w:val="24"/>
          <w:szCs w:val="24"/>
          <w:lang w:val="sv-SE"/>
        </w:rPr>
      </w:pPr>
      <w:r w:rsidRPr="003D70D6">
        <w:rPr>
          <w:rFonts w:ascii="Times New Roman" w:hAnsi="Times New Roman" w:cs="Times New Roman"/>
          <w:b/>
          <w:sz w:val="24"/>
          <w:szCs w:val="24"/>
          <w:lang w:val="sv-SE"/>
        </w:rPr>
        <w:t>Pe</w:t>
      </w:r>
      <w:r w:rsidR="00F12387" w:rsidRPr="003D70D6">
        <w:rPr>
          <w:rFonts w:ascii="Times New Roman" w:hAnsi="Times New Roman" w:cs="Times New Roman"/>
          <w:b/>
          <w:sz w:val="24"/>
          <w:szCs w:val="24"/>
        </w:rPr>
        <w:t>ningkatan</w:t>
      </w:r>
      <w:r w:rsidRPr="003D70D6">
        <w:rPr>
          <w:rFonts w:ascii="Times New Roman" w:hAnsi="Times New Roman" w:cs="Times New Roman"/>
          <w:b/>
          <w:sz w:val="24"/>
          <w:szCs w:val="24"/>
          <w:lang w:val="sv-SE"/>
        </w:rPr>
        <w:t xml:space="preserve"> Kemampuan </w:t>
      </w:r>
      <w:r w:rsidRPr="003D70D6">
        <w:rPr>
          <w:rFonts w:ascii="Times New Roman" w:hAnsi="Times New Roman" w:cs="Times New Roman"/>
          <w:b/>
          <w:sz w:val="24"/>
          <w:szCs w:val="24"/>
        </w:rPr>
        <w:t>Motorik Kasar Murid</w:t>
      </w:r>
      <w:r w:rsidR="00BB0768" w:rsidRPr="003D70D6">
        <w:rPr>
          <w:rFonts w:ascii="Times New Roman" w:hAnsi="Times New Roman" w:cs="Times New Roman"/>
          <w:b/>
          <w:sz w:val="24"/>
          <w:szCs w:val="24"/>
        </w:rPr>
        <w:t xml:space="preserve"> Tunagrahita </w:t>
      </w:r>
      <w:r w:rsidR="004E54DC">
        <w:rPr>
          <w:rFonts w:ascii="Times New Roman" w:hAnsi="Times New Roman" w:cs="Times New Roman"/>
          <w:b/>
          <w:sz w:val="24"/>
          <w:szCs w:val="24"/>
          <w:lang w:val="id-ID"/>
        </w:rPr>
        <w:t xml:space="preserve">Sedang </w:t>
      </w:r>
      <w:r w:rsidRPr="003D70D6">
        <w:rPr>
          <w:rFonts w:ascii="Times New Roman" w:hAnsi="Times New Roman" w:cs="Times New Roman"/>
          <w:b/>
          <w:sz w:val="24"/>
          <w:szCs w:val="24"/>
        </w:rPr>
        <w:t xml:space="preserve">Kelas </w:t>
      </w:r>
      <w:r w:rsidR="00F12387" w:rsidRPr="003D70D6">
        <w:rPr>
          <w:rFonts w:ascii="Times New Roman" w:hAnsi="Times New Roman" w:cs="Times New Roman"/>
          <w:b/>
          <w:sz w:val="24"/>
          <w:szCs w:val="24"/>
        </w:rPr>
        <w:t xml:space="preserve">Dasar </w:t>
      </w:r>
      <w:r w:rsidR="00F46556" w:rsidRPr="003D70D6">
        <w:rPr>
          <w:rFonts w:ascii="Times New Roman" w:hAnsi="Times New Roman" w:cs="Times New Roman"/>
          <w:b/>
          <w:sz w:val="24"/>
          <w:szCs w:val="24"/>
        </w:rPr>
        <w:t>IV di SLB C YPPLB Makassar.</w:t>
      </w:r>
      <w:r w:rsidR="00F12387" w:rsidRPr="003D70D6">
        <w:rPr>
          <w:rFonts w:ascii="Times New Roman" w:hAnsi="Times New Roman" w:cs="Times New Roman"/>
          <w:b/>
          <w:sz w:val="24"/>
          <w:szCs w:val="24"/>
        </w:rPr>
        <w:t xml:space="preserve">  </w:t>
      </w:r>
    </w:p>
    <w:p w:rsidR="00BE47E0" w:rsidRPr="00BE47E0" w:rsidRDefault="00BE47E0" w:rsidP="00772F21">
      <w:pPr>
        <w:pStyle w:val="ListParagraph"/>
        <w:spacing w:after="0"/>
        <w:ind w:left="284" w:right="-14"/>
        <w:jc w:val="both"/>
        <w:rPr>
          <w:rFonts w:ascii="Times New Roman" w:hAnsi="Times New Roman" w:cs="Times New Roman"/>
          <w:b/>
          <w:sz w:val="24"/>
          <w:szCs w:val="24"/>
          <w:lang w:val="sv-SE"/>
        </w:rPr>
      </w:pPr>
    </w:p>
    <w:p w:rsidR="0055515A" w:rsidRDefault="005A6E49" w:rsidP="00772F21">
      <w:pPr>
        <w:pStyle w:val="ListParagraph"/>
        <w:spacing w:after="0" w:line="480" w:lineRule="auto"/>
        <w:ind w:left="0" w:right="43" w:firstLine="567"/>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penerapan </w:t>
      </w:r>
      <w:r w:rsidR="00D0036D">
        <w:rPr>
          <w:rFonts w:ascii="Times New Roman" w:eastAsia="Calibri" w:hAnsi="Times New Roman" w:cs="Times New Roman"/>
          <w:sz w:val="24"/>
          <w:szCs w:val="24"/>
          <w:lang w:val="id-ID"/>
        </w:rPr>
        <w:t xml:space="preserve">permainan </w:t>
      </w:r>
      <w:r>
        <w:rPr>
          <w:rFonts w:ascii="Times New Roman" w:eastAsia="Calibri" w:hAnsi="Times New Roman" w:cs="Times New Roman"/>
          <w:sz w:val="24"/>
          <w:szCs w:val="24"/>
          <w:lang w:val="id-ID"/>
        </w:rPr>
        <w:t xml:space="preserve">tradisional dende’ untuk meningkatkan kemampuan motorik kasar pada murid tunagrahita kelas dasar IV </w:t>
      </w:r>
      <w:r w:rsidR="00D0036D">
        <w:rPr>
          <w:rFonts w:ascii="Times New Roman" w:eastAsia="Calibri" w:hAnsi="Times New Roman" w:cs="Times New Roman"/>
          <w:sz w:val="24"/>
          <w:szCs w:val="24"/>
          <w:lang w:val="id-ID"/>
        </w:rPr>
        <w:t xml:space="preserve">di </w:t>
      </w:r>
      <w:r>
        <w:rPr>
          <w:rFonts w:ascii="Times New Roman" w:eastAsia="Calibri" w:hAnsi="Times New Roman" w:cs="Times New Roman"/>
          <w:sz w:val="24"/>
          <w:szCs w:val="24"/>
          <w:lang w:val="id-ID"/>
        </w:rPr>
        <w:t xml:space="preserve">SLB C YPPLB </w:t>
      </w:r>
      <w:r w:rsidRPr="005A6E49">
        <w:rPr>
          <w:rFonts w:ascii="Times New Roman" w:eastAsia="Calibri" w:hAnsi="Times New Roman" w:cs="Times New Roman"/>
          <w:sz w:val="24"/>
          <w:szCs w:val="24"/>
          <w:lang w:val="sv-SE"/>
        </w:rPr>
        <w:t>makassar</w:t>
      </w:r>
      <w:r w:rsidRPr="00495DCF">
        <w:rPr>
          <w:rFonts w:ascii="Times New Roman" w:eastAsia="Calibri" w:hAnsi="Times New Roman" w:cs="Times New Roman"/>
          <w:sz w:val="24"/>
          <w:szCs w:val="24"/>
          <w:lang w:val="sv-SE"/>
        </w:rPr>
        <w:t xml:space="preserve"> dapat ditempuh dengan jalan membandingkan </w:t>
      </w:r>
      <w:r w:rsidRPr="00495DCF">
        <w:rPr>
          <w:rFonts w:ascii="Times New Roman" w:eastAsia="Calibri" w:hAnsi="Times New Roman" w:cs="Times New Roman"/>
          <w:sz w:val="24"/>
          <w:szCs w:val="24"/>
          <w:lang w:val="id-ID"/>
        </w:rPr>
        <w:t xml:space="preserve">nilai </w:t>
      </w:r>
      <w:r w:rsidRPr="005A6E49">
        <w:rPr>
          <w:rFonts w:ascii="Times New Roman" w:eastAsia="Calibri" w:hAnsi="Times New Roman" w:cs="Times New Roman"/>
          <w:sz w:val="24"/>
          <w:szCs w:val="24"/>
          <w:lang w:val="sv-SE"/>
        </w:rPr>
        <w:t>hasil</w:t>
      </w:r>
      <w:r>
        <w:rPr>
          <w:rFonts w:ascii="Times New Roman" w:eastAsia="Calibri" w:hAnsi="Times New Roman" w:cs="Times New Roman"/>
          <w:sz w:val="24"/>
          <w:szCs w:val="24"/>
          <w:lang w:val="id-ID"/>
        </w:rPr>
        <w:t xml:space="preserve"> kemampuan motorik kasar </w:t>
      </w:r>
      <w:r w:rsidR="002E0783">
        <w:rPr>
          <w:rFonts w:ascii="Times New Roman" w:eastAsia="Calibri" w:hAnsi="Times New Roman" w:cs="Times New Roman"/>
          <w:sz w:val="24"/>
          <w:szCs w:val="24"/>
          <w:lang w:val="id-ID"/>
        </w:rPr>
        <w:t>murid</w:t>
      </w:r>
      <w:r w:rsidR="00D0036D">
        <w:rPr>
          <w:rFonts w:ascii="Times New Roman" w:eastAsia="Calibri" w:hAnsi="Times New Roman" w:cs="Times New Roman"/>
          <w:sz w:val="24"/>
          <w:szCs w:val="24"/>
          <w:lang w:val="id-ID"/>
        </w:rPr>
        <w:t xml:space="preserve"> </w:t>
      </w:r>
      <w:r w:rsidR="002E0783">
        <w:rPr>
          <w:rFonts w:ascii="Times New Roman" w:eastAsia="Calibri" w:hAnsi="Times New Roman" w:cs="Times New Roman"/>
          <w:sz w:val="24"/>
          <w:szCs w:val="24"/>
          <w:lang w:val="id-ID"/>
        </w:rPr>
        <w:t xml:space="preserve">tunagrahita </w:t>
      </w:r>
      <w:r w:rsidRPr="005A6E49">
        <w:rPr>
          <w:rFonts w:ascii="Times New Roman" w:eastAsia="Calibri" w:hAnsi="Times New Roman" w:cs="Times New Roman"/>
          <w:sz w:val="24"/>
          <w:szCs w:val="24"/>
          <w:lang w:val="sv-SE"/>
        </w:rPr>
        <w:t>kelas</w:t>
      </w:r>
      <w:r w:rsidR="00D0036D">
        <w:rPr>
          <w:rFonts w:ascii="Times New Roman" w:eastAsia="Calibri" w:hAnsi="Times New Roman" w:cs="Times New Roman"/>
          <w:sz w:val="24"/>
          <w:szCs w:val="24"/>
          <w:lang w:val="id-ID"/>
        </w:rPr>
        <w:t xml:space="preserve"> </w:t>
      </w:r>
      <w:r w:rsidRPr="005A6E49">
        <w:rPr>
          <w:rFonts w:ascii="Times New Roman" w:eastAsia="Calibri" w:hAnsi="Times New Roman" w:cs="Times New Roman"/>
          <w:sz w:val="24"/>
          <w:szCs w:val="24"/>
          <w:lang w:val="sv-SE"/>
        </w:rPr>
        <w:t>dasar I</w:t>
      </w:r>
      <w:r w:rsidR="00D0036D">
        <w:rPr>
          <w:rFonts w:ascii="Times New Roman" w:eastAsia="Calibri" w:hAnsi="Times New Roman" w:cs="Times New Roman"/>
          <w:sz w:val="24"/>
          <w:szCs w:val="24"/>
          <w:lang w:val="id-ID"/>
        </w:rPr>
        <w:t>V</w:t>
      </w:r>
      <w:r w:rsidRPr="005A6E49">
        <w:rPr>
          <w:rFonts w:ascii="Times New Roman" w:eastAsia="Calibri" w:hAnsi="Times New Roman" w:cs="Times New Roman"/>
          <w:sz w:val="24"/>
          <w:szCs w:val="24"/>
          <w:lang w:val="sv-SE"/>
        </w:rPr>
        <w:t xml:space="preserve"> di SLB</w:t>
      </w:r>
      <w:r>
        <w:rPr>
          <w:rFonts w:ascii="Times New Roman" w:eastAsia="Calibri" w:hAnsi="Times New Roman" w:cs="Times New Roman"/>
          <w:sz w:val="24"/>
          <w:szCs w:val="24"/>
          <w:lang w:val="id-ID"/>
        </w:rPr>
        <w:t xml:space="preserve"> </w:t>
      </w:r>
      <w:r w:rsidR="00D0036D">
        <w:rPr>
          <w:rFonts w:ascii="Times New Roman" w:eastAsia="Calibri" w:hAnsi="Times New Roman" w:cs="Times New Roman"/>
          <w:sz w:val="24"/>
          <w:szCs w:val="24"/>
          <w:lang w:val="id-ID"/>
        </w:rPr>
        <w:t xml:space="preserve">C YPPLB </w:t>
      </w:r>
      <w:r w:rsidRPr="005A6E49">
        <w:rPr>
          <w:rFonts w:ascii="Times New Roman" w:eastAsia="Calibri" w:hAnsi="Times New Roman" w:cs="Times New Roman"/>
          <w:sz w:val="24"/>
          <w:szCs w:val="24"/>
          <w:lang w:val="sv-SE"/>
        </w:rPr>
        <w:t>makassar</w:t>
      </w:r>
      <w:r w:rsidRPr="00495DCF">
        <w:rPr>
          <w:rFonts w:ascii="Times New Roman" w:eastAsia="Calibri" w:hAnsi="Times New Roman" w:cs="Times New Roman"/>
          <w:sz w:val="24"/>
          <w:szCs w:val="24"/>
          <w:lang w:val="sv-SE"/>
        </w:rPr>
        <w:t xml:space="preserve"> antara sebelum dan setelah </w:t>
      </w:r>
      <w:r w:rsidR="002E0783">
        <w:rPr>
          <w:rFonts w:ascii="Times New Roman" w:eastAsia="Calibri" w:hAnsi="Times New Roman" w:cs="Times New Roman"/>
          <w:sz w:val="24"/>
          <w:szCs w:val="24"/>
          <w:lang w:val="id-ID"/>
        </w:rPr>
        <w:t>penerapan tradisional</w:t>
      </w:r>
      <w:r w:rsidRPr="00495DCF">
        <w:rPr>
          <w:rFonts w:ascii="Times New Roman" w:eastAsia="Calibri" w:hAnsi="Times New Roman" w:cs="Times New Roman"/>
          <w:sz w:val="24"/>
          <w:szCs w:val="24"/>
          <w:lang w:val="sv-SE"/>
        </w:rPr>
        <w:t xml:space="preserve"> </w:t>
      </w:r>
      <w:r w:rsidR="00D0036D">
        <w:rPr>
          <w:rFonts w:ascii="Times New Roman" w:eastAsia="Calibri" w:hAnsi="Times New Roman" w:cs="Times New Roman"/>
          <w:sz w:val="24"/>
          <w:szCs w:val="24"/>
          <w:lang w:val="id-ID"/>
        </w:rPr>
        <w:t>permainan dende’</w:t>
      </w:r>
      <w:r>
        <w:rPr>
          <w:rFonts w:ascii="Times New Roman" w:eastAsia="Calibri" w:hAnsi="Times New Roman" w:cs="Times New Roman"/>
          <w:sz w:val="24"/>
          <w:szCs w:val="24"/>
          <w:lang w:val="id-ID"/>
        </w:rPr>
        <w:t xml:space="preserve">. </w:t>
      </w:r>
      <w:r w:rsidRPr="00495DCF">
        <w:rPr>
          <w:rFonts w:ascii="Times New Roman" w:eastAsia="Calibri" w:hAnsi="Times New Roman" w:cs="Times New Roman"/>
          <w:sz w:val="24"/>
          <w:szCs w:val="24"/>
          <w:lang w:val="sv-SE"/>
        </w:rPr>
        <w:t xml:space="preserve">Adapun perbandingan </w:t>
      </w:r>
      <w:r w:rsidRPr="00495DCF">
        <w:rPr>
          <w:rFonts w:ascii="Times New Roman" w:eastAsia="Calibri" w:hAnsi="Times New Roman" w:cs="Times New Roman"/>
          <w:sz w:val="24"/>
          <w:szCs w:val="24"/>
          <w:lang w:val="id-ID"/>
        </w:rPr>
        <w:t xml:space="preserve">nilai </w:t>
      </w:r>
      <w:r w:rsidRPr="00495DCF">
        <w:rPr>
          <w:rFonts w:ascii="Times New Roman" w:eastAsia="Calibri" w:hAnsi="Times New Roman" w:cs="Times New Roman"/>
          <w:sz w:val="24"/>
          <w:szCs w:val="24"/>
        </w:rPr>
        <w:t>hasil</w:t>
      </w:r>
      <w:r w:rsidR="00D0036D">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kemampuan </w:t>
      </w:r>
      <w:r w:rsidR="00D0036D">
        <w:rPr>
          <w:rFonts w:ascii="Times New Roman" w:eastAsia="Calibri" w:hAnsi="Times New Roman" w:cs="Times New Roman"/>
          <w:sz w:val="24"/>
          <w:szCs w:val="24"/>
          <w:lang w:val="id-ID"/>
        </w:rPr>
        <w:t xml:space="preserve">motorik kasar </w:t>
      </w:r>
      <w:r w:rsidRPr="00495DCF">
        <w:rPr>
          <w:rFonts w:ascii="Times New Roman" w:eastAsia="Calibri" w:hAnsi="Times New Roman" w:cs="Times New Roman"/>
          <w:sz w:val="24"/>
          <w:szCs w:val="24"/>
          <w:lang w:val="sv-SE"/>
        </w:rPr>
        <w:t xml:space="preserve">tersebut antara sebelum dan </w:t>
      </w:r>
      <w:r w:rsidR="009302E7">
        <w:rPr>
          <w:rFonts w:ascii="Times New Roman" w:eastAsia="Calibri" w:hAnsi="Times New Roman" w:cs="Times New Roman"/>
          <w:sz w:val="24"/>
          <w:szCs w:val="24"/>
          <w:lang w:val="id-ID"/>
        </w:rPr>
        <w:t>setelah</w:t>
      </w:r>
      <w:r w:rsidRPr="00495DCF">
        <w:rPr>
          <w:rFonts w:ascii="Times New Roman" w:eastAsia="Calibri" w:hAnsi="Times New Roman" w:cs="Times New Roman"/>
          <w:sz w:val="24"/>
          <w:szCs w:val="24"/>
          <w:lang w:val="sv-SE"/>
        </w:rPr>
        <w:t xml:space="preserve"> </w:t>
      </w:r>
      <w:r w:rsidR="00D0036D">
        <w:rPr>
          <w:rFonts w:ascii="Times New Roman" w:eastAsia="Calibri" w:hAnsi="Times New Roman" w:cs="Times New Roman"/>
          <w:sz w:val="24"/>
          <w:szCs w:val="24"/>
          <w:lang w:val="id-ID"/>
        </w:rPr>
        <w:t xml:space="preserve">penerapan tradisional dende’ </w:t>
      </w:r>
      <w:r w:rsidRPr="00495DCF">
        <w:rPr>
          <w:rFonts w:ascii="Times New Roman" w:eastAsia="Calibri" w:hAnsi="Times New Roman" w:cs="Times New Roman"/>
          <w:sz w:val="24"/>
          <w:szCs w:val="24"/>
        </w:rPr>
        <w:t>untuk</w:t>
      </w:r>
      <w:r w:rsidR="00D0036D">
        <w:rPr>
          <w:rFonts w:ascii="Times New Roman" w:eastAsia="Calibri" w:hAnsi="Times New Roman" w:cs="Times New Roman"/>
          <w:sz w:val="24"/>
          <w:szCs w:val="24"/>
          <w:lang w:val="id-ID"/>
        </w:rPr>
        <w:t xml:space="preserve"> </w:t>
      </w:r>
      <w:r w:rsidRPr="00495DCF">
        <w:rPr>
          <w:rFonts w:ascii="Times New Roman" w:eastAsia="Calibri" w:hAnsi="Times New Roman" w:cs="Times New Roman"/>
          <w:sz w:val="24"/>
          <w:szCs w:val="24"/>
        </w:rPr>
        <w:t>meningkatkan</w:t>
      </w:r>
      <w:r w:rsidR="00D0036D">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kemampuan </w:t>
      </w:r>
      <w:r w:rsidR="00D0036D">
        <w:rPr>
          <w:rFonts w:ascii="Times New Roman" w:eastAsia="Calibri" w:hAnsi="Times New Roman" w:cs="Times New Roman"/>
          <w:sz w:val="24"/>
          <w:szCs w:val="24"/>
          <w:lang w:val="id-ID"/>
        </w:rPr>
        <w:t xml:space="preserve">motorik kasar </w:t>
      </w:r>
      <w:r w:rsidRPr="00495DCF">
        <w:rPr>
          <w:rFonts w:ascii="Times New Roman" w:eastAsia="Calibri" w:hAnsi="Times New Roman" w:cs="Times New Roman"/>
          <w:sz w:val="24"/>
          <w:szCs w:val="24"/>
          <w:lang w:val="sv-SE"/>
        </w:rPr>
        <w:t>dapat dilihat pada tabel 4.</w:t>
      </w:r>
      <w:r w:rsidR="002E0783">
        <w:rPr>
          <w:rFonts w:ascii="Times New Roman" w:eastAsia="Calibri" w:hAnsi="Times New Roman" w:cs="Times New Roman"/>
          <w:sz w:val="24"/>
          <w:szCs w:val="24"/>
          <w:lang w:val="id-ID"/>
        </w:rPr>
        <w:t>10</w:t>
      </w:r>
      <w:r w:rsidRPr="00495DCF">
        <w:rPr>
          <w:rFonts w:ascii="Times New Roman" w:eastAsia="Calibri" w:hAnsi="Times New Roman" w:cs="Times New Roman"/>
          <w:sz w:val="24"/>
          <w:szCs w:val="24"/>
          <w:lang w:val="sv-SE"/>
        </w:rPr>
        <w:t xml:space="preserve"> berikut:</w:t>
      </w:r>
    </w:p>
    <w:p w:rsidR="00641C15" w:rsidRPr="00641C15" w:rsidRDefault="00641C15" w:rsidP="00772F21">
      <w:pPr>
        <w:pStyle w:val="ListParagraph"/>
        <w:spacing w:after="0" w:line="480" w:lineRule="auto"/>
        <w:ind w:left="0" w:right="43" w:firstLine="567"/>
        <w:jc w:val="both"/>
        <w:rPr>
          <w:rFonts w:ascii="Times New Roman" w:eastAsia="Calibri" w:hAnsi="Times New Roman" w:cs="Times New Roman"/>
          <w:sz w:val="24"/>
          <w:szCs w:val="24"/>
          <w:lang w:val="id-ID"/>
        </w:rPr>
      </w:pPr>
    </w:p>
    <w:p w:rsidR="00D94845" w:rsidRPr="009A4F9F" w:rsidRDefault="007F48CF" w:rsidP="00BB0768">
      <w:pPr>
        <w:tabs>
          <w:tab w:val="left" w:pos="709"/>
        </w:tabs>
        <w:spacing w:after="0"/>
        <w:ind w:left="1276" w:right="-14" w:hanging="1276"/>
        <w:jc w:val="both"/>
        <w:rPr>
          <w:rFonts w:ascii="Times New Roman" w:hAnsi="Times New Roman" w:cs="Times New Roman"/>
          <w:b/>
          <w:sz w:val="24"/>
          <w:szCs w:val="24"/>
        </w:rPr>
      </w:pPr>
      <w:r w:rsidRPr="009A4F9F">
        <w:rPr>
          <w:rFonts w:ascii="Times New Roman" w:hAnsi="Times New Roman" w:cs="Times New Roman"/>
          <w:b/>
          <w:sz w:val="24"/>
          <w:szCs w:val="24"/>
          <w:lang w:val="sv-SE"/>
        </w:rPr>
        <w:lastRenderedPageBreak/>
        <w:t>Tabel 4</w:t>
      </w:r>
      <w:r w:rsidRPr="009A4F9F">
        <w:rPr>
          <w:rFonts w:ascii="Times New Roman" w:hAnsi="Times New Roman" w:cs="Times New Roman"/>
          <w:b/>
          <w:sz w:val="24"/>
          <w:szCs w:val="24"/>
        </w:rPr>
        <w:t>.</w:t>
      </w:r>
      <w:r w:rsidR="00821C42">
        <w:rPr>
          <w:rFonts w:ascii="Times New Roman" w:hAnsi="Times New Roman" w:cs="Times New Roman"/>
          <w:b/>
          <w:sz w:val="24"/>
          <w:szCs w:val="24"/>
        </w:rPr>
        <w:t>10</w:t>
      </w:r>
      <w:r w:rsidR="00BB0768">
        <w:rPr>
          <w:rFonts w:ascii="Times New Roman" w:hAnsi="Times New Roman" w:cs="Times New Roman"/>
          <w:sz w:val="24"/>
          <w:szCs w:val="24"/>
        </w:rPr>
        <w:t xml:space="preserve"> </w:t>
      </w:r>
      <w:r w:rsidR="00FF6995" w:rsidRPr="00FF6995">
        <w:rPr>
          <w:rFonts w:ascii="Times New Roman" w:hAnsi="Times New Roman" w:cs="Times New Roman"/>
          <w:b/>
          <w:bCs/>
          <w:sz w:val="24"/>
          <w:szCs w:val="24"/>
        </w:rPr>
        <w:t>Rekapitulasi</w:t>
      </w:r>
      <w:r w:rsidR="00FF6995">
        <w:rPr>
          <w:rFonts w:ascii="Times New Roman" w:hAnsi="Times New Roman" w:cs="Times New Roman"/>
          <w:sz w:val="24"/>
          <w:szCs w:val="24"/>
        </w:rPr>
        <w:t xml:space="preserve"> </w:t>
      </w:r>
      <w:r w:rsidR="00FF6995">
        <w:rPr>
          <w:rFonts w:ascii="Times New Roman" w:hAnsi="Times New Roman" w:cs="Times New Roman"/>
          <w:b/>
          <w:sz w:val="24"/>
          <w:szCs w:val="24"/>
        </w:rPr>
        <w:t xml:space="preserve">perbandingan data </w:t>
      </w:r>
      <w:r w:rsidR="0024380E">
        <w:rPr>
          <w:rFonts w:ascii="Times New Roman" w:hAnsi="Times New Roman" w:cs="Times New Roman"/>
          <w:b/>
          <w:sz w:val="24"/>
          <w:szCs w:val="24"/>
        </w:rPr>
        <w:t xml:space="preserve">hasil kemampuan motorik kasar dalam penerapan </w:t>
      </w:r>
      <w:r w:rsidR="00BB0768">
        <w:rPr>
          <w:rFonts w:ascii="Times New Roman" w:hAnsi="Times New Roman" w:cs="Times New Roman"/>
          <w:b/>
          <w:sz w:val="24"/>
          <w:szCs w:val="24"/>
        </w:rPr>
        <w:t xml:space="preserve"> </w:t>
      </w:r>
      <w:r w:rsidR="006F6B12">
        <w:rPr>
          <w:rFonts w:ascii="Times New Roman" w:hAnsi="Times New Roman" w:cs="Times New Roman"/>
          <w:b/>
          <w:sz w:val="24"/>
          <w:szCs w:val="24"/>
        </w:rPr>
        <w:t xml:space="preserve">Permainan Tradisional Dende’ </w:t>
      </w:r>
    </w:p>
    <w:tbl>
      <w:tblPr>
        <w:tblStyle w:val="TableGrid"/>
        <w:tblW w:w="8222"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567"/>
        <w:gridCol w:w="992"/>
        <w:gridCol w:w="1701"/>
        <w:gridCol w:w="1134"/>
        <w:gridCol w:w="1134"/>
        <w:gridCol w:w="1134"/>
        <w:gridCol w:w="1560"/>
      </w:tblGrid>
      <w:tr w:rsidR="00D0036D" w:rsidRPr="009A4F9F" w:rsidTr="00E740ED">
        <w:trPr>
          <w:trHeight w:val="562"/>
        </w:trPr>
        <w:tc>
          <w:tcPr>
            <w:tcW w:w="567" w:type="dxa"/>
            <w:vAlign w:val="center"/>
          </w:tcPr>
          <w:p w:rsidR="00D0036D" w:rsidRPr="009A4F9F" w:rsidRDefault="00D0036D" w:rsidP="00D0036D">
            <w:pPr>
              <w:ind w:right="-14"/>
              <w:jc w:val="center"/>
              <w:rPr>
                <w:rFonts w:ascii="Times New Roman" w:hAnsi="Times New Roman" w:cs="Times New Roman"/>
                <w:b/>
                <w:sz w:val="24"/>
                <w:szCs w:val="24"/>
                <w:lang w:val="id-ID"/>
              </w:rPr>
            </w:pPr>
            <w:r w:rsidRPr="009A4F9F">
              <w:rPr>
                <w:rFonts w:ascii="Times New Roman" w:hAnsi="Times New Roman" w:cs="Times New Roman"/>
                <w:bCs/>
                <w:sz w:val="24"/>
                <w:szCs w:val="24"/>
                <w:lang w:val="id-ID"/>
              </w:rPr>
              <w:t>No</w:t>
            </w:r>
          </w:p>
        </w:tc>
        <w:tc>
          <w:tcPr>
            <w:tcW w:w="992" w:type="dxa"/>
            <w:vAlign w:val="center"/>
          </w:tcPr>
          <w:p w:rsidR="00D0036D" w:rsidRPr="009A4F9F" w:rsidRDefault="00D0036D" w:rsidP="00FE46DA">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 xml:space="preserve">Murid </w:t>
            </w:r>
          </w:p>
          <w:p w:rsidR="00D0036D" w:rsidRPr="009A4F9F" w:rsidRDefault="00D0036D" w:rsidP="00FE46DA">
            <w:pPr>
              <w:ind w:right="-14"/>
              <w:jc w:val="center"/>
              <w:rPr>
                <w:rFonts w:ascii="Times New Roman" w:hAnsi="Times New Roman" w:cs="Times New Roman"/>
                <w:b/>
                <w:sz w:val="24"/>
                <w:szCs w:val="24"/>
                <w:lang w:val="id-ID"/>
              </w:rPr>
            </w:pPr>
            <w:r w:rsidRPr="009A4F9F">
              <w:rPr>
                <w:rFonts w:ascii="Times New Roman" w:hAnsi="Times New Roman" w:cs="Times New Roman"/>
                <w:bCs/>
                <w:sz w:val="24"/>
                <w:szCs w:val="24"/>
                <w:lang w:val="id-ID"/>
              </w:rPr>
              <w:t>(inisial)</w:t>
            </w:r>
          </w:p>
        </w:tc>
        <w:tc>
          <w:tcPr>
            <w:tcW w:w="1701" w:type="dxa"/>
            <w:vAlign w:val="center"/>
          </w:tcPr>
          <w:p w:rsidR="00D0036D" w:rsidRPr="009A4F9F" w:rsidRDefault="002E0783" w:rsidP="00506084">
            <w:pPr>
              <w:ind w:right="-14"/>
              <w:jc w:val="center"/>
              <w:rPr>
                <w:rFonts w:ascii="Times New Roman" w:hAnsi="Times New Roman" w:cs="Times New Roman"/>
                <w:b/>
                <w:sz w:val="24"/>
                <w:szCs w:val="24"/>
                <w:lang w:val="id-ID"/>
              </w:rPr>
            </w:pPr>
            <w:r>
              <w:rPr>
                <w:rFonts w:ascii="Times New Roman" w:hAnsi="Times New Roman" w:cs="Times New Roman"/>
                <w:bCs/>
                <w:sz w:val="24"/>
                <w:szCs w:val="24"/>
                <w:lang w:val="id-ID"/>
              </w:rPr>
              <w:t>Aspek motorik kasar</w:t>
            </w:r>
          </w:p>
        </w:tc>
        <w:tc>
          <w:tcPr>
            <w:tcW w:w="1134" w:type="dxa"/>
            <w:vAlign w:val="center"/>
          </w:tcPr>
          <w:p w:rsidR="00D0036D" w:rsidRPr="009A4F9F" w:rsidRDefault="00D0036D" w:rsidP="00506084">
            <w:pPr>
              <w:ind w:right="-14"/>
              <w:jc w:val="center"/>
              <w:rPr>
                <w:rFonts w:ascii="Times New Roman" w:hAnsi="Times New Roman" w:cs="Times New Roman"/>
                <w:bCs/>
                <w:sz w:val="24"/>
                <w:szCs w:val="24"/>
              </w:rPr>
            </w:pPr>
            <w:r w:rsidRPr="009A4F9F">
              <w:rPr>
                <w:rFonts w:ascii="Times New Roman" w:hAnsi="Times New Roman" w:cs="Times New Roman"/>
                <w:bCs/>
                <w:sz w:val="24"/>
                <w:szCs w:val="24"/>
                <w:lang w:val="id-ID"/>
              </w:rPr>
              <w:t>nilai Sebelum</w:t>
            </w:r>
          </w:p>
        </w:tc>
        <w:tc>
          <w:tcPr>
            <w:tcW w:w="1134" w:type="dxa"/>
            <w:vAlign w:val="center"/>
          </w:tcPr>
          <w:p w:rsidR="00D0036D" w:rsidRPr="009A4F9F" w:rsidRDefault="00D0036D" w:rsidP="00506084">
            <w:pPr>
              <w:ind w:right="-14"/>
              <w:jc w:val="center"/>
              <w:rPr>
                <w:rFonts w:ascii="Times New Roman" w:hAnsi="Times New Roman" w:cs="Times New Roman"/>
                <w:b/>
                <w:sz w:val="24"/>
                <w:szCs w:val="24"/>
                <w:lang w:val="id-ID"/>
              </w:rPr>
            </w:pPr>
            <w:r>
              <w:rPr>
                <w:rFonts w:ascii="Times New Roman" w:hAnsi="Times New Roman" w:cs="Times New Roman"/>
                <w:bCs/>
                <w:sz w:val="24"/>
                <w:szCs w:val="24"/>
                <w:lang w:val="id-ID"/>
              </w:rPr>
              <w:t>kategori</w:t>
            </w:r>
          </w:p>
        </w:tc>
        <w:tc>
          <w:tcPr>
            <w:tcW w:w="1134" w:type="dxa"/>
            <w:vAlign w:val="center"/>
          </w:tcPr>
          <w:p w:rsidR="00D0036D" w:rsidRPr="009A4F9F" w:rsidRDefault="00D0036D" w:rsidP="0055515A">
            <w:pPr>
              <w:ind w:right="-14"/>
              <w:jc w:val="center"/>
              <w:rPr>
                <w:rFonts w:ascii="Times New Roman" w:hAnsi="Times New Roman" w:cs="Times New Roman"/>
                <w:bCs/>
                <w:sz w:val="24"/>
                <w:szCs w:val="24"/>
              </w:rPr>
            </w:pPr>
            <w:r w:rsidRPr="009A4F9F">
              <w:rPr>
                <w:rFonts w:ascii="Times New Roman" w:hAnsi="Times New Roman" w:cs="Times New Roman"/>
                <w:bCs/>
                <w:sz w:val="24"/>
                <w:szCs w:val="24"/>
                <w:lang w:val="id-ID"/>
              </w:rPr>
              <w:t xml:space="preserve">nilai </w:t>
            </w:r>
            <w:r w:rsidR="0055515A">
              <w:rPr>
                <w:rFonts w:ascii="Times New Roman" w:hAnsi="Times New Roman" w:cs="Times New Roman"/>
                <w:bCs/>
                <w:sz w:val="24"/>
                <w:szCs w:val="24"/>
                <w:lang w:val="id-ID"/>
              </w:rPr>
              <w:t>Setelah</w:t>
            </w:r>
          </w:p>
        </w:tc>
        <w:tc>
          <w:tcPr>
            <w:tcW w:w="1560" w:type="dxa"/>
            <w:vAlign w:val="center"/>
          </w:tcPr>
          <w:p w:rsidR="00D0036D" w:rsidRPr="009A4F9F" w:rsidRDefault="00D0036D" w:rsidP="00D0036D">
            <w:pPr>
              <w:ind w:right="-14"/>
              <w:jc w:val="center"/>
              <w:rPr>
                <w:rFonts w:ascii="Times New Roman" w:hAnsi="Times New Roman" w:cs="Times New Roman"/>
                <w:b/>
                <w:sz w:val="24"/>
                <w:szCs w:val="24"/>
                <w:lang w:val="id-ID"/>
              </w:rPr>
            </w:pPr>
            <w:r>
              <w:rPr>
                <w:rFonts w:ascii="Times New Roman" w:hAnsi="Times New Roman" w:cs="Times New Roman"/>
                <w:bCs/>
                <w:sz w:val="24"/>
                <w:szCs w:val="24"/>
                <w:lang w:val="id-ID"/>
              </w:rPr>
              <w:t>kategori</w:t>
            </w:r>
          </w:p>
        </w:tc>
      </w:tr>
      <w:tr w:rsidR="00D0036D" w:rsidRPr="009A4F9F" w:rsidTr="00E740ED">
        <w:tc>
          <w:tcPr>
            <w:tcW w:w="567" w:type="dxa"/>
            <w:vMerge w:val="restart"/>
            <w:vAlign w:val="center"/>
          </w:tcPr>
          <w:p w:rsidR="00D0036D" w:rsidRPr="009A4F9F" w:rsidRDefault="00D0036D" w:rsidP="00FE46DA">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1</w:t>
            </w:r>
          </w:p>
        </w:tc>
        <w:tc>
          <w:tcPr>
            <w:tcW w:w="992" w:type="dxa"/>
            <w:vMerge w:val="restart"/>
            <w:vAlign w:val="center"/>
          </w:tcPr>
          <w:p w:rsidR="00D0036D" w:rsidRPr="009A4F9F" w:rsidRDefault="00D0036D" w:rsidP="00FE46DA">
            <w:pPr>
              <w:ind w:right="-14"/>
              <w:jc w:val="center"/>
              <w:rPr>
                <w:rFonts w:ascii="Times New Roman" w:hAnsi="Times New Roman" w:cs="Times New Roman"/>
                <w:bCs/>
                <w:sz w:val="24"/>
                <w:szCs w:val="24"/>
              </w:rPr>
            </w:pPr>
            <w:r w:rsidRPr="009A4F9F">
              <w:rPr>
                <w:rFonts w:ascii="Times New Roman" w:hAnsi="Times New Roman" w:cs="Times New Roman"/>
                <w:bCs/>
                <w:sz w:val="24"/>
                <w:szCs w:val="24"/>
                <w:lang w:val="id-ID"/>
              </w:rPr>
              <w:t>YS</w:t>
            </w:r>
          </w:p>
        </w:tc>
        <w:tc>
          <w:tcPr>
            <w:tcW w:w="1701" w:type="dxa"/>
            <w:vAlign w:val="center"/>
          </w:tcPr>
          <w:p w:rsidR="00D0036D" w:rsidRPr="009A4F9F" w:rsidRDefault="00D0036D" w:rsidP="00506084">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Keseimbangan</w:t>
            </w:r>
          </w:p>
        </w:tc>
        <w:tc>
          <w:tcPr>
            <w:tcW w:w="1134" w:type="dxa"/>
            <w:vAlign w:val="center"/>
          </w:tcPr>
          <w:p w:rsidR="00D0036D" w:rsidRPr="009A4F9F" w:rsidRDefault="00D0036D" w:rsidP="00506084">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50</w:t>
            </w:r>
          </w:p>
        </w:tc>
        <w:tc>
          <w:tcPr>
            <w:tcW w:w="1134" w:type="dxa"/>
            <w:vAlign w:val="center"/>
          </w:tcPr>
          <w:p w:rsidR="00D0036D" w:rsidRPr="009A4F9F" w:rsidRDefault="00D0036D" w:rsidP="00506084">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kurang</w:t>
            </w:r>
          </w:p>
        </w:tc>
        <w:tc>
          <w:tcPr>
            <w:tcW w:w="1134" w:type="dxa"/>
            <w:vAlign w:val="center"/>
          </w:tcPr>
          <w:p w:rsidR="00D0036D" w:rsidRPr="009A4F9F" w:rsidRDefault="0038129C" w:rsidP="00D0036D">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1560" w:type="dxa"/>
            <w:vAlign w:val="center"/>
          </w:tcPr>
          <w:p w:rsidR="00D0036D" w:rsidRPr="009A4F9F" w:rsidRDefault="0024380E" w:rsidP="00D0036D">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Baik sekali</w:t>
            </w:r>
          </w:p>
        </w:tc>
      </w:tr>
      <w:tr w:rsidR="00D0036D" w:rsidRPr="009A4F9F" w:rsidTr="00E740ED">
        <w:tc>
          <w:tcPr>
            <w:tcW w:w="567" w:type="dxa"/>
            <w:vMerge/>
          </w:tcPr>
          <w:p w:rsidR="00D0036D" w:rsidRPr="009A4F9F" w:rsidRDefault="00D0036D" w:rsidP="0039507D">
            <w:pPr>
              <w:ind w:right="-14"/>
              <w:jc w:val="both"/>
              <w:rPr>
                <w:rFonts w:ascii="Times New Roman" w:hAnsi="Times New Roman" w:cs="Times New Roman"/>
                <w:bCs/>
                <w:sz w:val="24"/>
                <w:szCs w:val="24"/>
                <w:lang w:val="id-ID"/>
              </w:rPr>
            </w:pPr>
          </w:p>
        </w:tc>
        <w:tc>
          <w:tcPr>
            <w:tcW w:w="992" w:type="dxa"/>
            <w:vMerge/>
          </w:tcPr>
          <w:p w:rsidR="00D0036D" w:rsidRPr="009A4F9F" w:rsidRDefault="00D0036D" w:rsidP="0039507D">
            <w:pPr>
              <w:ind w:right="-14"/>
              <w:jc w:val="both"/>
              <w:rPr>
                <w:rFonts w:ascii="Times New Roman" w:hAnsi="Times New Roman" w:cs="Times New Roman"/>
                <w:bCs/>
                <w:sz w:val="24"/>
                <w:szCs w:val="24"/>
              </w:rPr>
            </w:pPr>
          </w:p>
        </w:tc>
        <w:tc>
          <w:tcPr>
            <w:tcW w:w="1701" w:type="dxa"/>
            <w:vAlign w:val="center"/>
          </w:tcPr>
          <w:p w:rsidR="00D0036D" w:rsidRPr="009A4F9F" w:rsidRDefault="00D0036D" w:rsidP="00506084">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Kelincahan</w:t>
            </w:r>
          </w:p>
        </w:tc>
        <w:tc>
          <w:tcPr>
            <w:tcW w:w="1134" w:type="dxa"/>
            <w:vAlign w:val="center"/>
          </w:tcPr>
          <w:p w:rsidR="00D0036D" w:rsidRPr="009A4F9F" w:rsidRDefault="00D0036D" w:rsidP="00506084">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50</w:t>
            </w:r>
          </w:p>
        </w:tc>
        <w:tc>
          <w:tcPr>
            <w:tcW w:w="1134" w:type="dxa"/>
            <w:vAlign w:val="center"/>
          </w:tcPr>
          <w:p w:rsidR="00D0036D" w:rsidRPr="009A4F9F" w:rsidRDefault="00D0036D" w:rsidP="00506084">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kurang</w:t>
            </w:r>
          </w:p>
        </w:tc>
        <w:tc>
          <w:tcPr>
            <w:tcW w:w="1134" w:type="dxa"/>
            <w:vAlign w:val="center"/>
          </w:tcPr>
          <w:p w:rsidR="00D0036D" w:rsidRPr="009A4F9F" w:rsidRDefault="0038129C" w:rsidP="00D0036D">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1560" w:type="dxa"/>
            <w:vAlign w:val="center"/>
          </w:tcPr>
          <w:p w:rsidR="00D0036D" w:rsidRPr="009A4F9F" w:rsidRDefault="0024380E" w:rsidP="00D0036D">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Baik sekali</w:t>
            </w:r>
          </w:p>
        </w:tc>
      </w:tr>
      <w:tr w:rsidR="00D0036D" w:rsidRPr="009A4F9F" w:rsidTr="00E740ED">
        <w:tc>
          <w:tcPr>
            <w:tcW w:w="567" w:type="dxa"/>
            <w:vMerge w:val="restart"/>
            <w:vAlign w:val="center"/>
          </w:tcPr>
          <w:p w:rsidR="00D0036D" w:rsidRPr="009A4F9F" w:rsidRDefault="00D0036D" w:rsidP="00506084">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2</w:t>
            </w:r>
          </w:p>
        </w:tc>
        <w:tc>
          <w:tcPr>
            <w:tcW w:w="992" w:type="dxa"/>
            <w:vMerge w:val="restart"/>
            <w:vAlign w:val="center"/>
          </w:tcPr>
          <w:p w:rsidR="00D0036D" w:rsidRPr="009A4F9F" w:rsidRDefault="00D0036D" w:rsidP="00506084">
            <w:pPr>
              <w:ind w:right="-14"/>
              <w:jc w:val="center"/>
              <w:rPr>
                <w:rFonts w:ascii="Times New Roman" w:hAnsi="Times New Roman" w:cs="Times New Roman"/>
                <w:bCs/>
                <w:sz w:val="24"/>
                <w:szCs w:val="24"/>
              </w:rPr>
            </w:pPr>
            <w:r w:rsidRPr="009A4F9F">
              <w:rPr>
                <w:rFonts w:ascii="Times New Roman" w:hAnsi="Times New Roman" w:cs="Times New Roman"/>
                <w:bCs/>
                <w:sz w:val="24"/>
                <w:szCs w:val="24"/>
                <w:lang w:val="id-ID"/>
              </w:rPr>
              <w:t>AY</w:t>
            </w:r>
          </w:p>
        </w:tc>
        <w:tc>
          <w:tcPr>
            <w:tcW w:w="1701" w:type="dxa"/>
            <w:vAlign w:val="center"/>
          </w:tcPr>
          <w:p w:rsidR="00D0036D" w:rsidRPr="009A4F9F" w:rsidRDefault="00D0036D" w:rsidP="00506084">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Keseimbangan</w:t>
            </w:r>
          </w:p>
        </w:tc>
        <w:tc>
          <w:tcPr>
            <w:tcW w:w="1134" w:type="dxa"/>
            <w:vAlign w:val="center"/>
          </w:tcPr>
          <w:p w:rsidR="00D0036D" w:rsidRPr="009A4F9F" w:rsidRDefault="00D0036D" w:rsidP="00506084">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50</w:t>
            </w:r>
          </w:p>
        </w:tc>
        <w:tc>
          <w:tcPr>
            <w:tcW w:w="1134" w:type="dxa"/>
            <w:vAlign w:val="center"/>
          </w:tcPr>
          <w:p w:rsidR="00D0036D" w:rsidRPr="009A4F9F" w:rsidRDefault="00D0036D" w:rsidP="00506084">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kurang</w:t>
            </w:r>
          </w:p>
        </w:tc>
        <w:tc>
          <w:tcPr>
            <w:tcW w:w="1134" w:type="dxa"/>
            <w:vAlign w:val="center"/>
          </w:tcPr>
          <w:p w:rsidR="00D0036D" w:rsidRPr="009A4F9F" w:rsidRDefault="0038129C" w:rsidP="00D0036D">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100</w:t>
            </w:r>
          </w:p>
        </w:tc>
        <w:tc>
          <w:tcPr>
            <w:tcW w:w="1560" w:type="dxa"/>
            <w:vAlign w:val="center"/>
          </w:tcPr>
          <w:p w:rsidR="00D0036D" w:rsidRPr="009A4F9F" w:rsidRDefault="0024380E" w:rsidP="00D0036D">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Baik sekali</w:t>
            </w:r>
          </w:p>
        </w:tc>
      </w:tr>
      <w:tr w:rsidR="00D0036D" w:rsidRPr="009A4F9F" w:rsidTr="00E740ED">
        <w:tc>
          <w:tcPr>
            <w:tcW w:w="567" w:type="dxa"/>
            <w:vMerge/>
            <w:vAlign w:val="center"/>
          </w:tcPr>
          <w:p w:rsidR="00D0036D" w:rsidRPr="009A4F9F" w:rsidRDefault="00D0036D" w:rsidP="00506084">
            <w:pPr>
              <w:ind w:right="-14"/>
              <w:jc w:val="center"/>
              <w:rPr>
                <w:rFonts w:ascii="Times New Roman" w:hAnsi="Times New Roman" w:cs="Times New Roman"/>
                <w:bCs/>
                <w:sz w:val="24"/>
                <w:szCs w:val="24"/>
                <w:lang w:val="id-ID"/>
              </w:rPr>
            </w:pPr>
          </w:p>
        </w:tc>
        <w:tc>
          <w:tcPr>
            <w:tcW w:w="992" w:type="dxa"/>
            <w:vMerge/>
          </w:tcPr>
          <w:p w:rsidR="00D0036D" w:rsidRPr="009A4F9F" w:rsidRDefault="00D0036D" w:rsidP="0039507D">
            <w:pPr>
              <w:ind w:right="-14"/>
              <w:jc w:val="both"/>
              <w:rPr>
                <w:rFonts w:ascii="Times New Roman" w:hAnsi="Times New Roman" w:cs="Times New Roman"/>
                <w:bCs/>
                <w:sz w:val="24"/>
                <w:szCs w:val="24"/>
              </w:rPr>
            </w:pPr>
          </w:p>
        </w:tc>
        <w:tc>
          <w:tcPr>
            <w:tcW w:w="1701" w:type="dxa"/>
            <w:vAlign w:val="center"/>
          </w:tcPr>
          <w:p w:rsidR="00D0036D" w:rsidRPr="009A4F9F" w:rsidRDefault="00D0036D" w:rsidP="00506084">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Kelincahan</w:t>
            </w:r>
          </w:p>
        </w:tc>
        <w:tc>
          <w:tcPr>
            <w:tcW w:w="1134" w:type="dxa"/>
            <w:vAlign w:val="center"/>
          </w:tcPr>
          <w:p w:rsidR="00D0036D" w:rsidRPr="009A4F9F" w:rsidRDefault="00D0036D" w:rsidP="00506084">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50</w:t>
            </w:r>
          </w:p>
        </w:tc>
        <w:tc>
          <w:tcPr>
            <w:tcW w:w="1134" w:type="dxa"/>
            <w:vAlign w:val="center"/>
          </w:tcPr>
          <w:p w:rsidR="00D0036D" w:rsidRPr="009A4F9F" w:rsidRDefault="00D0036D" w:rsidP="00506084">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kurang</w:t>
            </w:r>
          </w:p>
        </w:tc>
        <w:tc>
          <w:tcPr>
            <w:tcW w:w="1134" w:type="dxa"/>
            <w:vAlign w:val="center"/>
          </w:tcPr>
          <w:p w:rsidR="00D0036D" w:rsidRPr="009A4F9F" w:rsidRDefault="00D0036D" w:rsidP="00D0036D">
            <w:pPr>
              <w:ind w:right="-14"/>
              <w:jc w:val="center"/>
              <w:rPr>
                <w:rFonts w:ascii="Times New Roman" w:hAnsi="Times New Roman" w:cs="Times New Roman"/>
                <w:bCs/>
                <w:sz w:val="24"/>
                <w:szCs w:val="24"/>
                <w:lang w:val="id-ID"/>
              </w:rPr>
            </w:pPr>
            <w:r w:rsidRPr="009A4F9F">
              <w:rPr>
                <w:rFonts w:ascii="Times New Roman" w:hAnsi="Times New Roman" w:cs="Times New Roman"/>
                <w:bCs/>
                <w:sz w:val="24"/>
                <w:szCs w:val="24"/>
                <w:lang w:val="id-ID"/>
              </w:rPr>
              <w:t>50</w:t>
            </w:r>
          </w:p>
        </w:tc>
        <w:tc>
          <w:tcPr>
            <w:tcW w:w="1560" w:type="dxa"/>
            <w:vAlign w:val="center"/>
          </w:tcPr>
          <w:p w:rsidR="00D0036D" w:rsidRPr="009A4F9F" w:rsidRDefault="00D0036D" w:rsidP="00D0036D">
            <w:pPr>
              <w:ind w:right="-14"/>
              <w:jc w:val="center"/>
              <w:rPr>
                <w:rFonts w:ascii="Times New Roman" w:hAnsi="Times New Roman" w:cs="Times New Roman"/>
                <w:bCs/>
                <w:sz w:val="24"/>
                <w:szCs w:val="24"/>
                <w:lang w:val="id-ID"/>
              </w:rPr>
            </w:pPr>
            <w:r>
              <w:rPr>
                <w:rFonts w:ascii="Times New Roman" w:hAnsi="Times New Roman" w:cs="Times New Roman"/>
                <w:bCs/>
                <w:sz w:val="24"/>
                <w:szCs w:val="24"/>
                <w:lang w:val="id-ID"/>
              </w:rPr>
              <w:t>kurang</w:t>
            </w:r>
          </w:p>
        </w:tc>
      </w:tr>
    </w:tbl>
    <w:p w:rsidR="0024380E" w:rsidRDefault="0024380E" w:rsidP="00D0036D">
      <w:pPr>
        <w:spacing w:after="0"/>
        <w:ind w:right="-14"/>
        <w:jc w:val="both"/>
        <w:rPr>
          <w:rFonts w:ascii="Times New Roman" w:hAnsi="Times New Roman" w:cs="Times New Roman"/>
          <w:b/>
          <w:sz w:val="24"/>
          <w:szCs w:val="24"/>
        </w:rPr>
      </w:pPr>
    </w:p>
    <w:p w:rsidR="0024380E" w:rsidRPr="006D0462" w:rsidRDefault="0024380E" w:rsidP="002E0783">
      <w:pPr>
        <w:spacing w:after="0" w:line="480" w:lineRule="auto"/>
        <w:ind w:firstLine="567"/>
        <w:jc w:val="both"/>
        <w:rPr>
          <w:rFonts w:ascii="Times New Roman" w:hAnsi="Times New Roman" w:cs="Times New Roman"/>
          <w:sz w:val="24"/>
          <w:szCs w:val="24"/>
          <w:lang w:val="sv-SE"/>
        </w:rPr>
      </w:pPr>
      <w:r w:rsidRPr="00E257BF">
        <w:rPr>
          <w:rFonts w:ascii="Times New Roman" w:hAnsi="Times New Roman" w:cs="Times New Roman"/>
          <w:sz w:val="24"/>
          <w:szCs w:val="24"/>
          <w:lang w:val="sv-SE"/>
        </w:rPr>
        <w:t>Berikut</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ini</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merupakan</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perbandingan</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hasil</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tes</w:t>
      </w:r>
      <w:r w:rsidR="002C5260">
        <w:rPr>
          <w:rFonts w:ascii="Times New Roman" w:hAnsi="Times New Roman" w:cs="Times New Roman"/>
          <w:sz w:val="24"/>
          <w:szCs w:val="24"/>
        </w:rPr>
        <w:t xml:space="preserve"> </w:t>
      </w:r>
      <w:r w:rsidRPr="00E257BF">
        <w:rPr>
          <w:rFonts w:ascii="Times New Roman" w:hAnsi="Times New Roman" w:cs="Times New Roman"/>
          <w:sz w:val="24"/>
          <w:szCs w:val="24"/>
          <w:lang w:val="sv-SE"/>
        </w:rPr>
        <w:t>awal</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dengan</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hasil</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tes</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akhir yang dipe</w:t>
      </w:r>
      <w:r>
        <w:rPr>
          <w:rFonts w:ascii="Times New Roman" w:hAnsi="Times New Roman" w:cs="Times New Roman"/>
          <w:sz w:val="24"/>
          <w:szCs w:val="24"/>
        </w:rPr>
        <w:t xml:space="preserve">roleh </w:t>
      </w:r>
      <w:r w:rsidRPr="00E257BF">
        <w:rPr>
          <w:rFonts w:ascii="Times New Roman" w:hAnsi="Times New Roman" w:cs="Times New Roman"/>
          <w:sz w:val="24"/>
          <w:szCs w:val="24"/>
          <w:lang w:val="sv-SE"/>
        </w:rPr>
        <w:t>dari</w:t>
      </w:r>
      <w:r>
        <w:rPr>
          <w:rFonts w:ascii="Times New Roman" w:hAnsi="Times New Roman" w:cs="Times New Roman"/>
          <w:sz w:val="24"/>
          <w:szCs w:val="24"/>
        </w:rPr>
        <w:t xml:space="preserve"> </w:t>
      </w:r>
      <w:r>
        <w:rPr>
          <w:rFonts w:ascii="Times New Roman" w:hAnsi="Times New Roman" w:cs="Times New Roman"/>
          <w:sz w:val="24"/>
          <w:szCs w:val="24"/>
          <w:lang w:val="sv-SE"/>
        </w:rPr>
        <w:t>ha</w:t>
      </w:r>
      <w:r>
        <w:rPr>
          <w:rFonts w:ascii="Times New Roman" w:hAnsi="Times New Roman" w:cs="Times New Roman"/>
          <w:sz w:val="24"/>
          <w:szCs w:val="24"/>
        </w:rPr>
        <w:t xml:space="preserve">sil kemampuan motorik kasar murid tunagrahita kelas dasar IV </w:t>
      </w:r>
      <w:r w:rsidRPr="00E257BF">
        <w:rPr>
          <w:rFonts w:ascii="Times New Roman" w:hAnsi="Times New Roman" w:cs="Times New Roman"/>
          <w:sz w:val="24"/>
          <w:szCs w:val="24"/>
          <w:lang w:val="sv-SE"/>
        </w:rPr>
        <w:t>SLB</w:t>
      </w:r>
      <w:r>
        <w:rPr>
          <w:rFonts w:ascii="Times New Roman" w:hAnsi="Times New Roman" w:cs="Times New Roman"/>
          <w:sz w:val="24"/>
          <w:szCs w:val="24"/>
        </w:rPr>
        <w:t xml:space="preserve"> C YPPLB </w:t>
      </w:r>
      <w:r w:rsidRPr="00E257BF">
        <w:rPr>
          <w:rFonts w:ascii="Times New Roman" w:hAnsi="Times New Roman" w:cs="Times New Roman"/>
          <w:sz w:val="24"/>
          <w:szCs w:val="24"/>
          <w:lang w:val="sv-SE"/>
        </w:rPr>
        <w:t>Makassar sebelum</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dan</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s</w:t>
      </w:r>
      <w:r w:rsidR="009302E7">
        <w:rPr>
          <w:rFonts w:ascii="Times New Roman" w:hAnsi="Times New Roman" w:cs="Times New Roman"/>
          <w:sz w:val="24"/>
          <w:szCs w:val="24"/>
        </w:rPr>
        <w:t>etelah</w:t>
      </w:r>
      <w:r>
        <w:rPr>
          <w:rFonts w:ascii="Times New Roman" w:hAnsi="Times New Roman" w:cs="Times New Roman"/>
          <w:sz w:val="24"/>
          <w:szCs w:val="24"/>
        </w:rPr>
        <w:t xml:space="preserve"> </w:t>
      </w:r>
      <w:r w:rsidR="008410A5">
        <w:rPr>
          <w:rFonts w:ascii="Times New Roman" w:hAnsi="Times New Roman" w:cs="Times New Roman"/>
          <w:sz w:val="24"/>
          <w:szCs w:val="24"/>
        </w:rPr>
        <w:t>penerapan permainan tradisional</w:t>
      </w:r>
      <w:r w:rsidR="009302E7">
        <w:rPr>
          <w:rFonts w:ascii="Times New Roman" w:hAnsi="Times New Roman" w:cs="Times New Roman"/>
          <w:sz w:val="24"/>
          <w:szCs w:val="24"/>
        </w:rPr>
        <w:t>.</w:t>
      </w:r>
      <w:r w:rsidR="006D0462">
        <w:rPr>
          <w:rFonts w:ascii="Times New Roman" w:hAnsi="Times New Roman" w:cs="Times New Roman"/>
          <w:sz w:val="24"/>
          <w:szCs w:val="24"/>
        </w:rPr>
        <w:t xml:space="preserve"> </w:t>
      </w:r>
      <w:r w:rsidRPr="00E257BF">
        <w:rPr>
          <w:rFonts w:ascii="Times New Roman" w:hAnsi="Times New Roman" w:cs="Times New Roman"/>
          <w:sz w:val="24"/>
          <w:szCs w:val="24"/>
          <w:lang w:val="sv-SE"/>
        </w:rPr>
        <w:t>Perbandingan</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hasil</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tes</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awal</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dengan</w:t>
      </w:r>
      <w:r>
        <w:rPr>
          <w:rFonts w:ascii="Times New Roman" w:hAnsi="Times New Roman" w:cs="Times New Roman"/>
          <w:sz w:val="24"/>
          <w:szCs w:val="24"/>
        </w:rPr>
        <w:t xml:space="preserve"> </w:t>
      </w:r>
      <w:r>
        <w:rPr>
          <w:rFonts w:ascii="Times New Roman" w:hAnsi="Times New Roman" w:cs="Times New Roman"/>
          <w:sz w:val="24"/>
          <w:szCs w:val="24"/>
          <w:lang w:val="sv-SE"/>
        </w:rPr>
        <w:t>tes</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akhir</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dilakukan</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untuk</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memperoleh</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gambaran</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ada</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tidaknya</w:t>
      </w:r>
      <w:r>
        <w:rPr>
          <w:rFonts w:ascii="Times New Roman" w:hAnsi="Times New Roman" w:cs="Times New Roman"/>
          <w:sz w:val="24"/>
          <w:szCs w:val="24"/>
        </w:rPr>
        <w:t xml:space="preserve"> </w:t>
      </w:r>
      <w:r w:rsidRPr="00E257BF">
        <w:rPr>
          <w:rFonts w:ascii="Times New Roman" w:hAnsi="Times New Roman" w:cs="Times New Roman"/>
          <w:sz w:val="24"/>
          <w:szCs w:val="24"/>
          <w:lang w:val="sv-SE"/>
        </w:rPr>
        <w:t>peningkatan</w:t>
      </w:r>
      <w:r>
        <w:rPr>
          <w:rFonts w:ascii="Times New Roman" w:hAnsi="Times New Roman" w:cs="Times New Roman"/>
          <w:sz w:val="24"/>
          <w:szCs w:val="24"/>
        </w:rPr>
        <w:t xml:space="preserve"> kemampuan motorik kasar </w:t>
      </w:r>
      <w:r w:rsidR="00663A0F">
        <w:rPr>
          <w:rFonts w:ascii="Times New Roman" w:hAnsi="Times New Roman" w:cs="Times New Roman"/>
          <w:sz w:val="24"/>
          <w:szCs w:val="24"/>
        </w:rPr>
        <w:t xml:space="preserve">murid tunagrahita kelas dasar IV </w:t>
      </w:r>
      <w:r w:rsidR="00663A0F" w:rsidRPr="00E257BF">
        <w:rPr>
          <w:rFonts w:ascii="Times New Roman" w:hAnsi="Times New Roman" w:cs="Times New Roman"/>
          <w:sz w:val="24"/>
          <w:szCs w:val="24"/>
          <w:lang w:val="sv-SE"/>
        </w:rPr>
        <w:t>SLB</w:t>
      </w:r>
      <w:r w:rsidR="00663A0F">
        <w:rPr>
          <w:rFonts w:ascii="Times New Roman" w:hAnsi="Times New Roman" w:cs="Times New Roman"/>
          <w:sz w:val="24"/>
          <w:szCs w:val="24"/>
        </w:rPr>
        <w:t xml:space="preserve"> C YPPLB </w:t>
      </w:r>
      <w:r w:rsidR="00663A0F" w:rsidRPr="00E257BF">
        <w:rPr>
          <w:rFonts w:ascii="Times New Roman" w:hAnsi="Times New Roman" w:cs="Times New Roman"/>
          <w:sz w:val="24"/>
          <w:szCs w:val="24"/>
          <w:lang w:val="sv-SE"/>
        </w:rPr>
        <w:t xml:space="preserve">Makassar </w:t>
      </w:r>
      <w:r w:rsidRPr="00E257BF">
        <w:rPr>
          <w:rFonts w:ascii="Times New Roman" w:hAnsi="Times New Roman" w:cs="Times New Roman"/>
          <w:sz w:val="24"/>
          <w:szCs w:val="24"/>
          <w:lang w:val="sv-SE"/>
        </w:rPr>
        <w:t>setelah</w:t>
      </w:r>
      <w:r w:rsidR="009302E7">
        <w:rPr>
          <w:rFonts w:ascii="Times New Roman" w:hAnsi="Times New Roman" w:cs="Times New Roman"/>
          <w:sz w:val="24"/>
          <w:szCs w:val="24"/>
        </w:rPr>
        <w:t xml:space="preserve"> penerapan tradisional dende’</w:t>
      </w:r>
      <w:r w:rsidR="00663A0F">
        <w:rPr>
          <w:rFonts w:ascii="Times New Roman" w:hAnsi="Times New Roman" w:cs="Times New Roman"/>
          <w:sz w:val="24"/>
          <w:szCs w:val="24"/>
        </w:rPr>
        <w:t>.</w:t>
      </w:r>
    </w:p>
    <w:p w:rsidR="0038129C" w:rsidRPr="009302E7" w:rsidRDefault="0024380E" w:rsidP="002E0783">
      <w:pPr>
        <w:spacing w:after="0" w:line="480" w:lineRule="auto"/>
        <w:ind w:firstLine="720"/>
        <w:jc w:val="both"/>
        <w:rPr>
          <w:rFonts w:ascii="Times New Roman" w:hAnsi="Times New Roman"/>
          <w:sz w:val="24"/>
          <w:szCs w:val="24"/>
        </w:rPr>
      </w:pPr>
      <w:r w:rsidRPr="009302E7">
        <w:rPr>
          <w:rFonts w:ascii="Times New Roman" w:hAnsi="Times New Roman"/>
          <w:sz w:val="24"/>
          <w:szCs w:val="24"/>
        </w:rPr>
        <w:t>Hal tersebut</w:t>
      </w:r>
      <w:r w:rsidR="00663A0F" w:rsidRPr="009302E7">
        <w:rPr>
          <w:rFonts w:ascii="Times New Roman" w:hAnsi="Times New Roman"/>
          <w:sz w:val="24"/>
          <w:szCs w:val="24"/>
        </w:rPr>
        <w:t xml:space="preserve"> </w:t>
      </w:r>
      <w:r w:rsidRPr="009302E7">
        <w:rPr>
          <w:rFonts w:ascii="Times New Roman" w:hAnsi="Times New Roman"/>
          <w:sz w:val="24"/>
          <w:szCs w:val="24"/>
        </w:rPr>
        <w:t>terlihat</w:t>
      </w:r>
      <w:r w:rsidR="00663A0F" w:rsidRPr="009302E7">
        <w:rPr>
          <w:rFonts w:ascii="Times New Roman" w:hAnsi="Times New Roman"/>
          <w:sz w:val="24"/>
          <w:szCs w:val="24"/>
        </w:rPr>
        <w:t xml:space="preserve"> </w:t>
      </w:r>
      <w:r w:rsidRPr="009302E7">
        <w:rPr>
          <w:rFonts w:ascii="Times New Roman" w:hAnsi="Times New Roman"/>
          <w:sz w:val="24"/>
          <w:szCs w:val="24"/>
        </w:rPr>
        <w:t>pada</w:t>
      </w:r>
      <w:r w:rsidR="00663A0F" w:rsidRPr="009302E7">
        <w:rPr>
          <w:rFonts w:ascii="Times New Roman" w:hAnsi="Times New Roman"/>
          <w:sz w:val="24"/>
          <w:szCs w:val="24"/>
        </w:rPr>
        <w:t xml:space="preserve"> </w:t>
      </w:r>
      <w:r w:rsidRPr="009302E7">
        <w:rPr>
          <w:rFonts w:ascii="Times New Roman" w:hAnsi="Times New Roman"/>
          <w:sz w:val="24"/>
          <w:szCs w:val="24"/>
        </w:rPr>
        <w:t>nilai</w:t>
      </w:r>
      <w:r w:rsidR="00663A0F" w:rsidRPr="009302E7">
        <w:rPr>
          <w:rFonts w:ascii="Times New Roman" w:hAnsi="Times New Roman"/>
          <w:sz w:val="24"/>
          <w:szCs w:val="24"/>
        </w:rPr>
        <w:t xml:space="preserve"> </w:t>
      </w:r>
      <w:r w:rsidRPr="009302E7">
        <w:rPr>
          <w:rFonts w:ascii="Times New Roman" w:hAnsi="Times New Roman"/>
          <w:sz w:val="24"/>
          <w:szCs w:val="24"/>
        </w:rPr>
        <w:t>kedua</w:t>
      </w:r>
      <w:r w:rsidR="00663A0F" w:rsidRPr="009302E7">
        <w:rPr>
          <w:rFonts w:ascii="Times New Roman" w:hAnsi="Times New Roman"/>
          <w:sz w:val="24"/>
          <w:szCs w:val="24"/>
        </w:rPr>
        <w:t xml:space="preserve"> </w:t>
      </w:r>
      <w:r w:rsidRPr="009302E7">
        <w:rPr>
          <w:rFonts w:ascii="Times New Roman" w:hAnsi="Times New Roman"/>
          <w:sz w:val="24"/>
          <w:szCs w:val="24"/>
        </w:rPr>
        <w:t>anak</w:t>
      </w:r>
      <w:r w:rsidR="00663A0F" w:rsidRPr="009302E7">
        <w:rPr>
          <w:rFonts w:ascii="Times New Roman" w:hAnsi="Times New Roman"/>
          <w:sz w:val="24"/>
          <w:szCs w:val="24"/>
        </w:rPr>
        <w:t xml:space="preserve"> </w:t>
      </w:r>
      <w:r w:rsidRPr="009302E7">
        <w:rPr>
          <w:rFonts w:ascii="Times New Roman" w:hAnsi="Times New Roman"/>
          <w:sz w:val="24"/>
          <w:szCs w:val="24"/>
        </w:rPr>
        <w:t>sebelum</w:t>
      </w:r>
      <w:r w:rsidR="00663A0F" w:rsidRPr="009302E7">
        <w:rPr>
          <w:rFonts w:ascii="Times New Roman" w:hAnsi="Times New Roman"/>
          <w:sz w:val="24"/>
          <w:szCs w:val="24"/>
        </w:rPr>
        <w:t xml:space="preserve"> </w:t>
      </w:r>
      <w:r w:rsidRPr="009302E7">
        <w:rPr>
          <w:rFonts w:ascii="Times New Roman" w:hAnsi="Times New Roman"/>
          <w:sz w:val="24"/>
          <w:szCs w:val="24"/>
        </w:rPr>
        <w:t xml:space="preserve">pengajaran </w:t>
      </w:r>
      <w:r w:rsidR="00663A0F" w:rsidRPr="009302E7">
        <w:rPr>
          <w:rFonts w:ascii="Times New Roman" w:hAnsi="Times New Roman"/>
          <w:sz w:val="24"/>
          <w:szCs w:val="24"/>
        </w:rPr>
        <w:t xml:space="preserve">motorik kasar </w:t>
      </w:r>
      <w:r w:rsidRPr="009302E7">
        <w:rPr>
          <w:rFonts w:ascii="Times New Roman" w:hAnsi="Times New Roman"/>
          <w:sz w:val="24"/>
          <w:szCs w:val="24"/>
        </w:rPr>
        <w:t>dalam</w:t>
      </w:r>
      <w:r w:rsidR="00663A0F" w:rsidRPr="009302E7">
        <w:rPr>
          <w:rFonts w:ascii="Times New Roman" w:hAnsi="Times New Roman"/>
          <w:sz w:val="24"/>
          <w:szCs w:val="24"/>
        </w:rPr>
        <w:t xml:space="preserve"> penerapan</w:t>
      </w:r>
      <w:r w:rsidR="0038129C" w:rsidRPr="009302E7">
        <w:rPr>
          <w:rFonts w:ascii="Times New Roman" w:hAnsi="Times New Roman"/>
          <w:sz w:val="24"/>
          <w:szCs w:val="24"/>
        </w:rPr>
        <w:t xml:space="preserve"> permainan </w:t>
      </w:r>
      <w:r w:rsidR="00663A0F" w:rsidRPr="009302E7">
        <w:rPr>
          <w:rFonts w:ascii="Times New Roman" w:hAnsi="Times New Roman"/>
          <w:sz w:val="24"/>
          <w:szCs w:val="24"/>
        </w:rPr>
        <w:t xml:space="preserve"> tradisional dende</w:t>
      </w:r>
      <w:r w:rsidRPr="009302E7">
        <w:rPr>
          <w:rFonts w:ascii="Times New Roman" w:hAnsi="Times New Roman"/>
          <w:i/>
          <w:sz w:val="24"/>
          <w:szCs w:val="24"/>
        </w:rPr>
        <w:t>.</w:t>
      </w:r>
      <w:r w:rsidR="00663A0F" w:rsidRPr="009302E7">
        <w:rPr>
          <w:rFonts w:ascii="Times New Roman" w:hAnsi="Times New Roman"/>
          <w:i/>
          <w:sz w:val="24"/>
          <w:szCs w:val="24"/>
        </w:rPr>
        <w:t xml:space="preserve"> </w:t>
      </w:r>
      <w:r w:rsidRPr="009302E7">
        <w:rPr>
          <w:rFonts w:ascii="Times New Roman" w:hAnsi="Times New Roman"/>
          <w:sz w:val="24"/>
          <w:szCs w:val="24"/>
        </w:rPr>
        <w:t>Pada</w:t>
      </w:r>
      <w:r w:rsidR="00663A0F" w:rsidRPr="009302E7">
        <w:rPr>
          <w:rFonts w:ascii="Times New Roman" w:hAnsi="Times New Roman"/>
          <w:sz w:val="24"/>
          <w:szCs w:val="24"/>
        </w:rPr>
        <w:t xml:space="preserve"> </w:t>
      </w:r>
      <w:r w:rsidRPr="009302E7">
        <w:rPr>
          <w:rFonts w:ascii="Times New Roman" w:hAnsi="Times New Roman"/>
          <w:sz w:val="24"/>
          <w:szCs w:val="24"/>
        </w:rPr>
        <w:t>tes</w:t>
      </w:r>
      <w:r w:rsidR="00663A0F" w:rsidRPr="009302E7">
        <w:rPr>
          <w:rFonts w:ascii="Times New Roman" w:hAnsi="Times New Roman"/>
          <w:sz w:val="24"/>
          <w:szCs w:val="24"/>
        </w:rPr>
        <w:t xml:space="preserve"> </w:t>
      </w:r>
      <w:r w:rsidRPr="009302E7">
        <w:rPr>
          <w:rFonts w:ascii="Times New Roman" w:hAnsi="Times New Roman"/>
          <w:sz w:val="24"/>
          <w:szCs w:val="24"/>
        </w:rPr>
        <w:t>awal</w:t>
      </w:r>
      <w:r w:rsidR="00663A0F" w:rsidRPr="009302E7">
        <w:rPr>
          <w:rFonts w:ascii="Times New Roman" w:hAnsi="Times New Roman"/>
          <w:sz w:val="24"/>
          <w:szCs w:val="24"/>
        </w:rPr>
        <w:t xml:space="preserve"> </w:t>
      </w:r>
      <w:r w:rsidRPr="009302E7">
        <w:rPr>
          <w:rFonts w:ascii="Times New Roman" w:hAnsi="Times New Roman"/>
          <w:sz w:val="24"/>
          <w:szCs w:val="24"/>
        </w:rPr>
        <w:t>nilai yang diperoleh</w:t>
      </w:r>
      <w:r w:rsidR="00663A0F" w:rsidRPr="009302E7">
        <w:rPr>
          <w:rFonts w:ascii="Times New Roman" w:hAnsi="Times New Roman"/>
          <w:sz w:val="24"/>
          <w:szCs w:val="24"/>
        </w:rPr>
        <w:t xml:space="preserve"> </w:t>
      </w:r>
      <w:r w:rsidRPr="009302E7">
        <w:rPr>
          <w:rFonts w:ascii="Times New Roman" w:hAnsi="Times New Roman"/>
          <w:sz w:val="24"/>
          <w:szCs w:val="24"/>
        </w:rPr>
        <w:t>masing-masing</w:t>
      </w:r>
      <w:r w:rsidR="00663A0F" w:rsidRPr="009302E7">
        <w:rPr>
          <w:rFonts w:ascii="Times New Roman" w:hAnsi="Times New Roman"/>
          <w:sz w:val="24"/>
          <w:szCs w:val="24"/>
        </w:rPr>
        <w:t xml:space="preserve"> murid </w:t>
      </w:r>
      <w:r w:rsidRPr="009302E7">
        <w:rPr>
          <w:rFonts w:ascii="Times New Roman" w:hAnsi="Times New Roman"/>
          <w:sz w:val="24"/>
          <w:szCs w:val="24"/>
        </w:rPr>
        <w:t xml:space="preserve">yaitu, </w:t>
      </w:r>
      <w:r w:rsidR="0038129C" w:rsidRPr="009302E7">
        <w:rPr>
          <w:rFonts w:ascii="Times New Roman" w:hAnsi="Times New Roman" w:cs="Times New Roman"/>
          <w:sz w:val="24"/>
          <w:szCs w:val="24"/>
        </w:rPr>
        <w:t>YS keseimbangan</w:t>
      </w:r>
      <w:r w:rsidR="0038129C" w:rsidRPr="009302E7">
        <w:rPr>
          <w:rFonts w:ascii="Times New Roman" w:hAnsi="Times New Roman" w:cs="Times New Roman"/>
          <w:sz w:val="24"/>
          <w:szCs w:val="24"/>
          <w:lang w:val="sv-SE"/>
        </w:rPr>
        <w:t xml:space="preserve"> dengan nilai (</w:t>
      </w:r>
      <w:r w:rsidR="0038129C" w:rsidRPr="009302E7">
        <w:rPr>
          <w:rFonts w:ascii="Times New Roman" w:hAnsi="Times New Roman" w:cs="Times New Roman"/>
          <w:sz w:val="24"/>
          <w:szCs w:val="24"/>
        </w:rPr>
        <w:t>50</w:t>
      </w:r>
      <w:r w:rsidR="0038129C" w:rsidRPr="009302E7">
        <w:rPr>
          <w:rFonts w:ascii="Times New Roman" w:hAnsi="Times New Roman" w:cs="Times New Roman"/>
          <w:sz w:val="24"/>
          <w:szCs w:val="24"/>
          <w:lang w:val="sv-SE"/>
        </w:rPr>
        <w:t>)</w:t>
      </w:r>
      <w:r w:rsidR="0038129C" w:rsidRPr="009302E7">
        <w:rPr>
          <w:rFonts w:ascii="Times New Roman" w:hAnsi="Times New Roman" w:cs="Times New Roman"/>
          <w:sz w:val="24"/>
          <w:szCs w:val="24"/>
        </w:rPr>
        <w:t xml:space="preserve"> dan kelincahan dengan nilai (50) sedangkan</w:t>
      </w:r>
      <w:r w:rsidR="0038129C" w:rsidRPr="009302E7">
        <w:rPr>
          <w:rFonts w:ascii="Times New Roman" w:hAnsi="Times New Roman" w:cs="Times New Roman"/>
          <w:sz w:val="24"/>
          <w:szCs w:val="24"/>
          <w:lang w:val="sv-SE"/>
        </w:rPr>
        <w:t xml:space="preserve"> </w:t>
      </w:r>
      <w:r w:rsidR="0038129C" w:rsidRPr="009302E7">
        <w:rPr>
          <w:rFonts w:ascii="Times New Roman" w:hAnsi="Times New Roman" w:cs="Times New Roman"/>
          <w:sz w:val="24"/>
          <w:szCs w:val="24"/>
        </w:rPr>
        <w:t>AY keseimbangan</w:t>
      </w:r>
      <w:r w:rsidR="0038129C" w:rsidRPr="009302E7">
        <w:rPr>
          <w:rFonts w:ascii="Times New Roman" w:hAnsi="Times New Roman" w:cs="Times New Roman"/>
          <w:sz w:val="24"/>
          <w:szCs w:val="24"/>
          <w:lang w:val="sv-SE"/>
        </w:rPr>
        <w:t xml:space="preserve"> dengan nilai (</w:t>
      </w:r>
      <w:r w:rsidR="0038129C" w:rsidRPr="009302E7">
        <w:rPr>
          <w:rFonts w:ascii="Times New Roman" w:hAnsi="Times New Roman" w:cs="Times New Roman"/>
          <w:sz w:val="24"/>
          <w:szCs w:val="24"/>
        </w:rPr>
        <w:t>50</w:t>
      </w:r>
      <w:r w:rsidR="0038129C" w:rsidRPr="009302E7">
        <w:rPr>
          <w:rFonts w:ascii="Times New Roman" w:hAnsi="Times New Roman" w:cs="Times New Roman"/>
          <w:sz w:val="24"/>
          <w:szCs w:val="24"/>
          <w:lang w:val="sv-SE"/>
        </w:rPr>
        <w:t>)</w:t>
      </w:r>
      <w:r w:rsidR="0038129C" w:rsidRPr="009302E7">
        <w:rPr>
          <w:rFonts w:ascii="Times New Roman" w:hAnsi="Times New Roman" w:cs="Times New Roman"/>
          <w:sz w:val="24"/>
          <w:szCs w:val="24"/>
        </w:rPr>
        <w:t xml:space="preserve"> dan kelincahan dengan nilai (50)</w:t>
      </w:r>
      <w:r w:rsidRPr="009302E7">
        <w:rPr>
          <w:rFonts w:ascii="Times New Roman" w:hAnsi="Times New Roman"/>
          <w:sz w:val="24"/>
          <w:szCs w:val="24"/>
        </w:rPr>
        <w:t>. Kemudian</w:t>
      </w:r>
      <w:r w:rsidR="00663A0F" w:rsidRPr="009302E7">
        <w:rPr>
          <w:rFonts w:ascii="Times New Roman" w:hAnsi="Times New Roman"/>
          <w:sz w:val="24"/>
          <w:szCs w:val="24"/>
        </w:rPr>
        <w:t xml:space="preserve"> </w:t>
      </w:r>
      <w:r w:rsidRPr="009302E7">
        <w:rPr>
          <w:rFonts w:ascii="Times New Roman" w:hAnsi="Times New Roman"/>
          <w:sz w:val="24"/>
          <w:szCs w:val="24"/>
        </w:rPr>
        <w:t>pada</w:t>
      </w:r>
      <w:r w:rsidR="00663A0F" w:rsidRPr="009302E7">
        <w:rPr>
          <w:rFonts w:ascii="Times New Roman" w:hAnsi="Times New Roman"/>
          <w:sz w:val="24"/>
          <w:szCs w:val="24"/>
        </w:rPr>
        <w:t xml:space="preserve"> </w:t>
      </w:r>
      <w:r w:rsidRPr="009302E7">
        <w:rPr>
          <w:rFonts w:ascii="Times New Roman" w:hAnsi="Times New Roman"/>
          <w:sz w:val="24"/>
          <w:szCs w:val="24"/>
        </w:rPr>
        <w:t>tes</w:t>
      </w:r>
      <w:r w:rsidR="00663A0F" w:rsidRPr="009302E7">
        <w:rPr>
          <w:rFonts w:ascii="Times New Roman" w:hAnsi="Times New Roman"/>
          <w:sz w:val="24"/>
          <w:szCs w:val="24"/>
        </w:rPr>
        <w:t xml:space="preserve"> </w:t>
      </w:r>
      <w:r w:rsidRPr="009302E7">
        <w:rPr>
          <w:rFonts w:ascii="Times New Roman" w:hAnsi="Times New Roman"/>
          <w:sz w:val="24"/>
          <w:szCs w:val="24"/>
        </w:rPr>
        <w:t>akhir</w:t>
      </w:r>
      <w:r w:rsidR="00663A0F" w:rsidRPr="009302E7">
        <w:rPr>
          <w:rFonts w:ascii="Times New Roman" w:hAnsi="Times New Roman"/>
          <w:sz w:val="24"/>
          <w:szCs w:val="24"/>
        </w:rPr>
        <w:t xml:space="preserve"> </w:t>
      </w:r>
      <w:r w:rsidRPr="009302E7">
        <w:rPr>
          <w:rFonts w:ascii="Times New Roman" w:hAnsi="Times New Roman"/>
          <w:sz w:val="24"/>
          <w:szCs w:val="24"/>
        </w:rPr>
        <w:t>atau</w:t>
      </w:r>
      <w:r w:rsidR="00663A0F" w:rsidRPr="009302E7">
        <w:rPr>
          <w:rFonts w:ascii="Times New Roman" w:hAnsi="Times New Roman"/>
          <w:sz w:val="24"/>
          <w:szCs w:val="24"/>
        </w:rPr>
        <w:t xml:space="preserve"> </w:t>
      </w:r>
      <w:r w:rsidRPr="009302E7">
        <w:rPr>
          <w:rFonts w:ascii="Times New Roman" w:hAnsi="Times New Roman"/>
          <w:sz w:val="24"/>
          <w:szCs w:val="24"/>
        </w:rPr>
        <w:t>setelah</w:t>
      </w:r>
      <w:r w:rsidR="00663A0F" w:rsidRPr="009302E7">
        <w:rPr>
          <w:rFonts w:ascii="Times New Roman" w:hAnsi="Times New Roman"/>
          <w:sz w:val="24"/>
          <w:szCs w:val="24"/>
        </w:rPr>
        <w:t xml:space="preserve"> </w:t>
      </w:r>
      <w:r w:rsidRPr="009302E7">
        <w:rPr>
          <w:rFonts w:ascii="Times New Roman" w:hAnsi="Times New Roman"/>
          <w:sz w:val="24"/>
          <w:szCs w:val="24"/>
        </w:rPr>
        <w:t>pengajaran</w:t>
      </w:r>
      <w:r w:rsidR="00663A0F" w:rsidRPr="009302E7">
        <w:rPr>
          <w:rFonts w:ascii="Times New Roman" w:hAnsi="Times New Roman"/>
          <w:sz w:val="24"/>
          <w:szCs w:val="24"/>
        </w:rPr>
        <w:t xml:space="preserve"> </w:t>
      </w:r>
      <w:r w:rsidR="009302E7">
        <w:rPr>
          <w:rFonts w:ascii="Times New Roman" w:hAnsi="Times New Roman"/>
          <w:sz w:val="24"/>
          <w:szCs w:val="24"/>
        </w:rPr>
        <w:t>kemampuan motorik kasar</w:t>
      </w:r>
      <w:r w:rsidR="00663A0F" w:rsidRPr="009302E7">
        <w:rPr>
          <w:rFonts w:ascii="Times New Roman" w:hAnsi="Times New Roman"/>
          <w:sz w:val="24"/>
          <w:szCs w:val="24"/>
        </w:rPr>
        <w:t xml:space="preserve"> </w:t>
      </w:r>
      <w:r w:rsidRPr="009302E7">
        <w:rPr>
          <w:rFonts w:ascii="Times New Roman" w:hAnsi="Times New Roman"/>
          <w:sz w:val="24"/>
          <w:szCs w:val="24"/>
        </w:rPr>
        <w:t>dalam</w:t>
      </w:r>
      <w:r w:rsidR="00663A0F" w:rsidRPr="009302E7">
        <w:rPr>
          <w:rFonts w:ascii="Times New Roman" w:hAnsi="Times New Roman"/>
          <w:sz w:val="24"/>
          <w:szCs w:val="24"/>
        </w:rPr>
        <w:t xml:space="preserve"> </w:t>
      </w:r>
      <w:r w:rsidR="009302E7">
        <w:rPr>
          <w:rFonts w:ascii="Times New Roman" w:hAnsi="Times New Roman"/>
          <w:sz w:val="24"/>
          <w:szCs w:val="24"/>
        </w:rPr>
        <w:t>penerapan permainan tradisional dende’</w:t>
      </w:r>
      <w:r w:rsidR="00725708">
        <w:rPr>
          <w:rFonts w:ascii="Times New Roman" w:hAnsi="Times New Roman"/>
          <w:sz w:val="24"/>
          <w:szCs w:val="24"/>
        </w:rPr>
        <w:t xml:space="preserve"> </w:t>
      </w:r>
      <w:r w:rsidRPr="009302E7">
        <w:rPr>
          <w:rFonts w:ascii="Times New Roman" w:hAnsi="Times New Roman"/>
          <w:sz w:val="24"/>
          <w:szCs w:val="24"/>
        </w:rPr>
        <w:t>mengalami</w:t>
      </w:r>
      <w:r w:rsidR="00663A0F" w:rsidRPr="009302E7">
        <w:rPr>
          <w:rFonts w:ascii="Times New Roman" w:hAnsi="Times New Roman"/>
          <w:sz w:val="24"/>
          <w:szCs w:val="24"/>
        </w:rPr>
        <w:t xml:space="preserve"> </w:t>
      </w:r>
      <w:r w:rsidRPr="009302E7">
        <w:rPr>
          <w:rFonts w:ascii="Times New Roman" w:hAnsi="Times New Roman"/>
          <w:sz w:val="24"/>
          <w:szCs w:val="24"/>
        </w:rPr>
        <w:t>peningkatan,</w:t>
      </w:r>
      <w:r w:rsidR="00663A0F" w:rsidRPr="009302E7">
        <w:rPr>
          <w:rFonts w:ascii="Times New Roman" w:hAnsi="Times New Roman"/>
          <w:sz w:val="24"/>
          <w:szCs w:val="24"/>
        </w:rPr>
        <w:t xml:space="preserve"> </w:t>
      </w:r>
      <w:r w:rsidRPr="009302E7">
        <w:rPr>
          <w:rFonts w:ascii="Times New Roman" w:hAnsi="Times New Roman"/>
          <w:sz w:val="24"/>
          <w:szCs w:val="24"/>
        </w:rPr>
        <w:t>nilai yang diperoleh</w:t>
      </w:r>
      <w:r w:rsidR="00663A0F" w:rsidRPr="009302E7">
        <w:rPr>
          <w:rFonts w:ascii="Times New Roman" w:hAnsi="Times New Roman"/>
          <w:sz w:val="24"/>
          <w:szCs w:val="24"/>
        </w:rPr>
        <w:t xml:space="preserve"> </w:t>
      </w:r>
      <w:r w:rsidRPr="009302E7">
        <w:rPr>
          <w:rFonts w:ascii="Times New Roman" w:hAnsi="Times New Roman"/>
          <w:sz w:val="24"/>
          <w:szCs w:val="24"/>
        </w:rPr>
        <w:t>masing-masing</w:t>
      </w:r>
      <w:r w:rsidR="00663A0F" w:rsidRPr="009302E7">
        <w:rPr>
          <w:rFonts w:ascii="Times New Roman" w:hAnsi="Times New Roman"/>
          <w:sz w:val="24"/>
          <w:szCs w:val="24"/>
        </w:rPr>
        <w:t xml:space="preserve"> </w:t>
      </w:r>
      <w:r w:rsidR="00725708">
        <w:rPr>
          <w:rFonts w:ascii="Times New Roman" w:hAnsi="Times New Roman"/>
          <w:sz w:val="24"/>
          <w:szCs w:val="24"/>
        </w:rPr>
        <w:t xml:space="preserve">murid </w:t>
      </w:r>
      <w:r w:rsidRPr="009302E7">
        <w:rPr>
          <w:rFonts w:ascii="Times New Roman" w:hAnsi="Times New Roman"/>
          <w:sz w:val="24"/>
          <w:szCs w:val="24"/>
        </w:rPr>
        <w:t>yaitu,</w:t>
      </w:r>
      <w:r w:rsidR="00BE47E0">
        <w:rPr>
          <w:rFonts w:ascii="Times New Roman" w:hAnsi="Times New Roman"/>
          <w:sz w:val="24"/>
          <w:szCs w:val="24"/>
        </w:rPr>
        <w:t xml:space="preserve"> </w:t>
      </w:r>
      <w:r w:rsidR="0038129C" w:rsidRPr="009302E7">
        <w:rPr>
          <w:rFonts w:ascii="Times New Roman" w:hAnsi="Times New Roman" w:cs="Times New Roman"/>
          <w:sz w:val="24"/>
          <w:szCs w:val="24"/>
          <w:lang w:val="sv-SE"/>
        </w:rPr>
        <w:t xml:space="preserve">yakni </w:t>
      </w:r>
      <w:r w:rsidR="0038129C" w:rsidRPr="009302E7">
        <w:rPr>
          <w:rFonts w:ascii="Times New Roman" w:hAnsi="Times New Roman" w:cs="Times New Roman"/>
          <w:sz w:val="24"/>
          <w:szCs w:val="24"/>
        </w:rPr>
        <w:t>YS keseimbangan</w:t>
      </w:r>
      <w:r w:rsidR="0038129C" w:rsidRPr="009302E7">
        <w:rPr>
          <w:rFonts w:ascii="Times New Roman" w:hAnsi="Times New Roman" w:cs="Times New Roman"/>
          <w:sz w:val="24"/>
          <w:szCs w:val="24"/>
          <w:lang w:val="sv-SE"/>
        </w:rPr>
        <w:t xml:space="preserve"> dengan nilai (</w:t>
      </w:r>
      <w:r w:rsidR="0038129C" w:rsidRPr="009302E7">
        <w:rPr>
          <w:rFonts w:ascii="Times New Roman" w:hAnsi="Times New Roman" w:cs="Times New Roman"/>
          <w:sz w:val="24"/>
          <w:szCs w:val="24"/>
        </w:rPr>
        <w:t>100</w:t>
      </w:r>
      <w:r w:rsidR="0038129C" w:rsidRPr="009302E7">
        <w:rPr>
          <w:rFonts w:ascii="Times New Roman" w:hAnsi="Times New Roman" w:cs="Times New Roman"/>
          <w:sz w:val="24"/>
          <w:szCs w:val="24"/>
          <w:lang w:val="sv-SE"/>
        </w:rPr>
        <w:t>)</w:t>
      </w:r>
      <w:r w:rsidR="0038129C" w:rsidRPr="009302E7">
        <w:rPr>
          <w:rFonts w:ascii="Times New Roman" w:hAnsi="Times New Roman" w:cs="Times New Roman"/>
          <w:sz w:val="24"/>
          <w:szCs w:val="24"/>
        </w:rPr>
        <w:t xml:space="preserve"> dan kelincahan dengan nilai (100) sedangkan</w:t>
      </w:r>
      <w:r w:rsidR="0038129C" w:rsidRPr="009302E7">
        <w:rPr>
          <w:rFonts w:ascii="Times New Roman" w:hAnsi="Times New Roman" w:cs="Times New Roman"/>
          <w:sz w:val="24"/>
          <w:szCs w:val="24"/>
          <w:lang w:val="sv-SE"/>
        </w:rPr>
        <w:t xml:space="preserve"> </w:t>
      </w:r>
      <w:r w:rsidR="0038129C" w:rsidRPr="009302E7">
        <w:rPr>
          <w:rFonts w:ascii="Times New Roman" w:hAnsi="Times New Roman" w:cs="Times New Roman"/>
          <w:sz w:val="24"/>
          <w:szCs w:val="24"/>
        </w:rPr>
        <w:t>AY keseimbangan</w:t>
      </w:r>
      <w:r w:rsidR="0038129C" w:rsidRPr="009302E7">
        <w:rPr>
          <w:rFonts w:ascii="Times New Roman" w:hAnsi="Times New Roman" w:cs="Times New Roman"/>
          <w:sz w:val="24"/>
          <w:szCs w:val="24"/>
          <w:lang w:val="sv-SE"/>
        </w:rPr>
        <w:t xml:space="preserve"> dengan nilai (</w:t>
      </w:r>
      <w:r w:rsidR="0038129C" w:rsidRPr="009302E7">
        <w:rPr>
          <w:rFonts w:ascii="Times New Roman" w:hAnsi="Times New Roman" w:cs="Times New Roman"/>
          <w:sz w:val="24"/>
          <w:szCs w:val="24"/>
        </w:rPr>
        <w:t>100</w:t>
      </w:r>
      <w:r w:rsidR="0038129C" w:rsidRPr="009302E7">
        <w:rPr>
          <w:rFonts w:ascii="Times New Roman" w:hAnsi="Times New Roman" w:cs="Times New Roman"/>
          <w:sz w:val="24"/>
          <w:szCs w:val="24"/>
          <w:lang w:val="sv-SE"/>
        </w:rPr>
        <w:t>)</w:t>
      </w:r>
      <w:r w:rsidR="0038129C" w:rsidRPr="009302E7">
        <w:rPr>
          <w:rFonts w:ascii="Times New Roman" w:hAnsi="Times New Roman" w:cs="Times New Roman"/>
          <w:sz w:val="24"/>
          <w:szCs w:val="24"/>
        </w:rPr>
        <w:t xml:space="preserve"> dan kelincahan dengan nilai (50)</w:t>
      </w:r>
      <w:r w:rsidR="0038129C" w:rsidRPr="009302E7">
        <w:rPr>
          <w:rFonts w:ascii="Times New Roman" w:hAnsi="Times New Roman" w:cs="Times New Roman"/>
          <w:sz w:val="24"/>
          <w:szCs w:val="24"/>
          <w:lang w:val="sv-SE"/>
        </w:rPr>
        <w:t>.</w:t>
      </w:r>
      <w:r w:rsidR="0038129C" w:rsidRPr="009302E7">
        <w:rPr>
          <w:rFonts w:ascii="Times New Roman" w:hAnsi="Times New Roman" w:cs="Times New Roman"/>
          <w:sz w:val="24"/>
          <w:szCs w:val="24"/>
        </w:rPr>
        <w:t xml:space="preserve"> </w:t>
      </w:r>
      <w:r w:rsidRPr="009302E7">
        <w:rPr>
          <w:rFonts w:ascii="Times New Roman" w:hAnsi="Times New Roman"/>
          <w:sz w:val="24"/>
          <w:szCs w:val="24"/>
        </w:rPr>
        <w:t>Untuk</w:t>
      </w:r>
      <w:r w:rsidR="00663A0F" w:rsidRPr="009302E7">
        <w:rPr>
          <w:rFonts w:ascii="Times New Roman" w:hAnsi="Times New Roman"/>
          <w:sz w:val="24"/>
          <w:szCs w:val="24"/>
        </w:rPr>
        <w:t xml:space="preserve"> </w:t>
      </w:r>
      <w:r w:rsidRPr="009302E7">
        <w:rPr>
          <w:rFonts w:ascii="Times New Roman" w:hAnsi="Times New Roman"/>
          <w:sz w:val="24"/>
          <w:szCs w:val="24"/>
        </w:rPr>
        <w:t>lebih</w:t>
      </w:r>
      <w:r w:rsidR="00663A0F" w:rsidRPr="009302E7">
        <w:rPr>
          <w:rFonts w:ascii="Times New Roman" w:hAnsi="Times New Roman"/>
          <w:sz w:val="24"/>
          <w:szCs w:val="24"/>
        </w:rPr>
        <w:t xml:space="preserve"> </w:t>
      </w:r>
      <w:r w:rsidRPr="009302E7">
        <w:rPr>
          <w:rFonts w:ascii="Times New Roman" w:hAnsi="Times New Roman"/>
          <w:sz w:val="24"/>
          <w:szCs w:val="24"/>
        </w:rPr>
        <w:t>jelasnya</w:t>
      </w:r>
      <w:r w:rsidR="00663A0F" w:rsidRPr="009302E7">
        <w:rPr>
          <w:rFonts w:ascii="Times New Roman" w:hAnsi="Times New Roman"/>
          <w:sz w:val="24"/>
          <w:szCs w:val="24"/>
        </w:rPr>
        <w:t xml:space="preserve"> </w:t>
      </w:r>
      <w:r w:rsidRPr="009302E7">
        <w:rPr>
          <w:rFonts w:ascii="Times New Roman" w:hAnsi="Times New Roman"/>
          <w:sz w:val="24"/>
          <w:szCs w:val="24"/>
        </w:rPr>
        <w:t>maka</w:t>
      </w:r>
      <w:r w:rsidR="00663A0F" w:rsidRPr="009302E7">
        <w:rPr>
          <w:rFonts w:ascii="Times New Roman" w:hAnsi="Times New Roman"/>
          <w:sz w:val="24"/>
          <w:szCs w:val="24"/>
        </w:rPr>
        <w:t xml:space="preserve"> </w:t>
      </w:r>
      <w:r w:rsidRPr="009302E7">
        <w:rPr>
          <w:rFonts w:ascii="Times New Roman" w:hAnsi="Times New Roman"/>
          <w:sz w:val="24"/>
          <w:szCs w:val="24"/>
        </w:rPr>
        <w:t>akan</w:t>
      </w:r>
      <w:r w:rsidR="00663A0F" w:rsidRPr="009302E7">
        <w:rPr>
          <w:rFonts w:ascii="Times New Roman" w:hAnsi="Times New Roman"/>
          <w:sz w:val="24"/>
          <w:szCs w:val="24"/>
        </w:rPr>
        <w:t xml:space="preserve"> </w:t>
      </w:r>
      <w:r w:rsidRPr="009302E7">
        <w:rPr>
          <w:rFonts w:ascii="Times New Roman" w:hAnsi="Times New Roman"/>
          <w:sz w:val="24"/>
          <w:szCs w:val="24"/>
        </w:rPr>
        <w:t>divisualisasikan</w:t>
      </w:r>
      <w:r w:rsidR="00663A0F" w:rsidRPr="009302E7">
        <w:rPr>
          <w:rFonts w:ascii="Times New Roman" w:hAnsi="Times New Roman"/>
          <w:sz w:val="24"/>
          <w:szCs w:val="24"/>
        </w:rPr>
        <w:t xml:space="preserve"> </w:t>
      </w:r>
      <w:r w:rsidRPr="009302E7">
        <w:rPr>
          <w:rFonts w:ascii="Times New Roman" w:hAnsi="Times New Roman"/>
          <w:sz w:val="24"/>
          <w:szCs w:val="24"/>
        </w:rPr>
        <w:t>dalam diagram batang 4.3. sebagai</w:t>
      </w:r>
      <w:r w:rsidR="00663A0F" w:rsidRPr="009302E7">
        <w:rPr>
          <w:rFonts w:ascii="Times New Roman" w:hAnsi="Times New Roman"/>
          <w:sz w:val="24"/>
          <w:szCs w:val="24"/>
        </w:rPr>
        <w:t xml:space="preserve"> </w:t>
      </w:r>
      <w:r w:rsidRPr="009302E7">
        <w:rPr>
          <w:rFonts w:ascii="Times New Roman" w:hAnsi="Times New Roman"/>
          <w:sz w:val="24"/>
          <w:szCs w:val="24"/>
        </w:rPr>
        <w:t>berikut:</w:t>
      </w:r>
    </w:p>
    <w:p w:rsidR="00860045" w:rsidRDefault="00595D50" w:rsidP="002C5260">
      <w:pPr>
        <w:spacing w:after="0" w:line="480" w:lineRule="auto"/>
        <w:ind w:firstLine="720"/>
        <w:jc w:val="both"/>
        <w:rPr>
          <w:rFonts w:ascii="Times New Roman" w:hAnsi="Times New Roman"/>
        </w:rPr>
      </w:pPr>
      <w:r>
        <w:rPr>
          <w:rFonts w:ascii="Times New Roman" w:hAnsi="Times New Roman"/>
          <w:noProof/>
        </w:rPr>
        <w:lastRenderedPageBreak/>
        <w:drawing>
          <wp:anchor distT="0" distB="0" distL="114300" distR="114300" simplePos="0" relativeHeight="251679744" behindDoc="0" locked="0" layoutInCell="1" allowOverlap="1">
            <wp:simplePos x="0" y="0"/>
            <wp:positionH relativeFrom="column">
              <wp:posOffset>374650</wp:posOffset>
            </wp:positionH>
            <wp:positionV relativeFrom="paragraph">
              <wp:posOffset>17145</wp:posOffset>
            </wp:positionV>
            <wp:extent cx="4813935" cy="2710180"/>
            <wp:effectExtent l="19050" t="0" r="24765" b="0"/>
            <wp:wrapThrough wrapText="bothSides">
              <wp:wrapPolygon edited="0">
                <wp:start x="-85" y="0"/>
                <wp:lineTo x="-85" y="21560"/>
                <wp:lineTo x="21711" y="21560"/>
                <wp:lineTo x="21711" y="0"/>
                <wp:lineTo x="-85" y="0"/>
              </wp:wrapPolygon>
            </wp:wrapThrough>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860045" w:rsidRDefault="00860045" w:rsidP="002C5260">
      <w:pPr>
        <w:spacing w:after="0" w:line="480" w:lineRule="auto"/>
        <w:ind w:firstLine="720"/>
        <w:jc w:val="both"/>
        <w:rPr>
          <w:rFonts w:ascii="Times New Roman" w:hAnsi="Times New Roman"/>
        </w:rPr>
      </w:pPr>
    </w:p>
    <w:p w:rsidR="00860045" w:rsidRDefault="00860045" w:rsidP="002C5260">
      <w:pPr>
        <w:spacing w:after="0" w:line="480" w:lineRule="auto"/>
        <w:ind w:firstLine="720"/>
        <w:jc w:val="both"/>
        <w:rPr>
          <w:rFonts w:ascii="Times New Roman" w:hAnsi="Times New Roman"/>
        </w:rPr>
      </w:pPr>
    </w:p>
    <w:p w:rsidR="00860045" w:rsidRDefault="00860045" w:rsidP="002C5260">
      <w:pPr>
        <w:spacing w:after="0" w:line="480" w:lineRule="auto"/>
        <w:ind w:firstLine="720"/>
        <w:jc w:val="both"/>
        <w:rPr>
          <w:rFonts w:ascii="Times New Roman" w:hAnsi="Times New Roman"/>
        </w:rPr>
      </w:pPr>
    </w:p>
    <w:p w:rsidR="00860045" w:rsidRDefault="00860045" w:rsidP="002C5260">
      <w:pPr>
        <w:spacing w:after="0" w:line="480" w:lineRule="auto"/>
        <w:ind w:firstLine="720"/>
        <w:jc w:val="both"/>
        <w:rPr>
          <w:rFonts w:ascii="Times New Roman" w:hAnsi="Times New Roman"/>
        </w:rPr>
      </w:pPr>
    </w:p>
    <w:p w:rsidR="00860045" w:rsidRDefault="00860045" w:rsidP="002C5260">
      <w:pPr>
        <w:spacing w:after="0" w:line="480" w:lineRule="auto"/>
        <w:ind w:firstLine="720"/>
        <w:jc w:val="both"/>
        <w:rPr>
          <w:rFonts w:ascii="Times New Roman" w:hAnsi="Times New Roman"/>
        </w:rPr>
      </w:pPr>
    </w:p>
    <w:p w:rsidR="00860045" w:rsidRDefault="00860045" w:rsidP="002C5260">
      <w:pPr>
        <w:spacing w:after="0" w:line="480" w:lineRule="auto"/>
        <w:ind w:firstLine="720"/>
        <w:jc w:val="both"/>
        <w:rPr>
          <w:rFonts w:ascii="Times New Roman" w:hAnsi="Times New Roman"/>
        </w:rPr>
      </w:pPr>
    </w:p>
    <w:p w:rsidR="00772F21" w:rsidRDefault="00772F21" w:rsidP="00DB28C6">
      <w:pPr>
        <w:ind w:left="1560" w:right="-14" w:hanging="1560"/>
        <w:jc w:val="both"/>
        <w:rPr>
          <w:rFonts w:ascii="Times New Roman" w:hAnsi="Times New Roman" w:cs="Times New Roman"/>
          <w:b/>
          <w:sz w:val="24"/>
          <w:szCs w:val="24"/>
        </w:rPr>
      </w:pPr>
    </w:p>
    <w:p w:rsidR="00772F21" w:rsidRDefault="00772F21" w:rsidP="00DB28C6">
      <w:pPr>
        <w:ind w:left="1560" w:right="-14" w:hanging="1560"/>
        <w:jc w:val="both"/>
        <w:rPr>
          <w:rFonts w:ascii="Times New Roman" w:hAnsi="Times New Roman" w:cs="Times New Roman"/>
          <w:b/>
          <w:sz w:val="24"/>
          <w:szCs w:val="24"/>
        </w:rPr>
      </w:pPr>
    </w:p>
    <w:p w:rsidR="00BE47E0" w:rsidRPr="009A4F9F" w:rsidRDefault="00D94845" w:rsidP="00772F21">
      <w:pPr>
        <w:ind w:left="1418" w:right="-14" w:hanging="1418"/>
        <w:jc w:val="both"/>
        <w:rPr>
          <w:rFonts w:ascii="Times New Roman" w:hAnsi="Times New Roman" w:cs="Times New Roman"/>
          <w:b/>
          <w:sz w:val="24"/>
          <w:szCs w:val="24"/>
        </w:rPr>
      </w:pPr>
      <w:r w:rsidRPr="009A4F9F">
        <w:rPr>
          <w:rFonts w:ascii="Times New Roman" w:hAnsi="Times New Roman" w:cs="Times New Roman"/>
          <w:b/>
          <w:sz w:val="24"/>
          <w:szCs w:val="24"/>
          <w:lang w:val="sv-SE"/>
        </w:rPr>
        <w:t>Gambar 4.</w:t>
      </w:r>
      <w:r w:rsidR="00BE47E0">
        <w:rPr>
          <w:rFonts w:ascii="Times New Roman" w:hAnsi="Times New Roman" w:cs="Times New Roman"/>
          <w:b/>
          <w:sz w:val="24"/>
          <w:szCs w:val="24"/>
        </w:rPr>
        <w:t>3</w:t>
      </w:r>
      <w:r w:rsidRPr="009A4F9F">
        <w:rPr>
          <w:rFonts w:ascii="Times New Roman" w:hAnsi="Times New Roman" w:cs="Times New Roman"/>
          <w:b/>
          <w:sz w:val="24"/>
          <w:szCs w:val="24"/>
          <w:lang w:val="sv-SE"/>
        </w:rPr>
        <w:t xml:space="preserve"> Visualisasi </w:t>
      </w:r>
      <w:r w:rsidR="00E740ED">
        <w:rPr>
          <w:rFonts w:ascii="Times New Roman" w:hAnsi="Times New Roman" w:cs="Times New Roman"/>
          <w:b/>
          <w:sz w:val="24"/>
          <w:szCs w:val="24"/>
        </w:rPr>
        <w:t xml:space="preserve">perbandigan data </w:t>
      </w:r>
      <w:r w:rsidR="00E84A8E" w:rsidRPr="009A4F9F">
        <w:rPr>
          <w:rFonts w:ascii="Times New Roman" w:hAnsi="Times New Roman" w:cs="Times New Roman"/>
          <w:b/>
          <w:sz w:val="24"/>
          <w:szCs w:val="24"/>
          <w:lang w:val="sv-SE"/>
        </w:rPr>
        <w:t>k</w:t>
      </w:r>
      <w:r w:rsidRPr="009A4F9F">
        <w:rPr>
          <w:rFonts w:ascii="Times New Roman" w:hAnsi="Times New Roman" w:cs="Times New Roman"/>
          <w:b/>
          <w:sz w:val="24"/>
          <w:szCs w:val="24"/>
          <w:lang w:val="sv-SE"/>
        </w:rPr>
        <w:t xml:space="preserve">emampuan </w:t>
      </w:r>
      <w:r w:rsidR="00E84A8E">
        <w:rPr>
          <w:rFonts w:ascii="Times New Roman" w:hAnsi="Times New Roman" w:cs="Times New Roman"/>
          <w:b/>
          <w:sz w:val="24"/>
          <w:szCs w:val="24"/>
        </w:rPr>
        <w:t xml:space="preserve">motorik kasar di </w:t>
      </w:r>
      <w:r w:rsidR="004E54DC">
        <w:rPr>
          <w:rFonts w:ascii="Times New Roman" w:hAnsi="Times New Roman" w:cs="Times New Roman"/>
          <w:b/>
          <w:sz w:val="24"/>
          <w:szCs w:val="24"/>
        </w:rPr>
        <w:t xml:space="preserve">kelas dasar IV di </w:t>
      </w:r>
      <w:r w:rsidR="00E84A8E">
        <w:rPr>
          <w:rFonts w:ascii="Times New Roman" w:hAnsi="Times New Roman" w:cs="Times New Roman"/>
          <w:b/>
          <w:sz w:val="24"/>
          <w:szCs w:val="24"/>
        </w:rPr>
        <w:t>S</w:t>
      </w:r>
      <w:r w:rsidR="0039507D" w:rsidRPr="009A4F9F">
        <w:rPr>
          <w:rFonts w:ascii="Times New Roman" w:hAnsi="Times New Roman" w:cs="Times New Roman"/>
          <w:b/>
          <w:sz w:val="24"/>
          <w:szCs w:val="24"/>
        </w:rPr>
        <w:t>LB C YPPLB Makassar</w:t>
      </w:r>
      <w:r w:rsidR="00E84A8E">
        <w:rPr>
          <w:rFonts w:ascii="Times New Roman" w:hAnsi="Times New Roman" w:cs="Times New Roman"/>
          <w:b/>
          <w:sz w:val="24"/>
          <w:szCs w:val="24"/>
        </w:rPr>
        <w:t xml:space="preserve"> dalam </w:t>
      </w:r>
      <w:r w:rsidR="00E84A8E" w:rsidRPr="009A4F9F">
        <w:rPr>
          <w:rFonts w:ascii="Times New Roman" w:hAnsi="Times New Roman" w:cs="Times New Roman"/>
          <w:b/>
          <w:sz w:val="24"/>
          <w:szCs w:val="24"/>
        </w:rPr>
        <w:t xml:space="preserve">penerapan </w:t>
      </w:r>
      <w:r w:rsidR="00E84A8E">
        <w:rPr>
          <w:rFonts w:ascii="Times New Roman" w:hAnsi="Times New Roman" w:cs="Times New Roman"/>
          <w:b/>
          <w:sz w:val="24"/>
          <w:szCs w:val="24"/>
        </w:rPr>
        <w:t xml:space="preserve">permainan </w:t>
      </w:r>
      <w:r w:rsidR="00E84A8E" w:rsidRPr="009A4F9F">
        <w:rPr>
          <w:rFonts w:ascii="Times New Roman" w:hAnsi="Times New Roman" w:cs="Times New Roman"/>
          <w:b/>
          <w:sz w:val="24"/>
          <w:szCs w:val="24"/>
        </w:rPr>
        <w:t>tradisional dende’.</w:t>
      </w:r>
    </w:p>
    <w:p w:rsidR="00D94845" w:rsidRPr="009A4F9F" w:rsidRDefault="00D94845" w:rsidP="00772F21">
      <w:pPr>
        <w:numPr>
          <w:ilvl w:val="0"/>
          <w:numId w:val="18"/>
        </w:numPr>
        <w:tabs>
          <w:tab w:val="clear" w:pos="720"/>
        </w:tabs>
        <w:spacing w:after="0" w:line="480" w:lineRule="auto"/>
        <w:ind w:left="284" w:right="-14" w:hanging="284"/>
        <w:jc w:val="both"/>
        <w:rPr>
          <w:rFonts w:ascii="Times New Roman" w:hAnsi="Times New Roman" w:cs="Times New Roman"/>
          <w:b/>
          <w:sz w:val="24"/>
          <w:szCs w:val="24"/>
          <w:lang w:val="sv-SE"/>
        </w:rPr>
      </w:pPr>
      <w:r w:rsidRPr="009A4F9F">
        <w:rPr>
          <w:rFonts w:ascii="Times New Roman" w:hAnsi="Times New Roman" w:cs="Times New Roman"/>
          <w:b/>
          <w:sz w:val="24"/>
          <w:szCs w:val="24"/>
          <w:lang w:val="sv-SE"/>
        </w:rPr>
        <w:t>Pembahasan Hasil Penelitian</w:t>
      </w:r>
    </w:p>
    <w:p w:rsidR="00E33C41" w:rsidRDefault="00923393" w:rsidP="007E712C">
      <w:pPr>
        <w:spacing w:after="0" w:line="480" w:lineRule="auto"/>
        <w:ind w:right="-11" w:firstLine="567"/>
        <w:jc w:val="both"/>
        <w:rPr>
          <w:rFonts w:ascii="Times New Roman" w:hAnsi="Times New Roman" w:cs="Times New Roman"/>
          <w:color w:val="000000" w:themeColor="text1"/>
          <w:sz w:val="24"/>
          <w:szCs w:val="24"/>
        </w:rPr>
      </w:pPr>
      <w:r w:rsidRPr="00C00DC2">
        <w:rPr>
          <w:rFonts w:ascii="Times New Roman" w:hAnsi="Times New Roman" w:cs="Times New Roman"/>
          <w:sz w:val="24"/>
          <w:szCs w:val="24"/>
        </w:rPr>
        <w:t>kemampuan motorik kasar</w:t>
      </w:r>
      <w:r w:rsidR="004F04A6">
        <w:rPr>
          <w:rFonts w:ascii="Times New Roman" w:hAnsi="Times New Roman" w:cs="Times New Roman"/>
          <w:sz w:val="24"/>
          <w:szCs w:val="24"/>
        </w:rPr>
        <w:t xml:space="preserve"> murid tunagrahita sedang dapat dikembangkan dengan berbagai cara salah satunya yaitu dengan permainan tradisional dende’. Permainan tradisional dende’ adalah kegiatan meloncat yang akan melatih koordinasi  gerakan tubuh murid </w:t>
      </w:r>
      <w:r w:rsidR="0071618E">
        <w:rPr>
          <w:rFonts w:ascii="Times New Roman" w:hAnsi="Times New Roman" w:cs="Times New Roman"/>
          <w:sz w:val="24"/>
          <w:szCs w:val="24"/>
        </w:rPr>
        <w:t>agar dapat meloncat dengan tinggi serta dapat melatih keseimbangan tubuh dan melatih kelincahan.</w:t>
      </w:r>
      <w:r w:rsidRPr="00C00DC2">
        <w:rPr>
          <w:rFonts w:ascii="Times New Roman" w:hAnsi="Times New Roman" w:cs="Times New Roman"/>
          <w:sz w:val="24"/>
          <w:szCs w:val="24"/>
        </w:rPr>
        <w:t xml:space="preserve"> hal tersebut sejalan dengan pendapat Richard (2013: 18) bahwa “motorik kasar adalah gerakan tubuh menggunakan otot-otot besar atau sebagian besar otot yang ada dalam tubuh maupun seluruh anggota tubuh yang dipengaruhi oleh kematangan diri”. </w:t>
      </w:r>
      <w:r w:rsidR="00C00DC2" w:rsidRPr="00C00DC2">
        <w:rPr>
          <w:rFonts w:ascii="Times New Roman" w:hAnsi="Times New Roman" w:cs="Times New Roman"/>
          <w:sz w:val="24"/>
          <w:szCs w:val="24"/>
        </w:rPr>
        <w:t>Sedangkan Mutohir dan Gusril (2004) mengatakan bahwa unsur-unsur keterampilan motorik di antaranya Keseimbangan adalah keterampilan seseorang untuk mempertahann</w:t>
      </w:r>
      <w:r w:rsidR="0071618E">
        <w:rPr>
          <w:rFonts w:ascii="Times New Roman" w:hAnsi="Times New Roman" w:cs="Times New Roman"/>
          <w:sz w:val="24"/>
          <w:szCs w:val="24"/>
        </w:rPr>
        <w:t xml:space="preserve">kan tubuh dalam berbagai posisi, </w:t>
      </w:r>
      <w:r w:rsidR="00C00DC2" w:rsidRPr="00C00DC2">
        <w:rPr>
          <w:rFonts w:ascii="Times New Roman" w:hAnsi="Times New Roman" w:cs="Times New Roman"/>
          <w:sz w:val="24"/>
          <w:szCs w:val="24"/>
        </w:rPr>
        <w:t xml:space="preserve"> </w:t>
      </w:r>
      <w:r w:rsidR="00C00DC2" w:rsidRPr="00C00DC2">
        <w:rPr>
          <w:rFonts w:ascii="Times New Roman" w:hAnsi="Times New Roman" w:cs="Times New Roman"/>
          <w:sz w:val="24"/>
          <w:szCs w:val="24"/>
        </w:rPr>
        <w:lastRenderedPageBreak/>
        <w:t>Keseimbangan merujuk kepada menjaga keseimbangan tubuh ketika berdiri pada suatu</w:t>
      </w:r>
      <w:r w:rsidR="0071618E">
        <w:rPr>
          <w:rFonts w:ascii="Times New Roman" w:hAnsi="Times New Roman" w:cs="Times New Roman"/>
          <w:sz w:val="24"/>
          <w:szCs w:val="24"/>
        </w:rPr>
        <w:t xml:space="preserve"> tempat dan </w:t>
      </w:r>
      <w:r w:rsidR="00C00DC2" w:rsidRPr="00C00DC2">
        <w:rPr>
          <w:rFonts w:ascii="Times New Roman" w:hAnsi="Times New Roman" w:cs="Times New Roman"/>
          <w:sz w:val="24"/>
          <w:szCs w:val="24"/>
        </w:rPr>
        <w:t>menjaga keseimbangan tubuh ketika berpindah da</w:t>
      </w:r>
      <w:r w:rsidR="005111D5">
        <w:rPr>
          <w:rFonts w:ascii="Times New Roman" w:hAnsi="Times New Roman" w:cs="Times New Roman"/>
          <w:sz w:val="24"/>
          <w:szCs w:val="24"/>
        </w:rPr>
        <w:t xml:space="preserve">ri suatu tempat ke tempat lain </w:t>
      </w:r>
      <w:r w:rsidR="00C00DC2" w:rsidRPr="00C00DC2">
        <w:rPr>
          <w:rFonts w:ascii="Times New Roman" w:hAnsi="Times New Roman" w:cs="Times New Roman"/>
          <w:sz w:val="24"/>
          <w:szCs w:val="24"/>
        </w:rPr>
        <w:t>keseimabangan kompleks dan sangat spesifik dalam tugas gerak individu sedangkan Kelincahan adalah keterampilan seseorang mengubah arah dan posisi tubuh dengan cepat dan tepat pada waktu be</w:t>
      </w:r>
      <w:r w:rsidR="0071618E">
        <w:rPr>
          <w:rFonts w:ascii="Times New Roman" w:hAnsi="Times New Roman" w:cs="Times New Roman"/>
          <w:sz w:val="24"/>
          <w:szCs w:val="24"/>
        </w:rPr>
        <w:t>rgerak dari titik ke titik lain</w:t>
      </w:r>
      <w:r w:rsidR="00674745">
        <w:rPr>
          <w:rFonts w:ascii="Times New Roman" w:hAnsi="Times New Roman" w:cs="Times New Roman"/>
          <w:sz w:val="24"/>
          <w:szCs w:val="24"/>
        </w:rPr>
        <w:t>.</w:t>
      </w:r>
      <w:r w:rsidR="005111D5">
        <w:rPr>
          <w:rFonts w:ascii="Times New Roman" w:hAnsi="Times New Roman" w:cs="Times New Roman"/>
          <w:sz w:val="24"/>
          <w:szCs w:val="24"/>
        </w:rPr>
        <w:t xml:space="preserve"> Hal tesebut</w:t>
      </w:r>
      <w:r w:rsidR="00674745">
        <w:rPr>
          <w:rFonts w:ascii="Times New Roman" w:hAnsi="Times New Roman" w:cs="Times New Roman"/>
          <w:sz w:val="24"/>
          <w:szCs w:val="24"/>
        </w:rPr>
        <w:t xml:space="preserve"> </w:t>
      </w:r>
      <w:r w:rsidR="005111D5">
        <w:rPr>
          <w:rFonts w:ascii="Times New Roman" w:hAnsi="Times New Roman" w:cs="Times New Roman"/>
          <w:sz w:val="24"/>
          <w:szCs w:val="24"/>
        </w:rPr>
        <w:t>Sesuai dengan tes perbu</w:t>
      </w:r>
      <w:r w:rsidR="00641C15">
        <w:rPr>
          <w:rFonts w:ascii="Times New Roman" w:hAnsi="Times New Roman" w:cs="Times New Roman"/>
          <w:sz w:val="24"/>
          <w:szCs w:val="24"/>
        </w:rPr>
        <w:t>a</w:t>
      </w:r>
      <w:r w:rsidR="005111D5">
        <w:rPr>
          <w:rFonts w:ascii="Times New Roman" w:hAnsi="Times New Roman" w:cs="Times New Roman"/>
          <w:sz w:val="24"/>
          <w:szCs w:val="24"/>
        </w:rPr>
        <w:t>tan dalam penelitian ini agar mengetahui tingkat kemampuan motorik kasar khususnya aspek keseimbangan dan kelincahan</w:t>
      </w:r>
      <w:r w:rsidR="00641C15">
        <w:rPr>
          <w:rFonts w:ascii="Times New Roman" w:hAnsi="Times New Roman" w:cs="Times New Roman"/>
          <w:sz w:val="24"/>
          <w:szCs w:val="24"/>
        </w:rPr>
        <w:t xml:space="preserve"> pada murid tunagrahita sedang kelas dasar IV S</w:t>
      </w:r>
      <w:r w:rsidR="007E712C">
        <w:rPr>
          <w:rFonts w:ascii="Times New Roman" w:hAnsi="Times New Roman" w:cs="Times New Roman"/>
          <w:sz w:val="24"/>
          <w:szCs w:val="24"/>
        </w:rPr>
        <w:t>LB C YPPLB Makassar</w:t>
      </w:r>
      <w:r w:rsidR="005111D5">
        <w:rPr>
          <w:rFonts w:ascii="Times New Roman" w:hAnsi="Times New Roman" w:cs="Times New Roman"/>
          <w:sz w:val="24"/>
          <w:szCs w:val="24"/>
        </w:rPr>
        <w:t xml:space="preserve">. </w:t>
      </w:r>
      <w:r w:rsidR="00674745">
        <w:rPr>
          <w:rFonts w:ascii="Times New Roman" w:hAnsi="Times New Roman" w:cs="Times New Roman"/>
          <w:sz w:val="24"/>
          <w:szCs w:val="24"/>
        </w:rPr>
        <w:t xml:space="preserve">pendapat </w:t>
      </w:r>
      <w:r w:rsidR="00C5595F">
        <w:rPr>
          <w:rFonts w:ascii="Times New Roman" w:hAnsi="Times New Roman" w:cs="Times New Roman"/>
          <w:sz w:val="24"/>
          <w:szCs w:val="24"/>
        </w:rPr>
        <w:t>R</w:t>
      </w:r>
      <w:r w:rsidR="00674745">
        <w:rPr>
          <w:rFonts w:ascii="Times New Roman" w:hAnsi="Times New Roman" w:cs="Times New Roman"/>
          <w:sz w:val="24"/>
          <w:szCs w:val="24"/>
        </w:rPr>
        <w:t xml:space="preserve">ahyubi (2012) </w:t>
      </w:r>
      <w:r w:rsidR="00C5595F">
        <w:rPr>
          <w:rFonts w:ascii="Times New Roman" w:hAnsi="Times New Roman" w:cs="Times New Roman"/>
          <w:sz w:val="24"/>
          <w:szCs w:val="24"/>
        </w:rPr>
        <w:t>anak yang</w:t>
      </w:r>
      <w:r>
        <w:rPr>
          <w:rFonts w:ascii="Times New Roman" w:hAnsi="Times New Roman" w:cs="Times New Roman"/>
          <w:sz w:val="24"/>
          <w:szCs w:val="24"/>
        </w:rPr>
        <w:t xml:space="preserve"> </w:t>
      </w:r>
      <w:r w:rsidR="00530B0D">
        <w:rPr>
          <w:rFonts w:ascii="Times New Roman" w:hAnsi="Times New Roman" w:cs="Times New Roman"/>
          <w:sz w:val="24"/>
          <w:szCs w:val="24"/>
          <w:lang w:val="sv-SE"/>
        </w:rPr>
        <w:t>men</w:t>
      </w:r>
      <w:r w:rsidR="00530B0D">
        <w:rPr>
          <w:rFonts w:ascii="Times New Roman" w:hAnsi="Times New Roman" w:cs="Times New Roman"/>
          <w:sz w:val="24"/>
          <w:szCs w:val="24"/>
        </w:rPr>
        <w:t>g</w:t>
      </w:r>
      <w:r w:rsidR="00530B0D">
        <w:rPr>
          <w:rFonts w:ascii="Times New Roman" w:hAnsi="Times New Roman" w:cs="Times New Roman"/>
          <w:sz w:val="24"/>
          <w:szCs w:val="24"/>
          <w:lang w:val="sv-SE"/>
        </w:rPr>
        <w:t>al</w:t>
      </w:r>
      <w:r w:rsidR="00530B0D">
        <w:rPr>
          <w:rFonts w:ascii="Times New Roman" w:hAnsi="Times New Roman" w:cs="Times New Roman"/>
          <w:sz w:val="24"/>
          <w:szCs w:val="24"/>
        </w:rPr>
        <w:t>a</w:t>
      </w:r>
      <w:r w:rsidR="00530B0D">
        <w:rPr>
          <w:rFonts w:ascii="Times New Roman" w:hAnsi="Times New Roman" w:cs="Times New Roman"/>
          <w:sz w:val="24"/>
          <w:szCs w:val="24"/>
          <w:lang w:val="sv-SE"/>
        </w:rPr>
        <w:t>mi gangguan intelektual, kemampuan</w:t>
      </w:r>
      <w:r w:rsidR="00530B0D">
        <w:rPr>
          <w:rFonts w:ascii="Times New Roman" w:hAnsi="Times New Roman" w:cs="Times New Roman"/>
          <w:sz w:val="24"/>
          <w:szCs w:val="24"/>
        </w:rPr>
        <w:t>n</w:t>
      </w:r>
      <w:r w:rsidR="00530B0D">
        <w:rPr>
          <w:rFonts w:ascii="Times New Roman" w:hAnsi="Times New Roman" w:cs="Times New Roman"/>
          <w:sz w:val="24"/>
          <w:szCs w:val="24"/>
          <w:lang w:val="sv-SE"/>
        </w:rPr>
        <w:t>ya</w:t>
      </w:r>
      <w:r w:rsidR="005C78C4">
        <w:rPr>
          <w:rFonts w:ascii="Times New Roman" w:hAnsi="Times New Roman" w:cs="Times New Roman"/>
          <w:sz w:val="24"/>
          <w:szCs w:val="24"/>
        </w:rPr>
        <w:t xml:space="preserve"> berada jelas di bawah</w:t>
      </w:r>
      <w:r w:rsidR="00530B0D">
        <w:rPr>
          <w:rFonts w:ascii="Times New Roman" w:hAnsi="Times New Roman" w:cs="Times New Roman"/>
          <w:sz w:val="24"/>
          <w:szCs w:val="24"/>
          <w:lang w:val="sv-SE"/>
        </w:rPr>
        <w:t xml:space="preserve"> rata-rata</w:t>
      </w:r>
      <w:r w:rsidR="00D3672A">
        <w:rPr>
          <w:rFonts w:ascii="Times New Roman" w:hAnsi="Times New Roman" w:cs="Times New Roman"/>
          <w:sz w:val="24"/>
          <w:szCs w:val="24"/>
        </w:rPr>
        <w:t xml:space="preserve"> dengan anak normal lainnya</w:t>
      </w:r>
      <w:r w:rsidR="00C00DC2">
        <w:rPr>
          <w:rFonts w:ascii="Times New Roman" w:hAnsi="Times New Roman" w:cs="Times New Roman"/>
          <w:sz w:val="24"/>
          <w:szCs w:val="24"/>
        </w:rPr>
        <w:t xml:space="preserve">, </w:t>
      </w:r>
      <w:r w:rsidR="005C78C4">
        <w:rPr>
          <w:rFonts w:ascii="Times New Roman" w:hAnsi="Times New Roman" w:cs="Times New Roman"/>
          <w:sz w:val="24"/>
          <w:szCs w:val="24"/>
        </w:rPr>
        <w:t>sehingga</w:t>
      </w:r>
      <w:r w:rsidR="00530B0D">
        <w:rPr>
          <w:rFonts w:ascii="Times New Roman" w:hAnsi="Times New Roman" w:cs="Times New Roman"/>
          <w:sz w:val="24"/>
          <w:szCs w:val="24"/>
        </w:rPr>
        <w:t xml:space="preserve"> </w:t>
      </w:r>
      <w:r w:rsidR="00D061E5">
        <w:rPr>
          <w:rFonts w:ascii="Times New Roman" w:hAnsi="Times New Roman" w:cs="Times New Roman"/>
          <w:sz w:val="24"/>
          <w:szCs w:val="24"/>
        </w:rPr>
        <w:t>untuk meniti tugas</w:t>
      </w:r>
      <w:r w:rsidR="00530B0D">
        <w:rPr>
          <w:rFonts w:ascii="Times New Roman" w:hAnsi="Times New Roman" w:cs="Times New Roman"/>
          <w:sz w:val="24"/>
          <w:szCs w:val="24"/>
        </w:rPr>
        <w:t xml:space="preserve"> perkembangan</w:t>
      </w:r>
      <w:r w:rsidR="00815702">
        <w:rPr>
          <w:rFonts w:ascii="Times New Roman" w:hAnsi="Times New Roman" w:cs="Times New Roman"/>
          <w:sz w:val="24"/>
          <w:szCs w:val="24"/>
        </w:rPr>
        <w:t xml:space="preserve"> ia sangat membutuhkan layanan pendidikan dan bimbingan khusus</w:t>
      </w:r>
      <w:r w:rsidR="00530B0D">
        <w:rPr>
          <w:rFonts w:ascii="Times New Roman" w:hAnsi="Times New Roman" w:cs="Times New Roman"/>
          <w:sz w:val="24"/>
          <w:szCs w:val="24"/>
        </w:rPr>
        <w:t xml:space="preserve"> </w:t>
      </w:r>
      <w:r w:rsidR="00D3672A">
        <w:rPr>
          <w:rFonts w:ascii="Times New Roman" w:hAnsi="Times New Roman" w:cs="Times New Roman"/>
          <w:color w:val="000000" w:themeColor="text1"/>
          <w:sz w:val="24"/>
          <w:szCs w:val="24"/>
        </w:rPr>
        <w:t>salah satunya</w:t>
      </w:r>
      <w:r w:rsidR="00EB79AD">
        <w:rPr>
          <w:rFonts w:ascii="Times New Roman" w:hAnsi="Times New Roman" w:cs="Times New Roman"/>
          <w:color w:val="000000" w:themeColor="text1"/>
          <w:sz w:val="24"/>
          <w:szCs w:val="24"/>
        </w:rPr>
        <w:t xml:space="preserve"> </w:t>
      </w:r>
      <w:r w:rsidR="004E69AF">
        <w:rPr>
          <w:rFonts w:ascii="Times New Roman" w:hAnsi="Times New Roman" w:cs="Times New Roman"/>
          <w:color w:val="000000" w:themeColor="text1"/>
          <w:sz w:val="24"/>
          <w:szCs w:val="24"/>
        </w:rPr>
        <w:t xml:space="preserve">kemampuan </w:t>
      </w:r>
      <w:r w:rsidR="0071618E">
        <w:rPr>
          <w:rFonts w:ascii="Times New Roman" w:hAnsi="Times New Roman" w:cs="Times New Roman"/>
          <w:color w:val="000000" w:themeColor="text1"/>
          <w:sz w:val="24"/>
          <w:szCs w:val="24"/>
        </w:rPr>
        <w:t>kemampuan</w:t>
      </w:r>
      <w:r w:rsidR="00EB79AD">
        <w:rPr>
          <w:rFonts w:ascii="Times New Roman" w:hAnsi="Times New Roman" w:cs="Times New Roman"/>
          <w:color w:val="000000" w:themeColor="text1"/>
          <w:sz w:val="24"/>
          <w:szCs w:val="24"/>
        </w:rPr>
        <w:t xml:space="preserve"> motorik</w:t>
      </w:r>
      <w:r w:rsidR="004E69AF">
        <w:rPr>
          <w:rFonts w:ascii="Times New Roman" w:hAnsi="Times New Roman" w:cs="Times New Roman"/>
          <w:color w:val="000000" w:themeColor="text1"/>
          <w:sz w:val="24"/>
          <w:szCs w:val="24"/>
        </w:rPr>
        <w:t xml:space="preserve">. Menurut Mumpuniarti (2000:82) </w:t>
      </w:r>
      <w:r w:rsidR="00110797" w:rsidRPr="00E514D6">
        <w:rPr>
          <w:rFonts w:ascii="Times New Roman" w:hAnsi="Times New Roman" w:cs="Times New Roman"/>
          <w:sz w:val="24"/>
          <w:szCs w:val="24"/>
        </w:rPr>
        <w:t>“Pada anak tunagrahita perlu adanya latihan dan pengarahan secara khusus”.</w:t>
      </w:r>
      <w:r w:rsidR="00110797">
        <w:rPr>
          <w:rFonts w:ascii="Times New Roman" w:hAnsi="Times New Roman" w:cs="Times New Roman"/>
          <w:color w:val="000000" w:themeColor="text1"/>
          <w:sz w:val="24"/>
          <w:szCs w:val="24"/>
        </w:rPr>
        <w:t xml:space="preserve"> </w:t>
      </w:r>
      <w:r w:rsidR="00110797" w:rsidRPr="00E514D6">
        <w:rPr>
          <w:rFonts w:ascii="Times New Roman" w:hAnsi="Times New Roman" w:cs="Times New Roman"/>
          <w:sz w:val="24"/>
          <w:szCs w:val="24"/>
        </w:rPr>
        <w:t>Mereka dalam memenuhi kebutuhan fisik terhambat</w:t>
      </w:r>
      <w:r w:rsidR="007E712C">
        <w:rPr>
          <w:rFonts w:ascii="Times New Roman" w:hAnsi="Times New Roman" w:cs="Times New Roman"/>
          <w:color w:val="000000" w:themeColor="text1"/>
          <w:sz w:val="24"/>
          <w:szCs w:val="24"/>
        </w:rPr>
        <w:t xml:space="preserve">, </w:t>
      </w:r>
      <w:r w:rsidR="00110797">
        <w:rPr>
          <w:rFonts w:ascii="Times New Roman" w:hAnsi="Times New Roman" w:cs="Times New Roman"/>
          <w:color w:val="000000" w:themeColor="text1"/>
          <w:sz w:val="24"/>
          <w:szCs w:val="24"/>
        </w:rPr>
        <w:t xml:space="preserve">oleh karena itu latihan </w:t>
      </w:r>
      <w:r w:rsidR="007E712C">
        <w:rPr>
          <w:rFonts w:ascii="Times New Roman" w:hAnsi="Times New Roman" w:cs="Times New Roman"/>
          <w:color w:val="000000" w:themeColor="text1"/>
          <w:sz w:val="24"/>
          <w:szCs w:val="24"/>
        </w:rPr>
        <w:t xml:space="preserve">kemampuan </w:t>
      </w:r>
      <w:r w:rsidR="00110797">
        <w:rPr>
          <w:rFonts w:ascii="Times New Roman" w:hAnsi="Times New Roman" w:cs="Times New Roman"/>
          <w:color w:val="000000" w:themeColor="text1"/>
          <w:sz w:val="24"/>
          <w:szCs w:val="24"/>
        </w:rPr>
        <w:t>motorik kasar di</w:t>
      </w:r>
      <w:r w:rsidR="00D90FE7">
        <w:rPr>
          <w:rFonts w:ascii="Times New Roman" w:hAnsi="Times New Roman" w:cs="Times New Roman"/>
          <w:color w:val="000000" w:themeColor="text1"/>
          <w:sz w:val="24"/>
          <w:szCs w:val="24"/>
        </w:rPr>
        <w:t xml:space="preserve">  S</w:t>
      </w:r>
      <w:r w:rsidR="00880779">
        <w:rPr>
          <w:rFonts w:ascii="Times New Roman" w:hAnsi="Times New Roman" w:cs="Times New Roman"/>
          <w:color w:val="000000" w:themeColor="text1"/>
          <w:sz w:val="24"/>
          <w:szCs w:val="24"/>
        </w:rPr>
        <w:t>LB C YPPLB Makassar kelas</w:t>
      </w:r>
      <w:r w:rsidR="00B210F0">
        <w:rPr>
          <w:rFonts w:ascii="Times New Roman" w:hAnsi="Times New Roman" w:cs="Times New Roman"/>
          <w:color w:val="000000" w:themeColor="text1"/>
          <w:sz w:val="24"/>
          <w:szCs w:val="24"/>
        </w:rPr>
        <w:t xml:space="preserve"> dasar</w:t>
      </w:r>
      <w:r w:rsidR="00880779">
        <w:rPr>
          <w:rFonts w:ascii="Times New Roman" w:hAnsi="Times New Roman" w:cs="Times New Roman"/>
          <w:color w:val="000000" w:themeColor="text1"/>
          <w:sz w:val="24"/>
          <w:szCs w:val="24"/>
        </w:rPr>
        <w:t xml:space="preserve"> IV harus diberikan sesuai dengan taraf perkembangan.</w:t>
      </w:r>
      <w:r w:rsidR="00D90FE7">
        <w:rPr>
          <w:rFonts w:ascii="Times New Roman" w:hAnsi="Times New Roman" w:cs="Times New Roman"/>
          <w:color w:val="000000" w:themeColor="text1"/>
          <w:sz w:val="24"/>
          <w:szCs w:val="24"/>
        </w:rPr>
        <w:t xml:space="preserve"> M</w:t>
      </w:r>
      <w:r w:rsidR="00880779">
        <w:rPr>
          <w:rFonts w:ascii="Times New Roman" w:hAnsi="Times New Roman" w:cs="Times New Roman"/>
          <w:color w:val="000000" w:themeColor="text1"/>
          <w:sz w:val="24"/>
          <w:szCs w:val="24"/>
        </w:rPr>
        <w:t>ateri yang diajarkan dipilih agar dapat menarik minat serta</w:t>
      </w:r>
      <w:r w:rsidR="00E33C41">
        <w:rPr>
          <w:rFonts w:ascii="Times New Roman" w:hAnsi="Times New Roman" w:cs="Times New Roman"/>
          <w:color w:val="000000" w:themeColor="text1"/>
          <w:sz w:val="24"/>
          <w:szCs w:val="24"/>
        </w:rPr>
        <w:t xml:space="preserve"> dapat merangsang perkembangan.</w:t>
      </w:r>
    </w:p>
    <w:p w:rsidR="0030027F" w:rsidRPr="00E33C41" w:rsidRDefault="00E33C41" w:rsidP="005D470C">
      <w:pPr>
        <w:spacing w:after="0" w:line="480" w:lineRule="auto"/>
        <w:ind w:right="-11"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Pelayanan kebutuhan pembelajaran khususnya motorik kasar bagi murid tunagr</w:t>
      </w:r>
      <w:r w:rsidR="00E03828">
        <w:rPr>
          <w:rFonts w:ascii="Times New Roman" w:hAnsi="Times New Roman" w:cs="Times New Roman"/>
          <w:color w:val="000000" w:themeColor="text1"/>
          <w:sz w:val="24"/>
          <w:szCs w:val="24"/>
        </w:rPr>
        <w:t>ahita, diperlukan adanya kreatif</w:t>
      </w:r>
      <w:r>
        <w:rPr>
          <w:rFonts w:ascii="Times New Roman" w:hAnsi="Times New Roman" w:cs="Times New Roman"/>
          <w:color w:val="000000" w:themeColor="text1"/>
          <w:sz w:val="24"/>
          <w:szCs w:val="24"/>
        </w:rPr>
        <w:t>itas. Karena</w:t>
      </w:r>
      <w:r w:rsidR="00D3613E">
        <w:rPr>
          <w:rFonts w:ascii="Times New Roman" w:hAnsi="Times New Roman" w:cs="Times New Roman"/>
          <w:color w:val="000000" w:themeColor="text1"/>
          <w:sz w:val="24"/>
          <w:szCs w:val="24"/>
        </w:rPr>
        <w:t xml:space="preserve"> guru</w:t>
      </w:r>
      <w:r>
        <w:rPr>
          <w:rFonts w:ascii="Times New Roman" w:hAnsi="Times New Roman" w:cs="Times New Roman"/>
          <w:color w:val="000000" w:themeColor="text1"/>
          <w:sz w:val="24"/>
          <w:szCs w:val="24"/>
        </w:rPr>
        <w:t xml:space="preserve"> memegang peranan yang strategis dalam meningkatkan kemampuan </w:t>
      </w:r>
      <w:r w:rsidR="00880779">
        <w:rPr>
          <w:rFonts w:ascii="Times New Roman" w:hAnsi="Times New Roman" w:cs="Times New Roman"/>
          <w:color w:val="000000" w:themeColor="text1"/>
          <w:sz w:val="24"/>
          <w:szCs w:val="24"/>
        </w:rPr>
        <w:t xml:space="preserve">motorik kasar </w:t>
      </w:r>
      <w:r>
        <w:rPr>
          <w:rFonts w:ascii="Times New Roman" w:hAnsi="Times New Roman" w:cs="Times New Roman"/>
          <w:color w:val="000000" w:themeColor="text1"/>
          <w:sz w:val="24"/>
          <w:szCs w:val="24"/>
        </w:rPr>
        <w:t xml:space="preserve">pada </w:t>
      </w:r>
      <w:r w:rsidR="00880779">
        <w:rPr>
          <w:rFonts w:ascii="Times New Roman" w:hAnsi="Times New Roman" w:cs="Times New Roman"/>
          <w:color w:val="000000" w:themeColor="text1"/>
          <w:sz w:val="24"/>
          <w:szCs w:val="24"/>
        </w:rPr>
        <w:t>murid</w:t>
      </w:r>
      <w:r>
        <w:rPr>
          <w:rFonts w:ascii="Times New Roman" w:hAnsi="Times New Roman" w:cs="Times New Roman"/>
          <w:color w:val="000000" w:themeColor="text1"/>
          <w:sz w:val="24"/>
          <w:szCs w:val="24"/>
        </w:rPr>
        <w:t xml:space="preserve"> tunagrahita. Peranan yang strategis tersebut menyangkut </w:t>
      </w:r>
      <w:r w:rsidR="00D90FE7">
        <w:rPr>
          <w:rFonts w:ascii="Times New Roman" w:hAnsi="Times New Roman" w:cs="Times New Roman"/>
          <w:color w:val="000000" w:themeColor="text1"/>
          <w:sz w:val="24"/>
          <w:szCs w:val="24"/>
        </w:rPr>
        <w:t xml:space="preserve">upaya yang dilakukan </w:t>
      </w:r>
      <w:r w:rsidR="002E7DF0">
        <w:rPr>
          <w:rFonts w:ascii="Times New Roman" w:hAnsi="Times New Roman" w:cs="Times New Roman"/>
          <w:color w:val="000000" w:themeColor="text1"/>
          <w:sz w:val="24"/>
          <w:szCs w:val="24"/>
        </w:rPr>
        <w:t xml:space="preserve">untuk meningkatkan kemampuan motorik kasar adalah </w:t>
      </w:r>
      <w:r w:rsidR="00880779">
        <w:rPr>
          <w:rFonts w:ascii="Times New Roman" w:hAnsi="Times New Roman" w:cs="Times New Roman"/>
          <w:color w:val="000000" w:themeColor="text1"/>
          <w:sz w:val="24"/>
          <w:szCs w:val="24"/>
        </w:rPr>
        <w:t xml:space="preserve">dengan cara, salah satunya dengan </w:t>
      </w:r>
      <w:r w:rsidR="00880779">
        <w:rPr>
          <w:rFonts w:ascii="Times New Roman" w:hAnsi="Times New Roman" w:cs="Times New Roman"/>
          <w:color w:val="000000" w:themeColor="text1"/>
          <w:sz w:val="24"/>
          <w:szCs w:val="24"/>
        </w:rPr>
        <w:lastRenderedPageBreak/>
        <w:t>permainan tradisional dende’</w:t>
      </w:r>
      <w:r w:rsidR="002E7DF0">
        <w:rPr>
          <w:rFonts w:ascii="Times New Roman" w:hAnsi="Times New Roman" w:cs="Times New Roman"/>
          <w:sz w:val="24"/>
          <w:szCs w:val="24"/>
        </w:rPr>
        <w:t xml:space="preserve">. Penggunaan  </w:t>
      </w:r>
      <w:r w:rsidR="002E7DF0" w:rsidRPr="009A4F9F">
        <w:rPr>
          <w:rFonts w:ascii="Times New Roman" w:hAnsi="Times New Roman" w:cs="Times New Roman"/>
          <w:sz w:val="24"/>
          <w:szCs w:val="24"/>
        </w:rPr>
        <w:t>p</w:t>
      </w:r>
      <w:r w:rsidR="002E7DF0">
        <w:rPr>
          <w:rFonts w:ascii="Times New Roman" w:hAnsi="Times New Roman" w:cs="Times New Roman"/>
          <w:sz w:val="24"/>
          <w:szCs w:val="24"/>
        </w:rPr>
        <w:t xml:space="preserve">ermainan </w:t>
      </w:r>
      <w:r w:rsidR="004F5ADF">
        <w:rPr>
          <w:rFonts w:ascii="Times New Roman" w:hAnsi="Times New Roman" w:cs="Times New Roman"/>
          <w:sz w:val="24"/>
          <w:szCs w:val="24"/>
        </w:rPr>
        <w:t xml:space="preserve">tradisional </w:t>
      </w:r>
      <w:r w:rsidR="00C6610E" w:rsidRPr="009A4F9F">
        <w:rPr>
          <w:rFonts w:ascii="Times New Roman" w:hAnsi="Times New Roman" w:cs="Times New Roman"/>
          <w:sz w:val="24"/>
          <w:szCs w:val="24"/>
        </w:rPr>
        <w:t>dende’</w:t>
      </w:r>
      <w:r w:rsidR="00A34107" w:rsidRPr="009A4F9F">
        <w:rPr>
          <w:rFonts w:ascii="Times New Roman" w:hAnsi="Times New Roman" w:cs="Times New Roman"/>
          <w:sz w:val="24"/>
          <w:szCs w:val="24"/>
        </w:rPr>
        <w:t xml:space="preserve"> adalah</w:t>
      </w:r>
      <w:r w:rsidR="002E7DF0">
        <w:rPr>
          <w:rFonts w:ascii="Times New Roman" w:hAnsi="Times New Roman" w:cs="Times New Roman"/>
          <w:sz w:val="24"/>
          <w:szCs w:val="24"/>
        </w:rPr>
        <w:t xml:space="preserve"> pembelajaran yang dapat dimodifikasi agar cocok pada murid</w:t>
      </w:r>
      <w:r w:rsidR="00D90FE7">
        <w:rPr>
          <w:rFonts w:ascii="Times New Roman" w:hAnsi="Times New Roman" w:cs="Times New Roman"/>
          <w:sz w:val="24"/>
          <w:szCs w:val="24"/>
        </w:rPr>
        <w:t xml:space="preserve"> tunagrahita</w:t>
      </w:r>
      <w:r w:rsidR="005D470C">
        <w:rPr>
          <w:rFonts w:ascii="Times New Roman" w:hAnsi="Times New Roman" w:cs="Times New Roman"/>
          <w:sz w:val="24"/>
          <w:szCs w:val="24"/>
        </w:rPr>
        <w:t xml:space="preserve"> sedang kelas dasar IV </w:t>
      </w:r>
      <w:r w:rsidR="002E7DF0">
        <w:rPr>
          <w:rFonts w:ascii="Times New Roman" w:hAnsi="Times New Roman" w:cs="Times New Roman"/>
          <w:sz w:val="24"/>
          <w:szCs w:val="24"/>
        </w:rPr>
        <w:t xml:space="preserve">dengan apa yang dipelajarinya sesuia </w:t>
      </w:r>
      <w:r w:rsidR="003A1AC5">
        <w:rPr>
          <w:rFonts w:ascii="Times New Roman" w:hAnsi="Times New Roman" w:cs="Times New Roman"/>
          <w:sz w:val="24"/>
          <w:szCs w:val="24"/>
        </w:rPr>
        <w:t xml:space="preserve">dengan kondisi murid. Permainan tradisional dende’ dapat direalisasikan dengan efektif sehingga </w:t>
      </w:r>
      <w:r w:rsidR="00D3613E">
        <w:rPr>
          <w:rFonts w:ascii="Times New Roman" w:hAnsi="Times New Roman" w:cs="Times New Roman"/>
          <w:sz w:val="24"/>
          <w:szCs w:val="24"/>
        </w:rPr>
        <w:t>murid</w:t>
      </w:r>
      <w:r w:rsidR="003A1AC5">
        <w:rPr>
          <w:rFonts w:ascii="Times New Roman" w:hAnsi="Times New Roman" w:cs="Times New Roman"/>
          <w:sz w:val="24"/>
          <w:szCs w:val="24"/>
        </w:rPr>
        <w:t xml:space="preserve"> tunagrahita mudah memahami selain itu juga belajar sambil bermain</w:t>
      </w:r>
      <w:r w:rsidR="00AB58D0">
        <w:rPr>
          <w:rFonts w:ascii="Times New Roman" w:hAnsi="Times New Roman" w:cs="Times New Roman"/>
          <w:sz w:val="24"/>
          <w:szCs w:val="24"/>
        </w:rPr>
        <w:t>.</w:t>
      </w:r>
      <w:r w:rsidR="003A1AC5">
        <w:rPr>
          <w:rFonts w:ascii="Times New Roman" w:hAnsi="Times New Roman" w:cs="Times New Roman"/>
          <w:sz w:val="24"/>
          <w:szCs w:val="24"/>
        </w:rPr>
        <w:t xml:space="preserve">  </w:t>
      </w:r>
      <w:r w:rsidR="00A34107" w:rsidRPr="009A4F9F">
        <w:rPr>
          <w:rFonts w:ascii="Times New Roman" w:hAnsi="Times New Roman" w:cs="Times New Roman"/>
          <w:sz w:val="24"/>
          <w:szCs w:val="24"/>
        </w:rPr>
        <w:t xml:space="preserve"> </w:t>
      </w:r>
    </w:p>
    <w:p w:rsidR="004E5EA9" w:rsidRDefault="002870E8" w:rsidP="005D470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kemampuan motorik kasar murid tunagrahita</w:t>
      </w:r>
      <w:r w:rsidR="009225B6">
        <w:rPr>
          <w:rFonts w:ascii="Times New Roman" w:hAnsi="Times New Roman" w:cs="Times New Roman"/>
          <w:sz w:val="24"/>
          <w:szCs w:val="24"/>
        </w:rPr>
        <w:t xml:space="preserve"> sedang</w:t>
      </w:r>
      <w:r>
        <w:rPr>
          <w:rFonts w:ascii="Times New Roman" w:hAnsi="Times New Roman" w:cs="Times New Roman"/>
          <w:sz w:val="24"/>
          <w:szCs w:val="24"/>
        </w:rPr>
        <w:t xml:space="preserve"> kelas dasar IV SLB C YPPLB Makassar sebelum penerapan permainan tradisional dende’</w:t>
      </w:r>
      <w:r w:rsidR="00D3613E">
        <w:rPr>
          <w:rFonts w:ascii="Times New Roman" w:hAnsi="Times New Roman" w:cs="Times New Roman"/>
          <w:sz w:val="24"/>
          <w:szCs w:val="24"/>
        </w:rPr>
        <w:t xml:space="preserve"> </w:t>
      </w:r>
      <w:r w:rsidR="00916CA8">
        <w:rPr>
          <w:rFonts w:ascii="Times New Roman" w:hAnsi="Times New Roman" w:cs="Times New Roman"/>
          <w:sz w:val="24"/>
          <w:szCs w:val="24"/>
        </w:rPr>
        <w:t xml:space="preserve">dapat diskripsikan berdasarkan tes awal </w:t>
      </w:r>
      <w:r w:rsidR="00C75997">
        <w:rPr>
          <w:rFonts w:ascii="Times New Roman" w:hAnsi="Times New Roman" w:cs="Times New Roman"/>
          <w:sz w:val="24"/>
          <w:szCs w:val="24"/>
        </w:rPr>
        <w:t xml:space="preserve">yang </w:t>
      </w:r>
      <w:r w:rsidR="00916CA8">
        <w:rPr>
          <w:rFonts w:ascii="Times New Roman" w:hAnsi="Times New Roman" w:cs="Times New Roman"/>
          <w:sz w:val="24"/>
          <w:szCs w:val="24"/>
        </w:rPr>
        <w:t>masih menggunakan cara klasikal sehingga kemampuan motorik kasar murid tidak mencapai kriteria standar penilaian.</w:t>
      </w:r>
      <w:r w:rsidR="00E03828">
        <w:rPr>
          <w:rFonts w:ascii="Times New Roman" w:hAnsi="Times New Roman" w:cs="Times New Roman"/>
          <w:sz w:val="24"/>
          <w:szCs w:val="24"/>
        </w:rPr>
        <w:t xml:space="preserve"> Adapun data awal murid yaitu,</w:t>
      </w:r>
      <w:r w:rsidR="00E07F82">
        <w:rPr>
          <w:rFonts w:ascii="Times New Roman" w:hAnsi="Times New Roman" w:cs="Times New Roman"/>
          <w:sz w:val="24"/>
          <w:szCs w:val="24"/>
        </w:rPr>
        <w:t xml:space="preserve"> YS </w:t>
      </w:r>
      <w:r w:rsidR="00663EA7">
        <w:rPr>
          <w:rFonts w:ascii="Times New Roman" w:hAnsi="Times New Roman" w:cs="Times New Roman"/>
          <w:sz w:val="24"/>
          <w:szCs w:val="24"/>
        </w:rPr>
        <w:t xml:space="preserve">keseimbangan </w:t>
      </w:r>
      <w:r w:rsidR="00CB163F">
        <w:rPr>
          <w:rFonts w:ascii="Times New Roman" w:hAnsi="Times New Roman" w:cs="Times New Roman"/>
          <w:sz w:val="24"/>
          <w:szCs w:val="24"/>
        </w:rPr>
        <w:t>memperoleh</w:t>
      </w:r>
      <w:r w:rsidR="00E07F82">
        <w:rPr>
          <w:rFonts w:ascii="Times New Roman" w:hAnsi="Times New Roman" w:cs="Times New Roman"/>
          <w:sz w:val="24"/>
          <w:szCs w:val="24"/>
        </w:rPr>
        <w:t xml:space="preserve"> nilai</w:t>
      </w:r>
      <w:r w:rsidR="00D90FE7">
        <w:rPr>
          <w:rFonts w:ascii="Times New Roman" w:hAnsi="Times New Roman" w:cs="Times New Roman"/>
          <w:sz w:val="24"/>
          <w:szCs w:val="24"/>
        </w:rPr>
        <w:t xml:space="preserve"> 50</w:t>
      </w:r>
      <w:r w:rsidR="000740CE">
        <w:rPr>
          <w:rFonts w:ascii="Times New Roman" w:hAnsi="Times New Roman" w:cs="Times New Roman"/>
          <w:sz w:val="24"/>
          <w:szCs w:val="24"/>
        </w:rPr>
        <w:t xml:space="preserve"> </w:t>
      </w:r>
      <w:r w:rsidR="00095329" w:rsidRPr="009A4F9F">
        <w:rPr>
          <w:rFonts w:ascii="Times New Roman" w:hAnsi="Times New Roman" w:cs="Times New Roman"/>
          <w:sz w:val="24"/>
          <w:szCs w:val="24"/>
        </w:rPr>
        <w:t xml:space="preserve">dan </w:t>
      </w:r>
      <w:r w:rsidR="000F01C5">
        <w:rPr>
          <w:rFonts w:ascii="Times New Roman" w:hAnsi="Times New Roman" w:cs="Times New Roman"/>
          <w:sz w:val="24"/>
          <w:szCs w:val="24"/>
        </w:rPr>
        <w:t xml:space="preserve">kelincahan </w:t>
      </w:r>
      <w:r w:rsidR="00CB163F">
        <w:rPr>
          <w:rFonts w:ascii="Times New Roman" w:hAnsi="Times New Roman" w:cs="Times New Roman"/>
          <w:sz w:val="24"/>
          <w:szCs w:val="24"/>
        </w:rPr>
        <w:t>memperoleh</w:t>
      </w:r>
      <w:r w:rsidR="005D470C">
        <w:rPr>
          <w:rFonts w:ascii="Times New Roman" w:hAnsi="Times New Roman" w:cs="Times New Roman"/>
          <w:sz w:val="24"/>
          <w:szCs w:val="24"/>
        </w:rPr>
        <w:t xml:space="preserve"> nilai 50, </w:t>
      </w:r>
      <w:r w:rsidR="004E5EA9">
        <w:rPr>
          <w:rFonts w:ascii="Times New Roman" w:hAnsi="Times New Roman" w:cs="Times New Roman"/>
          <w:sz w:val="24"/>
          <w:szCs w:val="24"/>
        </w:rPr>
        <w:t>AY kesei</w:t>
      </w:r>
      <w:r w:rsidR="004119D8">
        <w:rPr>
          <w:rFonts w:ascii="Times New Roman" w:hAnsi="Times New Roman" w:cs="Times New Roman"/>
          <w:sz w:val="24"/>
          <w:szCs w:val="24"/>
        </w:rPr>
        <w:t xml:space="preserve">mbangan </w:t>
      </w:r>
      <w:r w:rsidR="00CB163F">
        <w:rPr>
          <w:rFonts w:ascii="Times New Roman" w:hAnsi="Times New Roman" w:cs="Times New Roman"/>
          <w:sz w:val="24"/>
          <w:szCs w:val="24"/>
        </w:rPr>
        <w:t>memperoleh</w:t>
      </w:r>
      <w:r w:rsidR="00E42FB0">
        <w:rPr>
          <w:rFonts w:ascii="Times New Roman" w:hAnsi="Times New Roman" w:cs="Times New Roman"/>
          <w:sz w:val="24"/>
          <w:szCs w:val="24"/>
        </w:rPr>
        <w:t xml:space="preserve"> nilai 50 </w:t>
      </w:r>
      <w:r w:rsidR="00634E83">
        <w:rPr>
          <w:rFonts w:ascii="Times New Roman" w:hAnsi="Times New Roman" w:cs="Times New Roman"/>
          <w:sz w:val="24"/>
          <w:szCs w:val="24"/>
        </w:rPr>
        <w:t xml:space="preserve">dan </w:t>
      </w:r>
      <w:r w:rsidR="004E5EA9">
        <w:rPr>
          <w:rFonts w:ascii="Times New Roman" w:hAnsi="Times New Roman" w:cs="Times New Roman"/>
          <w:sz w:val="24"/>
          <w:szCs w:val="24"/>
        </w:rPr>
        <w:t xml:space="preserve">kelincahan </w:t>
      </w:r>
      <w:r w:rsidR="00CB163F">
        <w:rPr>
          <w:rFonts w:ascii="Times New Roman" w:hAnsi="Times New Roman" w:cs="Times New Roman"/>
          <w:sz w:val="24"/>
          <w:szCs w:val="24"/>
        </w:rPr>
        <w:t>memperoleh</w:t>
      </w:r>
      <w:r w:rsidR="004E5EA9">
        <w:rPr>
          <w:rFonts w:ascii="Times New Roman" w:hAnsi="Times New Roman" w:cs="Times New Roman"/>
          <w:sz w:val="24"/>
          <w:szCs w:val="24"/>
        </w:rPr>
        <w:t xml:space="preserve"> n</w:t>
      </w:r>
      <w:r w:rsidR="00E42FB0">
        <w:rPr>
          <w:rFonts w:ascii="Times New Roman" w:hAnsi="Times New Roman" w:cs="Times New Roman"/>
          <w:sz w:val="24"/>
          <w:szCs w:val="24"/>
        </w:rPr>
        <w:t xml:space="preserve">ilai </w:t>
      </w:r>
      <w:r w:rsidR="004119D8">
        <w:rPr>
          <w:rFonts w:ascii="Times New Roman" w:hAnsi="Times New Roman" w:cs="Times New Roman"/>
          <w:sz w:val="24"/>
          <w:szCs w:val="24"/>
        </w:rPr>
        <w:t>50</w:t>
      </w:r>
      <w:r w:rsidR="008E7D66">
        <w:rPr>
          <w:rFonts w:ascii="Times New Roman" w:hAnsi="Times New Roman" w:cs="Times New Roman"/>
          <w:sz w:val="24"/>
          <w:szCs w:val="24"/>
        </w:rPr>
        <w:t>, kondisi awal sebelum penerapan tradisional dende’</w:t>
      </w:r>
      <w:r w:rsidR="00916CA8">
        <w:rPr>
          <w:rFonts w:ascii="Times New Roman" w:hAnsi="Times New Roman" w:cs="Times New Roman"/>
          <w:sz w:val="24"/>
          <w:szCs w:val="24"/>
        </w:rPr>
        <w:t>.</w:t>
      </w:r>
    </w:p>
    <w:p w:rsidR="00CE2604" w:rsidRDefault="005607F8" w:rsidP="006B092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Peningkatan kemampuan motorik kasar murid tunagrahita</w:t>
      </w:r>
      <w:r w:rsidR="009225B6">
        <w:rPr>
          <w:rFonts w:ascii="Times New Roman" w:hAnsi="Times New Roman" w:cs="Times New Roman"/>
          <w:sz w:val="24"/>
          <w:szCs w:val="24"/>
        </w:rPr>
        <w:t xml:space="preserve"> sdang</w:t>
      </w:r>
      <w:r>
        <w:rPr>
          <w:rFonts w:ascii="Times New Roman" w:hAnsi="Times New Roman" w:cs="Times New Roman"/>
          <w:sz w:val="24"/>
          <w:szCs w:val="24"/>
        </w:rPr>
        <w:t xml:space="preserve"> kelas dasa IV SDLB C YPPLB Makassar setelah penerapan tradisional dende’</w:t>
      </w:r>
      <w:r w:rsidR="009F11A4">
        <w:rPr>
          <w:rFonts w:ascii="Times New Roman" w:hAnsi="Times New Roman" w:cs="Times New Roman"/>
          <w:sz w:val="24"/>
          <w:szCs w:val="24"/>
        </w:rPr>
        <w:t>,</w:t>
      </w:r>
      <w:r>
        <w:rPr>
          <w:rFonts w:ascii="Times New Roman" w:hAnsi="Times New Roman" w:cs="Times New Roman"/>
          <w:sz w:val="24"/>
          <w:szCs w:val="24"/>
        </w:rPr>
        <w:t xml:space="preserve"> murid sudah mampu menggunakan penerapan permainan tradisional dende’ sehingga kemampuan motorik kasar meningkat </w:t>
      </w:r>
      <w:r w:rsidR="00361833">
        <w:rPr>
          <w:rFonts w:ascii="Times New Roman" w:hAnsi="Times New Roman" w:cs="Times New Roman"/>
          <w:sz w:val="24"/>
          <w:szCs w:val="24"/>
        </w:rPr>
        <w:t xml:space="preserve">adapun hasil penelitian </w:t>
      </w:r>
      <w:r w:rsidR="00426EDD">
        <w:rPr>
          <w:rFonts w:ascii="Times New Roman" w:hAnsi="Times New Roman" w:cs="Times New Roman"/>
          <w:sz w:val="24"/>
          <w:szCs w:val="24"/>
        </w:rPr>
        <w:t>pertemuan pertama, kedua, ketiga, keempat kelima</w:t>
      </w:r>
      <w:r w:rsidR="00361833">
        <w:rPr>
          <w:rFonts w:ascii="Times New Roman" w:hAnsi="Times New Roman" w:cs="Times New Roman"/>
          <w:sz w:val="24"/>
          <w:szCs w:val="24"/>
        </w:rPr>
        <w:t xml:space="preserve"> dan tes akhir</w:t>
      </w:r>
      <w:r w:rsidR="00426EDD">
        <w:rPr>
          <w:rFonts w:ascii="Times New Roman" w:hAnsi="Times New Roman" w:cs="Times New Roman"/>
          <w:sz w:val="24"/>
          <w:szCs w:val="24"/>
        </w:rPr>
        <w:t xml:space="preserve">. </w:t>
      </w:r>
      <w:r w:rsidR="00426EDD" w:rsidRPr="004119D8">
        <w:rPr>
          <w:rFonts w:ascii="Times New Roman" w:hAnsi="Times New Roman" w:cs="Times New Roman"/>
          <w:sz w:val="24"/>
          <w:szCs w:val="24"/>
          <w:lang w:val="sv-SE"/>
        </w:rPr>
        <w:t xml:space="preserve">Yakni </w:t>
      </w:r>
      <w:r w:rsidR="00426EDD">
        <w:rPr>
          <w:rFonts w:ascii="Times New Roman" w:hAnsi="Times New Roman" w:cs="Times New Roman"/>
          <w:sz w:val="24"/>
          <w:szCs w:val="24"/>
        </w:rPr>
        <w:t xml:space="preserve">pada pertemuan pertama, YS </w:t>
      </w:r>
      <w:r w:rsidR="00426EDD" w:rsidRPr="004119D8">
        <w:rPr>
          <w:rFonts w:ascii="Times New Roman" w:hAnsi="Times New Roman" w:cs="Times New Roman"/>
          <w:sz w:val="24"/>
          <w:szCs w:val="24"/>
        </w:rPr>
        <w:t>keseimbangan</w:t>
      </w:r>
      <w:r>
        <w:rPr>
          <w:rFonts w:ascii="Times New Roman" w:hAnsi="Times New Roman" w:cs="Times New Roman"/>
          <w:sz w:val="24"/>
          <w:szCs w:val="24"/>
          <w:lang w:val="sv-SE"/>
        </w:rPr>
        <w:t xml:space="preserve"> dengan nilai </w:t>
      </w:r>
      <w:r w:rsidR="00426EDD" w:rsidRPr="004119D8">
        <w:rPr>
          <w:rFonts w:ascii="Times New Roman" w:hAnsi="Times New Roman" w:cs="Times New Roman"/>
          <w:sz w:val="24"/>
          <w:szCs w:val="24"/>
        </w:rPr>
        <w:t>50</w:t>
      </w:r>
      <w:r>
        <w:rPr>
          <w:rFonts w:ascii="Times New Roman" w:hAnsi="Times New Roman" w:cs="Times New Roman"/>
          <w:sz w:val="24"/>
          <w:szCs w:val="24"/>
        </w:rPr>
        <w:t xml:space="preserve"> dan kelincahan dengan nilai 50 </w:t>
      </w:r>
      <w:r w:rsidR="00426EDD" w:rsidRPr="004119D8">
        <w:rPr>
          <w:rFonts w:ascii="Times New Roman" w:hAnsi="Times New Roman" w:cs="Times New Roman"/>
          <w:sz w:val="24"/>
          <w:szCs w:val="24"/>
        </w:rPr>
        <w:t>sedangkan</w:t>
      </w:r>
      <w:r w:rsidR="00426EDD" w:rsidRPr="004119D8">
        <w:rPr>
          <w:rFonts w:ascii="Times New Roman" w:hAnsi="Times New Roman" w:cs="Times New Roman"/>
          <w:sz w:val="24"/>
          <w:szCs w:val="24"/>
          <w:lang w:val="sv-SE"/>
        </w:rPr>
        <w:t xml:space="preserve"> </w:t>
      </w:r>
      <w:r w:rsidR="00426EDD" w:rsidRPr="004119D8">
        <w:rPr>
          <w:rFonts w:ascii="Times New Roman" w:hAnsi="Times New Roman" w:cs="Times New Roman"/>
          <w:sz w:val="24"/>
          <w:szCs w:val="24"/>
        </w:rPr>
        <w:t>AY keseimbangan</w:t>
      </w:r>
      <w:r>
        <w:rPr>
          <w:rFonts w:ascii="Times New Roman" w:hAnsi="Times New Roman" w:cs="Times New Roman"/>
          <w:sz w:val="24"/>
          <w:szCs w:val="24"/>
          <w:lang w:val="sv-SE"/>
        </w:rPr>
        <w:t xml:space="preserve"> dengan nilai </w:t>
      </w:r>
      <w:r w:rsidR="00426EDD" w:rsidRPr="004119D8">
        <w:rPr>
          <w:rFonts w:ascii="Times New Roman" w:hAnsi="Times New Roman" w:cs="Times New Roman"/>
          <w:sz w:val="24"/>
          <w:szCs w:val="24"/>
        </w:rPr>
        <w:t>50</w:t>
      </w:r>
      <w:r>
        <w:rPr>
          <w:rFonts w:ascii="Times New Roman" w:hAnsi="Times New Roman" w:cs="Times New Roman"/>
          <w:sz w:val="24"/>
          <w:szCs w:val="24"/>
        </w:rPr>
        <w:t xml:space="preserve"> dan kelincahan dengan nilai 50. </w:t>
      </w:r>
      <w:r w:rsidR="00426EDD">
        <w:rPr>
          <w:rFonts w:ascii="Times New Roman" w:hAnsi="Times New Roman" w:cs="Times New Roman"/>
          <w:sz w:val="24"/>
          <w:szCs w:val="24"/>
        </w:rPr>
        <w:t xml:space="preserve">Pertemuan kedua, YS </w:t>
      </w:r>
      <w:r w:rsidR="00426EDD" w:rsidRPr="004119D8">
        <w:rPr>
          <w:rFonts w:ascii="Times New Roman" w:hAnsi="Times New Roman" w:cs="Times New Roman"/>
          <w:sz w:val="24"/>
          <w:szCs w:val="24"/>
        </w:rPr>
        <w:t>keseimbangan</w:t>
      </w:r>
      <w:r>
        <w:rPr>
          <w:rFonts w:ascii="Times New Roman" w:hAnsi="Times New Roman" w:cs="Times New Roman"/>
          <w:sz w:val="24"/>
          <w:szCs w:val="24"/>
          <w:lang w:val="sv-SE"/>
        </w:rPr>
        <w:t xml:space="preserve"> dengan nilai </w:t>
      </w:r>
      <w:r w:rsidR="00426EDD" w:rsidRPr="004119D8">
        <w:rPr>
          <w:rFonts w:ascii="Times New Roman" w:hAnsi="Times New Roman" w:cs="Times New Roman"/>
          <w:sz w:val="24"/>
          <w:szCs w:val="24"/>
        </w:rPr>
        <w:t>50</w:t>
      </w:r>
      <w:r>
        <w:rPr>
          <w:rFonts w:ascii="Times New Roman" w:hAnsi="Times New Roman" w:cs="Times New Roman"/>
          <w:sz w:val="24"/>
          <w:szCs w:val="24"/>
        </w:rPr>
        <w:t xml:space="preserve"> dan kelincahan dengan nilai 50 </w:t>
      </w:r>
      <w:r w:rsidR="00426EDD" w:rsidRPr="004119D8">
        <w:rPr>
          <w:rFonts w:ascii="Times New Roman" w:hAnsi="Times New Roman" w:cs="Times New Roman"/>
          <w:sz w:val="24"/>
          <w:szCs w:val="24"/>
        </w:rPr>
        <w:t>sedangkan</w:t>
      </w:r>
      <w:r w:rsidR="00426EDD" w:rsidRPr="004119D8">
        <w:rPr>
          <w:rFonts w:ascii="Times New Roman" w:hAnsi="Times New Roman" w:cs="Times New Roman"/>
          <w:sz w:val="24"/>
          <w:szCs w:val="24"/>
          <w:lang w:val="sv-SE"/>
        </w:rPr>
        <w:t xml:space="preserve"> </w:t>
      </w:r>
      <w:r w:rsidR="00426EDD" w:rsidRPr="004119D8">
        <w:rPr>
          <w:rFonts w:ascii="Times New Roman" w:hAnsi="Times New Roman" w:cs="Times New Roman"/>
          <w:sz w:val="24"/>
          <w:szCs w:val="24"/>
        </w:rPr>
        <w:t>AY keseimbangan</w:t>
      </w:r>
      <w:r>
        <w:rPr>
          <w:rFonts w:ascii="Times New Roman" w:hAnsi="Times New Roman" w:cs="Times New Roman"/>
          <w:sz w:val="24"/>
          <w:szCs w:val="24"/>
          <w:lang w:val="sv-SE"/>
        </w:rPr>
        <w:t xml:space="preserve"> dengan nilai </w:t>
      </w:r>
      <w:r w:rsidR="00426EDD" w:rsidRPr="004119D8">
        <w:rPr>
          <w:rFonts w:ascii="Times New Roman" w:hAnsi="Times New Roman" w:cs="Times New Roman"/>
          <w:sz w:val="24"/>
          <w:szCs w:val="24"/>
        </w:rPr>
        <w:t>50</w:t>
      </w:r>
      <w:r>
        <w:rPr>
          <w:rFonts w:ascii="Times New Roman" w:hAnsi="Times New Roman" w:cs="Times New Roman"/>
          <w:sz w:val="24"/>
          <w:szCs w:val="24"/>
        </w:rPr>
        <w:t xml:space="preserve"> dan kelincahan dengan nilai 50</w:t>
      </w:r>
      <w:r w:rsidR="00426EDD" w:rsidRPr="004119D8">
        <w:rPr>
          <w:rFonts w:ascii="Times New Roman" w:hAnsi="Times New Roman" w:cs="Times New Roman"/>
          <w:sz w:val="24"/>
          <w:szCs w:val="24"/>
          <w:lang w:val="sv-SE"/>
        </w:rPr>
        <w:t>.</w:t>
      </w:r>
      <w:r w:rsidR="00426EDD" w:rsidRPr="004119D8">
        <w:rPr>
          <w:rFonts w:ascii="Times New Roman" w:hAnsi="Times New Roman" w:cs="Times New Roman"/>
          <w:sz w:val="24"/>
          <w:szCs w:val="24"/>
        </w:rPr>
        <w:t xml:space="preserve"> </w:t>
      </w:r>
      <w:r w:rsidR="00426EDD">
        <w:rPr>
          <w:rFonts w:ascii="Times New Roman" w:hAnsi="Times New Roman" w:cs="Times New Roman"/>
          <w:sz w:val="24"/>
          <w:szCs w:val="24"/>
        </w:rPr>
        <w:t xml:space="preserve">Pertemuan ketiga, YS </w:t>
      </w:r>
      <w:r w:rsidR="00426EDD" w:rsidRPr="004119D8">
        <w:rPr>
          <w:rFonts w:ascii="Times New Roman" w:hAnsi="Times New Roman" w:cs="Times New Roman"/>
          <w:sz w:val="24"/>
          <w:szCs w:val="24"/>
        </w:rPr>
        <w:t>keseimbangan</w:t>
      </w:r>
      <w:r>
        <w:rPr>
          <w:rFonts w:ascii="Times New Roman" w:hAnsi="Times New Roman" w:cs="Times New Roman"/>
          <w:sz w:val="24"/>
          <w:szCs w:val="24"/>
          <w:lang w:val="sv-SE"/>
        </w:rPr>
        <w:t xml:space="preserve"> dengan nilai </w:t>
      </w:r>
      <w:r w:rsidR="005D470C">
        <w:rPr>
          <w:rFonts w:ascii="Times New Roman" w:hAnsi="Times New Roman" w:cs="Times New Roman"/>
          <w:sz w:val="24"/>
          <w:szCs w:val="24"/>
        </w:rPr>
        <w:t>memperoleh</w:t>
      </w:r>
      <w:r>
        <w:rPr>
          <w:rFonts w:ascii="Times New Roman" w:hAnsi="Times New Roman" w:cs="Times New Roman"/>
          <w:sz w:val="24"/>
          <w:szCs w:val="24"/>
        </w:rPr>
        <w:t xml:space="preserve"> </w:t>
      </w:r>
      <w:r w:rsidR="00426EDD" w:rsidRPr="004119D8">
        <w:rPr>
          <w:rFonts w:ascii="Times New Roman" w:hAnsi="Times New Roman" w:cs="Times New Roman"/>
          <w:sz w:val="24"/>
          <w:szCs w:val="24"/>
        </w:rPr>
        <w:t>50</w:t>
      </w:r>
      <w:r>
        <w:rPr>
          <w:rFonts w:ascii="Times New Roman" w:hAnsi="Times New Roman" w:cs="Times New Roman"/>
          <w:sz w:val="24"/>
          <w:szCs w:val="24"/>
        </w:rPr>
        <w:t xml:space="preserve"> </w:t>
      </w:r>
      <w:r w:rsidR="00426EDD" w:rsidRPr="004119D8">
        <w:rPr>
          <w:rFonts w:ascii="Times New Roman" w:hAnsi="Times New Roman" w:cs="Times New Roman"/>
          <w:sz w:val="24"/>
          <w:szCs w:val="24"/>
        </w:rPr>
        <w:t>d</w:t>
      </w:r>
      <w:r>
        <w:rPr>
          <w:rFonts w:ascii="Times New Roman" w:hAnsi="Times New Roman" w:cs="Times New Roman"/>
          <w:sz w:val="24"/>
          <w:szCs w:val="24"/>
        </w:rPr>
        <w:t>an kelincahan dengan nilai 50</w:t>
      </w:r>
      <w:r w:rsidR="00426EDD">
        <w:rPr>
          <w:rFonts w:ascii="Times New Roman" w:hAnsi="Times New Roman" w:cs="Times New Roman"/>
          <w:sz w:val="24"/>
          <w:szCs w:val="24"/>
        </w:rPr>
        <w:t xml:space="preserve">. Pertemuan keempat, YS </w:t>
      </w:r>
      <w:r w:rsidR="00426EDD" w:rsidRPr="004119D8">
        <w:rPr>
          <w:rFonts w:ascii="Times New Roman" w:hAnsi="Times New Roman" w:cs="Times New Roman"/>
          <w:sz w:val="24"/>
          <w:szCs w:val="24"/>
        </w:rPr>
        <w:lastRenderedPageBreak/>
        <w:t>keseimbangan</w:t>
      </w:r>
      <w:r>
        <w:rPr>
          <w:rFonts w:ascii="Times New Roman" w:hAnsi="Times New Roman" w:cs="Times New Roman"/>
          <w:sz w:val="24"/>
          <w:szCs w:val="24"/>
          <w:lang w:val="sv-SE"/>
        </w:rPr>
        <w:t xml:space="preserve"> dengan nilai </w:t>
      </w:r>
      <w:r w:rsidR="00426EDD" w:rsidRPr="004119D8">
        <w:rPr>
          <w:rFonts w:ascii="Times New Roman" w:hAnsi="Times New Roman" w:cs="Times New Roman"/>
          <w:sz w:val="24"/>
          <w:szCs w:val="24"/>
        </w:rPr>
        <w:t>50</w:t>
      </w:r>
      <w:r>
        <w:rPr>
          <w:rFonts w:ascii="Times New Roman" w:hAnsi="Times New Roman" w:cs="Times New Roman"/>
          <w:sz w:val="24"/>
          <w:szCs w:val="24"/>
        </w:rPr>
        <w:t xml:space="preserve"> dan kelincahan dengan nilai 50 </w:t>
      </w:r>
      <w:r w:rsidR="00426EDD" w:rsidRPr="004119D8">
        <w:rPr>
          <w:rFonts w:ascii="Times New Roman" w:hAnsi="Times New Roman" w:cs="Times New Roman"/>
          <w:sz w:val="24"/>
          <w:szCs w:val="24"/>
        </w:rPr>
        <w:t>sedangkan</w:t>
      </w:r>
      <w:r w:rsidR="00426EDD" w:rsidRPr="004119D8">
        <w:rPr>
          <w:rFonts w:ascii="Times New Roman" w:hAnsi="Times New Roman" w:cs="Times New Roman"/>
          <w:sz w:val="24"/>
          <w:szCs w:val="24"/>
          <w:lang w:val="sv-SE"/>
        </w:rPr>
        <w:t xml:space="preserve"> </w:t>
      </w:r>
      <w:r w:rsidR="00426EDD" w:rsidRPr="004119D8">
        <w:rPr>
          <w:rFonts w:ascii="Times New Roman" w:hAnsi="Times New Roman" w:cs="Times New Roman"/>
          <w:sz w:val="24"/>
          <w:szCs w:val="24"/>
        </w:rPr>
        <w:t>AY keseimbangan</w:t>
      </w:r>
      <w:r>
        <w:rPr>
          <w:rFonts w:ascii="Times New Roman" w:hAnsi="Times New Roman" w:cs="Times New Roman"/>
          <w:sz w:val="24"/>
          <w:szCs w:val="24"/>
          <w:lang w:val="sv-SE"/>
        </w:rPr>
        <w:t xml:space="preserve"> dengan nilai </w:t>
      </w:r>
      <w:r>
        <w:rPr>
          <w:rFonts w:ascii="Times New Roman" w:hAnsi="Times New Roman" w:cs="Times New Roman"/>
          <w:sz w:val="24"/>
          <w:szCs w:val="24"/>
        </w:rPr>
        <w:t>10</w:t>
      </w:r>
      <w:r w:rsidR="00426EDD" w:rsidRPr="004119D8">
        <w:rPr>
          <w:rFonts w:ascii="Times New Roman" w:hAnsi="Times New Roman" w:cs="Times New Roman"/>
          <w:sz w:val="24"/>
          <w:szCs w:val="24"/>
        </w:rPr>
        <w:t>0</w:t>
      </w:r>
      <w:r>
        <w:rPr>
          <w:rFonts w:ascii="Times New Roman" w:hAnsi="Times New Roman" w:cs="Times New Roman"/>
          <w:sz w:val="24"/>
          <w:szCs w:val="24"/>
        </w:rPr>
        <w:t xml:space="preserve"> dan kelincahan dengan nilai 50 berada pada kategori kurang</w:t>
      </w:r>
      <w:r w:rsidR="00426EDD" w:rsidRPr="004119D8">
        <w:rPr>
          <w:rFonts w:ascii="Times New Roman" w:hAnsi="Times New Roman" w:cs="Times New Roman"/>
          <w:sz w:val="24"/>
          <w:szCs w:val="24"/>
          <w:lang w:val="sv-SE"/>
        </w:rPr>
        <w:t>.</w:t>
      </w:r>
      <w:r w:rsidR="00426EDD" w:rsidRPr="00B669ED">
        <w:rPr>
          <w:rFonts w:ascii="Times New Roman" w:hAnsi="Times New Roman" w:cs="Times New Roman"/>
          <w:sz w:val="24"/>
          <w:szCs w:val="24"/>
        </w:rPr>
        <w:t xml:space="preserve"> </w:t>
      </w:r>
      <w:r w:rsidR="00426EDD">
        <w:rPr>
          <w:rFonts w:ascii="Times New Roman" w:hAnsi="Times New Roman" w:cs="Times New Roman"/>
          <w:sz w:val="24"/>
          <w:szCs w:val="24"/>
        </w:rPr>
        <w:t xml:space="preserve">pertemuan kelima, YS </w:t>
      </w:r>
      <w:r w:rsidR="00426EDD" w:rsidRPr="004119D8">
        <w:rPr>
          <w:rFonts w:ascii="Times New Roman" w:hAnsi="Times New Roman" w:cs="Times New Roman"/>
          <w:sz w:val="24"/>
          <w:szCs w:val="24"/>
        </w:rPr>
        <w:t>keseimbangan</w:t>
      </w:r>
      <w:r>
        <w:rPr>
          <w:rFonts w:ascii="Times New Roman" w:hAnsi="Times New Roman" w:cs="Times New Roman"/>
          <w:sz w:val="24"/>
          <w:szCs w:val="24"/>
          <w:lang w:val="sv-SE"/>
        </w:rPr>
        <w:t xml:space="preserve"> dengan nilai </w:t>
      </w:r>
      <w:r w:rsidR="00426EDD">
        <w:rPr>
          <w:rFonts w:ascii="Times New Roman" w:hAnsi="Times New Roman" w:cs="Times New Roman"/>
          <w:sz w:val="24"/>
          <w:szCs w:val="24"/>
        </w:rPr>
        <w:t>100</w:t>
      </w:r>
      <w:r w:rsidRPr="005607F8">
        <w:rPr>
          <w:rFonts w:ascii="Times New Roman" w:hAnsi="Times New Roman" w:cs="Times New Roman"/>
          <w:sz w:val="24"/>
          <w:szCs w:val="24"/>
        </w:rPr>
        <w:t xml:space="preserve"> </w:t>
      </w:r>
      <w:r>
        <w:rPr>
          <w:rFonts w:ascii="Times New Roman" w:hAnsi="Times New Roman" w:cs="Times New Roman"/>
          <w:sz w:val="24"/>
          <w:szCs w:val="24"/>
        </w:rPr>
        <w:t xml:space="preserve">dan kelincahan dengan nilai </w:t>
      </w:r>
      <w:r w:rsidR="00426EDD">
        <w:rPr>
          <w:rFonts w:ascii="Times New Roman" w:hAnsi="Times New Roman" w:cs="Times New Roman"/>
          <w:sz w:val="24"/>
          <w:szCs w:val="24"/>
        </w:rPr>
        <w:t>100</w:t>
      </w:r>
      <w:r>
        <w:rPr>
          <w:rFonts w:ascii="Times New Roman" w:hAnsi="Times New Roman" w:cs="Times New Roman"/>
          <w:sz w:val="24"/>
          <w:szCs w:val="24"/>
        </w:rPr>
        <w:t xml:space="preserve"> </w:t>
      </w:r>
      <w:r w:rsidR="00426EDD" w:rsidRPr="004119D8">
        <w:rPr>
          <w:rFonts w:ascii="Times New Roman" w:hAnsi="Times New Roman" w:cs="Times New Roman"/>
          <w:sz w:val="24"/>
          <w:szCs w:val="24"/>
        </w:rPr>
        <w:t>sedangkan</w:t>
      </w:r>
      <w:r w:rsidR="00426EDD" w:rsidRPr="004119D8">
        <w:rPr>
          <w:rFonts w:ascii="Times New Roman" w:hAnsi="Times New Roman" w:cs="Times New Roman"/>
          <w:sz w:val="24"/>
          <w:szCs w:val="24"/>
          <w:lang w:val="sv-SE"/>
        </w:rPr>
        <w:t xml:space="preserve"> </w:t>
      </w:r>
      <w:r w:rsidR="00426EDD" w:rsidRPr="004119D8">
        <w:rPr>
          <w:rFonts w:ascii="Times New Roman" w:hAnsi="Times New Roman" w:cs="Times New Roman"/>
          <w:sz w:val="24"/>
          <w:szCs w:val="24"/>
        </w:rPr>
        <w:t>AY keseimbangan</w:t>
      </w:r>
      <w:r>
        <w:rPr>
          <w:rFonts w:ascii="Times New Roman" w:hAnsi="Times New Roman" w:cs="Times New Roman"/>
          <w:sz w:val="24"/>
          <w:szCs w:val="24"/>
          <w:lang w:val="sv-SE"/>
        </w:rPr>
        <w:t xml:space="preserve"> dengan nilai </w:t>
      </w:r>
      <w:r>
        <w:rPr>
          <w:rFonts w:ascii="Times New Roman" w:hAnsi="Times New Roman" w:cs="Times New Roman"/>
          <w:sz w:val="24"/>
          <w:szCs w:val="24"/>
        </w:rPr>
        <w:t>100 dan kelincahan dengan nilai 50</w:t>
      </w:r>
      <w:r w:rsidR="00426EDD" w:rsidRPr="004119D8">
        <w:rPr>
          <w:rFonts w:ascii="Times New Roman" w:hAnsi="Times New Roman" w:cs="Times New Roman"/>
          <w:sz w:val="24"/>
          <w:szCs w:val="24"/>
          <w:lang w:val="sv-SE"/>
        </w:rPr>
        <w:t>.</w:t>
      </w:r>
      <w:r>
        <w:rPr>
          <w:rFonts w:ascii="Times New Roman" w:hAnsi="Times New Roman" w:cs="Times New Roman"/>
          <w:sz w:val="24"/>
          <w:szCs w:val="24"/>
        </w:rPr>
        <w:t xml:space="preserve"> </w:t>
      </w:r>
      <w:r w:rsidR="00361833">
        <w:rPr>
          <w:rFonts w:ascii="Times New Roman" w:hAnsi="Times New Roman" w:cs="Times New Roman"/>
          <w:sz w:val="24"/>
          <w:szCs w:val="24"/>
        </w:rPr>
        <w:t>B</w:t>
      </w:r>
      <w:r w:rsidR="00CB163F">
        <w:rPr>
          <w:rFonts w:ascii="Times New Roman" w:hAnsi="Times New Roman" w:cs="Times New Roman"/>
          <w:sz w:val="24"/>
          <w:szCs w:val="24"/>
        </w:rPr>
        <w:t>erdasarkan tes akhir,</w:t>
      </w:r>
      <w:r w:rsidR="001B2C41" w:rsidRPr="00F21EFF">
        <w:rPr>
          <w:rFonts w:ascii="Times New Roman" w:hAnsi="Times New Roman" w:cs="Times New Roman"/>
          <w:sz w:val="24"/>
          <w:szCs w:val="24"/>
        </w:rPr>
        <w:t xml:space="preserve"> </w:t>
      </w:r>
      <w:r w:rsidR="00A35C5E">
        <w:rPr>
          <w:rFonts w:ascii="Times New Roman" w:hAnsi="Times New Roman" w:cs="Times New Roman"/>
          <w:sz w:val="24"/>
          <w:szCs w:val="24"/>
        </w:rPr>
        <w:t xml:space="preserve">YS </w:t>
      </w:r>
      <w:r w:rsidR="0034748E">
        <w:rPr>
          <w:rFonts w:ascii="Times New Roman" w:hAnsi="Times New Roman" w:cs="Times New Roman"/>
          <w:sz w:val="24"/>
          <w:szCs w:val="24"/>
        </w:rPr>
        <w:t>keseim</w:t>
      </w:r>
      <w:r w:rsidR="00A35C5E">
        <w:rPr>
          <w:rFonts w:ascii="Times New Roman" w:hAnsi="Times New Roman" w:cs="Times New Roman"/>
          <w:sz w:val="24"/>
          <w:szCs w:val="24"/>
        </w:rPr>
        <w:t xml:space="preserve">bangan </w:t>
      </w:r>
      <w:r w:rsidR="00CB163F">
        <w:rPr>
          <w:rFonts w:ascii="Times New Roman" w:hAnsi="Times New Roman" w:cs="Times New Roman"/>
          <w:sz w:val="24"/>
          <w:szCs w:val="24"/>
        </w:rPr>
        <w:t>memperoleh</w:t>
      </w:r>
      <w:r w:rsidR="00842679">
        <w:rPr>
          <w:rFonts w:ascii="Times New Roman" w:hAnsi="Times New Roman" w:cs="Times New Roman"/>
          <w:sz w:val="24"/>
          <w:szCs w:val="24"/>
        </w:rPr>
        <w:t xml:space="preserve"> nilai 100 </w:t>
      </w:r>
      <w:r w:rsidR="0034748E" w:rsidRPr="009A4F9F">
        <w:rPr>
          <w:rFonts w:ascii="Times New Roman" w:hAnsi="Times New Roman" w:cs="Times New Roman"/>
          <w:sz w:val="24"/>
          <w:szCs w:val="24"/>
        </w:rPr>
        <w:t xml:space="preserve">dan </w:t>
      </w:r>
      <w:r w:rsidR="0034748E">
        <w:rPr>
          <w:rFonts w:ascii="Times New Roman" w:hAnsi="Times New Roman" w:cs="Times New Roman"/>
          <w:sz w:val="24"/>
          <w:szCs w:val="24"/>
        </w:rPr>
        <w:t xml:space="preserve">kelincahan </w:t>
      </w:r>
      <w:r w:rsidR="00CB163F">
        <w:rPr>
          <w:rFonts w:ascii="Times New Roman" w:hAnsi="Times New Roman" w:cs="Times New Roman"/>
          <w:sz w:val="24"/>
          <w:szCs w:val="24"/>
        </w:rPr>
        <w:t>memperoleh</w:t>
      </w:r>
      <w:r w:rsidR="00842679">
        <w:rPr>
          <w:rFonts w:ascii="Times New Roman" w:hAnsi="Times New Roman" w:cs="Times New Roman"/>
          <w:sz w:val="24"/>
          <w:szCs w:val="24"/>
        </w:rPr>
        <w:t xml:space="preserve"> nilai 100</w:t>
      </w:r>
      <w:r w:rsidR="0034748E">
        <w:rPr>
          <w:rFonts w:ascii="Times New Roman" w:hAnsi="Times New Roman" w:cs="Times New Roman"/>
          <w:sz w:val="24"/>
          <w:szCs w:val="24"/>
        </w:rPr>
        <w:t xml:space="preserve">, </w:t>
      </w:r>
      <w:r w:rsidR="0096165E">
        <w:rPr>
          <w:rFonts w:ascii="Times New Roman" w:hAnsi="Times New Roman" w:cs="Times New Roman"/>
          <w:sz w:val="24"/>
          <w:szCs w:val="24"/>
        </w:rPr>
        <w:t>AY keseim</w:t>
      </w:r>
      <w:r w:rsidR="00A35C5E">
        <w:rPr>
          <w:rFonts w:ascii="Times New Roman" w:hAnsi="Times New Roman" w:cs="Times New Roman"/>
          <w:sz w:val="24"/>
          <w:szCs w:val="24"/>
        </w:rPr>
        <w:t xml:space="preserve">bangan </w:t>
      </w:r>
      <w:r w:rsidR="00CB163F">
        <w:rPr>
          <w:rFonts w:ascii="Times New Roman" w:hAnsi="Times New Roman" w:cs="Times New Roman"/>
          <w:sz w:val="24"/>
          <w:szCs w:val="24"/>
        </w:rPr>
        <w:t>memperoleh</w:t>
      </w:r>
      <w:r w:rsidR="006B0928">
        <w:rPr>
          <w:rFonts w:ascii="Times New Roman" w:hAnsi="Times New Roman" w:cs="Times New Roman"/>
          <w:sz w:val="24"/>
          <w:szCs w:val="24"/>
        </w:rPr>
        <w:t xml:space="preserve"> nilai 100</w:t>
      </w:r>
      <w:r w:rsidR="00A35C5E">
        <w:rPr>
          <w:rFonts w:ascii="Times New Roman" w:hAnsi="Times New Roman" w:cs="Times New Roman"/>
          <w:sz w:val="24"/>
          <w:szCs w:val="24"/>
        </w:rPr>
        <w:t xml:space="preserve"> </w:t>
      </w:r>
      <w:r w:rsidR="0096165E" w:rsidRPr="009A4F9F">
        <w:rPr>
          <w:rFonts w:ascii="Times New Roman" w:hAnsi="Times New Roman" w:cs="Times New Roman"/>
          <w:sz w:val="24"/>
          <w:szCs w:val="24"/>
        </w:rPr>
        <w:t xml:space="preserve">dan </w:t>
      </w:r>
      <w:r w:rsidR="0096165E">
        <w:rPr>
          <w:rFonts w:ascii="Times New Roman" w:hAnsi="Times New Roman" w:cs="Times New Roman"/>
          <w:sz w:val="24"/>
          <w:szCs w:val="24"/>
        </w:rPr>
        <w:t xml:space="preserve">kelincahan </w:t>
      </w:r>
      <w:r w:rsidR="00CB163F">
        <w:rPr>
          <w:rFonts w:ascii="Times New Roman" w:hAnsi="Times New Roman" w:cs="Times New Roman"/>
          <w:sz w:val="24"/>
          <w:szCs w:val="24"/>
        </w:rPr>
        <w:t>memperoleh</w:t>
      </w:r>
      <w:r w:rsidR="00842679">
        <w:rPr>
          <w:rFonts w:ascii="Times New Roman" w:hAnsi="Times New Roman" w:cs="Times New Roman"/>
          <w:sz w:val="24"/>
          <w:szCs w:val="24"/>
        </w:rPr>
        <w:t xml:space="preserve"> nilai 50</w:t>
      </w:r>
      <w:r w:rsidR="00634E83">
        <w:rPr>
          <w:rFonts w:ascii="Times New Roman" w:hAnsi="Times New Roman" w:cs="Times New Roman"/>
          <w:sz w:val="24"/>
          <w:szCs w:val="24"/>
        </w:rPr>
        <w:t>,</w:t>
      </w:r>
      <w:r w:rsidR="008E7D66">
        <w:rPr>
          <w:rFonts w:ascii="Times New Roman" w:hAnsi="Times New Roman" w:cs="Times New Roman"/>
          <w:sz w:val="24"/>
          <w:szCs w:val="24"/>
        </w:rPr>
        <w:t xml:space="preserve"> kondisi setelah penerapan tradisional dende’.</w:t>
      </w:r>
    </w:p>
    <w:p w:rsidR="00E35299" w:rsidRDefault="00E35299" w:rsidP="006B0928">
      <w:pPr>
        <w:spacing w:after="0" w:line="480" w:lineRule="auto"/>
        <w:ind w:firstLine="567"/>
        <w:jc w:val="both"/>
        <w:rPr>
          <w:rFonts w:ascii="Times New Roman" w:hAnsi="Times New Roman" w:cs="Times New Roman"/>
          <w:sz w:val="24"/>
          <w:szCs w:val="24"/>
        </w:rPr>
      </w:pPr>
      <w:r w:rsidRPr="009308AD">
        <w:rPr>
          <w:rFonts w:ascii="Times New Roman" w:hAnsi="Times New Roman" w:cs="Times New Roman"/>
          <w:sz w:val="24"/>
          <w:szCs w:val="24"/>
        </w:rPr>
        <w:t>Adanya peningkatan kemampuan motorik kasar yang didapatkan o</w:t>
      </w:r>
      <w:r w:rsidR="00772F21">
        <w:rPr>
          <w:rFonts w:ascii="Times New Roman" w:hAnsi="Times New Roman" w:cs="Times New Roman"/>
          <w:sz w:val="24"/>
          <w:szCs w:val="24"/>
        </w:rPr>
        <w:t xml:space="preserve">leh murid tunagrahita kelas IV </w:t>
      </w:r>
      <w:r w:rsidRPr="009308AD">
        <w:rPr>
          <w:rFonts w:ascii="Times New Roman" w:hAnsi="Times New Roman" w:cs="Times New Roman"/>
          <w:sz w:val="24"/>
          <w:szCs w:val="24"/>
        </w:rPr>
        <w:t>setela</w:t>
      </w:r>
      <w:r w:rsidR="00634398" w:rsidRPr="009308AD">
        <w:rPr>
          <w:rFonts w:ascii="Times New Roman" w:hAnsi="Times New Roman" w:cs="Times New Roman"/>
          <w:sz w:val="24"/>
          <w:szCs w:val="24"/>
        </w:rPr>
        <w:t>h</w:t>
      </w:r>
      <w:r w:rsidR="003514CF" w:rsidRPr="009308AD">
        <w:rPr>
          <w:rFonts w:ascii="Times New Roman" w:hAnsi="Times New Roman" w:cs="Times New Roman"/>
          <w:sz w:val="24"/>
          <w:szCs w:val="24"/>
        </w:rPr>
        <w:t xml:space="preserve"> penerapan</w:t>
      </w:r>
      <w:r w:rsidR="004D36FB" w:rsidRPr="009308AD">
        <w:rPr>
          <w:rFonts w:ascii="Times New Roman" w:hAnsi="Times New Roman" w:cs="Times New Roman"/>
          <w:sz w:val="24"/>
          <w:szCs w:val="24"/>
        </w:rPr>
        <w:t xml:space="preserve"> </w:t>
      </w:r>
      <w:r w:rsidRPr="009308AD">
        <w:rPr>
          <w:rFonts w:ascii="Times New Roman" w:hAnsi="Times New Roman" w:cs="Times New Roman"/>
          <w:sz w:val="24"/>
          <w:szCs w:val="24"/>
        </w:rPr>
        <w:t xml:space="preserve"> permainan tradisional</w:t>
      </w:r>
      <w:r w:rsidR="00634398" w:rsidRPr="009308AD">
        <w:rPr>
          <w:rFonts w:ascii="Times New Roman" w:hAnsi="Times New Roman" w:cs="Times New Roman"/>
          <w:sz w:val="24"/>
          <w:szCs w:val="24"/>
        </w:rPr>
        <w:t xml:space="preserve"> dende’</w:t>
      </w:r>
      <w:r w:rsidRPr="009308AD">
        <w:rPr>
          <w:rFonts w:ascii="Times New Roman" w:hAnsi="Times New Roman" w:cs="Times New Roman"/>
          <w:sz w:val="24"/>
          <w:szCs w:val="24"/>
        </w:rPr>
        <w:t xml:space="preserve"> </w:t>
      </w:r>
      <w:r w:rsidR="003514CF" w:rsidRPr="009308AD">
        <w:rPr>
          <w:rFonts w:ascii="Times New Roman" w:hAnsi="Times New Roman" w:cs="Times New Roman"/>
          <w:sz w:val="24"/>
          <w:szCs w:val="24"/>
        </w:rPr>
        <w:t xml:space="preserve">disebabkan karena Permainan </w:t>
      </w:r>
      <w:r w:rsidR="009308AD" w:rsidRPr="009308AD">
        <w:rPr>
          <w:rFonts w:ascii="Times New Roman" w:hAnsi="Times New Roman" w:cs="Times New Roman"/>
          <w:sz w:val="24"/>
          <w:szCs w:val="24"/>
        </w:rPr>
        <w:t>tradisional dende’</w:t>
      </w:r>
      <w:r w:rsidR="00842679">
        <w:rPr>
          <w:rFonts w:ascii="Times New Roman" w:hAnsi="Times New Roman" w:cs="Times New Roman"/>
          <w:sz w:val="24"/>
          <w:szCs w:val="24"/>
        </w:rPr>
        <w:t xml:space="preserve"> </w:t>
      </w:r>
      <w:r w:rsidR="003514CF" w:rsidRPr="009308AD">
        <w:rPr>
          <w:rFonts w:ascii="Times New Roman" w:hAnsi="Times New Roman" w:cs="Times New Roman"/>
          <w:sz w:val="24"/>
          <w:szCs w:val="24"/>
        </w:rPr>
        <w:t xml:space="preserve">adalah kegiatan meloncat yang akan melatih koordinasi gerak tubuh </w:t>
      </w:r>
      <w:r w:rsidR="009308AD" w:rsidRPr="009308AD">
        <w:rPr>
          <w:rFonts w:ascii="Times New Roman" w:hAnsi="Times New Roman" w:cs="Times New Roman"/>
          <w:sz w:val="24"/>
          <w:szCs w:val="24"/>
        </w:rPr>
        <w:t>murid</w:t>
      </w:r>
      <w:r w:rsidR="003514CF" w:rsidRPr="009308AD">
        <w:rPr>
          <w:rFonts w:ascii="Times New Roman" w:hAnsi="Times New Roman" w:cs="Times New Roman"/>
          <w:sz w:val="24"/>
          <w:szCs w:val="24"/>
        </w:rPr>
        <w:t xml:space="preserve"> agar dapat meloncat dan</w:t>
      </w:r>
      <w:r w:rsidR="009308AD">
        <w:rPr>
          <w:rFonts w:ascii="Times New Roman" w:hAnsi="Times New Roman" w:cs="Times New Roman"/>
          <w:sz w:val="24"/>
          <w:szCs w:val="24"/>
        </w:rPr>
        <w:t xml:space="preserve"> </w:t>
      </w:r>
      <w:r w:rsidR="003514CF" w:rsidRPr="009308AD">
        <w:rPr>
          <w:rFonts w:ascii="Times New Roman" w:hAnsi="Times New Roman" w:cs="Times New Roman"/>
          <w:sz w:val="24"/>
          <w:szCs w:val="24"/>
        </w:rPr>
        <w:t xml:space="preserve">serta dapat melatih kelincahan siswa dalam merubah arah dengan cepat pada area permainan. Selain itu, permainan </w:t>
      </w:r>
      <w:r w:rsidR="009308AD" w:rsidRPr="009308AD">
        <w:rPr>
          <w:rFonts w:ascii="Times New Roman" w:hAnsi="Times New Roman" w:cs="Times New Roman"/>
          <w:sz w:val="24"/>
          <w:szCs w:val="24"/>
        </w:rPr>
        <w:t>tradisional dende’</w:t>
      </w:r>
      <w:r w:rsidR="009308AD">
        <w:rPr>
          <w:rFonts w:ascii="Times New Roman" w:hAnsi="Times New Roman" w:cs="Times New Roman"/>
          <w:sz w:val="24"/>
          <w:szCs w:val="24"/>
        </w:rPr>
        <w:t xml:space="preserve"> </w:t>
      </w:r>
      <w:r w:rsidR="003514CF" w:rsidRPr="009308AD">
        <w:rPr>
          <w:rFonts w:ascii="Times New Roman" w:hAnsi="Times New Roman" w:cs="Times New Roman"/>
          <w:sz w:val="24"/>
          <w:szCs w:val="24"/>
        </w:rPr>
        <w:t xml:space="preserve">dapat mengontrol sosial dan emosionalnya karena </w:t>
      </w:r>
      <w:r w:rsidR="009308AD" w:rsidRPr="009308AD">
        <w:rPr>
          <w:rFonts w:ascii="Times New Roman" w:hAnsi="Times New Roman" w:cs="Times New Roman"/>
          <w:sz w:val="24"/>
          <w:szCs w:val="24"/>
        </w:rPr>
        <w:t>murid</w:t>
      </w:r>
      <w:r w:rsidR="003514CF" w:rsidRPr="009308AD">
        <w:rPr>
          <w:rFonts w:ascii="Times New Roman" w:hAnsi="Times New Roman" w:cs="Times New Roman"/>
          <w:sz w:val="24"/>
          <w:szCs w:val="24"/>
        </w:rPr>
        <w:t xml:space="preserve"> harus antri dengan temannya untuk dapat bermain, </w:t>
      </w:r>
      <w:r w:rsidR="009308AD" w:rsidRPr="009308AD">
        <w:rPr>
          <w:rFonts w:ascii="Times New Roman" w:hAnsi="Times New Roman" w:cs="Times New Roman"/>
          <w:sz w:val="24"/>
          <w:szCs w:val="24"/>
        </w:rPr>
        <w:t xml:space="preserve">murid </w:t>
      </w:r>
      <w:r w:rsidR="003514CF" w:rsidRPr="009308AD">
        <w:rPr>
          <w:rFonts w:ascii="Times New Roman" w:hAnsi="Times New Roman" w:cs="Times New Roman"/>
          <w:sz w:val="24"/>
          <w:szCs w:val="24"/>
        </w:rPr>
        <w:t>dapat sal</w:t>
      </w:r>
      <w:r w:rsidR="00842679">
        <w:rPr>
          <w:rFonts w:ascii="Times New Roman" w:hAnsi="Times New Roman" w:cs="Times New Roman"/>
          <w:sz w:val="24"/>
          <w:szCs w:val="24"/>
        </w:rPr>
        <w:t xml:space="preserve">ing memberi semangat agar dapat </w:t>
      </w:r>
      <w:r w:rsidR="003514CF" w:rsidRPr="009308AD">
        <w:rPr>
          <w:rFonts w:ascii="Times New Roman" w:hAnsi="Times New Roman" w:cs="Times New Roman"/>
          <w:sz w:val="24"/>
          <w:szCs w:val="24"/>
        </w:rPr>
        <w:t xml:space="preserve">menyelesaikan permainan ketika temannya sedang bermain, permainan </w:t>
      </w:r>
      <w:r w:rsidR="009308AD" w:rsidRPr="009308AD">
        <w:rPr>
          <w:rFonts w:ascii="Times New Roman" w:hAnsi="Times New Roman" w:cs="Times New Roman"/>
          <w:sz w:val="24"/>
          <w:szCs w:val="24"/>
        </w:rPr>
        <w:t>tradisional dende’</w:t>
      </w:r>
      <w:r w:rsidR="00842679">
        <w:rPr>
          <w:rFonts w:ascii="Times New Roman" w:hAnsi="Times New Roman" w:cs="Times New Roman"/>
          <w:sz w:val="24"/>
          <w:szCs w:val="24"/>
        </w:rPr>
        <w:t xml:space="preserve"> </w:t>
      </w:r>
      <w:r w:rsidR="003514CF" w:rsidRPr="009308AD">
        <w:rPr>
          <w:rFonts w:ascii="Times New Roman" w:hAnsi="Times New Roman" w:cs="Times New Roman"/>
          <w:sz w:val="24"/>
          <w:szCs w:val="24"/>
        </w:rPr>
        <w:t xml:space="preserve">juga dapat membangkitkan minat belajar </w:t>
      </w:r>
      <w:r w:rsidR="009308AD" w:rsidRPr="009308AD">
        <w:rPr>
          <w:rFonts w:ascii="Times New Roman" w:hAnsi="Times New Roman" w:cs="Times New Roman"/>
          <w:sz w:val="24"/>
          <w:szCs w:val="24"/>
        </w:rPr>
        <w:t xml:space="preserve">murid </w:t>
      </w:r>
      <w:r w:rsidR="003514CF" w:rsidRPr="009308AD">
        <w:rPr>
          <w:rFonts w:ascii="Times New Roman" w:hAnsi="Times New Roman" w:cs="Times New Roman"/>
          <w:sz w:val="24"/>
          <w:szCs w:val="24"/>
        </w:rPr>
        <w:t xml:space="preserve">sehingga </w:t>
      </w:r>
      <w:r w:rsidR="009308AD" w:rsidRPr="009308AD">
        <w:rPr>
          <w:rFonts w:ascii="Times New Roman" w:hAnsi="Times New Roman" w:cs="Times New Roman"/>
          <w:sz w:val="24"/>
          <w:szCs w:val="24"/>
        </w:rPr>
        <w:t>murid</w:t>
      </w:r>
      <w:r w:rsidR="003514CF" w:rsidRPr="009308AD">
        <w:rPr>
          <w:rFonts w:ascii="Times New Roman" w:hAnsi="Times New Roman" w:cs="Times New Roman"/>
          <w:sz w:val="24"/>
          <w:szCs w:val="24"/>
        </w:rPr>
        <w:t xml:space="preserve"> merasa antusias</w:t>
      </w:r>
      <w:r w:rsidR="00CF44D3">
        <w:rPr>
          <w:rFonts w:ascii="Times New Roman" w:hAnsi="Times New Roman" w:cs="Times New Roman"/>
          <w:sz w:val="24"/>
          <w:szCs w:val="24"/>
        </w:rPr>
        <w:t xml:space="preserve">, gembira </w:t>
      </w:r>
      <w:r w:rsidR="003514CF" w:rsidRPr="009308AD">
        <w:rPr>
          <w:rFonts w:ascii="Times New Roman" w:hAnsi="Times New Roman" w:cs="Times New Roman"/>
          <w:sz w:val="24"/>
          <w:szCs w:val="24"/>
        </w:rPr>
        <w:t xml:space="preserve"> </w:t>
      </w:r>
      <w:r w:rsidR="00CF44D3">
        <w:rPr>
          <w:rFonts w:ascii="Times New Roman" w:hAnsi="Times New Roman" w:cs="Times New Roman"/>
          <w:sz w:val="24"/>
          <w:szCs w:val="24"/>
        </w:rPr>
        <w:t xml:space="preserve">dan tidak sabar untuk melakukanya kembali </w:t>
      </w:r>
      <w:r w:rsidR="003514CF" w:rsidRPr="009308AD">
        <w:rPr>
          <w:rFonts w:ascii="Times New Roman" w:hAnsi="Times New Roman" w:cs="Times New Roman"/>
          <w:sz w:val="24"/>
          <w:szCs w:val="24"/>
        </w:rPr>
        <w:t xml:space="preserve">dalam mengikuti pembelajaran. Dengan demikian permainan </w:t>
      </w:r>
      <w:r w:rsidR="009308AD" w:rsidRPr="009308AD">
        <w:rPr>
          <w:rFonts w:ascii="Times New Roman" w:hAnsi="Times New Roman" w:cs="Times New Roman"/>
          <w:sz w:val="24"/>
          <w:szCs w:val="24"/>
        </w:rPr>
        <w:t>tradisional dende’</w:t>
      </w:r>
      <w:r w:rsidR="003514CF" w:rsidRPr="009308AD">
        <w:rPr>
          <w:rFonts w:ascii="Times New Roman" w:hAnsi="Times New Roman" w:cs="Times New Roman"/>
          <w:sz w:val="24"/>
          <w:szCs w:val="24"/>
        </w:rPr>
        <w:t>dapat meningkatkan kemampuan motorik kasar.</w:t>
      </w:r>
    </w:p>
    <w:p w:rsidR="0012320D" w:rsidRDefault="0012320D" w:rsidP="0012320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Penggunaan penerapan tradisional dende’ sangat berpengaruh terhadap pemahaman murid tentang materi pembelajaran yang sedang diajarkan. Sebagaimana hasil penelitian dan analisis deskriptif yang dilakukan bahwa kemampuan motorik </w:t>
      </w:r>
      <w:r>
        <w:rPr>
          <w:rFonts w:ascii="Times New Roman" w:hAnsi="Times New Roman" w:cs="Times New Roman"/>
          <w:sz w:val="24"/>
          <w:szCs w:val="24"/>
        </w:rPr>
        <w:lastRenderedPageBreak/>
        <w:t>kasar murid tunagrahita kelas dasar IV sebelum penerapan permainan tradisional dende’ angka jauh di bawah rata-rata sedangkan kemampuan motorik kasar murid tunagrahita kelas dasar IV setelah penerapan tradisional dende’ di SLB C YPPLB Makassar tergolong meningkat</w:t>
      </w:r>
      <w:r w:rsidR="009C23CB">
        <w:rPr>
          <w:rFonts w:ascii="Times New Roman" w:hAnsi="Times New Roman" w:cs="Times New Roman"/>
          <w:sz w:val="24"/>
          <w:szCs w:val="24"/>
        </w:rPr>
        <w:t>.</w:t>
      </w:r>
    </w:p>
    <w:p w:rsidR="00CF005C" w:rsidRPr="0071618E" w:rsidRDefault="00C15BA1" w:rsidP="0071618E">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Memperhatikan perbandi</w:t>
      </w:r>
      <w:r w:rsidR="009F42BF">
        <w:rPr>
          <w:rFonts w:ascii="Times New Roman" w:hAnsi="Times New Roman" w:cs="Times New Roman"/>
          <w:sz w:val="24"/>
          <w:szCs w:val="24"/>
        </w:rPr>
        <w:t>n</w:t>
      </w:r>
      <w:r>
        <w:rPr>
          <w:rFonts w:ascii="Times New Roman" w:hAnsi="Times New Roman" w:cs="Times New Roman"/>
          <w:sz w:val="24"/>
          <w:szCs w:val="24"/>
        </w:rPr>
        <w:t xml:space="preserve">gan skor tes awal dan tes akhir yang dianalisis secara deskriptif, </w:t>
      </w:r>
      <w:r w:rsidR="00886C08">
        <w:rPr>
          <w:rFonts w:ascii="Times New Roman" w:hAnsi="Times New Roman" w:cs="Times New Roman"/>
          <w:sz w:val="24"/>
          <w:szCs w:val="24"/>
        </w:rPr>
        <w:t xml:space="preserve">jelas terlihat nilai perolehan pada tes akhir </w:t>
      </w:r>
      <w:r w:rsidR="009F42BF">
        <w:rPr>
          <w:rFonts w:ascii="Times New Roman" w:hAnsi="Times New Roman" w:cs="Times New Roman"/>
          <w:sz w:val="24"/>
          <w:szCs w:val="24"/>
        </w:rPr>
        <w:t>tergolong meningkat</w:t>
      </w:r>
      <w:r w:rsidR="00886C08">
        <w:rPr>
          <w:rFonts w:ascii="Times New Roman" w:hAnsi="Times New Roman" w:cs="Times New Roman"/>
          <w:sz w:val="24"/>
          <w:szCs w:val="24"/>
        </w:rPr>
        <w:t xml:space="preserve"> dari nilai perolehan pada tes awal. Oleh karena itu, </w:t>
      </w:r>
      <w:r>
        <w:rPr>
          <w:rFonts w:ascii="Times New Roman" w:hAnsi="Times New Roman" w:cs="Times New Roman"/>
          <w:sz w:val="24"/>
          <w:szCs w:val="24"/>
        </w:rPr>
        <w:t>kemampuan motorik kasar murid tunagrahita kelas dasar IV sebelum penerapan permaianan tradisional dende’ lebih renda</w:t>
      </w:r>
      <w:r w:rsidR="00DF27CC">
        <w:rPr>
          <w:rFonts w:ascii="Times New Roman" w:hAnsi="Times New Roman" w:cs="Times New Roman"/>
          <w:sz w:val="24"/>
          <w:szCs w:val="24"/>
        </w:rPr>
        <w:t>h</w:t>
      </w:r>
      <w:r w:rsidR="00886C08">
        <w:rPr>
          <w:rFonts w:ascii="Times New Roman" w:hAnsi="Times New Roman" w:cs="Times New Roman"/>
          <w:sz w:val="24"/>
          <w:szCs w:val="24"/>
        </w:rPr>
        <w:t xml:space="preserve"> dan apabila dikonversikan dengan kategori</w:t>
      </w:r>
      <w:r w:rsidR="0013469D">
        <w:rPr>
          <w:rFonts w:ascii="Times New Roman" w:hAnsi="Times New Roman" w:cs="Times New Roman"/>
          <w:sz w:val="24"/>
          <w:szCs w:val="24"/>
        </w:rPr>
        <w:t>sasi</w:t>
      </w:r>
      <w:r w:rsidR="00886C08">
        <w:rPr>
          <w:rFonts w:ascii="Times New Roman" w:hAnsi="Times New Roman" w:cs="Times New Roman"/>
          <w:sz w:val="24"/>
          <w:szCs w:val="24"/>
        </w:rPr>
        <w:t xml:space="preserve"> standar pen</w:t>
      </w:r>
      <w:r w:rsidR="0013469D">
        <w:rPr>
          <w:rFonts w:ascii="Times New Roman" w:hAnsi="Times New Roman" w:cs="Times New Roman"/>
          <w:sz w:val="24"/>
          <w:szCs w:val="24"/>
        </w:rPr>
        <w:t>ilaian maka termasuk dalam kategori kurang,</w:t>
      </w:r>
      <w:r>
        <w:rPr>
          <w:rFonts w:ascii="Times New Roman" w:hAnsi="Times New Roman" w:cs="Times New Roman"/>
          <w:sz w:val="24"/>
          <w:szCs w:val="24"/>
        </w:rPr>
        <w:t xml:space="preserve"> dan</w:t>
      </w:r>
      <w:r w:rsidR="00AA0D85">
        <w:rPr>
          <w:rFonts w:ascii="Times New Roman" w:hAnsi="Times New Roman" w:cs="Times New Roman"/>
          <w:sz w:val="24"/>
          <w:szCs w:val="24"/>
        </w:rPr>
        <w:t xml:space="preserve"> setelah penerapan permainan tradisional dende’ mengalami peningka</w:t>
      </w:r>
      <w:r w:rsidR="0013469D">
        <w:rPr>
          <w:rFonts w:ascii="Times New Roman" w:hAnsi="Times New Roman" w:cs="Times New Roman"/>
          <w:sz w:val="24"/>
          <w:szCs w:val="24"/>
        </w:rPr>
        <w:t>tan dan</w:t>
      </w:r>
      <w:r w:rsidR="0013469D" w:rsidRPr="0013469D">
        <w:rPr>
          <w:rFonts w:ascii="Times New Roman" w:hAnsi="Times New Roman" w:cs="Times New Roman"/>
          <w:sz w:val="24"/>
          <w:szCs w:val="24"/>
        </w:rPr>
        <w:t xml:space="preserve"> </w:t>
      </w:r>
      <w:r w:rsidR="0013469D">
        <w:rPr>
          <w:rFonts w:ascii="Times New Roman" w:hAnsi="Times New Roman" w:cs="Times New Roman"/>
          <w:sz w:val="24"/>
          <w:szCs w:val="24"/>
        </w:rPr>
        <w:t xml:space="preserve">termasuk dalam kategori baik sekali, walaupun AY aspek kelincahannya belum mencapai kategori baik sekali dikarenakan waktu penelitian terbatas. </w:t>
      </w:r>
      <w:r w:rsidR="00AA0D85">
        <w:rPr>
          <w:rFonts w:ascii="Times New Roman" w:hAnsi="Times New Roman" w:cs="Times New Roman"/>
          <w:sz w:val="24"/>
          <w:szCs w:val="24"/>
        </w:rPr>
        <w:t xml:space="preserve">itu menandakan bahwa dengan penerapan tradisional dende’ dapat meningkatkan kemampuan motorik kasar pada murid tunagrahita </w:t>
      </w:r>
      <w:r w:rsidR="009225B6">
        <w:rPr>
          <w:rFonts w:ascii="Times New Roman" w:hAnsi="Times New Roman" w:cs="Times New Roman"/>
          <w:sz w:val="24"/>
          <w:szCs w:val="24"/>
        </w:rPr>
        <w:t xml:space="preserve">sedang </w:t>
      </w:r>
      <w:r w:rsidR="00AA0D85">
        <w:rPr>
          <w:rFonts w:ascii="Times New Roman" w:hAnsi="Times New Roman" w:cs="Times New Roman"/>
          <w:sz w:val="24"/>
          <w:szCs w:val="24"/>
        </w:rPr>
        <w:t>kelas dasar IV di SLB C</w:t>
      </w:r>
      <w:r w:rsidR="00357858">
        <w:rPr>
          <w:rFonts w:ascii="Times New Roman" w:hAnsi="Times New Roman" w:cs="Times New Roman"/>
          <w:sz w:val="24"/>
          <w:szCs w:val="24"/>
        </w:rPr>
        <w:t xml:space="preserve"> YPPLB Makassar dengan kata lain di dalam mengajarkan materi kemampuan motirik kasar pada tunagrahita sebaiknya menggunakan penerapan tradisional dende’.</w:t>
      </w:r>
    </w:p>
    <w:sectPr w:rsidR="00CF005C" w:rsidRPr="0071618E" w:rsidSect="009824B7">
      <w:headerReference w:type="default" r:id="rId11"/>
      <w:headerReference w:type="first" r:id="rId12"/>
      <w:footerReference w:type="first" r:id="rId13"/>
      <w:pgSz w:w="12240" w:h="15840" w:code="1"/>
      <w:pgMar w:top="2098" w:right="1701" w:bottom="1701" w:left="2268" w:header="709" w:footer="709"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3C" w:rsidRPr="00214C87" w:rsidRDefault="0057353C" w:rsidP="00214C87">
      <w:pPr>
        <w:pStyle w:val="Footer"/>
        <w:rPr>
          <w:rFonts w:eastAsiaTheme="minorEastAsia"/>
          <w:lang w:val="id-ID" w:eastAsia="id-ID"/>
        </w:rPr>
      </w:pPr>
      <w:r>
        <w:separator/>
      </w:r>
    </w:p>
  </w:endnote>
  <w:endnote w:type="continuationSeparator" w:id="1">
    <w:p w:rsidR="0057353C" w:rsidRPr="00214C87" w:rsidRDefault="0057353C" w:rsidP="00214C87">
      <w:pPr>
        <w:pStyle w:val="Footer"/>
        <w:rPr>
          <w:rFonts w:eastAsiaTheme="minorEastAsia"/>
          <w:lang w:val="id-ID" w:eastAsia="id-ID"/>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D4" w:rsidRPr="00D556F2" w:rsidRDefault="006561D4" w:rsidP="002122EB">
    <w:pPr>
      <w:pStyle w:val="Footer"/>
      <w:rPr>
        <w:rFonts w:ascii="Times New Roman" w:hAnsi="Times New Roman" w:cs="Times New Roman"/>
        <w:sz w:val="24"/>
        <w:szCs w:val="24"/>
      </w:rPr>
    </w:pPr>
  </w:p>
  <w:p w:rsidR="006561D4" w:rsidRPr="007A5E4D" w:rsidRDefault="006561D4" w:rsidP="009824B7">
    <w:pPr>
      <w:pStyle w:val="Footer"/>
      <w:rPr>
        <w:lang w:val="id-ID"/>
      </w:rPr>
    </w:pPr>
    <w:r>
      <w:rPr>
        <w:lang w:val="id-ID"/>
      </w:rPr>
      <w:tab/>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3C" w:rsidRPr="00214C87" w:rsidRDefault="0057353C" w:rsidP="00214C87">
      <w:pPr>
        <w:pStyle w:val="Footer"/>
        <w:rPr>
          <w:rFonts w:eastAsiaTheme="minorEastAsia"/>
          <w:lang w:val="id-ID" w:eastAsia="id-ID"/>
        </w:rPr>
      </w:pPr>
      <w:r>
        <w:separator/>
      </w:r>
    </w:p>
  </w:footnote>
  <w:footnote w:type="continuationSeparator" w:id="1">
    <w:p w:rsidR="0057353C" w:rsidRPr="00214C87" w:rsidRDefault="0057353C" w:rsidP="00214C87">
      <w:pPr>
        <w:pStyle w:val="Footer"/>
        <w:rPr>
          <w:rFonts w:eastAsiaTheme="minorEastAsia"/>
          <w:lang w:val="id-ID" w:eastAsia="id-ID"/>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4392"/>
      <w:docPartObj>
        <w:docPartGallery w:val="Page Numbers (Top of Page)"/>
        <w:docPartUnique/>
      </w:docPartObj>
    </w:sdtPr>
    <w:sdtContent>
      <w:p w:rsidR="006561D4" w:rsidRDefault="002413D8">
        <w:pPr>
          <w:pStyle w:val="Header"/>
          <w:jc w:val="right"/>
        </w:pPr>
        <w:fldSimple w:instr=" PAGE   \* MERGEFORMAT ">
          <w:r w:rsidR="00EF35BA">
            <w:rPr>
              <w:noProof/>
            </w:rPr>
            <w:t>41</w:t>
          </w:r>
        </w:fldSimple>
      </w:p>
    </w:sdtContent>
  </w:sdt>
  <w:p w:rsidR="006561D4" w:rsidRPr="00214C87" w:rsidRDefault="006561D4">
    <w:pPr>
      <w:pStyle w:val="Header"/>
      <w:rPr>
        <w:rFonts w:asciiTheme="majorBidi" w:hAnsiTheme="majorBidi" w:cstheme="majorBidi"/>
        <w:sz w:val="24"/>
        <w:szCs w:val="24"/>
      </w:rPr>
    </w:pPr>
  </w:p>
  <w:p w:rsidR="00641C15" w:rsidRDefault="00641C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1D4" w:rsidRDefault="006561D4" w:rsidP="007A5E4D">
    <w:pPr>
      <w:pStyle w:val="Header"/>
      <w:jc w:val="right"/>
    </w:pPr>
  </w:p>
  <w:p w:rsidR="006561D4" w:rsidRDefault="00656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284"/>
    <w:multiLevelType w:val="hybridMultilevel"/>
    <w:tmpl w:val="2B163CEC"/>
    <w:lvl w:ilvl="0" w:tplc="91168394">
      <w:start w:val="1"/>
      <w:numFmt w:val="decimal"/>
      <w:lvlText w:val="%1."/>
      <w:lvlJc w:val="left"/>
      <w:pPr>
        <w:ind w:left="72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B85804"/>
    <w:multiLevelType w:val="hybridMultilevel"/>
    <w:tmpl w:val="A89CDD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BA35C2"/>
    <w:multiLevelType w:val="hybridMultilevel"/>
    <w:tmpl w:val="287ED0A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E613EBF"/>
    <w:multiLevelType w:val="hybridMultilevel"/>
    <w:tmpl w:val="B01CA0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181C"/>
    <w:multiLevelType w:val="hybridMultilevel"/>
    <w:tmpl w:val="FA0C516A"/>
    <w:lvl w:ilvl="0" w:tplc="DC4AA680">
      <w:start w:val="3"/>
      <w:numFmt w:val="upperRoman"/>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D736ADB"/>
    <w:multiLevelType w:val="hybridMultilevel"/>
    <w:tmpl w:val="683E9C9E"/>
    <w:lvl w:ilvl="0" w:tplc="08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3C6134"/>
    <w:multiLevelType w:val="hybridMultilevel"/>
    <w:tmpl w:val="5D9804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DC14E1"/>
    <w:multiLevelType w:val="hybridMultilevel"/>
    <w:tmpl w:val="AF968FEE"/>
    <w:lvl w:ilvl="0" w:tplc="0162865A">
      <w:start w:val="1"/>
      <w:numFmt w:val="lowerLetter"/>
      <w:lvlText w:val="%1)"/>
      <w:lvlJc w:val="left"/>
      <w:pPr>
        <w:ind w:left="360" w:hanging="360"/>
      </w:pPr>
      <w:rPr>
        <w:b w:val="0"/>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88E065C"/>
    <w:multiLevelType w:val="hybridMultilevel"/>
    <w:tmpl w:val="16622BEE"/>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9E7864"/>
    <w:multiLevelType w:val="hybridMultilevel"/>
    <w:tmpl w:val="D850F422"/>
    <w:lvl w:ilvl="0" w:tplc="75ACBFF2">
      <w:start w:val="1"/>
      <w:numFmt w:val="lowerLetter"/>
      <w:lvlText w:val="%1."/>
      <w:lvlJc w:val="left"/>
      <w:pPr>
        <w:tabs>
          <w:tab w:val="num" w:pos="720"/>
        </w:tabs>
        <w:ind w:left="720" w:hanging="360"/>
      </w:pPr>
    </w:lvl>
    <w:lvl w:ilvl="1" w:tplc="1A9E8548" w:tentative="1">
      <w:start w:val="1"/>
      <w:numFmt w:val="lowerLetter"/>
      <w:lvlText w:val="%2."/>
      <w:lvlJc w:val="left"/>
      <w:pPr>
        <w:tabs>
          <w:tab w:val="num" w:pos="1440"/>
        </w:tabs>
        <w:ind w:left="1440" w:hanging="360"/>
      </w:pPr>
    </w:lvl>
    <w:lvl w:ilvl="2" w:tplc="862E1460" w:tentative="1">
      <w:start w:val="1"/>
      <w:numFmt w:val="lowerLetter"/>
      <w:lvlText w:val="%3."/>
      <w:lvlJc w:val="left"/>
      <w:pPr>
        <w:tabs>
          <w:tab w:val="num" w:pos="2160"/>
        </w:tabs>
        <w:ind w:left="2160" w:hanging="360"/>
      </w:pPr>
    </w:lvl>
    <w:lvl w:ilvl="3" w:tplc="FB54769E" w:tentative="1">
      <w:start w:val="1"/>
      <w:numFmt w:val="lowerLetter"/>
      <w:lvlText w:val="%4."/>
      <w:lvlJc w:val="left"/>
      <w:pPr>
        <w:tabs>
          <w:tab w:val="num" w:pos="2880"/>
        </w:tabs>
        <w:ind w:left="2880" w:hanging="360"/>
      </w:pPr>
    </w:lvl>
    <w:lvl w:ilvl="4" w:tplc="E640A576" w:tentative="1">
      <w:start w:val="1"/>
      <w:numFmt w:val="lowerLetter"/>
      <w:lvlText w:val="%5."/>
      <w:lvlJc w:val="left"/>
      <w:pPr>
        <w:tabs>
          <w:tab w:val="num" w:pos="3600"/>
        </w:tabs>
        <w:ind w:left="3600" w:hanging="360"/>
      </w:pPr>
    </w:lvl>
    <w:lvl w:ilvl="5" w:tplc="51C421DE" w:tentative="1">
      <w:start w:val="1"/>
      <w:numFmt w:val="lowerLetter"/>
      <w:lvlText w:val="%6."/>
      <w:lvlJc w:val="left"/>
      <w:pPr>
        <w:tabs>
          <w:tab w:val="num" w:pos="4320"/>
        </w:tabs>
        <w:ind w:left="4320" w:hanging="360"/>
      </w:pPr>
    </w:lvl>
    <w:lvl w:ilvl="6" w:tplc="8D4E7DF0" w:tentative="1">
      <w:start w:val="1"/>
      <w:numFmt w:val="lowerLetter"/>
      <w:lvlText w:val="%7."/>
      <w:lvlJc w:val="left"/>
      <w:pPr>
        <w:tabs>
          <w:tab w:val="num" w:pos="5040"/>
        </w:tabs>
        <w:ind w:left="5040" w:hanging="360"/>
      </w:pPr>
    </w:lvl>
    <w:lvl w:ilvl="7" w:tplc="CD34F5BC" w:tentative="1">
      <w:start w:val="1"/>
      <w:numFmt w:val="lowerLetter"/>
      <w:lvlText w:val="%8."/>
      <w:lvlJc w:val="left"/>
      <w:pPr>
        <w:tabs>
          <w:tab w:val="num" w:pos="5760"/>
        </w:tabs>
        <w:ind w:left="5760" w:hanging="360"/>
      </w:pPr>
    </w:lvl>
    <w:lvl w:ilvl="8" w:tplc="EE1AE43A" w:tentative="1">
      <w:start w:val="1"/>
      <w:numFmt w:val="lowerLetter"/>
      <w:lvlText w:val="%9."/>
      <w:lvlJc w:val="left"/>
      <w:pPr>
        <w:tabs>
          <w:tab w:val="num" w:pos="6480"/>
        </w:tabs>
        <w:ind w:left="6480" w:hanging="360"/>
      </w:pPr>
    </w:lvl>
  </w:abstractNum>
  <w:abstractNum w:abstractNumId="11">
    <w:nsid w:val="2D73601D"/>
    <w:multiLevelType w:val="hybridMultilevel"/>
    <w:tmpl w:val="238E6E90"/>
    <w:lvl w:ilvl="0" w:tplc="0421000F">
      <w:start w:val="1"/>
      <w:numFmt w:val="decimal"/>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1217734"/>
    <w:multiLevelType w:val="hybridMultilevel"/>
    <w:tmpl w:val="73B8B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023069"/>
    <w:multiLevelType w:val="hybridMultilevel"/>
    <w:tmpl w:val="1A70BBE2"/>
    <w:lvl w:ilvl="0" w:tplc="5584040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3E3C4F28"/>
    <w:multiLevelType w:val="hybridMultilevel"/>
    <w:tmpl w:val="741860A8"/>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41935C52"/>
    <w:multiLevelType w:val="hybridMultilevel"/>
    <w:tmpl w:val="1A14B5B4"/>
    <w:lvl w:ilvl="0" w:tplc="91168394">
      <w:start w:val="1"/>
      <w:numFmt w:val="decimal"/>
      <w:lvlText w:val="%1."/>
      <w:lvlJc w:val="left"/>
      <w:pPr>
        <w:ind w:left="360" w:hanging="360"/>
      </w:pPr>
      <w:rPr>
        <w:rFonts w:ascii="Times New Roman" w:eastAsiaTheme="minorHAnsi" w:hAnsi="Times New Roman" w:cs="Times New Roman"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41C01772"/>
    <w:multiLevelType w:val="hybridMultilevel"/>
    <w:tmpl w:val="E432EB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19B5B16"/>
    <w:multiLevelType w:val="hybridMultilevel"/>
    <w:tmpl w:val="6ADA8908"/>
    <w:lvl w:ilvl="0" w:tplc="8EC481E6">
      <w:start w:val="1"/>
      <w:numFmt w:val="lowerLetter"/>
      <w:lvlText w:val="%1)"/>
      <w:lvlJc w:val="left"/>
      <w:pPr>
        <w:ind w:left="360" w:hanging="360"/>
      </w:pPr>
      <w:rPr>
        <w:b w:val="0"/>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8697145"/>
    <w:multiLevelType w:val="hybridMultilevel"/>
    <w:tmpl w:val="A810EEF8"/>
    <w:lvl w:ilvl="0" w:tplc="0421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572D60"/>
    <w:multiLevelType w:val="hybridMultilevel"/>
    <w:tmpl w:val="502C3104"/>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6B933BB0"/>
    <w:multiLevelType w:val="hybridMultilevel"/>
    <w:tmpl w:val="A30A4C1C"/>
    <w:lvl w:ilvl="0" w:tplc="46F6B13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1A21FCD"/>
    <w:multiLevelType w:val="hybridMultilevel"/>
    <w:tmpl w:val="1C88D1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360228"/>
    <w:multiLevelType w:val="hybridMultilevel"/>
    <w:tmpl w:val="5D82DF7E"/>
    <w:lvl w:ilvl="0" w:tplc="6E508770">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9906882"/>
    <w:multiLevelType w:val="hybridMultilevel"/>
    <w:tmpl w:val="DC4E2F24"/>
    <w:lvl w:ilvl="0" w:tplc="04210019">
      <w:start w:val="1"/>
      <w:numFmt w:val="lowerLetter"/>
      <w:lvlText w:val="%1."/>
      <w:lvlJc w:val="left"/>
      <w:pPr>
        <w:ind w:left="360" w:hanging="360"/>
      </w:pPr>
      <w:rPr>
        <w:rFonts w:hint="default"/>
        <w:b/>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9"/>
  </w:num>
  <w:num w:numId="3">
    <w:abstractNumId w:val="11"/>
  </w:num>
  <w:num w:numId="4">
    <w:abstractNumId w:val="8"/>
  </w:num>
  <w:num w:numId="5">
    <w:abstractNumId w:val="23"/>
  </w:num>
  <w:num w:numId="6">
    <w:abstractNumId w:val="17"/>
  </w:num>
  <w:num w:numId="7">
    <w:abstractNumId w:val="15"/>
  </w:num>
  <w:num w:numId="8">
    <w:abstractNumId w:val="0"/>
  </w:num>
  <w:num w:numId="9">
    <w:abstractNumId w:val="3"/>
  </w:num>
  <w:num w:numId="10">
    <w:abstractNumId w:val="2"/>
  </w:num>
  <w:num w:numId="11">
    <w:abstractNumId w:val="1"/>
  </w:num>
  <w:num w:numId="12">
    <w:abstractNumId w:val="10"/>
  </w:num>
  <w:num w:numId="13">
    <w:abstractNumId w:val="14"/>
  </w:num>
  <w:num w:numId="14">
    <w:abstractNumId w:val="12"/>
  </w:num>
  <w:num w:numId="15">
    <w:abstractNumId w:val="6"/>
  </w:num>
  <w:num w:numId="16">
    <w:abstractNumId w:val="4"/>
  </w:num>
  <w:num w:numId="17">
    <w:abstractNumId w:val="7"/>
  </w:num>
  <w:num w:numId="18">
    <w:abstractNumId w:val="22"/>
  </w:num>
  <w:num w:numId="19">
    <w:abstractNumId w:val="16"/>
  </w:num>
  <w:num w:numId="20">
    <w:abstractNumId w:val="18"/>
  </w:num>
  <w:num w:numId="21">
    <w:abstractNumId w:val="21"/>
  </w:num>
  <w:num w:numId="22">
    <w:abstractNumId w:val="20"/>
  </w:num>
  <w:num w:numId="23">
    <w:abstractNumId w:val="1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autoHyphenation/>
  <w:drawingGridHorizontalSpacing w:val="110"/>
  <w:displayHorizontalDrawingGridEvery w:val="2"/>
  <w:characterSpacingControl w:val="doNotCompress"/>
  <w:hdrShapeDefaults>
    <o:shapedefaults v:ext="edit" spidmax="313346">
      <o:colormenu v:ext="edit" strokecolor="none [3212]"/>
    </o:shapedefaults>
  </w:hdrShapeDefaults>
  <w:footnotePr>
    <w:footnote w:id="0"/>
    <w:footnote w:id="1"/>
  </w:footnotePr>
  <w:endnotePr>
    <w:endnote w:id="0"/>
    <w:endnote w:id="1"/>
  </w:endnotePr>
  <w:compat/>
  <w:rsids>
    <w:rsidRoot w:val="00214C87"/>
    <w:rsid w:val="00001E31"/>
    <w:rsid w:val="0000308C"/>
    <w:rsid w:val="000063A2"/>
    <w:rsid w:val="00014E69"/>
    <w:rsid w:val="00015434"/>
    <w:rsid w:val="0002054C"/>
    <w:rsid w:val="00020697"/>
    <w:rsid w:val="000220B3"/>
    <w:rsid w:val="000224DA"/>
    <w:rsid w:val="00024A1D"/>
    <w:rsid w:val="00031F30"/>
    <w:rsid w:val="000330EF"/>
    <w:rsid w:val="00035FA3"/>
    <w:rsid w:val="00036008"/>
    <w:rsid w:val="00036D89"/>
    <w:rsid w:val="00037C29"/>
    <w:rsid w:val="00042CF7"/>
    <w:rsid w:val="00045B00"/>
    <w:rsid w:val="00051E7E"/>
    <w:rsid w:val="00052DEB"/>
    <w:rsid w:val="0005678F"/>
    <w:rsid w:val="0005707F"/>
    <w:rsid w:val="000574FB"/>
    <w:rsid w:val="00061BC6"/>
    <w:rsid w:val="00072FA0"/>
    <w:rsid w:val="0007400B"/>
    <w:rsid w:val="000740CE"/>
    <w:rsid w:val="000759B8"/>
    <w:rsid w:val="00081917"/>
    <w:rsid w:val="00084768"/>
    <w:rsid w:val="00093D42"/>
    <w:rsid w:val="00095329"/>
    <w:rsid w:val="000A5BFC"/>
    <w:rsid w:val="000A6D6E"/>
    <w:rsid w:val="000B0606"/>
    <w:rsid w:val="000B47AA"/>
    <w:rsid w:val="000C338B"/>
    <w:rsid w:val="000C4278"/>
    <w:rsid w:val="000D1F1E"/>
    <w:rsid w:val="000D53A4"/>
    <w:rsid w:val="000E2B55"/>
    <w:rsid w:val="000E6B00"/>
    <w:rsid w:val="000F01C5"/>
    <w:rsid w:val="000F55CD"/>
    <w:rsid w:val="0010273A"/>
    <w:rsid w:val="0010641D"/>
    <w:rsid w:val="00110797"/>
    <w:rsid w:val="00116A22"/>
    <w:rsid w:val="00121A20"/>
    <w:rsid w:val="001225A8"/>
    <w:rsid w:val="00122FA1"/>
    <w:rsid w:val="0012320D"/>
    <w:rsid w:val="00124215"/>
    <w:rsid w:val="00133900"/>
    <w:rsid w:val="0013469D"/>
    <w:rsid w:val="00136323"/>
    <w:rsid w:val="001424E2"/>
    <w:rsid w:val="00152B27"/>
    <w:rsid w:val="00157295"/>
    <w:rsid w:val="001649FF"/>
    <w:rsid w:val="00164ECA"/>
    <w:rsid w:val="001653E4"/>
    <w:rsid w:val="00165D88"/>
    <w:rsid w:val="0017314E"/>
    <w:rsid w:val="00174526"/>
    <w:rsid w:val="00176ABE"/>
    <w:rsid w:val="00176E9F"/>
    <w:rsid w:val="00177D0B"/>
    <w:rsid w:val="00183E47"/>
    <w:rsid w:val="00184029"/>
    <w:rsid w:val="0018669B"/>
    <w:rsid w:val="00197331"/>
    <w:rsid w:val="001A0EF0"/>
    <w:rsid w:val="001A7C7C"/>
    <w:rsid w:val="001B22D8"/>
    <w:rsid w:val="001B2C41"/>
    <w:rsid w:val="001C26E8"/>
    <w:rsid w:val="001C580D"/>
    <w:rsid w:val="001D10F0"/>
    <w:rsid w:val="001D1C42"/>
    <w:rsid w:val="001D497C"/>
    <w:rsid w:val="001D55F1"/>
    <w:rsid w:val="001E008E"/>
    <w:rsid w:val="001E4451"/>
    <w:rsid w:val="001E48B0"/>
    <w:rsid w:val="001E51C4"/>
    <w:rsid w:val="001F0D21"/>
    <w:rsid w:val="001F130D"/>
    <w:rsid w:val="001F5EFC"/>
    <w:rsid w:val="0020178C"/>
    <w:rsid w:val="00206485"/>
    <w:rsid w:val="002122EB"/>
    <w:rsid w:val="00214C87"/>
    <w:rsid w:val="00217049"/>
    <w:rsid w:val="00217262"/>
    <w:rsid w:val="0022683B"/>
    <w:rsid w:val="00227237"/>
    <w:rsid w:val="0023388E"/>
    <w:rsid w:val="0023572D"/>
    <w:rsid w:val="00235DC3"/>
    <w:rsid w:val="002413D8"/>
    <w:rsid w:val="0024149E"/>
    <w:rsid w:val="0024331A"/>
    <w:rsid w:val="0024380E"/>
    <w:rsid w:val="00246AFF"/>
    <w:rsid w:val="00252C9F"/>
    <w:rsid w:val="00255EDD"/>
    <w:rsid w:val="002606B7"/>
    <w:rsid w:val="00263CDA"/>
    <w:rsid w:val="00263F20"/>
    <w:rsid w:val="00265823"/>
    <w:rsid w:val="00266B52"/>
    <w:rsid w:val="002676AA"/>
    <w:rsid w:val="00270CDB"/>
    <w:rsid w:val="00280072"/>
    <w:rsid w:val="00280433"/>
    <w:rsid w:val="002824FA"/>
    <w:rsid w:val="00286614"/>
    <w:rsid w:val="002870E8"/>
    <w:rsid w:val="00293191"/>
    <w:rsid w:val="00297331"/>
    <w:rsid w:val="002A28DD"/>
    <w:rsid w:val="002B0017"/>
    <w:rsid w:val="002B1A4C"/>
    <w:rsid w:val="002C086C"/>
    <w:rsid w:val="002C0FFE"/>
    <w:rsid w:val="002C5260"/>
    <w:rsid w:val="002D065D"/>
    <w:rsid w:val="002D1D0B"/>
    <w:rsid w:val="002D374F"/>
    <w:rsid w:val="002D3AD7"/>
    <w:rsid w:val="002D5094"/>
    <w:rsid w:val="002E0783"/>
    <w:rsid w:val="002E0D5B"/>
    <w:rsid w:val="002E7DF0"/>
    <w:rsid w:val="002F0D99"/>
    <w:rsid w:val="002F3EEF"/>
    <w:rsid w:val="002F5DA2"/>
    <w:rsid w:val="0030027F"/>
    <w:rsid w:val="00307988"/>
    <w:rsid w:val="00307D23"/>
    <w:rsid w:val="003105B0"/>
    <w:rsid w:val="00312B20"/>
    <w:rsid w:val="00313A64"/>
    <w:rsid w:val="00313E36"/>
    <w:rsid w:val="00317815"/>
    <w:rsid w:val="003243DA"/>
    <w:rsid w:val="0033036E"/>
    <w:rsid w:val="00335C97"/>
    <w:rsid w:val="00335E10"/>
    <w:rsid w:val="00337486"/>
    <w:rsid w:val="003404A1"/>
    <w:rsid w:val="00344107"/>
    <w:rsid w:val="003457A9"/>
    <w:rsid w:val="0034748E"/>
    <w:rsid w:val="003514CF"/>
    <w:rsid w:val="00351EA7"/>
    <w:rsid w:val="00355D7E"/>
    <w:rsid w:val="00356164"/>
    <w:rsid w:val="00357858"/>
    <w:rsid w:val="00361833"/>
    <w:rsid w:val="00366AD7"/>
    <w:rsid w:val="00373938"/>
    <w:rsid w:val="00374748"/>
    <w:rsid w:val="00376B69"/>
    <w:rsid w:val="0038129C"/>
    <w:rsid w:val="00382026"/>
    <w:rsid w:val="00383BC4"/>
    <w:rsid w:val="00383CFA"/>
    <w:rsid w:val="003856C5"/>
    <w:rsid w:val="0038653E"/>
    <w:rsid w:val="00387D97"/>
    <w:rsid w:val="00394148"/>
    <w:rsid w:val="0039507D"/>
    <w:rsid w:val="003968FD"/>
    <w:rsid w:val="003A1AC5"/>
    <w:rsid w:val="003A33DE"/>
    <w:rsid w:val="003A4EC4"/>
    <w:rsid w:val="003B2FFB"/>
    <w:rsid w:val="003B7286"/>
    <w:rsid w:val="003C1895"/>
    <w:rsid w:val="003C5119"/>
    <w:rsid w:val="003C7962"/>
    <w:rsid w:val="003D306F"/>
    <w:rsid w:val="003D70D6"/>
    <w:rsid w:val="003D793D"/>
    <w:rsid w:val="003E4139"/>
    <w:rsid w:val="003E7979"/>
    <w:rsid w:val="003F1173"/>
    <w:rsid w:val="003F4926"/>
    <w:rsid w:val="003F787B"/>
    <w:rsid w:val="004111E9"/>
    <w:rsid w:val="004119D8"/>
    <w:rsid w:val="0041324A"/>
    <w:rsid w:val="00421C92"/>
    <w:rsid w:val="00425526"/>
    <w:rsid w:val="00426EDD"/>
    <w:rsid w:val="00433B2F"/>
    <w:rsid w:val="00436651"/>
    <w:rsid w:val="00441B8E"/>
    <w:rsid w:val="00442190"/>
    <w:rsid w:val="00444A6F"/>
    <w:rsid w:val="00444F7D"/>
    <w:rsid w:val="00445BBC"/>
    <w:rsid w:val="00451CBA"/>
    <w:rsid w:val="00452C1E"/>
    <w:rsid w:val="004538D8"/>
    <w:rsid w:val="004612CD"/>
    <w:rsid w:val="00466119"/>
    <w:rsid w:val="00466C77"/>
    <w:rsid w:val="00467631"/>
    <w:rsid w:val="004707F4"/>
    <w:rsid w:val="00482496"/>
    <w:rsid w:val="00483B2E"/>
    <w:rsid w:val="00494E83"/>
    <w:rsid w:val="00496BD7"/>
    <w:rsid w:val="004A7E1E"/>
    <w:rsid w:val="004B78A4"/>
    <w:rsid w:val="004C2224"/>
    <w:rsid w:val="004C23CC"/>
    <w:rsid w:val="004D36FB"/>
    <w:rsid w:val="004D382B"/>
    <w:rsid w:val="004D39EF"/>
    <w:rsid w:val="004D5F8C"/>
    <w:rsid w:val="004E1F9C"/>
    <w:rsid w:val="004E3EB6"/>
    <w:rsid w:val="004E54DC"/>
    <w:rsid w:val="004E5EA9"/>
    <w:rsid w:val="004E69AF"/>
    <w:rsid w:val="004E7D60"/>
    <w:rsid w:val="004F04A6"/>
    <w:rsid w:val="004F13DE"/>
    <w:rsid w:val="004F5ADF"/>
    <w:rsid w:val="004F5BF5"/>
    <w:rsid w:val="004F5C6B"/>
    <w:rsid w:val="00506084"/>
    <w:rsid w:val="00506AF4"/>
    <w:rsid w:val="00506D1C"/>
    <w:rsid w:val="0050764E"/>
    <w:rsid w:val="005111D5"/>
    <w:rsid w:val="00511C25"/>
    <w:rsid w:val="0051663A"/>
    <w:rsid w:val="00525EE1"/>
    <w:rsid w:val="00530B0D"/>
    <w:rsid w:val="005330B2"/>
    <w:rsid w:val="005330BC"/>
    <w:rsid w:val="00534F96"/>
    <w:rsid w:val="00537DFD"/>
    <w:rsid w:val="0054244E"/>
    <w:rsid w:val="0054788D"/>
    <w:rsid w:val="005500B1"/>
    <w:rsid w:val="00554C78"/>
    <w:rsid w:val="0055515A"/>
    <w:rsid w:val="005564E7"/>
    <w:rsid w:val="005578CF"/>
    <w:rsid w:val="005604C6"/>
    <w:rsid w:val="005607F8"/>
    <w:rsid w:val="00561588"/>
    <w:rsid w:val="005701D5"/>
    <w:rsid w:val="0057353C"/>
    <w:rsid w:val="005747C8"/>
    <w:rsid w:val="00577FD8"/>
    <w:rsid w:val="00581265"/>
    <w:rsid w:val="00581CE8"/>
    <w:rsid w:val="00584FAB"/>
    <w:rsid w:val="00595D50"/>
    <w:rsid w:val="005A0E22"/>
    <w:rsid w:val="005A1CE8"/>
    <w:rsid w:val="005A6E49"/>
    <w:rsid w:val="005B055E"/>
    <w:rsid w:val="005B6C96"/>
    <w:rsid w:val="005C62D8"/>
    <w:rsid w:val="005C78C4"/>
    <w:rsid w:val="005D0467"/>
    <w:rsid w:val="005D2C8B"/>
    <w:rsid w:val="005D470C"/>
    <w:rsid w:val="005D5EFD"/>
    <w:rsid w:val="005E0BDD"/>
    <w:rsid w:val="005E460A"/>
    <w:rsid w:val="005F5ACA"/>
    <w:rsid w:val="00602EF2"/>
    <w:rsid w:val="006050F2"/>
    <w:rsid w:val="006051AA"/>
    <w:rsid w:val="00613516"/>
    <w:rsid w:val="006155CB"/>
    <w:rsid w:val="00616EDD"/>
    <w:rsid w:val="006211B1"/>
    <w:rsid w:val="006222FB"/>
    <w:rsid w:val="0062235B"/>
    <w:rsid w:val="00622E5E"/>
    <w:rsid w:val="006235F2"/>
    <w:rsid w:val="0062764C"/>
    <w:rsid w:val="00633E4F"/>
    <w:rsid w:val="00634398"/>
    <w:rsid w:val="00634E83"/>
    <w:rsid w:val="00635627"/>
    <w:rsid w:val="00635DE0"/>
    <w:rsid w:val="00640B69"/>
    <w:rsid w:val="00640C0C"/>
    <w:rsid w:val="00641C0F"/>
    <w:rsid w:val="00641C15"/>
    <w:rsid w:val="00643858"/>
    <w:rsid w:val="00650196"/>
    <w:rsid w:val="0065308B"/>
    <w:rsid w:val="006561D4"/>
    <w:rsid w:val="00660D76"/>
    <w:rsid w:val="00661D3A"/>
    <w:rsid w:val="00663A0F"/>
    <w:rsid w:val="00663EA7"/>
    <w:rsid w:val="00674745"/>
    <w:rsid w:val="006804AB"/>
    <w:rsid w:val="00681E45"/>
    <w:rsid w:val="00682F81"/>
    <w:rsid w:val="00684804"/>
    <w:rsid w:val="006848CC"/>
    <w:rsid w:val="00687D6D"/>
    <w:rsid w:val="00693F93"/>
    <w:rsid w:val="00694CCE"/>
    <w:rsid w:val="006A2554"/>
    <w:rsid w:val="006A2DCA"/>
    <w:rsid w:val="006B0928"/>
    <w:rsid w:val="006B3128"/>
    <w:rsid w:val="006B4284"/>
    <w:rsid w:val="006B4639"/>
    <w:rsid w:val="006B5A99"/>
    <w:rsid w:val="006C175B"/>
    <w:rsid w:val="006C2A9F"/>
    <w:rsid w:val="006C5955"/>
    <w:rsid w:val="006D0462"/>
    <w:rsid w:val="006D04E3"/>
    <w:rsid w:val="006D2110"/>
    <w:rsid w:val="006D3369"/>
    <w:rsid w:val="006D6D5D"/>
    <w:rsid w:val="006E12A5"/>
    <w:rsid w:val="006E3F9E"/>
    <w:rsid w:val="006E5D39"/>
    <w:rsid w:val="006F2697"/>
    <w:rsid w:val="006F2DFB"/>
    <w:rsid w:val="006F4C28"/>
    <w:rsid w:val="006F6B12"/>
    <w:rsid w:val="006F7883"/>
    <w:rsid w:val="006F7BA6"/>
    <w:rsid w:val="007027A0"/>
    <w:rsid w:val="007035D5"/>
    <w:rsid w:val="00706B8E"/>
    <w:rsid w:val="007100FA"/>
    <w:rsid w:val="00711B42"/>
    <w:rsid w:val="00712BA2"/>
    <w:rsid w:val="0071618E"/>
    <w:rsid w:val="0071748D"/>
    <w:rsid w:val="00717AE4"/>
    <w:rsid w:val="00725708"/>
    <w:rsid w:val="00726F84"/>
    <w:rsid w:val="00731A91"/>
    <w:rsid w:val="0073486A"/>
    <w:rsid w:val="007414D8"/>
    <w:rsid w:val="00745AE2"/>
    <w:rsid w:val="00746682"/>
    <w:rsid w:val="00746A13"/>
    <w:rsid w:val="00751B87"/>
    <w:rsid w:val="00756F9E"/>
    <w:rsid w:val="0076007C"/>
    <w:rsid w:val="0076497F"/>
    <w:rsid w:val="007657C4"/>
    <w:rsid w:val="007660EE"/>
    <w:rsid w:val="0076743C"/>
    <w:rsid w:val="00772F21"/>
    <w:rsid w:val="0078478D"/>
    <w:rsid w:val="00787D82"/>
    <w:rsid w:val="00796712"/>
    <w:rsid w:val="00797DDE"/>
    <w:rsid w:val="007A128D"/>
    <w:rsid w:val="007A519A"/>
    <w:rsid w:val="007A5E18"/>
    <w:rsid w:val="007A5E4D"/>
    <w:rsid w:val="007A6876"/>
    <w:rsid w:val="007A7B76"/>
    <w:rsid w:val="007B0033"/>
    <w:rsid w:val="007B0175"/>
    <w:rsid w:val="007B6961"/>
    <w:rsid w:val="007C0EFF"/>
    <w:rsid w:val="007D0296"/>
    <w:rsid w:val="007D02AF"/>
    <w:rsid w:val="007D1536"/>
    <w:rsid w:val="007D53BD"/>
    <w:rsid w:val="007D710E"/>
    <w:rsid w:val="007E11E1"/>
    <w:rsid w:val="007E46CD"/>
    <w:rsid w:val="007E712C"/>
    <w:rsid w:val="007E7672"/>
    <w:rsid w:val="007F3D2B"/>
    <w:rsid w:val="007F43C3"/>
    <w:rsid w:val="007F48CF"/>
    <w:rsid w:val="007F4E74"/>
    <w:rsid w:val="00803BD7"/>
    <w:rsid w:val="00814C03"/>
    <w:rsid w:val="0081511F"/>
    <w:rsid w:val="00815702"/>
    <w:rsid w:val="0081588F"/>
    <w:rsid w:val="00816580"/>
    <w:rsid w:val="00821C42"/>
    <w:rsid w:val="00824EA5"/>
    <w:rsid w:val="008261C4"/>
    <w:rsid w:val="008312FA"/>
    <w:rsid w:val="008355DA"/>
    <w:rsid w:val="008410A5"/>
    <w:rsid w:val="00842679"/>
    <w:rsid w:val="0084445C"/>
    <w:rsid w:val="00851357"/>
    <w:rsid w:val="0085411D"/>
    <w:rsid w:val="00855F76"/>
    <w:rsid w:val="00860045"/>
    <w:rsid w:val="00860F74"/>
    <w:rsid w:val="00863AA3"/>
    <w:rsid w:val="008650BE"/>
    <w:rsid w:val="00872624"/>
    <w:rsid w:val="00875065"/>
    <w:rsid w:val="00880779"/>
    <w:rsid w:val="00881186"/>
    <w:rsid w:val="00886C08"/>
    <w:rsid w:val="00887FCF"/>
    <w:rsid w:val="00890F1B"/>
    <w:rsid w:val="0089119B"/>
    <w:rsid w:val="008918E2"/>
    <w:rsid w:val="0089721E"/>
    <w:rsid w:val="008A0E86"/>
    <w:rsid w:val="008A1A24"/>
    <w:rsid w:val="008A393F"/>
    <w:rsid w:val="008A46E7"/>
    <w:rsid w:val="008A5100"/>
    <w:rsid w:val="008A5383"/>
    <w:rsid w:val="008B6B06"/>
    <w:rsid w:val="008C0B8E"/>
    <w:rsid w:val="008C1C05"/>
    <w:rsid w:val="008C279E"/>
    <w:rsid w:val="008C3A23"/>
    <w:rsid w:val="008C55FA"/>
    <w:rsid w:val="008C6BD2"/>
    <w:rsid w:val="008C6C00"/>
    <w:rsid w:val="008D440B"/>
    <w:rsid w:val="008D7162"/>
    <w:rsid w:val="008E59CE"/>
    <w:rsid w:val="008E7482"/>
    <w:rsid w:val="008E7D66"/>
    <w:rsid w:val="008F1722"/>
    <w:rsid w:val="009015F3"/>
    <w:rsid w:val="00906490"/>
    <w:rsid w:val="0090683C"/>
    <w:rsid w:val="00906F1D"/>
    <w:rsid w:val="00907151"/>
    <w:rsid w:val="009072FD"/>
    <w:rsid w:val="00910661"/>
    <w:rsid w:val="0091314B"/>
    <w:rsid w:val="009145C1"/>
    <w:rsid w:val="00916CA8"/>
    <w:rsid w:val="009176A6"/>
    <w:rsid w:val="00920A23"/>
    <w:rsid w:val="00921157"/>
    <w:rsid w:val="0092117C"/>
    <w:rsid w:val="009225B6"/>
    <w:rsid w:val="00923393"/>
    <w:rsid w:val="00925232"/>
    <w:rsid w:val="009256E5"/>
    <w:rsid w:val="009302E7"/>
    <w:rsid w:val="009308AD"/>
    <w:rsid w:val="00931788"/>
    <w:rsid w:val="0094031A"/>
    <w:rsid w:val="00942C94"/>
    <w:rsid w:val="00944D2A"/>
    <w:rsid w:val="00946FD4"/>
    <w:rsid w:val="0095434D"/>
    <w:rsid w:val="00955447"/>
    <w:rsid w:val="00955DDE"/>
    <w:rsid w:val="0095688E"/>
    <w:rsid w:val="0096165E"/>
    <w:rsid w:val="00967102"/>
    <w:rsid w:val="00974DFF"/>
    <w:rsid w:val="00976100"/>
    <w:rsid w:val="009824B7"/>
    <w:rsid w:val="009839FC"/>
    <w:rsid w:val="00983FCC"/>
    <w:rsid w:val="00985BB8"/>
    <w:rsid w:val="0099106F"/>
    <w:rsid w:val="009947CA"/>
    <w:rsid w:val="00994F33"/>
    <w:rsid w:val="009A05EB"/>
    <w:rsid w:val="009A4F9F"/>
    <w:rsid w:val="009A74A9"/>
    <w:rsid w:val="009B29D5"/>
    <w:rsid w:val="009B76EB"/>
    <w:rsid w:val="009B7A09"/>
    <w:rsid w:val="009C04FC"/>
    <w:rsid w:val="009C23CB"/>
    <w:rsid w:val="009D3347"/>
    <w:rsid w:val="009D3C4A"/>
    <w:rsid w:val="009D5664"/>
    <w:rsid w:val="009E03B6"/>
    <w:rsid w:val="009E1B7E"/>
    <w:rsid w:val="009E2507"/>
    <w:rsid w:val="009E3377"/>
    <w:rsid w:val="009E41AC"/>
    <w:rsid w:val="009E5DD2"/>
    <w:rsid w:val="009E69BE"/>
    <w:rsid w:val="009E6C56"/>
    <w:rsid w:val="009F11A4"/>
    <w:rsid w:val="009F42BF"/>
    <w:rsid w:val="009F6C98"/>
    <w:rsid w:val="009F7A68"/>
    <w:rsid w:val="009F7E7E"/>
    <w:rsid w:val="00A037E2"/>
    <w:rsid w:val="00A04292"/>
    <w:rsid w:val="00A06EAF"/>
    <w:rsid w:val="00A12A8E"/>
    <w:rsid w:val="00A15960"/>
    <w:rsid w:val="00A2027F"/>
    <w:rsid w:val="00A20E99"/>
    <w:rsid w:val="00A211B0"/>
    <w:rsid w:val="00A213E0"/>
    <w:rsid w:val="00A239EA"/>
    <w:rsid w:val="00A31B2F"/>
    <w:rsid w:val="00A32B0D"/>
    <w:rsid w:val="00A34107"/>
    <w:rsid w:val="00A34145"/>
    <w:rsid w:val="00A34370"/>
    <w:rsid w:val="00A3498F"/>
    <w:rsid w:val="00A35C5E"/>
    <w:rsid w:val="00A40714"/>
    <w:rsid w:val="00A40E10"/>
    <w:rsid w:val="00A41916"/>
    <w:rsid w:val="00A4415A"/>
    <w:rsid w:val="00A45CF5"/>
    <w:rsid w:val="00A46191"/>
    <w:rsid w:val="00A4736C"/>
    <w:rsid w:val="00A517FE"/>
    <w:rsid w:val="00A57115"/>
    <w:rsid w:val="00A57F55"/>
    <w:rsid w:val="00A644CE"/>
    <w:rsid w:val="00A6452B"/>
    <w:rsid w:val="00A70A31"/>
    <w:rsid w:val="00A70DF1"/>
    <w:rsid w:val="00A7185B"/>
    <w:rsid w:val="00A873FB"/>
    <w:rsid w:val="00A90802"/>
    <w:rsid w:val="00A93A19"/>
    <w:rsid w:val="00A96462"/>
    <w:rsid w:val="00AA0D85"/>
    <w:rsid w:val="00AA318A"/>
    <w:rsid w:val="00AA4D12"/>
    <w:rsid w:val="00AB58D0"/>
    <w:rsid w:val="00AC30F6"/>
    <w:rsid w:val="00AC4F4D"/>
    <w:rsid w:val="00AC5F4A"/>
    <w:rsid w:val="00AD4229"/>
    <w:rsid w:val="00AD47B7"/>
    <w:rsid w:val="00AE3E8B"/>
    <w:rsid w:val="00AE48DE"/>
    <w:rsid w:val="00AE5279"/>
    <w:rsid w:val="00AE61B5"/>
    <w:rsid w:val="00AE683C"/>
    <w:rsid w:val="00B02911"/>
    <w:rsid w:val="00B072F4"/>
    <w:rsid w:val="00B12FDC"/>
    <w:rsid w:val="00B154C9"/>
    <w:rsid w:val="00B16CD8"/>
    <w:rsid w:val="00B171AB"/>
    <w:rsid w:val="00B17F60"/>
    <w:rsid w:val="00B210F0"/>
    <w:rsid w:val="00B22A0D"/>
    <w:rsid w:val="00B32C07"/>
    <w:rsid w:val="00B34FA4"/>
    <w:rsid w:val="00B40405"/>
    <w:rsid w:val="00B40A8B"/>
    <w:rsid w:val="00B41435"/>
    <w:rsid w:val="00B41EE3"/>
    <w:rsid w:val="00B4587D"/>
    <w:rsid w:val="00B46886"/>
    <w:rsid w:val="00B506FC"/>
    <w:rsid w:val="00B50A22"/>
    <w:rsid w:val="00B513DA"/>
    <w:rsid w:val="00B55281"/>
    <w:rsid w:val="00B6107F"/>
    <w:rsid w:val="00B62102"/>
    <w:rsid w:val="00B621ED"/>
    <w:rsid w:val="00B649C9"/>
    <w:rsid w:val="00B669ED"/>
    <w:rsid w:val="00B67EE1"/>
    <w:rsid w:val="00B737B3"/>
    <w:rsid w:val="00B7471B"/>
    <w:rsid w:val="00B74D2C"/>
    <w:rsid w:val="00B7643F"/>
    <w:rsid w:val="00B827B5"/>
    <w:rsid w:val="00B9188B"/>
    <w:rsid w:val="00B92753"/>
    <w:rsid w:val="00B92B76"/>
    <w:rsid w:val="00B934D1"/>
    <w:rsid w:val="00B9514D"/>
    <w:rsid w:val="00BA23BF"/>
    <w:rsid w:val="00BA3B40"/>
    <w:rsid w:val="00BA4C7C"/>
    <w:rsid w:val="00BB0768"/>
    <w:rsid w:val="00BB610C"/>
    <w:rsid w:val="00BC2A66"/>
    <w:rsid w:val="00BC3A0C"/>
    <w:rsid w:val="00BC4178"/>
    <w:rsid w:val="00BC42E4"/>
    <w:rsid w:val="00BC71F2"/>
    <w:rsid w:val="00BD6155"/>
    <w:rsid w:val="00BE13AD"/>
    <w:rsid w:val="00BE14D3"/>
    <w:rsid w:val="00BE47E0"/>
    <w:rsid w:val="00BE54AF"/>
    <w:rsid w:val="00BF20A8"/>
    <w:rsid w:val="00BF23C0"/>
    <w:rsid w:val="00BF2A82"/>
    <w:rsid w:val="00BF600B"/>
    <w:rsid w:val="00C00DC2"/>
    <w:rsid w:val="00C0165A"/>
    <w:rsid w:val="00C067DF"/>
    <w:rsid w:val="00C068DC"/>
    <w:rsid w:val="00C12049"/>
    <w:rsid w:val="00C12DFF"/>
    <w:rsid w:val="00C1380C"/>
    <w:rsid w:val="00C138C9"/>
    <w:rsid w:val="00C1575F"/>
    <w:rsid w:val="00C15BA1"/>
    <w:rsid w:val="00C15C3D"/>
    <w:rsid w:val="00C17CAE"/>
    <w:rsid w:val="00C2012F"/>
    <w:rsid w:val="00C27C85"/>
    <w:rsid w:val="00C33E71"/>
    <w:rsid w:val="00C35DB5"/>
    <w:rsid w:val="00C378D3"/>
    <w:rsid w:val="00C403E9"/>
    <w:rsid w:val="00C42E3C"/>
    <w:rsid w:val="00C50D2E"/>
    <w:rsid w:val="00C54A03"/>
    <w:rsid w:val="00C5595F"/>
    <w:rsid w:val="00C60D01"/>
    <w:rsid w:val="00C616D3"/>
    <w:rsid w:val="00C6610E"/>
    <w:rsid w:val="00C75997"/>
    <w:rsid w:val="00C7683D"/>
    <w:rsid w:val="00C7776C"/>
    <w:rsid w:val="00C77784"/>
    <w:rsid w:val="00C824F1"/>
    <w:rsid w:val="00C83FAF"/>
    <w:rsid w:val="00C847B6"/>
    <w:rsid w:val="00C92DDE"/>
    <w:rsid w:val="00C93B63"/>
    <w:rsid w:val="00C949A1"/>
    <w:rsid w:val="00C95AE1"/>
    <w:rsid w:val="00C9654E"/>
    <w:rsid w:val="00CA0A83"/>
    <w:rsid w:val="00CA1870"/>
    <w:rsid w:val="00CA21D9"/>
    <w:rsid w:val="00CB0021"/>
    <w:rsid w:val="00CB163F"/>
    <w:rsid w:val="00CB7027"/>
    <w:rsid w:val="00CC257A"/>
    <w:rsid w:val="00CD0FB9"/>
    <w:rsid w:val="00CD566F"/>
    <w:rsid w:val="00CD7BA5"/>
    <w:rsid w:val="00CE2604"/>
    <w:rsid w:val="00CE35B8"/>
    <w:rsid w:val="00CF005C"/>
    <w:rsid w:val="00CF30BB"/>
    <w:rsid w:val="00CF44D3"/>
    <w:rsid w:val="00D0036D"/>
    <w:rsid w:val="00D0042D"/>
    <w:rsid w:val="00D0106A"/>
    <w:rsid w:val="00D015B5"/>
    <w:rsid w:val="00D015CA"/>
    <w:rsid w:val="00D04854"/>
    <w:rsid w:val="00D04945"/>
    <w:rsid w:val="00D04A7C"/>
    <w:rsid w:val="00D04E18"/>
    <w:rsid w:val="00D04F24"/>
    <w:rsid w:val="00D05867"/>
    <w:rsid w:val="00D05E30"/>
    <w:rsid w:val="00D061E5"/>
    <w:rsid w:val="00D12C1A"/>
    <w:rsid w:val="00D2148E"/>
    <w:rsid w:val="00D24283"/>
    <w:rsid w:val="00D30BE3"/>
    <w:rsid w:val="00D348F9"/>
    <w:rsid w:val="00D3613E"/>
    <w:rsid w:val="00D3672A"/>
    <w:rsid w:val="00D4527E"/>
    <w:rsid w:val="00D512ED"/>
    <w:rsid w:val="00D5614D"/>
    <w:rsid w:val="00D627C9"/>
    <w:rsid w:val="00D64299"/>
    <w:rsid w:val="00D64B8A"/>
    <w:rsid w:val="00D75724"/>
    <w:rsid w:val="00D75AD8"/>
    <w:rsid w:val="00D77739"/>
    <w:rsid w:val="00D842FD"/>
    <w:rsid w:val="00D85C67"/>
    <w:rsid w:val="00D8675D"/>
    <w:rsid w:val="00D87AE9"/>
    <w:rsid w:val="00D90FE7"/>
    <w:rsid w:val="00D91C30"/>
    <w:rsid w:val="00D9376C"/>
    <w:rsid w:val="00D94845"/>
    <w:rsid w:val="00D96A67"/>
    <w:rsid w:val="00DA069E"/>
    <w:rsid w:val="00DA1024"/>
    <w:rsid w:val="00DA2F3E"/>
    <w:rsid w:val="00DA40E4"/>
    <w:rsid w:val="00DA48CC"/>
    <w:rsid w:val="00DA663C"/>
    <w:rsid w:val="00DB28C6"/>
    <w:rsid w:val="00DB5B63"/>
    <w:rsid w:val="00DB70FD"/>
    <w:rsid w:val="00DC5B40"/>
    <w:rsid w:val="00DC5D51"/>
    <w:rsid w:val="00DC6E2E"/>
    <w:rsid w:val="00DD40D0"/>
    <w:rsid w:val="00DD627D"/>
    <w:rsid w:val="00DD71B4"/>
    <w:rsid w:val="00DE2A8D"/>
    <w:rsid w:val="00DE68F3"/>
    <w:rsid w:val="00DE7D99"/>
    <w:rsid w:val="00DF0449"/>
    <w:rsid w:val="00DF27CC"/>
    <w:rsid w:val="00DF3FAA"/>
    <w:rsid w:val="00E01175"/>
    <w:rsid w:val="00E03828"/>
    <w:rsid w:val="00E039FA"/>
    <w:rsid w:val="00E0698B"/>
    <w:rsid w:val="00E07420"/>
    <w:rsid w:val="00E07F82"/>
    <w:rsid w:val="00E135ED"/>
    <w:rsid w:val="00E15C54"/>
    <w:rsid w:val="00E162D8"/>
    <w:rsid w:val="00E163D3"/>
    <w:rsid w:val="00E1707E"/>
    <w:rsid w:val="00E20B1F"/>
    <w:rsid w:val="00E22A46"/>
    <w:rsid w:val="00E24325"/>
    <w:rsid w:val="00E31D70"/>
    <w:rsid w:val="00E337BB"/>
    <w:rsid w:val="00E33C41"/>
    <w:rsid w:val="00E35299"/>
    <w:rsid w:val="00E41690"/>
    <w:rsid w:val="00E41B3D"/>
    <w:rsid w:val="00E42472"/>
    <w:rsid w:val="00E42CD3"/>
    <w:rsid w:val="00E42FB0"/>
    <w:rsid w:val="00E4720E"/>
    <w:rsid w:val="00E4795A"/>
    <w:rsid w:val="00E55440"/>
    <w:rsid w:val="00E6372C"/>
    <w:rsid w:val="00E707C8"/>
    <w:rsid w:val="00E740ED"/>
    <w:rsid w:val="00E74DF1"/>
    <w:rsid w:val="00E77827"/>
    <w:rsid w:val="00E81E3D"/>
    <w:rsid w:val="00E84A8E"/>
    <w:rsid w:val="00E86559"/>
    <w:rsid w:val="00E9004F"/>
    <w:rsid w:val="00E9017A"/>
    <w:rsid w:val="00E914D0"/>
    <w:rsid w:val="00E95380"/>
    <w:rsid w:val="00EA38F8"/>
    <w:rsid w:val="00EA4A18"/>
    <w:rsid w:val="00EB01BB"/>
    <w:rsid w:val="00EB73D6"/>
    <w:rsid w:val="00EB79AD"/>
    <w:rsid w:val="00EC23AE"/>
    <w:rsid w:val="00EC5738"/>
    <w:rsid w:val="00ED3B37"/>
    <w:rsid w:val="00EE0264"/>
    <w:rsid w:val="00EE23FA"/>
    <w:rsid w:val="00EE3EC0"/>
    <w:rsid w:val="00EE46AC"/>
    <w:rsid w:val="00EE6D07"/>
    <w:rsid w:val="00EE7666"/>
    <w:rsid w:val="00EF35BA"/>
    <w:rsid w:val="00EF38C2"/>
    <w:rsid w:val="00EF58CD"/>
    <w:rsid w:val="00F00D33"/>
    <w:rsid w:val="00F02960"/>
    <w:rsid w:val="00F02F23"/>
    <w:rsid w:val="00F0305A"/>
    <w:rsid w:val="00F042AE"/>
    <w:rsid w:val="00F10DCB"/>
    <w:rsid w:val="00F12387"/>
    <w:rsid w:val="00F163D7"/>
    <w:rsid w:val="00F175A6"/>
    <w:rsid w:val="00F2134B"/>
    <w:rsid w:val="00F21BCF"/>
    <w:rsid w:val="00F22F6F"/>
    <w:rsid w:val="00F24295"/>
    <w:rsid w:val="00F27303"/>
    <w:rsid w:val="00F31980"/>
    <w:rsid w:val="00F3230F"/>
    <w:rsid w:val="00F46556"/>
    <w:rsid w:val="00F46639"/>
    <w:rsid w:val="00F47F00"/>
    <w:rsid w:val="00F51F12"/>
    <w:rsid w:val="00F67B2F"/>
    <w:rsid w:val="00F73CBB"/>
    <w:rsid w:val="00F73CE3"/>
    <w:rsid w:val="00F75717"/>
    <w:rsid w:val="00F7728F"/>
    <w:rsid w:val="00F81809"/>
    <w:rsid w:val="00F86EFB"/>
    <w:rsid w:val="00F909C2"/>
    <w:rsid w:val="00F91A48"/>
    <w:rsid w:val="00F976BA"/>
    <w:rsid w:val="00FA53FC"/>
    <w:rsid w:val="00FB1606"/>
    <w:rsid w:val="00FB34AA"/>
    <w:rsid w:val="00FB5EBA"/>
    <w:rsid w:val="00FC51A6"/>
    <w:rsid w:val="00FC7458"/>
    <w:rsid w:val="00FC79C0"/>
    <w:rsid w:val="00FD16A8"/>
    <w:rsid w:val="00FD7864"/>
    <w:rsid w:val="00FE46DA"/>
    <w:rsid w:val="00FE746C"/>
    <w:rsid w:val="00FF5737"/>
    <w:rsid w:val="00FF699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133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C87"/>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14C87"/>
    <w:pPr>
      <w:ind w:left="720"/>
      <w:contextualSpacing/>
    </w:pPr>
    <w:rPr>
      <w:rFonts w:eastAsiaTheme="minorHAnsi"/>
      <w:lang w:val="en-US" w:eastAsia="en-US"/>
    </w:rPr>
  </w:style>
  <w:style w:type="table" w:styleId="TableGrid">
    <w:name w:val="Table Grid"/>
    <w:basedOn w:val="TableNormal"/>
    <w:uiPriority w:val="59"/>
    <w:rsid w:val="00214C8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14C8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214C87"/>
    <w:rPr>
      <w:lang w:val="en-US"/>
    </w:rPr>
  </w:style>
  <w:style w:type="paragraph" w:styleId="Footer">
    <w:name w:val="footer"/>
    <w:basedOn w:val="Normal"/>
    <w:link w:val="FooterChar"/>
    <w:uiPriority w:val="99"/>
    <w:unhideWhenUsed/>
    <w:rsid w:val="00214C87"/>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214C87"/>
    <w:rPr>
      <w:lang w:val="en-US"/>
    </w:rPr>
  </w:style>
  <w:style w:type="paragraph" w:customStyle="1" w:styleId="Default">
    <w:name w:val="Default"/>
    <w:rsid w:val="00214C8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14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87"/>
    <w:rPr>
      <w:rFonts w:ascii="Tahoma" w:eastAsiaTheme="minorEastAsia" w:hAnsi="Tahoma" w:cs="Tahoma"/>
      <w:sz w:val="16"/>
      <w:szCs w:val="16"/>
      <w:lang w:eastAsia="id-ID"/>
    </w:rPr>
  </w:style>
  <w:style w:type="table" w:customStyle="1" w:styleId="LightShading1">
    <w:name w:val="Light Shading1"/>
    <w:basedOn w:val="TableNormal"/>
    <w:uiPriority w:val="60"/>
    <w:rsid w:val="00B17F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
    <w:link w:val="ListParagraph"/>
    <w:uiPriority w:val="34"/>
    <w:rsid w:val="00374748"/>
    <w:rPr>
      <w:lang w:val="en-US"/>
    </w:rPr>
  </w:style>
  <w:style w:type="paragraph" w:styleId="EndnoteText">
    <w:name w:val="endnote text"/>
    <w:basedOn w:val="Normal"/>
    <w:link w:val="EndnoteTextChar"/>
    <w:uiPriority w:val="99"/>
    <w:semiHidden/>
    <w:unhideWhenUsed/>
    <w:rsid w:val="00C66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10E"/>
    <w:rPr>
      <w:rFonts w:eastAsiaTheme="minorEastAsia"/>
      <w:sz w:val="20"/>
      <w:szCs w:val="20"/>
      <w:lang w:eastAsia="id-ID"/>
    </w:rPr>
  </w:style>
  <w:style w:type="character" w:styleId="EndnoteReference">
    <w:name w:val="endnote reference"/>
    <w:basedOn w:val="DefaultParagraphFont"/>
    <w:uiPriority w:val="99"/>
    <w:semiHidden/>
    <w:unhideWhenUsed/>
    <w:rsid w:val="00C6610E"/>
    <w:rPr>
      <w:vertAlign w:val="superscript"/>
    </w:rPr>
  </w:style>
</w:styles>
</file>

<file path=word/webSettings.xml><?xml version="1.0" encoding="utf-8"?>
<w:webSettings xmlns:r="http://schemas.openxmlformats.org/officeDocument/2006/relationships" xmlns:w="http://schemas.openxmlformats.org/wordprocessingml/2006/main">
  <w:divs>
    <w:div w:id="248999865">
      <w:bodyDiv w:val="1"/>
      <w:marLeft w:val="0"/>
      <w:marRight w:val="0"/>
      <w:marTop w:val="0"/>
      <w:marBottom w:val="0"/>
      <w:divBdr>
        <w:top w:val="none" w:sz="0" w:space="0" w:color="auto"/>
        <w:left w:val="none" w:sz="0" w:space="0" w:color="auto"/>
        <w:bottom w:val="none" w:sz="0" w:space="0" w:color="auto"/>
        <w:right w:val="none" w:sz="0" w:space="0" w:color="auto"/>
      </w:divBdr>
      <w:divsChild>
        <w:div w:id="183520205">
          <w:marLeft w:val="720"/>
          <w:marRight w:val="0"/>
          <w:marTop w:val="0"/>
          <w:marBottom w:val="0"/>
          <w:divBdr>
            <w:top w:val="none" w:sz="0" w:space="0" w:color="auto"/>
            <w:left w:val="none" w:sz="0" w:space="0" w:color="auto"/>
            <w:bottom w:val="none" w:sz="0" w:space="0" w:color="auto"/>
            <w:right w:val="none" w:sz="0" w:space="0" w:color="auto"/>
          </w:divBdr>
        </w:div>
        <w:div w:id="630865590">
          <w:marLeft w:val="720"/>
          <w:marRight w:val="0"/>
          <w:marTop w:val="0"/>
          <w:marBottom w:val="0"/>
          <w:divBdr>
            <w:top w:val="none" w:sz="0" w:space="0" w:color="auto"/>
            <w:left w:val="none" w:sz="0" w:space="0" w:color="auto"/>
            <w:bottom w:val="none" w:sz="0" w:space="0" w:color="auto"/>
            <w:right w:val="none" w:sz="0" w:space="0" w:color="auto"/>
          </w:divBdr>
        </w:div>
        <w:div w:id="195274075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otX val="0"/>
      <c:rotY val="0"/>
      <c:depthPercent val="50"/>
      <c:perspective val="0"/>
    </c:view3D>
    <c:plotArea>
      <c:layout/>
      <c:bar3DChart>
        <c:barDir val="col"/>
        <c:grouping val="clustered"/>
        <c:ser>
          <c:idx val="0"/>
          <c:order val="0"/>
          <c:tx>
            <c:strRef>
              <c:f>Sheet1!$B$1</c:f>
              <c:strCache>
                <c:ptCount val="1"/>
                <c:pt idx="0">
                  <c:v>Keseimbangan </c:v>
                </c:pt>
              </c:strCache>
            </c:strRef>
          </c:tx>
          <c:cat>
            <c:strRef>
              <c:f>Sheet1!$A$2:$A$5</c:f>
              <c:strCache>
                <c:ptCount val="2"/>
                <c:pt idx="0">
                  <c:v>YS</c:v>
                </c:pt>
                <c:pt idx="1">
                  <c:v>AY</c:v>
                </c:pt>
              </c:strCache>
            </c:strRef>
          </c:cat>
          <c:val>
            <c:numRef>
              <c:f>Sheet1!$B$2:$B$5</c:f>
              <c:numCache>
                <c:formatCode>General</c:formatCode>
                <c:ptCount val="4"/>
                <c:pt idx="0">
                  <c:v>50</c:v>
                </c:pt>
                <c:pt idx="1">
                  <c:v>50</c:v>
                </c:pt>
              </c:numCache>
            </c:numRef>
          </c:val>
        </c:ser>
        <c:ser>
          <c:idx val="1"/>
          <c:order val="1"/>
          <c:tx>
            <c:strRef>
              <c:f>Sheet1!$C$1</c:f>
              <c:strCache>
                <c:ptCount val="1"/>
                <c:pt idx="0">
                  <c:v>kelincahan</c:v>
                </c:pt>
              </c:strCache>
            </c:strRef>
          </c:tx>
          <c:cat>
            <c:strRef>
              <c:f>Sheet1!$A$2:$A$5</c:f>
              <c:strCache>
                <c:ptCount val="2"/>
                <c:pt idx="0">
                  <c:v>YS</c:v>
                </c:pt>
                <c:pt idx="1">
                  <c:v>AY</c:v>
                </c:pt>
              </c:strCache>
            </c:strRef>
          </c:cat>
          <c:val>
            <c:numRef>
              <c:f>Sheet1!$C$2:$C$5</c:f>
              <c:numCache>
                <c:formatCode>General</c:formatCode>
                <c:ptCount val="4"/>
                <c:pt idx="0">
                  <c:v>50</c:v>
                </c:pt>
                <c:pt idx="1">
                  <c:v>50</c:v>
                </c:pt>
              </c:numCache>
            </c:numRef>
          </c:val>
        </c:ser>
        <c:shape val="box"/>
        <c:axId val="86844160"/>
        <c:axId val="86846080"/>
        <c:axId val="0"/>
      </c:bar3DChart>
      <c:catAx>
        <c:axId val="86844160"/>
        <c:scaling>
          <c:orientation val="minMax"/>
        </c:scaling>
        <c:axPos val="b"/>
        <c:title>
          <c:tx>
            <c:rich>
              <a:bodyPr/>
              <a:lstStyle/>
              <a:p>
                <a:pPr algn="ctr">
                  <a:defRPr/>
                </a:pPr>
                <a:r>
                  <a:rPr lang="id-ID" sz="1200">
                    <a:latin typeface="Times New Roman" pitchFamily="18" charset="0"/>
                    <a:cs typeface="Times New Roman" pitchFamily="18" charset="0"/>
                  </a:rPr>
                  <a:t>Subjek penelitian</a:t>
                </a:r>
              </a:p>
            </c:rich>
          </c:tx>
          <c:layout>
            <c:manualLayout>
              <c:xMode val="edge"/>
              <c:yMode val="edge"/>
              <c:x val="0.2400028576389914"/>
              <c:y val="0.86798719161815485"/>
            </c:manualLayout>
          </c:layout>
        </c:title>
        <c:tickLblPos val="nextTo"/>
        <c:crossAx val="86846080"/>
        <c:crosses val="autoZero"/>
        <c:auto val="1"/>
        <c:lblAlgn val="ctr"/>
        <c:lblOffset val="100"/>
      </c:catAx>
      <c:valAx>
        <c:axId val="86846080"/>
        <c:scaling>
          <c:orientation val="minMax"/>
          <c:max val="100"/>
        </c:scaling>
        <c:axPos val="l"/>
        <c:majorGridlines/>
        <c:title>
          <c:tx>
            <c:rich>
              <a:bodyPr rot="-5400000" vert="horz"/>
              <a:lstStyle/>
              <a:p>
                <a:pPr>
                  <a:defRPr/>
                </a:pPr>
                <a:r>
                  <a:rPr lang="id-ID" sz="1200">
                    <a:latin typeface="Times New Roman" pitchFamily="18" charset="0"/>
                    <a:cs typeface="Times New Roman" pitchFamily="18" charset="0"/>
                  </a:rPr>
                  <a:t>( Interval</a:t>
                </a:r>
                <a:r>
                  <a:rPr lang="id-ID" sz="1200" baseline="0">
                    <a:latin typeface="Times New Roman" pitchFamily="18" charset="0"/>
                    <a:cs typeface="Times New Roman" pitchFamily="18" charset="0"/>
                  </a:rPr>
                  <a:t> nilai tes awal )</a:t>
                </a:r>
                <a:endParaRPr lang="id-ID" sz="1200">
                  <a:latin typeface="Times New Roman" pitchFamily="18" charset="0"/>
                  <a:cs typeface="Times New Roman" pitchFamily="18" charset="0"/>
                </a:endParaRPr>
              </a:p>
            </c:rich>
          </c:tx>
          <c:layout>
            <c:manualLayout>
              <c:xMode val="edge"/>
              <c:yMode val="edge"/>
              <c:x val="3.2182959346347774E-2"/>
              <c:y val="4.3569673807002031E-2"/>
            </c:manualLayout>
          </c:layout>
        </c:title>
        <c:numFmt formatCode="General" sourceLinked="1"/>
        <c:tickLblPos val="nextTo"/>
        <c:crossAx val="86844160"/>
        <c:crosses val="autoZero"/>
        <c:crossBetween val="between"/>
      </c:valAx>
    </c:plotArea>
    <c:legend>
      <c:legendPos val="r"/>
      <c:txPr>
        <a:bodyPr/>
        <a:lstStyle/>
        <a:p>
          <a:pPr>
            <a:defRPr>
              <a:latin typeface="Times New Roman" pitchFamily="18" charset="0"/>
              <a:cs typeface="Times New Roman" pitchFamily="18" charset="0"/>
            </a:defRPr>
          </a:pPr>
          <a:endParaRPr lang="id-ID"/>
        </a:p>
      </c:txPr>
    </c:legend>
    <c:plotVisOnly val="1"/>
  </c:chart>
  <c:spPr>
    <a:ln w="0" cap="sq" cmpd="sng">
      <a:noFill/>
      <a:prstDash val="sysDot"/>
      <a:bevel/>
    </a:ln>
    <a:effectLst/>
    <a:scene3d>
      <a:camera prst="orthographicFront"/>
      <a:lightRig rig="threePt" dir="t"/>
    </a:scene3d>
    <a:sp3d prstMaterial="legacyWireframe"/>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otX val="0"/>
      <c:rotY val="0"/>
      <c:depthPercent val="50"/>
      <c:perspective val="0"/>
    </c:view3D>
    <c:plotArea>
      <c:layout/>
      <c:bar3DChart>
        <c:barDir val="col"/>
        <c:grouping val="clustered"/>
        <c:ser>
          <c:idx val="0"/>
          <c:order val="0"/>
          <c:tx>
            <c:strRef>
              <c:f>Sheet1!$B$1</c:f>
              <c:strCache>
                <c:ptCount val="1"/>
                <c:pt idx="0">
                  <c:v>Keseimbangan </c:v>
                </c:pt>
              </c:strCache>
            </c:strRef>
          </c:tx>
          <c:cat>
            <c:strRef>
              <c:f>Sheet1!$A$2:$A$13</c:f>
              <c:strCache>
                <c:ptCount val="12"/>
                <c:pt idx="0">
                  <c:v>penelitian pertama, YS</c:v>
                </c:pt>
                <c:pt idx="1">
                  <c:v>Peneltian kedua, YS </c:v>
                </c:pt>
                <c:pt idx="2">
                  <c:v>Peneltian ketiga,YS </c:v>
                </c:pt>
                <c:pt idx="3">
                  <c:v>Peneltian keempat, YS </c:v>
                </c:pt>
                <c:pt idx="4">
                  <c:v>Peneltian kelima, YS</c:v>
                </c:pt>
                <c:pt idx="5">
                  <c:v>Tes akhir</c:v>
                </c:pt>
                <c:pt idx="6">
                  <c:v>penelitian pertama, AY</c:v>
                </c:pt>
                <c:pt idx="7">
                  <c:v>Peneltian kedua, AY </c:v>
                </c:pt>
                <c:pt idx="8">
                  <c:v>Peneltian ketiga,AY</c:v>
                </c:pt>
                <c:pt idx="9">
                  <c:v>Peneltian keempat,AY </c:v>
                </c:pt>
                <c:pt idx="10">
                  <c:v>Peneltian kelima, AY</c:v>
                </c:pt>
                <c:pt idx="11">
                  <c:v>Tes akhir</c:v>
                </c:pt>
              </c:strCache>
            </c:strRef>
          </c:cat>
          <c:val>
            <c:numRef>
              <c:f>Sheet1!$B$2:$B$13</c:f>
              <c:numCache>
                <c:formatCode>General</c:formatCode>
                <c:ptCount val="12"/>
                <c:pt idx="0">
                  <c:v>50</c:v>
                </c:pt>
                <c:pt idx="1">
                  <c:v>50</c:v>
                </c:pt>
                <c:pt idx="2">
                  <c:v>50</c:v>
                </c:pt>
                <c:pt idx="3">
                  <c:v>100</c:v>
                </c:pt>
                <c:pt idx="4">
                  <c:v>100</c:v>
                </c:pt>
                <c:pt idx="5">
                  <c:v>100</c:v>
                </c:pt>
                <c:pt idx="6">
                  <c:v>50</c:v>
                </c:pt>
                <c:pt idx="7">
                  <c:v>50</c:v>
                </c:pt>
                <c:pt idx="8">
                  <c:v>50</c:v>
                </c:pt>
                <c:pt idx="9">
                  <c:v>50</c:v>
                </c:pt>
                <c:pt idx="10">
                  <c:v>100</c:v>
                </c:pt>
                <c:pt idx="11">
                  <c:v>100</c:v>
                </c:pt>
              </c:numCache>
            </c:numRef>
          </c:val>
        </c:ser>
        <c:ser>
          <c:idx val="1"/>
          <c:order val="1"/>
          <c:tx>
            <c:strRef>
              <c:f>Sheet1!$C$1</c:f>
              <c:strCache>
                <c:ptCount val="1"/>
                <c:pt idx="0">
                  <c:v>Kelincahan</c:v>
                </c:pt>
              </c:strCache>
            </c:strRef>
          </c:tx>
          <c:cat>
            <c:strRef>
              <c:f>Sheet1!$A$2:$A$13</c:f>
              <c:strCache>
                <c:ptCount val="12"/>
                <c:pt idx="0">
                  <c:v>penelitian pertama, YS</c:v>
                </c:pt>
                <c:pt idx="1">
                  <c:v>Peneltian kedua, YS </c:v>
                </c:pt>
                <c:pt idx="2">
                  <c:v>Peneltian ketiga,YS </c:v>
                </c:pt>
                <c:pt idx="3">
                  <c:v>Peneltian keempat, YS </c:v>
                </c:pt>
                <c:pt idx="4">
                  <c:v>Peneltian kelima, YS</c:v>
                </c:pt>
                <c:pt idx="5">
                  <c:v>Tes akhir</c:v>
                </c:pt>
                <c:pt idx="6">
                  <c:v>penelitian pertama, AY</c:v>
                </c:pt>
                <c:pt idx="7">
                  <c:v>Peneltian kedua, AY </c:v>
                </c:pt>
                <c:pt idx="8">
                  <c:v>Peneltian ketiga,AY</c:v>
                </c:pt>
                <c:pt idx="9">
                  <c:v>Peneltian keempat,AY </c:v>
                </c:pt>
                <c:pt idx="10">
                  <c:v>Peneltian kelima, AY</c:v>
                </c:pt>
                <c:pt idx="11">
                  <c:v>Tes akhir</c:v>
                </c:pt>
              </c:strCache>
            </c:strRef>
          </c:cat>
          <c:val>
            <c:numRef>
              <c:f>Sheet1!$C$2:$C$13</c:f>
              <c:numCache>
                <c:formatCode>General</c:formatCode>
                <c:ptCount val="12"/>
                <c:pt idx="0">
                  <c:v>50</c:v>
                </c:pt>
                <c:pt idx="1">
                  <c:v>50</c:v>
                </c:pt>
                <c:pt idx="2">
                  <c:v>50</c:v>
                </c:pt>
                <c:pt idx="3">
                  <c:v>50</c:v>
                </c:pt>
                <c:pt idx="4">
                  <c:v>100</c:v>
                </c:pt>
                <c:pt idx="5">
                  <c:v>100</c:v>
                </c:pt>
                <c:pt idx="6">
                  <c:v>50</c:v>
                </c:pt>
                <c:pt idx="7">
                  <c:v>50</c:v>
                </c:pt>
                <c:pt idx="8">
                  <c:v>50</c:v>
                </c:pt>
                <c:pt idx="9">
                  <c:v>50</c:v>
                </c:pt>
                <c:pt idx="10">
                  <c:v>50</c:v>
                </c:pt>
                <c:pt idx="11">
                  <c:v>50</c:v>
                </c:pt>
              </c:numCache>
            </c:numRef>
          </c:val>
        </c:ser>
        <c:shape val="box"/>
        <c:axId val="86880640"/>
        <c:axId val="86882560"/>
        <c:axId val="0"/>
      </c:bar3DChart>
      <c:catAx>
        <c:axId val="86880640"/>
        <c:scaling>
          <c:orientation val="minMax"/>
        </c:scaling>
        <c:axPos val="b"/>
        <c:title>
          <c:tx>
            <c:rich>
              <a:bodyPr/>
              <a:lstStyle/>
              <a:p>
                <a:pPr>
                  <a:defRPr>
                    <a:latin typeface="Times New Roman" pitchFamily="18" charset="0"/>
                    <a:cs typeface="Times New Roman" pitchFamily="18" charset="0"/>
                  </a:defRPr>
                </a:pPr>
                <a:r>
                  <a:rPr lang="id-ID" sz="1200">
                    <a:latin typeface="Times New Roman" pitchFamily="18" charset="0"/>
                    <a:cs typeface="Times New Roman" pitchFamily="18" charset="0"/>
                  </a:rPr>
                  <a:t>Subjek</a:t>
                </a:r>
                <a:r>
                  <a:rPr lang="id-ID" sz="1200" baseline="0">
                    <a:latin typeface="Times New Roman" pitchFamily="18" charset="0"/>
                    <a:cs typeface="Times New Roman" pitchFamily="18" charset="0"/>
                  </a:rPr>
                  <a:t> Penelitian</a:t>
                </a:r>
                <a:endParaRPr lang="id-ID" sz="1200">
                  <a:latin typeface="Times New Roman" pitchFamily="18" charset="0"/>
                  <a:cs typeface="Times New Roman" pitchFamily="18" charset="0"/>
                </a:endParaRPr>
              </a:p>
            </c:rich>
          </c:tx>
          <c:layout>
            <c:manualLayout>
              <c:xMode val="edge"/>
              <c:yMode val="edge"/>
              <c:x val="0.37087722000547868"/>
              <c:y val="0.88830375930107452"/>
            </c:manualLayout>
          </c:layout>
        </c:title>
        <c:tickLblPos val="nextTo"/>
        <c:crossAx val="86882560"/>
        <c:crosses val="autoZero"/>
        <c:auto val="1"/>
        <c:lblAlgn val="ctr"/>
        <c:lblOffset val="100"/>
      </c:catAx>
      <c:valAx>
        <c:axId val="86882560"/>
        <c:scaling>
          <c:orientation val="minMax"/>
          <c:max val="100"/>
        </c:scaling>
        <c:axPos val="l"/>
        <c:majorGridlines/>
        <c:title>
          <c:tx>
            <c:rich>
              <a:bodyPr rot="-5400000" vert="horz"/>
              <a:lstStyle/>
              <a:p>
                <a:pPr>
                  <a:defRPr/>
                </a:pPr>
                <a:r>
                  <a:rPr lang="id-ID"/>
                  <a:t>            Interval</a:t>
                </a:r>
                <a:r>
                  <a:rPr lang="id-ID" baseline="0"/>
                  <a:t> nilai pertemuan                                                            ( pertama, kedua, ketiga, keempat, kelima dan tes akhir )</a:t>
                </a:r>
                <a:endParaRPr lang="id-ID"/>
              </a:p>
            </c:rich>
          </c:tx>
          <c:layout>
            <c:manualLayout>
              <c:xMode val="edge"/>
              <c:yMode val="edge"/>
              <c:x val="3.779239798765751E-2"/>
              <c:y val="3.812694662227481E-2"/>
            </c:manualLayout>
          </c:layout>
        </c:title>
        <c:numFmt formatCode="General" sourceLinked="1"/>
        <c:tickLblPos val="nextTo"/>
        <c:crossAx val="86880640"/>
        <c:crosses val="autoZero"/>
        <c:crossBetween val="between"/>
      </c:valAx>
    </c:plotArea>
    <c:legend>
      <c:legendPos val="r"/>
      <c:txPr>
        <a:bodyPr/>
        <a:lstStyle/>
        <a:p>
          <a:pPr>
            <a:defRPr>
              <a:latin typeface="Times New Roman" pitchFamily="18" charset="0"/>
              <a:cs typeface="Times New Roman" pitchFamily="18" charset="0"/>
            </a:defRPr>
          </a:pPr>
          <a:endParaRPr lang="id-ID"/>
        </a:p>
      </c:txPr>
    </c:legend>
    <c:plotVisOnly val="1"/>
  </c:chart>
  <c:spPr>
    <a:ln w="0" cap="sq" cmpd="sng">
      <a:noFill/>
      <a:prstDash val="sysDot"/>
      <a:bevel/>
    </a:ln>
    <a:effectLst/>
    <a:scene3d>
      <a:camera prst="orthographicFront"/>
      <a:lightRig rig="threePt" dir="t"/>
    </a:scene3d>
    <a:sp3d prstMaterial="legacyWireframe"/>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8"/>
  <c:chart>
    <c:autoTitleDeleted val="1"/>
    <c:view3D>
      <c:rotX val="0"/>
      <c:rotY val="0"/>
      <c:depthPercent val="180"/>
      <c:perspective val="0"/>
    </c:view3D>
    <c:plotArea>
      <c:layout>
        <c:manualLayout>
          <c:layoutTarget val="inner"/>
          <c:xMode val="edge"/>
          <c:yMode val="edge"/>
          <c:x val="0.12284851785059835"/>
          <c:y val="0.18120399194286954"/>
          <c:w val="0.66608562241580183"/>
          <c:h val="0.61638344625526453"/>
        </c:manualLayout>
      </c:layout>
      <c:bar3DChart>
        <c:barDir val="col"/>
        <c:grouping val="clustered"/>
        <c:ser>
          <c:idx val="0"/>
          <c:order val="0"/>
          <c:tx>
            <c:strRef>
              <c:f>Sheet1!$B$1</c:f>
              <c:strCache>
                <c:ptCount val="1"/>
                <c:pt idx="0">
                  <c:v>Keseimbangan </c:v>
                </c:pt>
              </c:strCache>
            </c:strRef>
          </c:tx>
          <c:cat>
            <c:strRef>
              <c:f>Sheet1!$A$2:$A$11</c:f>
              <c:strCache>
                <c:ptCount val="9"/>
                <c:pt idx="0">
                  <c:v>YS</c:v>
                </c:pt>
                <c:pt idx="2">
                  <c:v>AY</c:v>
                </c:pt>
                <c:pt idx="6">
                  <c:v>YS</c:v>
                </c:pt>
                <c:pt idx="8">
                  <c:v>AY</c:v>
                </c:pt>
              </c:strCache>
            </c:strRef>
          </c:cat>
          <c:val>
            <c:numRef>
              <c:f>Sheet1!$B$2:$B$11</c:f>
              <c:numCache>
                <c:formatCode>General</c:formatCode>
                <c:ptCount val="10"/>
                <c:pt idx="0">
                  <c:v>50</c:v>
                </c:pt>
                <c:pt idx="2">
                  <c:v>50</c:v>
                </c:pt>
                <c:pt idx="6">
                  <c:v>100</c:v>
                </c:pt>
                <c:pt idx="8">
                  <c:v>100</c:v>
                </c:pt>
              </c:numCache>
            </c:numRef>
          </c:val>
        </c:ser>
        <c:ser>
          <c:idx val="1"/>
          <c:order val="1"/>
          <c:tx>
            <c:strRef>
              <c:f>Sheet1!$C$1</c:f>
              <c:strCache>
                <c:ptCount val="1"/>
                <c:pt idx="0">
                  <c:v>Kelincahan</c:v>
                </c:pt>
              </c:strCache>
            </c:strRef>
          </c:tx>
          <c:spPr>
            <a:effectLst>
              <a:outerShdw blurRad="50800" dist="2540000" dir="21540000" sx="200000" sy="200000" algn="ctr" rotWithShape="0">
                <a:srgbClr val="000000">
                  <a:alpha val="43137"/>
                </a:srgbClr>
              </a:outerShdw>
            </a:effectLst>
          </c:spPr>
          <c:cat>
            <c:strRef>
              <c:f>Sheet1!$A$2:$A$11</c:f>
              <c:strCache>
                <c:ptCount val="9"/>
                <c:pt idx="0">
                  <c:v>YS</c:v>
                </c:pt>
                <c:pt idx="2">
                  <c:v>AY</c:v>
                </c:pt>
                <c:pt idx="6">
                  <c:v>YS</c:v>
                </c:pt>
                <c:pt idx="8">
                  <c:v>AY</c:v>
                </c:pt>
              </c:strCache>
            </c:strRef>
          </c:cat>
          <c:val>
            <c:numRef>
              <c:f>Sheet1!$C$2:$C$11</c:f>
              <c:numCache>
                <c:formatCode>General</c:formatCode>
                <c:ptCount val="10"/>
                <c:pt idx="0">
                  <c:v>50</c:v>
                </c:pt>
                <c:pt idx="2">
                  <c:v>50</c:v>
                </c:pt>
                <c:pt idx="6">
                  <c:v>100</c:v>
                </c:pt>
                <c:pt idx="8">
                  <c:v>50</c:v>
                </c:pt>
              </c:numCache>
            </c:numRef>
          </c:val>
        </c:ser>
        <c:gapWidth val="0"/>
        <c:gapDepth val="0"/>
        <c:shape val="box"/>
        <c:axId val="59754752"/>
        <c:axId val="60035456"/>
        <c:axId val="0"/>
      </c:bar3DChart>
      <c:catAx>
        <c:axId val="59754752"/>
        <c:scaling>
          <c:orientation val="minMax"/>
        </c:scaling>
        <c:axPos val="b"/>
        <c:title>
          <c:tx>
            <c:rich>
              <a:bodyPr/>
              <a:lstStyle/>
              <a:p>
                <a:pPr>
                  <a:defRPr/>
                </a:pPr>
                <a:r>
                  <a:rPr lang="id-ID" sz="1200"/>
                  <a:t>Subjek</a:t>
                </a:r>
                <a:r>
                  <a:rPr lang="id-ID" sz="1200" baseline="0"/>
                  <a:t> peneltian</a:t>
                </a:r>
                <a:endParaRPr lang="id-ID" sz="1200"/>
              </a:p>
            </c:rich>
          </c:tx>
        </c:title>
        <c:tickLblPos val="nextTo"/>
        <c:crossAx val="60035456"/>
        <c:crosses val="autoZero"/>
        <c:auto val="1"/>
        <c:lblAlgn val="ctr"/>
        <c:lblOffset val="100"/>
      </c:catAx>
      <c:valAx>
        <c:axId val="60035456"/>
        <c:scaling>
          <c:orientation val="minMax"/>
          <c:min val="10"/>
        </c:scaling>
        <c:axPos val="l"/>
        <c:majorGridlines/>
        <c:title>
          <c:tx>
            <c:rich>
              <a:bodyPr rot="-5400000" vert="horz"/>
              <a:lstStyle/>
              <a:p>
                <a:pPr>
                  <a:defRPr sz="1200">
                    <a:latin typeface="Times New Roman" pitchFamily="18" charset="0"/>
                    <a:cs typeface="Times New Roman" pitchFamily="18" charset="0"/>
                  </a:defRPr>
                </a:pPr>
                <a:r>
                  <a:rPr lang="id-ID" sz="1200">
                    <a:latin typeface="Times New Roman" pitchFamily="18" charset="0"/>
                    <a:cs typeface="Times New Roman" pitchFamily="18" charset="0"/>
                  </a:rPr>
                  <a:t>Rentang</a:t>
                </a:r>
                <a:r>
                  <a:rPr lang="id-ID" sz="1200" baseline="0">
                    <a:latin typeface="Times New Roman" pitchFamily="18" charset="0"/>
                    <a:cs typeface="Times New Roman" pitchFamily="18" charset="0"/>
                  </a:rPr>
                  <a:t> nilai skala 100</a:t>
                </a:r>
                <a:endParaRPr lang="id-ID" sz="1200">
                  <a:latin typeface="Times New Roman" pitchFamily="18" charset="0"/>
                  <a:cs typeface="Times New Roman" pitchFamily="18" charset="0"/>
                </a:endParaRPr>
              </a:p>
            </c:rich>
          </c:tx>
        </c:title>
        <c:numFmt formatCode="General" sourceLinked="1"/>
        <c:tickLblPos val="nextTo"/>
        <c:crossAx val="59754752"/>
        <c:crosses val="autoZero"/>
        <c:crossBetween val="between"/>
      </c:valAx>
    </c:plotArea>
    <c:legend>
      <c:legendPos val="r"/>
      <c:layout>
        <c:manualLayout>
          <c:xMode val="edge"/>
          <c:yMode val="edge"/>
          <c:x val="0.78546828994115148"/>
          <c:y val="0.44056926217556142"/>
          <c:w val="0.20405364850022667"/>
          <c:h val="0.18849081364829645"/>
        </c:manualLayout>
      </c:layout>
    </c:legend>
    <c:plotVisOnly val="1"/>
  </c:chart>
  <c:spPr>
    <a:noFill/>
    <a:ln w="0" cmpd="sng">
      <a:solidFill>
        <a:schemeClr val="tx1"/>
      </a:solidFill>
    </a:ln>
    <a:scene3d>
      <a:camera prst="orthographicFront"/>
      <a:lightRig rig="threePt" dir="t"/>
    </a:scene3d>
    <a:sp3d prstMaterial="matte">
      <a:bevelT w="0" h="0"/>
      <a:bevelB h="120650"/>
    </a:sp3d>
  </c:spPr>
  <c:txPr>
    <a:bodyPr/>
    <a:lstStyle/>
    <a:p>
      <a:pPr>
        <a:defRPr>
          <a:latin typeface="Times New Roman" pitchFamily="18" charset="0"/>
          <a:cs typeface="Times New Roman" pitchFamily="18" charset="0"/>
        </a:defRPr>
      </a:pPr>
      <a:endParaRPr lang="id-ID"/>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0.0952</cdr:x>
      <cdr:y>0.90988</cdr:y>
    </cdr:from>
    <cdr:to>
      <cdr:x>0.23491</cdr:x>
      <cdr:y>0.97097</cdr:y>
    </cdr:to>
    <cdr:sp macro="" textlink="">
      <cdr:nvSpPr>
        <cdr:cNvPr id="3" name="TextBox 2"/>
        <cdr:cNvSpPr txBox="1"/>
      </cdr:nvSpPr>
      <cdr:spPr>
        <a:xfrm xmlns:a="http://schemas.openxmlformats.org/drawingml/2006/main">
          <a:off x="493507" y="2363094"/>
          <a:ext cx="724217" cy="1586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0.0952</cdr:x>
      <cdr:y>0.90988</cdr:y>
    </cdr:from>
    <cdr:to>
      <cdr:x>0.23491</cdr:x>
      <cdr:y>0.97097</cdr:y>
    </cdr:to>
    <cdr:sp macro="" textlink="">
      <cdr:nvSpPr>
        <cdr:cNvPr id="2" name="TextBox 2"/>
        <cdr:cNvSpPr txBox="1"/>
      </cdr:nvSpPr>
      <cdr:spPr>
        <a:xfrm xmlns:a="http://schemas.openxmlformats.org/drawingml/2006/main">
          <a:off x="493507" y="2363094"/>
          <a:ext cx="724217" cy="15866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id-ID" sz="1100"/>
        </a:p>
      </cdr:txBody>
    </cdr:sp>
  </cdr:relSizeAnchor>
  <cdr:relSizeAnchor xmlns:cdr="http://schemas.openxmlformats.org/drawingml/2006/chartDrawing">
    <cdr:from>
      <cdr:x>0.14636</cdr:x>
      <cdr:y>0.04812</cdr:y>
    </cdr:from>
    <cdr:to>
      <cdr:x>0.34959</cdr:x>
      <cdr:y>0.13404</cdr:y>
    </cdr:to>
    <cdr:sp macro="" textlink="">
      <cdr:nvSpPr>
        <cdr:cNvPr id="7" name="Rectangle 6"/>
        <cdr:cNvSpPr/>
      </cdr:nvSpPr>
      <cdr:spPr>
        <a:xfrm xmlns:a="http://schemas.openxmlformats.org/drawingml/2006/main">
          <a:off x="721180" y="152400"/>
          <a:ext cx="1001484" cy="272143"/>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sz="1200" b="1">
              <a:solidFill>
                <a:sysClr val="windowText" lastClr="000000"/>
              </a:solidFill>
              <a:latin typeface="Times New Roman" pitchFamily="18" charset="0"/>
              <a:cs typeface="Times New Roman" pitchFamily="18" charset="0"/>
            </a:rPr>
            <a:t>Sebelum</a:t>
          </a:r>
        </a:p>
      </cdr:txBody>
    </cdr:sp>
  </cdr:relSizeAnchor>
  <cdr:relSizeAnchor xmlns:cdr="http://schemas.openxmlformats.org/drawingml/2006/chartDrawing">
    <cdr:from>
      <cdr:x>0.50342</cdr:x>
      <cdr:y>0.04468</cdr:y>
    </cdr:from>
    <cdr:to>
      <cdr:x>0.70666</cdr:x>
      <cdr:y>0.1306</cdr:y>
    </cdr:to>
    <cdr:sp macro="" textlink="">
      <cdr:nvSpPr>
        <cdr:cNvPr id="8" name="Rectangle 7"/>
        <cdr:cNvSpPr/>
      </cdr:nvSpPr>
      <cdr:spPr>
        <a:xfrm xmlns:a="http://schemas.openxmlformats.org/drawingml/2006/main">
          <a:off x="2481943" y="141514"/>
          <a:ext cx="1002000" cy="272143"/>
        </a:xfrm>
        <a:prstGeom xmlns:a="http://schemas.openxmlformats.org/drawingml/2006/main" prst="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id-ID" sz="1200" b="1">
              <a:solidFill>
                <a:sysClr val="windowText" lastClr="000000"/>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2F3AD-0941-4BB0-B2B8-FF1B131A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6014</TotalTime>
  <Pages>18</Pages>
  <Words>3615</Words>
  <Characters>20606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saef</dc:creator>
  <cp:keywords/>
  <dc:description/>
  <cp:lastModifiedBy>saef</cp:lastModifiedBy>
  <cp:revision>56</cp:revision>
  <dcterms:created xsi:type="dcterms:W3CDTF">2017-03-13T12:14:00Z</dcterms:created>
  <dcterms:modified xsi:type="dcterms:W3CDTF">2018-07-12T06:44:00Z</dcterms:modified>
</cp:coreProperties>
</file>