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47" w:rsidRPr="00373DD8" w:rsidRDefault="00F00747" w:rsidP="00F00747">
      <w:pPr>
        <w:spacing w:after="0" w:line="480" w:lineRule="auto"/>
        <w:jc w:val="center"/>
        <w:rPr>
          <w:rFonts w:ascii="Times New Roman" w:hAnsi="Times New Roman" w:cs="Times New Roman"/>
          <w:b/>
          <w:sz w:val="24"/>
          <w:szCs w:val="24"/>
        </w:rPr>
      </w:pPr>
      <w:r w:rsidRPr="00373DD8">
        <w:rPr>
          <w:rFonts w:ascii="Times New Roman" w:hAnsi="Times New Roman" w:cs="Times New Roman"/>
          <w:b/>
          <w:sz w:val="24"/>
          <w:szCs w:val="24"/>
        </w:rPr>
        <w:t>BAB II</w:t>
      </w:r>
    </w:p>
    <w:p w:rsidR="00F049C6" w:rsidRPr="00373DD8" w:rsidRDefault="00F049C6" w:rsidP="007B6FB0">
      <w:pPr>
        <w:spacing w:after="0" w:line="240" w:lineRule="auto"/>
        <w:jc w:val="center"/>
        <w:rPr>
          <w:rFonts w:ascii="Times New Roman" w:hAnsi="Times New Roman" w:cs="Times New Roman"/>
          <w:b/>
          <w:sz w:val="24"/>
          <w:szCs w:val="24"/>
        </w:rPr>
      </w:pPr>
      <w:r w:rsidRPr="00373DD8">
        <w:rPr>
          <w:rFonts w:ascii="Times New Roman" w:hAnsi="Times New Roman" w:cs="Times New Roman"/>
          <w:b/>
          <w:sz w:val="24"/>
          <w:szCs w:val="24"/>
        </w:rPr>
        <w:t>KAJIAN PUSTAKA, KERANGKA PIKIR DAN PERTANYAAN  PENELITIAN</w:t>
      </w:r>
    </w:p>
    <w:p w:rsidR="00F00747" w:rsidRPr="00373DD8" w:rsidRDefault="00F00747" w:rsidP="00F00747">
      <w:pPr>
        <w:spacing w:after="0" w:line="480" w:lineRule="auto"/>
        <w:jc w:val="center"/>
        <w:rPr>
          <w:rFonts w:ascii="Times New Roman" w:hAnsi="Times New Roman" w:cs="Times New Roman"/>
          <w:b/>
          <w:sz w:val="24"/>
          <w:szCs w:val="24"/>
        </w:rPr>
      </w:pPr>
    </w:p>
    <w:p w:rsidR="00F049C6" w:rsidRPr="00373DD8" w:rsidRDefault="00F049C6" w:rsidP="00B273E0">
      <w:pPr>
        <w:pStyle w:val="ListParagraph"/>
        <w:numPr>
          <w:ilvl w:val="0"/>
          <w:numId w:val="1"/>
        </w:numPr>
        <w:spacing w:after="0" w:line="480" w:lineRule="auto"/>
        <w:ind w:left="284" w:hanging="284"/>
        <w:jc w:val="both"/>
        <w:rPr>
          <w:rFonts w:ascii="Times New Roman" w:hAnsi="Times New Roman" w:cs="Times New Roman"/>
          <w:b/>
          <w:sz w:val="24"/>
          <w:szCs w:val="24"/>
        </w:rPr>
      </w:pPr>
      <w:r w:rsidRPr="00373DD8">
        <w:rPr>
          <w:rFonts w:ascii="Times New Roman" w:hAnsi="Times New Roman" w:cs="Times New Roman"/>
          <w:b/>
          <w:sz w:val="24"/>
          <w:szCs w:val="24"/>
        </w:rPr>
        <w:t>Kajian Pustaka</w:t>
      </w:r>
    </w:p>
    <w:p w:rsidR="00BB0CBD" w:rsidRPr="00373DD8" w:rsidRDefault="00BB0CBD" w:rsidP="00B273E0">
      <w:pPr>
        <w:pStyle w:val="ListParagraph"/>
        <w:numPr>
          <w:ilvl w:val="0"/>
          <w:numId w:val="7"/>
        </w:numPr>
        <w:spacing w:after="0" w:line="480" w:lineRule="auto"/>
        <w:ind w:left="284" w:hanging="284"/>
        <w:jc w:val="both"/>
        <w:rPr>
          <w:rFonts w:ascii="Times New Roman" w:hAnsi="Times New Roman" w:cs="Times New Roman"/>
          <w:b/>
          <w:sz w:val="24"/>
          <w:szCs w:val="24"/>
        </w:rPr>
      </w:pPr>
      <w:r w:rsidRPr="00373DD8">
        <w:rPr>
          <w:rFonts w:ascii="Times New Roman" w:hAnsi="Times New Roman" w:cs="Times New Roman"/>
          <w:b/>
          <w:sz w:val="24"/>
          <w:szCs w:val="24"/>
        </w:rPr>
        <w:t>Tunagrahita</w:t>
      </w:r>
    </w:p>
    <w:p w:rsidR="00BB0CBD" w:rsidRPr="00373DD8" w:rsidRDefault="00BB0CBD" w:rsidP="00B273E0">
      <w:pPr>
        <w:pStyle w:val="ListParagraph"/>
        <w:numPr>
          <w:ilvl w:val="0"/>
          <w:numId w:val="2"/>
        </w:numPr>
        <w:spacing w:after="0" w:line="480" w:lineRule="auto"/>
        <w:ind w:left="284" w:hanging="284"/>
        <w:jc w:val="both"/>
        <w:rPr>
          <w:rFonts w:ascii="Times New Roman" w:hAnsi="Times New Roman" w:cs="Times New Roman"/>
          <w:b/>
          <w:sz w:val="24"/>
          <w:szCs w:val="24"/>
        </w:rPr>
      </w:pPr>
      <w:r w:rsidRPr="00373DD8">
        <w:rPr>
          <w:rFonts w:ascii="Times New Roman" w:hAnsi="Times New Roman" w:cs="Times New Roman"/>
          <w:b/>
          <w:sz w:val="24"/>
          <w:szCs w:val="24"/>
        </w:rPr>
        <w:t>Pengertian</w:t>
      </w:r>
      <w:r w:rsidRPr="00373DD8">
        <w:rPr>
          <w:rFonts w:ascii="Times New Roman" w:hAnsi="Times New Roman" w:cs="Times New Roman"/>
          <w:b/>
          <w:sz w:val="24"/>
          <w:szCs w:val="24"/>
          <w:lang w:val="id-ID"/>
        </w:rPr>
        <w:t xml:space="preserve"> Tunagrahita</w:t>
      </w:r>
    </w:p>
    <w:p w:rsidR="008E6A20" w:rsidRPr="00373DD8" w:rsidRDefault="00BB0CBD" w:rsidP="008E6A20">
      <w:pPr>
        <w:spacing w:after="0" w:line="480" w:lineRule="auto"/>
        <w:ind w:firstLine="567"/>
        <w:jc w:val="both"/>
        <w:rPr>
          <w:rFonts w:ascii="Times New Roman" w:hAnsi="Times New Roman" w:cs="Times New Roman"/>
          <w:sz w:val="24"/>
          <w:szCs w:val="24"/>
        </w:rPr>
      </w:pPr>
      <w:r w:rsidRPr="00373DD8">
        <w:rPr>
          <w:rFonts w:ascii="Times New Roman" w:hAnsi="Times New Roman" w:cs="Times New Roman"/>
          <w:sz w:val="24"/>
          <w:szCs w:val="24"/>
        </w:rPr>
        <w:t xml:space="preserve">Istilah Tunagrahita berasal dari bahasa sangsekerta “Tuna” yang artinya rugi, kurang dan “grahita” yang berarti berfikir. dalam bahasa Indonesia dikenal dengan nama: lemah pikiran, terbelakang mental, cacat grahita dan tunagrahita. Dalam bahasa Inggris dikenal dengan nama </w:t>
      </w:r>
      <w:r w:rsidRPr="00373DD8">
        <w:rPr>
          <w:rFonts w:ascii="Times New Roman" w:hAnsi="Times New Roman" w:cs="Times New Roman"/>
          <w:i/>
          <w:iCs/>
          <w:sz w:val="24"/>
          <w:szCs w:val="24"/>
        </w:rPr>
        <w:t>mentally handicaped, mentally retardid.</w:t>
      </w:r>
      <w:r w:rsidRPr="00373DD8">
        <w:rPr>
          <w:rFonts w:ascii="Times New Roman" w:hAnsi="Times New Roman" w:cs="Times New Roman"/>
          <w:sz w:val="24"/>
          <w:szCs w:val="24"/>
        </w:rPr>
        <w:t xml:space="preserve"> Anak tunagrahita adalah bagian dari anak luar biasa. Anak luar biasa yaitu anak yang mempunyai kekurangan, keterbatasan dari anak normal. Sedemikian rupa dari segi: fisik, intelektual, sosial, emosi a</w:t>
      </w:r>
      <w:r w:rsidR="007A2C6C" w:rsidRPr="00373DD8">
        <w:rPr>
          <w:rFonts w:ascii="Times New Roman" w:hAnsi="Times New Roman" w:cs="Times New Roman"/>
          <w:sz w:val="24"/>
          <w:szCs w:val="24"/>
        </w:rPr>
        <w:t xml:space="preserve">tau gabungan dari hal-hal tadi, </w:t>
      </w:r>
      <w:r w:rsidRPr="00373DD8">
        <w:rPr>
          <w:rFonts w:ascii="Times New Roman" w:hAnsi="Times New Roman" w:cs="Times New Roman"/>
          <w:sz w:val="24"/>
          <w:szCs w:val="24"/>
        </w:rPr>
        <w:t>sehingga mereka membutuhkan layanan pendidikan khusus untuk mengembangkan potensinya.</w:t>
      </w:r>
    </w:p>
    <w:p w:rsidR="00AD4107" w:rsidRPr="00373DD8" w:rsidRDefault="008E6A20" w:rsidP="008E6A20">
      <w:pPr>
        <w:spacing w:after="0" w:line="480" w:lineRule="auto"/>
        <w:ind w:firstLine="567"/>
        <w:jc w:val="both"/>
        <w:rPr>
          <w:rFonts w:ascii="Times New Roman" w:hAnsi="Times New Roman" w:cs="Times New Roman"/>
          <w:sz w:val="24"/>
          <w:szCs w:val="24"/>
        </w:rPr>
      </w:pPr>
      <w:r w:rsidRPr="00373DD8">
        <w:rPr>
          <w:rFonts w:ascii="Times New Roman" w:hAnsi="Times New Roman" w:cs="Times New Roman"/>
          <w:sz w:val="24"/>
          <w:szCs w:val="24"/>
        </w:rPr>
        <w:t xml:space="preserve">Menurut </w:t>
      </w:r>
      <w:r w:rsidR="00BB0CBD" w:rsidRPr="00373DD8">
        <w:rPr>
          <w:rFonts w:ascii="Times New Roman" w:hAnsi="Times New Roman" w:cs="Times New Roman"/>
          <w:sz w:val="24"/>
          <w:szCs w:val="24"/>
          <w:lang w:val="sv-SE"/>
        </w:rPr>
        <w:t>Soemantri (</w:t>
      </w:r>
      <w:r w:rsidR="00BB0CBD" w:rsidRPr="00373DD8">
        <w:rPr>
          <w:rFonts w:ascii="Times New Roman" w:hAnsi="Times New Roman" w:cs="Times New Roman"/>
          <w:sz w:val="24"/>
          <w:szCs w:val="24"/>
        </w:rPr>
        <w:t>1996</w:t>
      </w:r>
      <w:r w:rsidR="00BB0CBD" w:rsidRPr="00373DD8">
        <w:rPr>
          <w:rFonts w:ascii="Times New Roman" w:hAnsi="Times New Roman" w:cs="Times New Roman"/>
          <w:sz w:val="24"/>
          <w:szCs w:val="24"/>
          <w:lang w:val="sv-SE"/>
        </w:rPr>
        <w:t xml:space="preserve">) </w:t>
      </w:r>
      <w:r w:rsidR="00D248AF" w:rsidRPr="00373DD8">
        <w:rPr>
          <w:rFonts w:ascii="Times New Roman" w:hAnsi="Times New Roman" w:cs="Times New Roman"/>
          <w:sz w:val="24"/>
          <w:szCs w:val="24"/>
          <w:lang w:val="sv-SE"/>
        </w:rPr>
        <w:t>”Istilah tersebut sesunggu</w:t>
      </w:r>
      <w:r w:rsidR="00D248AF" w:rsidRPr="00373DD8">
        <w:rPr>
          <w:rFonts w:ascii="Times New Roman" w:hAnsi="Times New Roman" w:cs="Times New Roman"/>
          <w:sz w:val="24"/>
          <w:szCs w:val="24"/>
        </w:rPr>
        <w:t>hn</w:t>
      </w:r>
      <w:r w:rsidR="00BB0CBD" w:rsidRPr="00373DD8">
        <w:rPr>
          <w:rFonts w:ascii="Times New Roman" w:hAnsi="Times New Roman" w:cs="Times New Roman"/>
          <w:sz w:val="24"/>
          <w:szCs w:val="24"/>
          <w:lang w:val="sv-SE"/>
        </w:rPr>
        <w:t xml:space="preserve">ya memiliki arti yang sama menjelaskan kondisi anak yang kecerdasannya jauh dibawah rata-rata dan ditandai oleh keterbatasan intelegensi dan ketidak cakapan dalam interaksi sosial”. </w:t>
      </w:r>
      <w:r w:rsidR="00BB0CBD" w:rsidRPr="00373DD8">
        <w:rPr>
          <w:rFonts w:ascii="Times New Roman" w:hAnsi="Times New Roman" w:cs="Times New Roman"/>
          <w:sz w:val="24"/>
          <w:szCs w:val="24"/>
        </w:rPr>
        <w:t xml:space="preserve">Sementara </w:t>
      </w:r>
      <w:r w:rsidR="00BB0CBD" w:rsidRPr="00373DD8">
        <w:rPr>
          <w:rFonts w:ascii="Times New Roman" w:eastAsia="Calibri" w:hAnsi="Times New Roman" w:cs="Times New Roman"/>
          <w:sz w:val="24"/>
          <w:szCs w:val="24"/>
        </w:rPr>
        <w:t>Nur’aeni (1997: 105) menyatakan bahwa “</w:t>
      </w:r>
      <w:r w:rsidR="0052166D" w:rsidRPr="00373DD8">
        <w:rPr>
          <w:rFonts w:ascii="Times New Roman" w:eastAsia="Calibri" w:hAnsi="Times New Roman" w:cs="Times New Roman"/>
          <w:sz w:val="24"/>
          <w:szCs w:val="24"/>
        </w:rPr>
        <w:t>T</w:t>
      </w:r>
      <w:r w:rsidR="00BB0CBD" w:rsidRPr="00373DD8">
        <w:rPr>
          <w:rFonts w:ascii="Times New Roman" w:eastAsia="Calibri" w:hAnsi="Times New Roman" w:cs="Times New Roman"/>
          <w:sz w:val="24"/>
          <w:szCs w:val="24"/>
        </w:rPr>
        <w:t xml:space="preserve">unagrahita atau cacat grahita adalah mereka yang mempunyai kemampuan intelektual atau </w:t>
      </w:r>
      <w:r w:rsidR="00BB0CBD" w:rsidRPr="00373DD8">
        <w:rPr>
          <w:rFonts w:ascii="Times New Roman" w:eastAsia="Calibri" w:hAnsi="Times New Roman" w:cs="Times New Roman"/>
          <w:i/>
          <w:sz w:val="24"/>
          <w:szCs w:val="24"/>
        </w:rPr>
        <w:t>IQ</w:t>
      </w:r>
      <w:r w:rsidR="00BB0CBD" w:rsidRPr="00373DD8">
        <w:rPr>
          <w:rFonts w:ascii="Times New Roman" w:eastAsia="Calibri" w:hAnsi="Times New Roman" w:cs="Times New Roman"/>
          <w:sz w:val="24"/>
          <w:szCs w:val="24"/>
        </w:rPr>
        <w:t xml:space="preserve"> dan keterampilan penyesuaian di bawah rata-rata teman seusianya”. </w:t>
      </w:r>
      <w:r w:rsidR="00AD4107" w:rsidRPr="00373DD8">
        <w:rPr>
          <w:rFonts w:ascii="Times New Roman" w:hAnsi="Times New Roman" w:cs="Times New Roman"/>
          <w:sz w:val="24"/>
          <w:szCs w:val="24"/>
        </w:rPr>
        <w:t>Sedangkan Effendi (2005: 110) mengatakan bahwa</w:t>
      </w:r>
      <w:r w:rsidR="0052166D" w:rsidRPr="00373DD8">
        <w:rPr>
          <w:rFonts w:ascii="Times New Roman" w:hAnsi="Times New Roman" w:cs="Times New Roman"/>
          <w:sz w:val="24"/>
          <w:szCs w:val="24"/>
        </w:rPr>
        <w:t xml:space="preserve"> </w:t>
      </w:r>
      <w:r w:rsidR="00AD4107" w:rsidRPr="00373DD8">
        <w:rPr>
          <w:rFonts w:ascii="Times New Roman" w:hAnsi="Times New Roman" w:cs="Times New Roman"/>
          <w:sz w:val="24"/>
          <w:szCs w:val="24"/>
        </w:rPr>
        <w:t>“</w:t>
      </w:r>
      <w:r w:rsidR="0052166D" w:rsidRPr="00373DD8">
        <w:rPr>
          <w:rFonts w:ascii="Times New Roman" w:hAnsi="Times New Roman" w:cs="Times New Roman"/>
          <w:sz w:val="24"/>
          <w:szCs w:val="24"/>
        </w:rPr>
        <w:t>A</w:t>
      </w:r>
      <w:r w:rsidR="00AD4107" w:rsidRPr="00373DD8">
        <w:rPr>
          <w:rFonts w:ascii="Times New Roman" w:hAnsi="Times New Roman" w:cs="Times New Roman"/>
          <w:sz w:val="24"/>
          <w:szCs w:val="24"/>
        </w:rPr>
        <w:t xml:space="preserve">nak tunagrahita adalah “anak yang mengalami taraf kecerdasan </w:t>
      </w:r>
      <w:r w:rsidR="00AD4107" w:rsidRPr="00373DD8">
        <w:rPr>
          <w:rFonts w:ascii="Times New Roman" w:hAnsi="Times New Roman" w:cs="Times New Roman"/>
          <w:sz w:val="24"/>
          <w:szCs w:val="24"/>
        </w:rPr>
        <w:lastRenderedPageBreak/>
        <w:t>yang rendah sehingga untuk meniti tugas perkembangan ia sangat membutuhkan layanan pendidikan dan bimbingan khusus”.</w:t>
      </w:r>
    </w:p>
    <w:p w:rsidR="00BB0CBD" w:rsidRPr="00373DD8" w:rsidRDefault="0052166D" w:rsidP="00AD4107">
      <w:pPr>
        <w:spacing w:after="0" w:line="480" w:lineRule="auto"/>
        <w:ind w:firstLine="567"/>
        <w:jc w:val="both"/>
        <w:rPr>
          <w:rFonts w:ascii="Times New Roman" w:hAnsi="Times New Roman" w:cs="Times New Roman"/>
          <w:b/>
          <w:sz w:val="24"/>
          <w:szCs w:val="24"/>
        </w:rPr>
      </w:pPr>
      <w:r w:rsidRPr="00373DD8">
        <w:rPr>
          <w:rFonts w:ascii="Times New Roman" w:hAnsi="Times New Roman" w:cs="Times New Roman"/>
          <w:sz w:val="24"/>
          <w:szCs w:val="24"/>
        </w:rPr>
        <w:t xml:space="preserve">Sumber dalam Depdiknas </w:t>
      </w:r>
      <w:r w:rsidR="00BB0CBD" w:rsidRPr="00373DD8">
        <w:rPr>
          <w:rFonts w:ascii="Times New Roman" w:hAnsi="Times New Roman" w:cs="Times New Roman"/>
          <w:sz w:val="24"/>
          <w:szCs w:val="24"/>
        </w:rPr>
        <w:t>(2004: 15) lebih lanjut menjelaskan bahwa tunagrahita adalah:</w:t>
      </w:r>
    </w:p>
    <w:p w:rsidR="00BB0CBD" w:rsidRPr="00373DD8" w:rsidRDefault="00BB0CBD" w:rsidP="00BB0CBD">
      <w:pPr>
        <w:spacing w:after="0" w:line="240" w:lineRule="auto"/>
        <w:ind w:left="924" w:right="567" w:hanging="357"/>
        <w:jc w:val="both"/>
        <w:rPr>
          <w:rFonts w:ascii="Times New Roman" w:hAnsi="Times New Roman" w:cs="Times New Roman"/>
          <w:b/>
          <w:sz w:val="24"/>
          <w:szCs w:val="24"/>
        </w:rPr>
      </w:pPr>
      <w:r w:rsidRPr="00373DD8">
        <w:rPr>
          <w:rFonts w:ascii="Times New Roman" w:hAnsi="Times New Roman" w:cs="Times New Roman"/>
          <w:sz w:val="24"/>
          <w:szCs w:val="24"/>
        </w:rPr>
        <w:t xml:space="preserve">     Anak yang secara nyata mengalami hambatan dan keterbelakangan mental intelektual jauh di bawah rata-rata sedemikian rupa sehingga mengalami kesulitan dalam tugas-tugas akademik, komunikasi maupun sosial, dan karenanya memerlukan layanan pendidikan khusus.</w:t>
      </w:r>
    </w:p>
    <w:p w:rsidR="00BB0CBD" w:rsidRPr="00373DD8" w:rsidRDefault="00BB0CBD" w:rsidP="00BB0CBD">
      <w:pPr>
        <w:spacing w:after="0" w:line="240" w:lineRule="auto"/>
        <w:ind w:left="924" w:right="567" w:hanging="357"/>
        <w:jc w:val="both"/>
        <w:rPr>
          <w:rFonts w:ascii="Times New Roman" w:hAnsi="Times New Roman" w:cs="Times New Roman"/>
          <w:b/>
          <w:sz w:val="24"/>
          <w:szCs w:val="24"/>
        </w:rPr>
      </w:pPr>
    </w:p>
    <w:p w:rsidR="00BB0CBD" w:rsidRPr="00373DD8" w:rsidRDefault="00BB0CBD" w:rsidP="00E02927">
      <w:pPr>
        <w:tabs>
          <w:tab w:val="left" w:pos="567"/>
        </w:tabs>
        <w:spacing w:after="0" w:line="480" w:lineRule="auto"/>
        <w:jc w:val="both"/>
        <w:rPr>
          <w:rFonts w:ascii="Times New Roman" w:hAnsi="Times New Roman" w:cs="Times New Roman"/>
          <w:sz w:val="24"/>
          <w:szCs w:val="24"/>
        </w:rPr>
      </w:pPr>
      <w:r w:rsidRPr="00373DD8">
        <w:rPr>
          <w:rFonts w:ascii="Times New Roman" w:hAnsi="Times New Roman" w:cs="Times New Roman"/>
          <w:sz w:val="24"/>
          <w:szCs w:val="24"/>
          <w:lang w:val="sv-SE"/>
        </w:rPr>
        <w:tab/>
        <w:t xml:space="preserve">Jadi menurut kutipan diatas, mereka yang dikategorikan sebagai anak tunagrahita adalah mereka yang memiliki taraf berpikir rendah dengan memiliki IQ dibawah </w:t>
      </w:r>
      <w:r w:rsidRPr="00373DD8">
        <w:rPr>
          <w:rFonts w:ascii="Times New Roman" w:hAnsi="Times New Roman" w:cs="Times New Roman"/>
          <w:sz w:val="24"/>
          <w:szCs w:val="24"/>
        </w:rPr>
        <w:t xml:space="preserve">rata-rata </w:t>
      </w:r>
      <w:r w:rsidRPr="00373DD8">
        <w:rPr>
          <w:rFonts w:ascii="Times New Roman" w:hAnsi="Times New Roman" w:cs="Times New Roman"/>
          <w:sz w:val="24"/>
          <w:szCs w:val="24"/>
          <w:lang w:val="sv-SE"/>
        </w:rPr>
        <w:t>dengan beberapa kekurangan maupun kelemahan di berbagai skill individual yang terjadi sebelum usia dewasa</w:t>
      </w:r>
      <w:r w:rsidRPr="00373DD8">
        <w:rPr>
          <w:rFonts w:ascii="Times New Roman" w:hAnsi="Times New Roman" w:cs="Times New Roman"/>
          <w:sz w:val="24"/>
          <w:szCs w:val="24"/>
        </w:rPr>
        <w:t xml:space="preserve"> seperti mengalami hambatan untuk mengerjakan tugas-tugas yang bersifat akademik, tingkat perkembangannya berbeda dengan mereka yang normal, mengalami hambatan dalam perkembangan dan penyesuaian perilaku, sehingga membutuhkan  layanan pendidikan khusus.</w:t>
      </w:r>
    </w:p>
    <w:p w:rsidR="00AD4107" w:rsidRPr="00373DD8" w:rsidRDefault="00AD4107" w:rsidP="00F079AC">
      <w:pPr>
        <w:spacing w:line="480" w:lineRule="auto"/>
        <w:ind w:firstLine="567"/>
        <w:jc w:val="both"/>
        <w:rPr>
          <w:rFonts w:ascii="Times New Roman" w:hAnsi="Times New Roman" w:cs="Times New Roman"/>
          <w:sz w:val="24"/>
          <w:szCs w:val="24"/>
        </w:rPr>
      </w:pPr>
      <w:r w:rsidRPr="00373DD8">
        <w:rPr>
          <w:rFonts w:ascii="Times New Roman" w:hAnsi="Times New Roman" w:cs="Times New Roman"/>
          <w:sz w:val="24"/>
          <w:szCs w:val="24"/>
        </w:rPr>
        <w:t xml:space="preserve">Banyak definisi tentang anak tunagrahita yang tercantum dalam berbagai buku yang dikemukakan oleh para ahli sesuai bidang keilmuannya. Salah satu defenisi yang dewasa ini diterima secara luas dan menjadi rujukan utama ialah defenisi dari </w:t>
      </w:r>
      <w:r w:rsidRPr="00373DD8">
        <w:rPr>
          <w:rFonts w:ascii="Times New Roman" w:hAnsi="Times New Roman" w:cs="Times New Roman"/>
          <w:i/>
          <w:sz w:val="24"/>
          <w:szCs w:val="24"/>
        </w:rPr>
        <w:t>American Assosiation of Intellectual Developmental Disability (AAIDD)</w:t>
      </w:r>
      <w:r w:rsidR="00051FC6" w:rsidRPr="00373DD8">
        <w:rPr>
          <w:rFonts w:ascii="Times New Roman" w:hAnsi="Times New Roman" w:cs="Times New Roman"/>
          <w:sz w:val="24"/>
          <w:szCs w:val="24"/>
        </w:rPr>
        <w:t xml:space="preserve"> yang dikutip Groosman (Amin, </w:t>
      </w:r>
      <w:r w:rsidRPr="00373DD8">
        <w:rPr>
          <w:rFonts w:ascii="Times New Roman" w:hAnsi="Times New Roman" w:cs="Times New Roman"/>
          <w:sz w:val="24"/>
          <w:szCs w:val="24"/>
        </w:rPr>
        <w:t>1996: 16): “Tunagrahita mengacu pada fungsi intelek umum yang nyata berada di bawah rata-rata bersamaan dengan kekurangan dalam adaptasi tingkah laku dan berlangsung dalam masa perkembangan”.</w:t>
      </w:r>
    </w:p>
    <w:p w:rsidR="00BB0CBD" w:rsidRPr="00373DD8" w:rsidRDefault="00AD4107" w:rsidP="00E02927">
      <w:pPr>
        <w:spacing w:after="0" w:line="480" w:lineRule="auto"/>
        <w:ind w:firstLine="567"/>
        <w:jc w:val="both"/>
        <w:rPr>
          <w:rFonts w:ascii="Times New Roman" w:hAnsi="Times New Roman" w:cs="Times New Roman"/>
          <w:sz w:val="24"/>
          <w:szCs w:val="24"/>
        </w:rPr>
      </w:pPr>
      <w:r w:rsidRPr="00373DD8">
        <w:rPr>
          <w:rFonts w:ascii="Times New Roman" w:hAnsi="Times New Roman" w:cs="Times New Roman"/>
          <w:sz w:val="24"/>
          <w:szCs w:val="24"/>
        </w:rPr>
        <w:lastRenderedPageBreak/>
        <w:t>Perbedaan nyata antara definisi ini dengan yang lainnya adalah penekananya pada subnormalitas kecerdasan (intelek) umum, dikombinasikan dengan kekurangan dalam adaptasi tingkah laku dan terjadi pada masa perkembangan. Ketunagrahitaan bermanifestasi dalam penyesuaian perilaku. Hal ini berarti anak tunagrahita tidak dapat mencapai kemandirian sesuai ukuran standar, dan mengalami kesulitan dalam belajar.</w:t>
      </w:r>
    </w:p>
    <w:p w:rsidR="00AD4107" w:rsidRPr="00373DD8" w:rsidRDefault="00AD4107" w:rsidP="007A2C6C">
      <w:pPr>
        <w:pStyle w:val="ListParagraph"/>
        <w:numPr>
          <w:ilvl w:val="0"/>
          <w:numId w:val="2"/>
        </w:numPr>
        <w:spacing w:after="0" w:line="480" w:lineRule="auto"/>
        <w:ind w:left="284" w:hanging="284"/>
        <w:jc w:val="both"/>
        <w:rPr>
          <w:rFonts w:ascii="Times New Roman" w:hAnsi="Times New Roman" w:cs="Times New Roman"/>
          <w:sz w:val="24"/>
          <w:szCs w:val="24"/>
        </w:rPr>
      </w:pPr>
      <w:r w:rsidRPr="00373DD8">
        <w:rPr>
          <w:rFonts w:ascii="Times New Roman" w:hAnsi="Times New Roman" w:cs="Times New Roman"/>
          <w:b/>
          <w:sz w:val="24"/>
          <w:szCs w:val="24"/>
        </w:rPr>
        <w:t>Karakteristik Umum Murid Tunagrahita</w:t>
      </w:r>
    </w:p>
    <w:p w:rsidR="00AD4107" w:rsidRPr="00373DD8" w:rsidRDefault="00AD4107" w:rsidP="00AD4107">
      <w:pPr>
        <w:spacing w:after="0" w:line="480" w:lineRule="auto"/>
        <w:ind w:firstLine="567"/>
        <w:jc w:val="both"/>
        <w:rPr>
          <w:rFonts w:ascii="Times New Roman" w:hAnsi="Times New Roman" w:cs="Times New Roman"/>
          <w:sz w:val="24"/>
          <w:szCs w:val="24"/>
        </w:rPr>
      </w:pPr>
      <w:r w:rsidRPr="00373DD8">
        <w:rPr>
          <w:rFonts w:ascii="Times New Roman" w:hAnsi="Times New Roman" w:cs="Times New Roman"/>
          <w:sz w:val="24"/>
          <w:szCs w:val="24"/>
        </w:rPr>
        <w:t>Menurut Sudrajat dan R</w:t>
      </w:r>
      <w:r w:rsidR="00F079AC" w:rsidRPr="00373DD8">
        <w:rPr>
          <w:rFonts w:ascii="Times New Roman" w:hAnsi="Times New Roman" w:cs="Times New Roman"/>
          <w:sz w:val="24"/>
          <w:szCs w:val="24"/>
        </w:rPr>
        <w:t>osida</w:t>
      </w:r>
      <w:r w:rsidRPr="00373DD8">
        <w:rPr>
          <w:rFonts w:ascii="Times New Roman" w:hAnsi="Times New Roman" w:cs="Times New Roman"/>
          <w:sz w:val="24"/>
          <w:szCs w:val="24"/>
        </w:rPr>
        <w:t xml:space="preserve"> (2013 : 22) bahwa karakteristik anak tunagrahita adalah sebagai berikut :</w:t>
      </w:r>
    </w:p>
    <w:p w:rsidR="00AD4107" w:rsidRPr="00373DD8" w:rsidRDefault="00AD4107" w:rsidP="00B273E0">
      <w:pPr>
        <w:numPr>
          <w:ilvl w:val="1"/>
          <w:numId w:val="9"/>
        </w:numPr>
        <w:tabs>
          <w:tab w:val="clear" w:pos="1455"/>
          <w:tab w:val="num" w:pos="990"/>
        </w:tabs>
        <w:spacing w:after="0" w:line="240" w:lineRule="auto"/>
        <w:ind w:left="924" w:right="567" w:hanging="357"/>
        <w:jc w:val="both"/>
        <w:rPr>
          <w:rFonts w:ascii="Times New Roman" w:hAnsi="Times New Roman" w:cs="Times New Roman"/>
          <w:sz w:val="24"/>
          <w:szCs w:val="24"/>
        </w:rPr>
      </w:pPr>
      <w:r w:rsidRPr="00373DD8">
        <w:rPr>
          <w:rFonts w:ascii="Times New Roman" w:hAnsi="Times New Roman" w:cs="Times New Roman"/>
          <w:sz w:val="24"/>
          <w:szCs w:val="24"/>
        </w:rPr>
        <w:t>Lamban dalam mempelajari hal-hal yang baru, mempunyai kesulitan dalam mempelajari hal-hal yang bersifat abstrak atau yang berkaitan dan selalu cepat lupa apa yang ia pelajari tanpa latihan secara terus menerus.</w:t>
      </w:r>
    </w:p>
    <w:p w:rsidR="00AD4107" w:rsidRPr="00373DD8" w:rsidRDefault="00AD4107" w:rsidP="00B273E0">
      <w:pPr>
        <w:numPr>
          <w:ilvl w:val="1"/>
          <w:numId w:val="9"/>
        </w:numPr>
        <w:tabs>
          <w:tab w:val="clear" w:pos="1455"/>
          <w:tab w:val="num" w:pos="990"/>
        </w:tabs>
        <w:spacing w:after="0" w:line="240" w:lineRule="auto"/>
        <w:ind w:left="924" w:right="567" w:hanging="357"/>
        <w:jc w:val="both"/>
        <w:rPr>
          <w:rFonts w:ascii="Times New Roman" w:hAnsi="Times New Roman" w:cs="Times New Roman"/>
          <w:sz w:val="24"/>
          <w:szCs w:val="24"/>
        </w:rPr>
      </w:pPr>
      <w:r w:rsidRPr="00373DD8">
        <w:rPr>
          <w:rFonts w:ascii="Times New Roman" w:hAnsi="Times New Roman" w:cs="Times New Roman"/>
          <w:sz w:val="24"/>
          <w:szCs w:val="24"/>
        </w:rPr>
        <w:t xml:space="preserve">Kesulitan dalam hal generalisasi </w:t>
      </w:r>
    </w:p>
    <w:p w:rsidR="00AD4107" w:rsidRPr="00373DD8" w:rsidRDefault="00AD4107" w:rsidP="00B273E0">
      <w:pPr>
        <w:numPr>
          <w:ilvl w:val="1"/>
          <w:numId w:val="9"/>
        </w:numPr>
        <w:tabs>
          <w:tab w:val="clear" w:pos="1455"/>
          <w:tab w:val="num" w:pos="990"/>
        </w:tabs>
        <w:spacing w:after="0" w:line="240" w:lineRule="auto"/>
        <w:ind w:left="924" w:right="567" w:hanging="357"/>
        <w:jc w:val="both"/>
        <w:rPr>
          <w:rFonts w:ascii="Times New Roman" w:hAnsi="Times New Roman" w:cs="Times New Roman"/>
          <w:sz w:val="24"/>
          <w:szCs w:val="24"/>
          <w:lang w:val="sv-SE"/>
        </w:rPr>
      </w:pPr>
      <w:r w:rsidRPr="00373DD8">
        <w:rPr>
          <w:rFonts w:ascii="Times New Roman" w:hAnsi="Times New Roman" w:cs="Times New Roman"/>
          <w:sz w:val="24"/>
          <w:szCs w:val="24"/>
          <w:lang w:val="sv-SE"/>
        </w:rPr>
        <w:t>Kemampuan bicaranya sangat kurang bagi anak tunagarhita berat</w:t>
      </w:r>
    </w:p>
    <w:p w:rsidR="00AD4107" w:rsidRPr="00373DD8" w:rsidRDefault="00AD4107" w:rsidP="00B273E0">
      <w:pPr>
        <w:numPr>
          <w:ilvl w:val="1"/>
          <w:numId w:val="9"/>
        </w:numPr>
        <w:tabs>
          <w:tab w:val="clear" w:pos="1455"/>
          <w:tab w:val="num" w:pos="990"/>
        </w:tabs>
        <w:spacing w:after="0" w:line="240" w:lineRule="auto"/>
        <w:ind w:left="924" w:right="567" w:hanging="357"/>
        <w:jc w:val="both"/>
        <w:rPr>
          <w:rFonts w:ascii="Times New Roman" w:hAnsi="Times New Roman" w:cs="Times New Roman"/>
          <w:sz w:val="24"/>
          <w:szCs w:val="24"/>
          <w:lang w:val="sv-SE"/>
        </w:rPr>
      </w:pPr>
      <w:r w:rsidRPr="00373DD8">
        <w:rPr>
          <w:rFonts w:ascii="Times New Roman" w:hAnsi="Times New Roman" w:cs="Times New Roman"/>
          <w:sz w:val="24"/>
          <w:szCs w:val="24"/>
          <w:lang w:val="sv-SE"/>
        </w:rPr>
        <w:t xml:space="preserve">Cacat fisik dan perkembangan gerak. Kebanyakan anak dengan tunagrahita berat mempunyai keterbatasan dalam gerak fisik, ada yang tidak dapat berjalan, tidak dapat berdiri atau bangun tanpa bantuan. </w:t>
      </w:r>
      <w:r w:rsidR="0052166D" w:rsidRPr="00373DD8">
        <w:rPr>
          <w:rFonts w:ascii="Times New Roman" w:hAnsi="Times New Roman" w:cs="Times New Roman"/>
          <w:sz w:val="24"/>
          <w:szCs w:val="24"/>
        </w:rPr>
        <w:t>me</w:t>
      </w:r>
      <w:r w:rsidRPr="00373DD8">
        <w:rPr>
          <w:rFonts w:ascii="Times New Roman" w:hAnsi="Times New Roman" w:cs="Times New Roman"/>
          <w:sz w:val="24"/>
          <w:szCs w:val="24"/>
          <w:lang w:val="sv-SE"/>
        </w:rPr>
        <w:t>reka lambat dalam mengerjakan tugas-tugas yang sangat sederhana, sulit menjangkau sesuatu, dan mendongkakkan kepala.</w:t>
      </w:r>
    </w:p>
    <w:p w:rsidR="00AD4107" w:rsidRPr="00373DD8" w:rsidRDefault="00AD4107" w:rsidP="00B273E0">
      <w:pPr>
        <w:numPr>
          <w:ilvl w:val="1"/>
          <w:numId w:val="9"/>
        </w:numPr>
        <w:tabs>
          <w:tab w:val="clear" w:pos="1455"/>
          <w:tab w:val="num" w:pos="990"/>
        </w:tabs>
        <w:spacing w:after="0" w:line="240" w:lineRule="auto"/>
        <w:ind w:left="924" w:right="567" w:hanging="357"/>
        <w:jc w:val="both"/>
        <w:rPr>
          <w:rFonts w:ascii="Times New Roman" w:hAnsi="Times New Roman" w:cs="Times New Roman"/>
          <w:sz w:val="24"/>
          <w:szCs w:val="24"/>
          <w:lang w:val="sv-SE"/>
        </w:rPr>
      </w:pPr>
      <w:r w:rsidRPr="00373DD8">
        <w:rPr>
          <w:rFonts w:ascii="Times New Roman" w:hAnsi="Times New Roman" w:cs="Times New Roman"/>
          <w:sz w:val="24"/>
          <w:szCs w:val="24"/>
          <w:lang w:val="sv-SE"/>
        </w:rPr>
        <w:t>Kurang dalam kemampuan menolong diri sendiri. Sebagian dari anak tunagrahita berat sangat sulit untuk mengurus diri sendiri, seperti: berpakaian, makan, dan mengurus kebersihan diri. Mereka selalu memerlukan latihan khusus untuk mempelajari kemampuan dasar.</w:t>
      </w:r>
    </w:p>
    <w:p w:rsidR="00AD4107" w:rsidRPr="00373DD8" w:rsidRDefault="00AD4107" w:rsidP="00B273E0">
      <w:pPr>
        <w:numPr>
          <w:ilvl w:val="1"/>
          <w:numId w:val="9"/>
        </w:numPr>
        <w:tabs>
          <w:tab w:val="clear" w:pos="1455"/>
          <w:tab w:val="num" w:pos="990"/>
        </w:tabs>
        <w:spacing w:after="0" w:line="240" w:lineRule="auto"/>
        <w:ind w:left="924" w:right="567" w:hanging="357"/>
        <w:jc w:val="both"/>
        <w:rPr>
          <w:rFonts w:ascii="Times New Roman" w:hAnsi="Times New Roman" w:cs="Times New Roman"/>
          <w:sz w:val="24"/>
          <w:szCs w:val="24"/>
          <w:lang w:val="sv-SE"/>
        </w:rPr>
      </w:pPr>
      <w:r w:rsidRPr="00373DD8">
        <w:rPr>
          <w:rFonts w:ascii="Times New Roman" w:hAnsi="Times New Roman" w:cs="Times New Roman"/>
          <w:sz w:val="24"/>
          <w:szCs w:val="24"/>
          <w:lang w:val="sv-SE"/>
        </w:rPr>
        <w:t xml:space="preserve">Tingkah laku dan interaksi yang tidak lazim. Anak tunagrahita ringan dapat bermain bersama dengan anak norma, tetapi anak yang mempunyai tunagrahita berat tidak melakukan hal tersebut. Hal irtu mungkin disebabkan kesulitan bagi </w:t>
      </w:r>
      <w:r w:rsidR="003E4093" w:rsidRPr="00373DD8">
        <w:rPr>
          <w:rFonts w:ascii="Times New Roman" w:hAnsi="Times New Roman" w:cs="Times New Roman"/>
          <w:sz w:val="24"/>
          <w:szCs w:val="24"/>
        </w:rPr>
        <w:t>a</w:t>
      </w:r>
      <w:r w:rsidRPr="00373DD8">
        <w:rPr>
          <w:rFonts w:ascii="Times New Roman" w:hAnsi="Times New Roman" w:cs="Times New Roman"/>
          <w:sz w:val="24"/>
          <w:szCs w:val="24"/>
          <w:lang w:val="sv-SE"/>
        </w:rPr>
        <w:t>nak tunagrahita dalam memberikan perhatian terhadap lawan main.</w:t>
      </w:r>
    </w:p>
    <w:p w:rsidR="00AD4107" w:rsidRPr="00373DD8" w:rsidRDefault="00AD4107" w:rsidP="00B273E0">
      <w:pPr>
        <w:numPr>
          <w:ilvl w:val="1"/>
          <w:numId w:val="9"/>
        </w:numPr>
        <w:tabs>
          <w:tab w:val="clear" w:pos="1455"/>
          <w:tab w:val="num" w:pos="990"/>
        </w:tabs>
        <w:spacing w:after="0" w:line="240" w:lineRule="auto"/>
        <w:ind w:left="924" w:right="567" w:hanging="357"/>
        <w:jc w:val="both"/>
        <w:rPr>
          <w:rFonts w:ascii="Times New Roman" w:hAnsi="Times New Roman" w:cs="Times New Roman"/>
          <w:sz w:val="24"/>
          <w:szCs w:val="24"/>
        </w:rPr>
      </w:pPr>
      <w:r w:rsidRPr="00373DD8">
        <w:rPr>
          <w:rFonts w:ascii="Times New Roman" w:hAnsi="Times New Roman" w:cs="Times New Roman"/>
          <w:sz w:val="24"/>
          <w:szCs w:val="24"/>
        </w:rPr>
        <w:t>Tingkah laku kurang wajar yang terus menerus.</w:t>
      </w:r>
    </w:p>
    <w:p w:rsidR="00AD4107" w:rsidRPr="00373DD8" w:rsidRDefault="00AD4107" w:rsidP="00AD4107">
      <w:pPr>
        <w:spacing w:after="0" w:line="240" w:lineRule="auto"/>
        <w:ind w:left="1080" w:right="567"/>
        <w:jc w:val="both"/>
        <w:rPr>
          <w:rFonts w:ascii="Times New Roman" w:hAnsi="Times New Roman" w:cs="Times New Roman"/>
          <w:sz w:val="24"/>
          <w:szCs w:val="24"/>
        </w:rPr>
      </w:pPr>
    </w:p>
    <w:p w:rsidR="00AD4107" w:rsidRPr="00373DD8" w:rsidRDefault="00AD4107" w:rsidP="00AD4107">
      <w:pPr>
        <w:spacing w:after="0" w:line="240" w:lineRule="auto"/>
        <w:ind w:left="1080" w:right="567"/>
        <w:jc w:val="both"/>
        <w:rPr>
          <w:rFonts w:ascii="Times New Roman" w:hAnsi="Times New Roman" w:cs="Times New Roman"/>
          <w:sz w:val="24"/>
          <w:szCs w:val="24"/>
        </w:rPr>
      </w:pPr>
    </w:p>
    <w:p w:rsidR="00AD4107" w:rsidRPr="00373DD8" w:rsidRDefault="00AD4107" w:rsidP="00AD4107">
      <w:pPr>
        <w:spacing w:after="0" w:line="240" w:lineRule="auto"/>
        <w:ind w:left="1080" w:right="567"/>
        <w:jc w:val="both"/>
        <w:rPr>
          <w:rFonts w:ascii="Times New Roman" w:hAnsi="Times New Roman" w:cs="Times New Roman"/>
          <w:sz w:val="24"/>
          <w:szCs w:val="24"/>
        </w:rPr>
      </w:pPr>
    </w:p>
    <w:p w:rsidR="00AD4107" w:rsidRPr="00373DD8" w:rsidRDefault="00AD4107" w:rsidP="00AD4107">
      <w:pPr>
        <w:spacing w:after="0" w:line="240" w:lineRule="auto"/>
        <w:ind w:right="567"/>
        <w:jc w:val="both"/>
        <w:rPr>
          <w:rFonts w:ascii="Times New Roman" w:hAnsi="Times New Roman" w:cs="Times New Roman"/>
          <w:sz w:val="24"/>
          <w:szCs w:val="24"/>
        </w:rPr>
      </w:pPr>
    </w:p>
    <w:p w:rsidR="00AD4107" w:rsidRPr="00373DD8" w:rsidRDefault="00AD4107" w:rsidP="00AD4107">
      <w:pPr>
        <w:spacing w:after="0" w:line="480" w:lineRule="auto"/>
        <w:ind w:firstLine="567"/>
        <w:jc w:val="both"/>
        <w:rPr>
          <w:rFonts w:ascii="Times New Roman" w:hAnsi="Times New Roman" w:cs="Times New Roman"/>
          <w:sz w:val="24"/>
          <w:szCs w:val="24"/>
          <w:lang w:val="fi-FI"/>
        </w:rPr>
      </w:pPr>
      <w:r w:rsidRPr="00373DD8">
        <w:rPr>
          <w:rFonts w:ascii="Times New Roman" w:hAnsi="Times New Roman" w:cs="Times New Roman"/>
          <w:sz w:val="24"/>
          <w:szCs w:val="24"/>
          <w:lang w:val="fi-FI"/>
        </w:rPr>
        <w:lastRenderedPageBreak/>
        <w:t>Selain itu, karakteristik anak tunagrahita, antara lain :</w:t>
      </w:r>
    </w:p>
    <w:p w:rsidR="00AD4107" w:rsidRPr="00373DD8" w:rsidRDefault="00AD4107" w:rsidP="00B273E0">
      <w:pPr>
        <w:numPr>
          <w:ilvl w:val="0"/>
          <w:numId w:val="8"/>
        </w:numPr>
        <w:spacing w:after="0" w:line="240" w:lineRule="auto"/>
        <w:ind w:left="924" w:right="567" w:hanging="357"/>
        <w:jc w:val="both"/>
        <w:rPr>
          <w:rFonts w:ascii="Times New Roman" w:hAnsi="Times New Roman" w:cs="Times New Roman"/>
          <w:sz w:val="24"/>
          <w:szCs w:val="24"/>
          <w:lang w:val="fi-FI"/>
        </w:rPr>
      </w:pPr>
      <w:r w:rsidRPr="00373DD8">
        <w:rPr>
          <w:rFonts w:ascii="Times New Roman" w:hAnsi="Times New Roman" w:cs="Times New Roman"/>
          <w:sz w:val="24"/>
          <w:szCs w:val="24"/>
          <w:lang w:val="fi-FI"/>
        </w:rPr>
        <w:t>Penampilan fisik tidak seimbang, misalnya kepala terlalu kecil dan badan atau postur tubuh tidak seimbang dengan besar badan</w:t>
      </w:r>
    </w:p>
    <w:p w:rsidR="00AD4107" w:rsidRPr="00373DD8" w:rsidRDefault="00AD4107" w:rsidP="00B273E0">
      <w:pPr>
        <w:numPr>
          <w:ilvl w:val="0"/>
          <w:numId w:val="8"/>
        </w:numPr>
        <w:spacing w:after="0" w:line="240" w:lineRule="auto"/>
        <w:ind w:left="924" w:right="567" w:hanging="357"/>
        <w:jc w:val="both"/>
        <w:rPr>
          <w:rFonts w:ascii="Times New Roman" w:hAnsi="Times New Roman" w:cs="Times New Roman"/>
          <w:sz w:val="24"/>
          <w:szCs w:val="24"/>
          <w:lang w:val="sv-SE"/>
        </w:rPr>
      </w:pPr>
      <w:r w:rsidRPr="00373DD8">
        <w:rPr>
          <w:rFonts w:ascii="Times New Roman" w:hAnsi="Times New Roman" w:cs="Times New Roman"/>
          <w:sz w:val="24"/>
          <w:szCs w:val="24"/>
          <w:lang w:val="sv-SE"/>
        </w:rPr>
        <w:t>Tidak dapat mengurus diri sendiri sesuai usianya</w:t>
      </w:r>
    </w:p>
    <w:p w:rsidR="00AD4107" w:rsidRPr="00373DD8" w:rsidRDefault="00AD4107" w:rsidP="00B273E0">
      <w:pPr>
        <w:numPr>
          <w:ilvl w:val="0"/>
          <w:numId w:val="8"/>
        </w:numPr>
        <w:spacing w:after="0" w:line="240" w:lineRule="auto"/>
        <w:ind w:left="924" w:right="567" w:hanging="357"/>
        <w:jc w:val="both"/>
        <w:rPr>
          <w:rFonts w:ascii="Times New Roman" w:hAnsi="Times New Roman" w:cs="Times New Roman"/>
          <w:sz w:val="24"/>
          <w:szCs w:val="24"/>
        </w:rPr>
      </w:pPr>
      <w:r w:rsidRPr="00373DD8">
        <w:rPr>
          <w:rFonts w:ascii="Times New Roman" w:hAnsi="Times New Roman" w:cs="Times New Roman"/>
          <w:sz w:val="24"/>
          <w:szCs w:val="24"/>
        </w:rPr>
        <w:t>Perkembangan bicara lambat</w:t>
      </w:r>
    </w:p>
    <w:p w:rsidR="00AD4107" w:rsidRPr="00373DD8" w:rsidRDefault="00AD4107" w:rsidP="00B273E0">
      <w:pPr>
        <w:numPr>
          <w:ilvl w:val="0"/>
          <w:numId w:val="8"/>
        </w:numPr>
        <w:spacing w:after="0" w:line="240" w:lineRule="auto"/>
        <w:ind w:left="924" w:right="567" w:hanging="357"/>
        <w:jc w:val="both"/>
        <w:rPr>
          <w:rFonts w:ascii="Times New Roman" w:hAnsi="Times New Roman" w:cs="Times New Roman"/>
          <w:sz w:val="24"/>
          <w:szCs w:val="24"/>
          <w:lang w:val="sv-SE"/>
        </w:rPr>
      </w:pPr>
      <w:r w:rsidRPr="00373DD8">
        <w:rPr>
          <w:rFonts w:ascii="Times New Roman" w:hAnsi="Times New Roman" w:cs="Times New Roman"/>
          <w:sz w:val="24"/>
          <w:szCs w:val="24"/>
          <w:lang w:val="sv-SE"/>
        </w:rPr>
        <w:t>Tidak ada/ kurang sekali perhatiannya terhadap lingkungan</w:t>
      </w:r>
    </w:p>
    <w:p w:rsidR="00AD4107" w:rsidRPr="00373DD8" w:rsidRDefault="00AD4107" w:rsidP="00B273E0">
      <w:pPr>
        <w:numPr>
          <w:ilvl w:val="0"/>
          <w:numId w:val="8"/>
        </w:numPr>
        <w:spacing w:after="0" w:line="240" w:lineRule="auto"/>
        <w:ind w:left="924" w:right="567" w:hanging="357"/>
        <w:jc w:val="both"/>
        <w:rPr>
          <w:rFonts w:ascii="Times New Roman" w:hAnsi="Times New Roman" w:cs="Times New Roman"/>
          <w:sz w:val="24"/>
          <w:szCs w:val="24"/>
          <w:lang w:val="sv-SE"/>
        </w:rPr>
      </w:pPr>
      <w:r w:rsidRPr="00373DD8">
        <w:rPr>
          <w:rFonts w:ascii="Times New Roman" w:hAnsi="Times New Roman" w:cs="Times New Roman"/>
          <w:sz w:val="24"/>
          <w:szCs w:val="24"/>
          <w:lang w:val="sv-SE"/>
        </w:rPr>
        <w:t>Koordinasi gerak kurang (gerakan sering tidak terkendali)</w:t>
      </w:r>
    </w:p>
    <w:p w:rsidR="00AD4107" w:rsidRPr="00373DD8" w:rsidRDefault="00AD4107" w:rsidP="00B273E0">
      <w:pPr>
        <w:numPr>
          <w:ilvl w:val="0"/>
          <w:numId w:val="8"/>
        </w:numPr>
        <w:spacing w:after="0" w:line="240" w:lineRule="auto"/>
        <w:ind w:left="924" w:right="567" w:hanging="357"/>
        <w:jc w:val="both"/>
        <w:rPr>
          <w:rFonts w:ascii="Times New Roman" w:hAnsi="Times New Roman" w:cs="Times New Roman"/>
          <w:sz w:val="24"/>
          <w:szCs w:val="24"/>
        </w:rPr>
      </w:pPr>
      <w:r w:rsidRPr="00373DD8">
        <w:rPr>
          <w:rFonts w:ascii="Times New Roman" w:hAnsi="Times New Roman" w:cs="Times New Roman"/>
          <w:sz w:val="24"/>
          <w:szCs w:val="24"/>
        </w:rPr>
        <w:t>Sering keluar air liur dari mulut.</w:t>
      </w:r>
    </w:p>
    <w:p w:rsidR="008049D2" w:rsidRPr="00373DD8" w:rsidRDefault="008049D2" w:rsidP="008049D2">
      <w:pPr>
        <w:spacing w:after="0" w:line="240" w:lineRule="auto"/>
        <w:ind w:left="924" w:right="567"/>
        <w:jc w:val="both"/>
        <w:rPr>
          <w:rFonts w:ascii="Times New Roman" w:hAnsi="Times New Roman" w:cs="Times New Roman"/>
          <w:sz w:val="24"/>
          <w:szCs w:val="24"/>
        </w:rPr>
      </w:pPr>
    </w:p>
    <w:p w:rsidR="00AA13C5" w:rsidRPr="00373DD8" w:rsidRDefault="00AA13C5" w:rsidP="00AA13C5">
      <w:pPr>
        <w:pStyle w:val="ListParagraph"/>
        <w:numPr>
          <w:ilvl w:val="0"/>
          <w:numId w:val="2"/>
        </w:numPr>
        <w:spacing w:after="0" w:line="480" w:lineRule="auto"/>
        <w:ind w:left="426" w:right="567" w:hanging="426"/>
        <w:jc w:val="both"/>
        <w:rPr>
          <w:rFonts w:ascii="Times New Roman" w:hAnsi="Times New Roman" w:cs="Times New Roman"/>
          <w:b/>
          <w:sz w:val="24"/>
          <w:szCs w:val="24"/>
        </w:rPr>
      </w:pPr>
      <w:r w:rsidRPr="00373DD8">
        <w:rPr>
          <w:rFonts w:ascii="Times New Roman" w:hAnsi="Times New Roman" w:cs="Times New Roman"/>
          <w:b/>
          <w:sz w:val="24"/>
          <w:szCs w:val="24"/>
          <w:lang w:val="id-ID"/>
        </w:rPr>
        <w:t>Tunagrahita Sedang</w:t>
      </w:r>
    </w:p>
    <w:p w:rsidR="00AA13C5" w:rsidRPr="00373DD8" w:rsidRDefault="00AA13C5" w:rsidP="00AA13C5">
      <w:pPr>
        <w:pStyle w:val="ListParagraph"/>
        <w:spacing w:after="0" w:line="480" w:lineRule="auto"/>
        <w:ind w:left="0" w:firstLine="567"/>
        <w:jc w:val="both"/>
        <w:rPr>
          <w:rFonts w:ascii="Times New Roman" w:hAnsi="Times New Roman" w:cs="Times New Roman"/>
          <w:sz w:val="24"/>
          <w:szCs w:val="24"/>
          <w:lang w:val="id-ID"/>
        </w:rPr>
      </w:pPr>
      <w:r w:rsidRPr="00373DD8">
        <w:rPr>
          <w:rFonts w:ascii="Times New Roman" w:hAnsi="Times New Roman" w:cs="Times New Roman"/>
          <w:sz w:val="24"/>
          <w:szCs w:val="24"/>
        </w:rPr>
        <w:t xml:space="preserve">Klasifikasi tunagrahita dianggap penting untuk kebutuhan pelayanan pendidikan terutama dalam proses belajar mengajar di kelas. </w:t>
      </w:r>
      <w:r w:rsidRPr="00373DD8">
        <w:rPr>
          <w:rFonts w:ascii="Times New Roman" w:hAnsi="Times New Roman" w:cs="Times New Roman"/>
          <w:sz w:val="24"/>
          <w:szCs w:val="24"/>
          <w:lang w:val="id-ID"/>
        </w:rPr>
        <w:t>Tunagrahita dibagi menjadi tiga bagian yaitu tunagrahita ringan, tunagrahita sedang, dan tunagrahita berat.</w:t>
      </w:r>
    </w:p>
    <w:p w:rsidR="00BB0CBD" w:rsidRPr="00373DD8" w:rsidRDefault="00BB0CBD" w:rsidP="00AA13C5">
      <w:pPr>
        <w:pStyle w:val="ListParagraph"/>
        <w:spacing w:after="0" w:line="480" w:lineRule="auto"/>
        <w:ind w:left="0" w:firstLine="567"/>
        <w:jc w:val="both"/>
        <w:rPr>
          <w:rFonts w:ascii="Times New Roman" w:hAnsi="Times New Roman" w:cs="Times New Roman"/>
          <w:sz w:val="24"/>
          <w:szCs w:val="24"/>
          <w:lang w:val="id-ID"/>
        </w:rPr>
      </w:pPr>
      <w:r w:rsidRPr="00373DD8">
        <w:rPr>
          <w:rFonts w:ascii="Times New Roman" w:hAnsi="Times New Roman" w:cs="Times New Roman"/>
          <w:sz w:val="24"/>
          <w:szCs w:val="24"/>
        </w:rPr>
        <w:t xml:space="preserve">Anak tunagrahita sedang disebut juga </w:t>
      </w:r>
      <w:r w:rsidRPr="00373DD8">
        <w:rPr>
          <w:rFonts w:ascii="Times New Roman" w:hAnsi="Times New Roman" w:cs="Times New Roman"/>
          <w:i/>
          <w:iCs/>
          <w:sz w:val="24"/>
          <w:szCs w:val="24"/>
        </w:rPr>
        <w:t>imbesil</w:t>
      </w:r>
      <w:r w:rsidRPr="00373DD8">
        <w:rPr>
          <w:rFonts w:ascii="Times New Roman" w:hAnsi="Times New Roman" w:cs="Times New Roman"/>
          <w:sz w:val="24"/>
          <w:szCs w:val="24"/>
        </w:rPr>
        <w:t>. Kelompok ini biasa juga disebut dengan anak mampu  latih,</w:t>
      </w:r>
      <w:r w:rsidRPr="00373DD8">
        <w:rPr>
          <w:rFonts w:ascii="Times New Roman" w:hAnsi="Times New Roman" w:cs="Times New Roman"/>
          <w:i/>
          <w:iCs/>
          <w:sz w:val="24"/>
          <w:szCs w:val="24"/>
        </w:rPr>
        <w:t xml:space="preserve"> IQ</w:t>
      </w:r>
      <w:r w:rsidRPr="00373DD8">
        <w:rPr>
          <w:rFonts w:ascii="Times New Roman" w:hAnsi="Times New Roman" w:cs="Times New Roman"/>
          <w:sz w:val="24"/>
          <w:szCs w:val="24"/>
        </w:rPr>
        <w:t xml:space="preserve"> berkisar antara 51 - 36 (skala  Binet) dan  </w:t>
      </w:r>
      <w:r w:rsidRPr="00373DD8">
        <w:rPr>
          <w:rFonts w:ascii="Times New Roman" w:hAnsi="Times New Roman" w:cs="Times New Roman"/>
          <w:i/>
          <w:iCs/>
          <w:sz w:val="24"/>
          <w:szCs w:val="24"/>
        </w:rPr>
        <w:t>IQ</w:t>
      </w:r>
      <w:r w:rsidR="0052166D" w:rsidRPr="00373DD8">
        <w:rPr>
          <w:rFonts w:ascii="Times New Roman" w:hAnsi="Times New Roman" w:cs="Times New Roman"/>
          <w:sz w:val="24"/>
          <w:szCs w:val="24"/>
        </w:rPr>
        <w:t xml:space="preserve"> 54 – 40 (skala Weschler). </w:t>
      </w:r>
      <w:r w:rsidRPr="00373DD8">
        <w:rPr>
          <w:rFonts w:ascii="Times New Roman" w:hAnsi="Times New Roman" w:cs="Times New Roman"/>
          <w:sz w:val="24"/>
          <w:szCs w:val="24"/>
        </w:rPr>
        <w:t xml:space="preserve">Mereka masih dapat di didik mengurus diri sendiri, melindungi dari bahaya seperti menghindari kebakaran, berlindung dari gangguan cuaca, dan sebagainya. Secara akademik kelompok ini sangat sulit atau tidak dapat belajar, seperti: menulis, membaca, dan berhitung.  </w:t>
      </w:r>
    </w:p>
    <w:p w:rsidR="00001210" w:rsidRPr="00373DD8" w:rsidRDefault="00001210" w:rsidP="00001210">
      <w:pPr>
        <w:spacing w:after="0" w:line="480" w:lineRule="auto"/>
        <w:ind w:firstLine="567"/>
        <w:jc w:val="both"/>
        <w:rPr>
          <w:rFonts w:ascii="Times New Roman" w:hAnsi="Times New Roman" w:cs="Times New Roman"/>
          <w:sz w:val="24"/>
          <w:szCs w:val="24"/>
        </w:rPr>
      </w:pPr>
      <w:r w:rsidRPr="00373DD8">
        <w:rPr>
          <w:rFonts w:ascii="Times New Roman" w:hAnsi="Times New Roman" w:cs="Times New Roman"/>
          <w:sz w:val="24"/>
          <w:szCs w:val="24"/>
        </w:rPr>
        <w:t>Menurut PP No 72 tahun 1991 (Amin,</w:t>
      </w:r>
      <w:r w:rsidR="0052166D" w:rsidRPr="00373DD8">
        <w:rPr>
          <w:rFonts w:ascii="Times New Roman" w:hAnsi="Times New Roman" w:cs="Times New Roman"/>
          <w:sz w:val="24"/>
          <w:szCs w:val="24"/>
        </w:rPr>
        <w:t xml:space="preserve"> </w:t>
      </w:r>
      <w:r w:rsidRPr="00373DD8">
        <w:rPr>
          <w:rFonts w:ascii="Times New Roman" w:hAnsi="Times New Roman" w:cs="Times New Roman"/>
          <w:sz w:val="24"/>
          <w:szCs w:val="24"/>
        </w:rPr>
        <w:t>1995: 23 ) :</w:t>
      </w:r>
    </w:p>
    <w:p w:rsidR="00001210" w:rsidRPr="00373DD8" w:rsidRDefault="00001210" w:rsidP="00001210">
      <w:pPr>
        <w:ind w:left="567" w:right="567"/>
        <w:jc w:val="both"/>
        <w:rPr>
          <w:rFonts w:ascii="Times New Roman" w:hAnsi="Times New Roman" w:cs="Times New Roman"/>
          <w:sz w:val="24"/>
          <w:szCs w:val="24"/>
        </w:rPr>
      </w:pPr>
      <w:r w:rsidRPr="00373DD8">
        <w:rPr>
          <w:rFonts w:ascii="Times New Roman" w:hAnsi="Times New Roman" w:cs="Times New Roman"/>
          <w:sz w:val="24"/>
          <w:szCs w:val="24"/>
        </w:rPr>
        <w:t>Tunagrahita sedang adalah mereka yang memiliki kemampuan intelektual umum dan adaptasi perilaku di bawah tunagrahita ringan. Mereka mampu memperoleh keterampilan mengurus diri, dapat mengadakan ada</w:t>
      </w:r>
      <w:r w:rsidR="0052166D" w:rsidRPr="00373DD8">
        <w:rPr>
          <w:rFonts w:ascii="Times New Roman" w:hAnsi="Times New Roman" w:cs="Times New Roman"/>
          <w:sz w:val="24"/>
          <w:szCs w:val="24"/>
        </w:rPr>
        <w:t>ptasi sosial di rumah, di sekola</w:t>
      </w:r>
      <w:r w:rsidRPr="00373DD8">
        <w:rPr>
          <w:rFonts w:ascii="Times New Roman" w:hAnsi="Times New Roman" w:cs="Times New Roman"/>
          <w:sz w:val="24"/>
          <w:szCs w:val="24"/>
        </w:rPr>
        <w:t>h dan di lingkungannya. IQ anak tunagrahita sedang berkisar 30-50.</w:t>
      </w:r>
    </w:p>
    <w:p w:rsidR="00001210" w:rsidRPr="00373DD8" w:rsidRDefault="00001210" w:rsidP="00001210">
      <w:pPr>
        <w:spacing w:after="0" w:line="480" w:lineRule="auto"/>
        <w:ind w:firstLine="567"/>
        <w:jc w:val="both"/>
        <w:rPr>
          <w:rFonts w:ascii="Times New Roman" w:hAnsi="Times New Roman" w:cs="Times New Roman"/>
          <w:sz w:val="24"/>
          <w:szCs w:val="24"/>
        </w:rPr>
      </w:pPr>
      <w:r w:rsidRPr="00373DD8">
        <w:rPr>
          <w:rFonts w:ascii="Times New Roman" w:hAnsi="Times New Roman" w:cs="Times New Roman"/>
          <w:sz w:val="24"/>
          <w:szCs w:val="24"/>
        </w:rPr>
        <w:lastRenderedPageBreak/>
        <w:t>Murid tunagrahita sedang adalah mereka yang masih dapat dilatih seperti keterampilan mengurus diri, adaptasi social di rumah, di sekolah dan di lingkungan dimana dia berada.</w:t>
      </w:r>
    </w:p>
    <w:p w:rsidR="00BB0CBD" w:rsidRPr="00373DD8" w:rsidRDefault="00BB0CBD" w:rsidP="00001210">
      <w:pPr>
        <w:spacing w:after="0" w:line="480" w:lineRule="auto"/>
        <w:ind w:firstLine="567"/>
        <w:jc w:val="both"/>
        <w:rPr>
          <w:rFonts w:ascii="Times New Roman" w:hAnsi="Times New Roman" w:cs="Times New Roman"/>
          <w:sz w:val="24"/>
          <w:szCs w:val="24"/>
        </w:rPr>
      </w:pPr>
      <w:r w:rsidRPr="00373DD8">
        <w:rPr>
          <w:rFonts w:ascii="Times New Roman" w:hAnsi="Times New Roman" w:cs="Times New Roman"/>
          <w:sz w:val="24"/>
          <w:szCs w:val="24"/>
        </w:rPr>
        <w:t xml:space="preserve">Soemantri (2007:106-108) mengemukakan katrakteristik anak tunagrahita sedang </w:t>
      </w:r>
      <w:r w:rsidRPr="00373DD8">
        <w:rPr>
          <w:rFonts w:ascii="Times New Roman" w:hAnsi="Times New Roman" w:cs="Times New Roman"/>
          <w:sz w:val="24"/>
          <w:szCs w:val="24"/>
          <w:lang w:val="sv-SE"/>
        </w:rPr>
        <w:t>(</w:t>
      </w:r>
      <w:r w:rsidRPr="00373DD8">
        <w:rPr>
          <w:rFonts w:ascii="Times New Roman" w:hAnsi="Times New Roman" w:cs="Times New Roman"/>
          <w:i/>
          <w:sz w:val="24"/>
          <w:szCs w:val="24"/>
          <w:lang w:val="sv-SE"/>
        </w:rPr>
        <w:t>imbecill</w:t>
      </w:r>
      <w:r w:rsidRPr="00373DD8">
        <w:rPr>
          <w:rFonts w:ascii="Times New Roman" w:hAnsi="Times New Roman" w:cs="Times New Roman"/>
          <w:sz w:val="24"/>
          <w:szCs w:val="24"/>
          <w:lang w:val="sv-SE"/>
        </w:rPr>
        <w:t xml:space="preserve"> atau </w:t>
      </w:r>
      <w:r w:rsidRPr="00373DD8">
        <w:rPr>
          <w:rFonts w:ascii="Times New Roman" w:hAnsi="Times New Roman" w:cs="Times New Roman"/>
          <w:i/>
          <w:sz w:val="24"/>
          <w:szCs w:val="24"/>
          <w:lang w:val="sv-SE"/>
        </w:rPr>
        <w:t>moderate</w:t>
      </w:r>
      <w:r w:rsidRPr="00373DD8">
        <w:rPr>
          <w:rFonts w:ascii="Times New Roman" w:hAnsi="Times New Roman" w:cs="Times New Roman"/>
          <w:sz w:val="24"/>
          <w:szCs w:val="24"/>
          <w:lang w:val="sv-SE"/>
        </w:rPr>
        <w:t xml:space="preserve"> ) </w:t>
      </w:r>
      <w:r w:rsidRPr="00373DD8">
        <w:rPr>
          <w:rFonts w:ascii="Times New Roman" w:hAnsi="Times New Roman" w:cs="Times New Roman"/>
          <w:sz w:val="24"/>
          <w:szCs w:val="24"/>
        </w:rPr>
        <w:t xml:space="preserve"> yaitu :</w:t>
      </w:r>
    </w:p>
    <w:p w:rsidR="00BB0CBD" w:rsidRPr="00373DD8" w:rsidRDefault="00BB0CBD" w:rsidP="00BB0CBD">
      <w:pPr>
        <w:tabs>
          <w:tab w:val="left" w:pos="7655"/>
        </w:tabs>
        <w:spacing w:after="0" w:line="240" w:lineRule="auto"/>
        <w:ind w:left="567" w:right="567"/>
        <w:jc w:val="both"/>
        <w:rPr>
          <w:rFonts w:ascii="Times New Roman" w:hAnsi="Times New Roman" w:cs="Times New Roman"/>
          <w:sz w:val="24"/>
          <w:szCs w:val="24"/>
        </w:rPr>
      </w:pPr>
      <w:r w:rsidRPr="00373DD8">
        <w:rPr>
          <w:rFonts w:ascii="Times New Roman" w:hAnsi="Times New Roman" w:cs="Times New Roman"/>
          <w:sz w:val="24"/>
          <w:szCs w:val="24"/>
          <w:lang w:val="sv-SE"/>
        </w:rPr>
        <w:t>Karakteristik anak kategori ini hanya bias menghitung sampai 10, tidak dapat membaca, dan kurang mampu beradaptasi sosial. Sementara perkemabgannya ¼ hingga ½ dari anak normal seusianya. Anak dengan kategori ini bisa diberikan aktivitas sederhana seperti pengulangan kata</w:t>
      </w:r>
      <w:r w:rsidRPr="00373DD8">
        <w:rPr>
          <w:rFonts w:ascii="Times New Roman" w:hAnsi="Times New Roman" w:cs="Times New Roman"/>
          <w:sz w:val="24"/>
          <w:szCs w:val="24"/>
        </w:rPr>
        <w:t xml:space="preserve"> </w:t>
      </w:r>
      <w:r w:rsidRPr="00373DD8">
        <w:rPr>
          <w:rFonts w:ascii="Times New Roman" w:hAnsi="Times New Roman" w:cs="Times New Roman"/>
          <w:sz w:val="24"/>
          <w:szCs w:val="24"/>
          <w:lang w:val="sv-SE"/>
        </w:rPr>
        <w:t xml:space="preserve">kata. </w:t>
      </w:r>
      <w:r w:rsidRPr="00373DD8">
        <w:rPr>
          <w:rFonts w:ascii="Times New Roman" w:hAnsi="Times New Roman" w:cs="Times New Roman"/>
          <w:sz w:val="24"/>
          <w:szCs w:val="24"/>
        </w:rPr>
        <w:t>Disamping itu, focus pada program keterampilan seperti menggunting, dan mengecat.</w:t>
      </w:r>
    </w:p>
    <w:p w:rsidR="00BB0CBD" w:rsidRPr="00373DD8" w:rsidRDefault="00BB0CBD" w:rsidP="00BB0CBD">
      <w:pPr>
        <w:tabs>
          <w:tab w:val="left" w:pos="7655"/>
        </w:tabs>
        <w:spacing w:after="0" w:line="240" w:lineRule="auto"/>
        <w:ind w:left="567" w:right="567"/>
        <w:jc w:val="both"/>
        <w:rPr>
          <w:rFonts w:ascii="Times New Roman" w:hAnsi="Times New Roman" w:cs="Times New Roman"/>
          <w:sz w:val="24"/>
          <w:szCs w:val="24"/>
        </w:rPr>
      </w:pPr>
    </w:p>
    <w:p w:rsidR="00BB0CBD" w:rsidRPr="00373DD8" w:rsidRDefault="00BB0CBD" w:rsidP="00E02927">
      <w:pPr>
        <w:autoSpaceDE w:val="0"/>
        <w:autoSpaceDN w:val="0"/>
        <w:adjustRightInd w:val="0"/>
        <w:spacing w:after="0" w:line="480" w:lineRule="auto"/>
        <w:ind w:firstLine="567"/>
        <w:jc w:val="both"/>
        <w:rPr>
          <w:rFonts w:ascii="Times New Roman" w:hAnsi="Times New Roman" w:cs="Times New Roman"/>
          <w:sz w:val="24"/>
          <w:szCs w:val="24"/>
        </w:rPr>
      </w:pPr>
      <w:r w:rsidRPr="00373DD8">
        <w:rPr>
          <w:rFonts w:ascii="Times New Roman" w:hAnsi="Times New Roman" w:cs="Times New Roman"/>
          <w:sz w:val="24"/>
          <w:szCs w:val="24"/>
        </w:rPr>
        <w:t xml:space="preserve">Berdasarkan dari berbagai pengertian di atas dapat disimpulkan bahwa anak tunagrahita sedang mudah beralih perhatiannya ke hal yang dianggapnya lebih menarik dan keterbatasannya dalam kemampuan intelektualnya sehingga kemampuan dalam bidang akademik sangat bersifat sederhana, tetapi masih bisa dilatih dan dapat beradaptasi dengan lingkungannya. </w:t>
      </w:r>
    </w:p>
    <w:p w:rsidR="00F049C6" w:rsidRPr="00373DD8" w:rsidRDefault="00D168E0" w:rsidP="00C4796B">
      <w:pPr>
        <w:pStyle w:val="Default"/>
        <w:numPr>
          <w:ilvl w:val="0"/>
          <w:numId w:val="7"/>
        </w:numPr>
        <w:tabs>
          <w:tab w:val="left" w:pos="284"/>
        </w:tabs>
        <w:spacing w:line="480" w:lineRule="auto"/>
        <w:jc w:val="both"/>
        <w:rPr>
          <w:b/>
          <w:bCs/>
          <w:color w:val="auto"/>
        </w:rPr>
      </w:pPr>
      <w:r w:rsidRPr="00373DD8">
        <w:rPr>
          <w:b/>
          <w:bCs/>
          <w:color w:val="auto"/>
        </w:rPr>
        <w:t>Pe</w:t>
      </w:r>
      <w:r w:rsidR="00D81791" w:rsidRPr="00373DD8">
        <w:rPr>
          <w:b/>
          <w:bCs/>
          <w:color w:val="auto"/>
        </w:rPr>
        <w:t xml:space="preserve">rmainan </w:t>
      </w:r>
      <w:r w:rsidR="00C4796B" w:rsidRPr="00373DD8">
        <w:rPr>
          <w:b/>
          <w:bCs/>
          <w:color w:val="auto"/>
        </w:rPr>
        <w:t>Tradisional Dende’</w:t>
      </w:r>
    </w:p>
    <w:p w:rsidR="008049D2" w:rsidRPr="00373DD8" w:rsidRDefault="0000586A" w:rsidP="00C4796B">
      <w:pPr>
        <w:pStyle w:val="Default"/>
        <w:numPr>
          <w:ilvl w:val="1"/>
          <w:numId w:val="7"/>
        </w:numPr>
        <w:spacing w:line="480" w:lineRule="auto"/>
        <w:ind w:left="284" w:hanging="284"/>
        <w:rPr>
          <w:b/>
          <w:bCs/>
          <w:color w:val="auto"/>
        </w:rPr>
      </w:pPr>
      <w:r w:rsidRPr="00373DD8">
        <w:rPr>
          <w:b/>
          <w:bCs/>
          <w:color w:val="auto"/>
        </w:rPr>
        <w:t xml:space="preserve">Pengertian Permainan </w:t>
      </w:r>
    </w:p>
    <w:p w:rsidR="008049D2" w:rsidRPr="00373DD8" w:rsidRDefault="000D75D8" w:rsidP="0000586A">
      <w:pPr>
        <w:spacing w:after="0" w:line="480" w:lineRule="auto"/>
        <w:ind w:firstLine="567"/>
        <w:jc w:val="both"/>
        <w:rPr>
          <w:rFonts w:ascii="Times New Roman" w:hAnsi="Times New Roman" w:cs="Times New Roman"/>
          <w:sz w:val="24"/>
          <w:szCs w:val="24"/>
        </w:rPr>
      </w:pPr>
      <w:r w:rsidRPr="00373DD8">
        <w:rPr>
          <w:rFonts w:ascii="Times New Roman" w:hAnsi="Times New Roman" w:cs="Times New Roman"/>
          <w:sz w:val="24"/>
          <w:szCs w:val="24"/>
        </w:rPr>
        <w:t>Ada berbagai pendapat mengenai pengertian bermain diantaranya</w:t>
      </w:r>
      <w:r w:rsidR="0000586A" w:rsidRPr="00373DD8">
        <w:rPr>
          <w:rFonts w:ascii="Times New Roman" w:hAnsi="Times New Roman" w:cs="Times New Roman"/>
          <w:sz w:val="24"/>
          <w:szCs w:val="24"/>
        </w:rPr>
        <w:t xml:space="preserve"> </w:t>
      </w:r>
      <w:r w:rsidRPr="00373DD8">
        <w:rPr>
          <w:rFonts w:ascii="Times New Roman" w:hAnsi="Times New Roman" w:cs="Times New Roman"/>
          <w:sz w:val="24"/>
          <w:szCs w:val="24"/>
        </w:rPr>
        <w:t>Santrock</w:t>
      </w:r>
      <w:r w:rsidR="008049D2" w:rsidRPr="00373DD8">
        <w:rPr>
          <w:rFonts w:ascii="Times New Roman" w:hAnsi="Times New Roman" w:cs="Times New Roman"/>
          <w:sz w:val="24"/>
          <w:szCs w:val="24"/>
        </w:rPr>
        <w:t xml:space="preserve"> (</w:t>
      </w:r>
      <w:r w:rsidRPr="00373DD8">
        <w:rPr>
          <w:rFonts w:ascii="Times New Roman" w:hAnsi="Times New Roman" w:cs="Times New Roman"/>
          <w:sz w:val="24"/>
          <w:szCs w:val="24"/>
        </w:rPr>
        <w:t>2006</w:t>
      </w:r>
      <w:r w:rsidR="008049D2" w:rsidRPr="00373DD8">
        <w:rPr>
          <w:rFonts w:ascii="Times New Roman" w:hAnsi="Times New Roman" w:cs="Times New Roman"/>
          <w:sz w:val="24"/>
          <w:szCs w:val="24"/>
        </w:rPr>
        <w:t>:</w:t>
      </w:r>
      <w:r w:rsidRPr="00373DD8">
        <w:rPr>
          <w:rFonts w:ascii="Times New Roman" w:hAnsi="Times New Roman" w:cs="Times New Roman"/>
          <w:sz w:val="24"/>
          <w:szCs w:val="24"/>
        </w:rPr>
        <w:t>273</w:t>
      </w:r>
      <w:r w:rsidR="008049D2" w:rsidRPr="00373DD8">
        <w:rPr>
          <w:rFonts w:ascii="Times New Roman" w:hAnsi="Times New Roman" w:cs="Times New Roman"/>
          <w:sz w:val="24"/>
          <w:szCs w:val="24"/>
        </w:rPr>
        <w:t>) menyatakan “</w:t>
      </w:r>
      <w:r w:rsidRPr="00373DD8">
        <w:rPr>
          <w:rFonts w:ascii="Times New Roman" w:hAnsi="Times New Roman" w:cs="Times New Roman"/>
          <w:sz w:val="24"/>
          <w:szCs w:val="24"/>
        </w:rPr>
        <w:t>permainan (</w:t>
      </w:r>
      <w:r w:rsidRPr="00373DD8">
        <w:rPr>
          <w:rFonts w:ascii="Times New Roman" w:hAnsi="Times New Roman" w:cs="Times New Roman"/>
          <w:i/>
          <w:iCs/>
          <w:sz w:val="24"/>
          <w:szCs w:val="24"/>
        </w:rPr>
        <w:t>play</w:t>
      </w:r>
      <w:r w:rsidRPr="00373DD8">
        <w:rPr>
          <w:rFonts w:ascii="Times New Roman" w:hAnsi="Times New Roman" w:cs="Times New Roman"/>
          <w:sz w:val="24"/>
          <w:szCs w:val="24"/>
        </w:rPr>
        <w:t>) adalah suatu kegiatan meyenangkan yang dilaksanakan untuk kepentigan kegiatan itu sendiri</w:t>
      </w:r>
      <w:r w:rsidR="008049D2" w:rsidRPr="00373DD8">
        <w:rPr>
          <w:rFonts w:ascii="Times New Roman" w:hAnsi="Times New Roman" w:cs="Times New Roman"/>
          <w:sz w:val="24"/>
          <w:szCs w:val="24"/>
        </w:rPr>
        <w:t xml:space="preserve">”. Sementara </w:t>
      </w:r>
      <w:r w:rsidRPr="00373DD8">
        <w:rPr>
          <w:rFonts w:ascii="Times New Roman" w:hAnsi="Times New Roman" w:cs="Times New Roman"/>
          <w:sz w:val="24"/>
          <w:szCs w:val="24"/>
        </w:rPr>
        <w:t>Romlah</w:t>
      </w:r>
      <w:r w:rsidR="008049D2" w:rsidRPr="00373DD8">
        <w:rPr>
          <w:rFonts w:ascii="Times New Roman" w:hAnsi="Times New Roman" w:cs="Times New Roman"/>
          <w:sz w:val="24"/>
          <w:szCs w:val="24"/>
        </w:rPr>
        <w:t xml:space="preserve"> (20</w:t>
      </w:r>
      <w:r w:rsidR="00765288" w:rsidRPr="00373DD8">
        <w:rPr>
          <w:rFonts w:ascii="Times New Roman" w:hAnsi="Times New Roman" w:cs="Times New Roman"/>
          <w:sz w:val="24"/>
          <w:szCs w:val="24"/>
        </w:rPr>
        <w:t>01</w:t>
      </w:r>
      <w:r w:rsidR="008049D2" w:rsidRPr="00373DD8">
        <w:rPr>
          <w:rFonts w:ascii="Times New Roman" w:hAnsi="Times New Roman" w:cs="Times New Roman"/>
          <w:sz w:val="24"/>
          <w:szCs w:val="24"/>
        </w:rPr>
        <w:t>:</w:t>
      </w:r>
      <w:r w:rsidR="00765288" w:rsidRPr="00373DD8">
        <w:rPr>
          <w:rFonts w:ascii="Times New Roman" w:hAnsi="Times New Roman" w:cs="Times New Roman"/>
          <w:sz w:val="24"/>
          <w:szCs w:val="24"/>
        </w:rPr>
        <w:t>118</w:t>
      </w:r>
      <w:r w:rsidR="008049D2" w:rsidRPr="00373DD8">
        <w:rPr>
          <w:rFonts w:ascii="Times New Roman" w:hAnsi="Times New Roman" w:cs="Times New Roman"/>
          <w:sz w:val="24"/>
          <w:szCs w:val="24"/>
        </w:rPr>
        <w:t>) “</w:t>
      </w:r>
      <w:r w:rsidR="00765288" w:rsidRPr="00373DD8">
        <w:rPr>
          <w:rFonts w:ascii="Times New Roman" w:hAnsi="Times New Roman" w:cs="Times New Roman"/>
          <w:sz w:val="24"/>
          <w:szCs w:val="24"/>
        </w:rPr>
        <w:t>permainan merupakan cara belajar yang meyenangkan karena dengan bermain anak-anak belajar sesuatu tanpa mempelajarinya</w:t>
      </w:r>
      <w:r w:rsidR="008049D2" w:rsidRPr="00373DD8">
        <w:rPr>
          <w:rFonts w:ascii="Times New Roman" w:hAnsi="Times New Roman" w:cs="Times New Roman"/>
          <w:sz w:val="24"/>
          <w:szCs w:val="24"/>
        </w:rPr>
        <w:t xml:space="preserve">”. Sedangkan menurut </w:t>
      </w:r>
      <w:r w:rsidR="00765288" w:rsidRPr="00373DD8">
        <w:rPr>
          <w:rFonts w:ascii="Times New Roman" w:hAnsi="Times New Roman" w:cs="Times New Roman"/>
          <w:sz w:val="24"/>
          <w:szCs w:val="24"/>
        </w:rPr>
        <w:t xml:space="preserve">Freeman dan Munandar </w:t>
      </w:r>
      <w:r w:rsidR="008049D2" w:rsidRPr="00373DD8">
        <w:rPr>
          <w:rFonts w:ascii="Times New Roman" w:hAnsi="Times New Roman" w:cs="Times New Roman"/>
          <w:sz w:val="24"/>
          <w:szCs w:val="24"/>
        </w:rPr>
        <w:t>(</w:t>
      </w:r>
      <w:r w:rsidR="00765288" w:rsidRPr="00373DD8">
        <w:rPr>
          <w:rFonts w:ascii="Times New Roman" w:hAnsi="Times New Roman" w:cs="Times New Roman"/>
          <w:sz w:val="24"/>
          <w:szCs w:val="24"/>
        </w:rPr>
        <w:t>Ismail, 2006</w:t>
      </w:r>
      <w:r w:rsidR="008049D2" w:rsidRPr="00373DD8">
        <w:rPr>
          <w:rFonts w:ascii="Times New Roman" w:hAnsi="Times New Roman" w:cs="Times New Roman"/>
          <w:sz w:val="24"/>
          <w:szCs w:val="24"/>
        </w:rPr>
        <w:t>:</w:t>
      </w:r>
      <w:r w:rsidR="00765288" w:rsidRPr="00373DD8">
        <w:rPr>
          <w:rFonts w:ascii="Times New Roman" w:hAnsi="Times New Roman" w:cs="Times New Roman"/>
          <w:sz w:val="24"/>
          <w:szCs w:val="24"/>
        </w:rPr>
        <w:t>11</w:t>
      </w:r>
      <w:r w:rsidR="008049D2" w:rsidRPr="00373DD8">
        <w:rPr>
          <w:rFonts w:ascii="Times New Roman" w:hAnsi="Times New Roman" w:cs="Times New Roman"/>
          <w:sz w:val="24"/>
          <w:szCs w:val="24"/>
        </w:rPr>
        <w:t>) “</w:t>
      </w:r>
      <w:r w:rsidR="00765288" w:rsidRPr="00373DD8">
        <w:rPr>
          <w:rFonts w:ascii="Times New Roman" w:hAnsi="Times New Roman" w:cs="Times New Roman"/>
          <w:sz w:val="24"/>
          <w:szCs w:val="24"/>
        </w:rPr>
        <w:t xml:space="preserve">mendefinisikan permainan sebagai suatu aktifitas yang </w:t>
      </w:r>
      <w:r w:rsidR="00765288" w:rsidRPr="00373DD8">
        <w:rPr>
          <w:rFonts w:ascii="Times New Roman" w:hAnsi="Times New Roman" w:cs="Times New Roman"/>
          <w:sz w:val="24"/>
          <w:szCs w:val="24"/>
        </w:rPr>
        <w:lastRenderedPageBreak/>
        <w:t>membantu anak mencapai perkembangan yang utuh, baik secara fisik, intelektual, sosial, moral, dan emosional anak</w:t>
      </w:r>
      <w:r w:rsidR="008049D2" w:rsidRPr="00373DD8">
        <w:rPr>
          <w:rFonts w:ascii="Times New Roman" w:hAnsi="Times New Roman" w:cs="Times New Roman"/>
          <w:sz w:val="24"/>
          <w:szCs w:val="24"/>
        </w:rPr>
        <w:t>”.</w:t>
      </w:r>
    </w:p>
    <w:p w:rsidR="00D81791" w:rsidRPr="00373DD8" w:rsidRDefault="008049D2" w:rsidP="00C4796B">
      <w:pPr>
        <w:spacing w:after="0" w:line="480" w:lineRule="auto"/>
        <w:ind w:firstLine="567"/>
        <w:jc w:val="both"/>
        <w:rPr>
          <w:rFonts w:ascii="Times New Roman" w:hAnsi="Times New Roman" w:cs="Times New Roman"/>
          <w:sz w:val="24"/>
          <w:szCs w:val="24"/>
        </w:rPr>
      </w:pPr>
      <w:r w:rsidRPr="00373DD8">
        <w:rPr>
          <w:rFonts w:ascii="Times New Roman" w:hAnsi="Times New Roman" w:cs="Times New Roman"/>
          <w:sz w:val="24"/>
          <w:szCs w:val="24"/>
        </w:rPr>
        <w:t xml:space="preserve">Dapat disimpulkan bahwa </w:t>
      </w:r>
      <w:r w:rsidR="00765288" w:rsidRPr="00373DD8">
        <w:rPr>
          <w:rFonts w:ascii="Times New Roman" w:hAnsi="Times New Roman" w:cs="Times New Roman"/>
          <w:sz w:val="24"/>
          <w:szCs w:val="24"/>
        </w:rPr>
        <w:t>permainan</w:t>
      </w:r>
      <w:r w:rsidRPr="00373DD8">
        <w:rPr>
          <w:rFonts w:ascii="Times New Roman" w:hAnsi="Times New Roman" w:cs="Times New Roman"/>
          <w:sz w:val="24"/>
          <w:szCs w:val="24"/>
        </w:rPr>
        <w:t xml:space="preserve"> </w:t>
      </w:r>
      <w:r w:rsidR="00765288" w:rsidRPr="00373DD8">
        <w:rPr>
          <w:rFonts w:ascii="Times New Roman" w:hAnsi="Times New Roman" w:cs="Times New Roman"/>
          <w:sz w:val="24"/>
          <w:szCs w:val="24"/>
        </w:rPr>
        <w:t xml:space="preserve">adalah suatu </w:t>
      </w:r>
      <w:r w:rsidR="00C4796B" w:rsidRPr="00373DD8">
        <w:rPr>
          <w:rFonts w:ascii="Times New Roman" w:hAnsi="Times New Roman" w:cs="Times New Roman"/>
          <w:sz w:val="24"/>
          <w:szCs w:val="24"/>
        </w:rPr>
        <w:t>kegiatan</w:t>
      </w:r>
      <w:r w:rsidR="00765288" w:rsidRPr="00373DD8">
        <w:rPr>
          <w:rFonts w:ascii="Times New Roman" w:hAnsi="Times New Roman" w:cs="Times New Roman"/>
          <w:sz w:val="24"/>
          <w:szCs w:val="24"/>
        </w:rPr>
        <w:t xml:space="preserve"> yang menyenangkan dan memuaskan bagi anak untuk mempelajari sesuatu, dengan permainan </w:t>
      </w:r>
      <w:r w:rsidR="00EF4C59" w:rsidRPr="00373DD8">
        <w:rPr>
          <w:rFonts w:ascii="Times New Roman" w:hAnsi="Times New Roman" w:cs="Times New Roman"/>
          <w:sz w:val="24"/>
          <w:szCs w:val="24"/>
        </w:rPr>
        <w:t>anak belajar suatu hal tanpa disadari namun selalu diingat dan disimpan dalam memorinya karena sifatnya menyenangkan dan mampu mencapai perkembangan yang utuh, baik fisik, intelektual, sosial, moral dan emosional</w:t>
      </w:r>
      <w:r w:rsidRPr="00373DD8">
        <w:rPr>
          <w:rFonts w:ascii="Times New Roman" w:hAnsi="Times New Roman" w:cs="Times New Roman"/>
          <w:sz w:val="24"/>
          <w:szCs w:val="24"/>
        </w:rPr>
        <w:t>.</w:t>
      </w:r>
      <w:r w:rsidR="00EF4C59" w:rsidRPr="00373DD8">
        <w:rPr>
          <w:rFonts w:ascii="Times New Roman" w:hAnsi="Times New Roman" w:cs="Times New Roman"/>
          <w:sz w:val="24"/>
          <w:szCs w:val="24"/>
        </w:rPr>
        <w:t xml:space="preserve"> Permainan yang dirancang sedemikian rupa namun harus dalam koridor kedisiplinan dan dapat merangsang anak dalam perkembangannya.</w:t>
      </w:r>
    </w:p>
    <w:p w:rsidR="00352ED9" w:rsidRPr="00373DD8" w:rsidRDefault="0000586A" w:rsidP="00C4796B">
      <w:pPr>
        <w:pStyle w:val="Default"/>
        <w:numPr>
          <w:ilvl w:val="1"/>
          <w:numId w:val="7"/>
        </w:numPr>
        <w:tabs>
          <w:tab w:val="left" w:pos="284"/>
        </w:tabs>
        <w:spacing w:line="480" w:lineRule="auto"/>
        <w:ind w:left="426" w:hanging="426"/>
        <w:jc w:val="both"/>
        <w:rPr>
          <w:b/>
          <w:bCs/>
          <w:color w:val="auto"/>
        </w:rPr>
      </w:pPr>
      <w:r w:rsidRPr="00373DD8">
        <w:rPr>
          <w:b/>
          <w:bCs/>
          <w:color w:val="auto"/>
        </w:rPr>
        <w:t>Pengertian Permainan Tradisional Dende’</w:t>
      </w:r>
    </w:p>
    <w:p w:rsidR="00F049C6" w:rsidRPr="00373DD8" w:rsidRDefault="00F049C6" w:rsidP="00E2545C">
      <w:pPr>
        <w:spacing w:after="0" w:line="480" w:lineRule="auto"/>
        <w:ind w:firstLine="567"/>
        <w:jc w:val="both"/>
        <w:rPr>
          <w:rFonts w:ascii="Times New Roman" w:hAnsi="Times New Roman" w:cs="Times New Roman"/>
          <w:sz w:val="24"/>
          <w:szCs w:val="24"/>
        </w:rPr>
      </w:pPr>
      <w:r w:rsidRPr="00373DD8">
        <w:rPr>
          <w:rFonts w:ascii="Times New Roman" w:hAnsi="Times New Roman" w:cs="Times New Roman"/>
        </w:rPr>
        <w:t>Wibisono (2015: 16)</w:t>
      </w:r>
      <w:r w:rsidR="00A11645" w:rsidRPr="00373DD8">
        <w:rPr>
          <w:rFonts w:ascii="Times New Roman" w:hAnsi="Times New Roman" w:cs="Times New Roman"/>
        </w:rPr>
        <w:t xml:space="preserve"> </w:t>
      </w:r>
      <w:r w:rsidRPr="00373DD8">
        <w:rPr>
          <w:rFonts w:ascii="Times New Roman" w:hAnsi="Times New Roman" w:cs="Times New Roman"/>
          <w:sz w:val="24"/>
          <w:szCs w:val="24"/>
        </w:rPr>
        <w:t xml:space="preserve">bahwa “permainan dende’ adalah berasal dari bahasa makassar dende-dende yang berarti lompat berjingkrak dengan satu kaki diangkat”. yang biasanya dilakukan minimal </w:t>
      </w:r>
      <w:r w:rsidR="00E2545C" w:rsidRPr="00373DD8">
        <w:rPr>
          <w:rFonts w:ascii="Times New Roman" w:hAnsi="Times New Roman" w:cs="Times New Roman"/>
          <w:sz w:val="24"/>
          <w:szCs w:val="24"/>
        </w:rPr>
        <w:t>dua</w:t>
      </w:r>
      <w:r w:rsidRPr="00373DD8">
        <w:rPr>
          <w:rFonts w:ascii="Times New Roman" w:hAnsi="Times New Roman" w:cs="Times New Roman"/>
          <w:sz w:val="24"/>
          <w:szCs w:val="24"/>
        </w:rPr>
        <w:t xml:space="preserve"> orang atau lebih pada sebidang tanah atau lantai yang digambari petak-petak menggunakan kapur atau diganti dengan tongkat kayu. Kemudian bermain menggunakan batu lempar</w:t>
      </w:r>
      <w:r w:rsidR="00073844" w:rsidRPr="00373DD8">
        <w:rPr>
          <w:rFonts w:ascii="Times New Roman" w:hAnsi="Times New Roman" w:cs="Times New Roman"/>
          <w:sz w:val="24"/>
          <w:szCs w:val="24"/>
        </w:rPr>
        <w:t xml:space="preserve"> </w:t>
      </w:r>
      <w:r w:rsidRPr="00373DD8">
        <w:rPr>
          <w:rFonts w:ascii="Times New Roman" w:hAnsi="Times New Roman" w:cs="Times New Roman"/>
          <w:sz w:val="24"/>
          <w:szCs w:val="24"/>
        </w:rPr>
        <w:t>yang dibuat dari pecahan genteng atau keramik lantai yang berbentuk pipih dengan permukaan d</w:t>
      </w:r>
      <w:r w:rsidR="00FA5431" w:rsidRPr="00373DD8">
        <w:rPr>
          <w:rFonts w:ascii="Times New Roman" w:hAnsi="Times New Roman" w:cs="Times New Roman"/>
          <w:sz w:val="24"/>
          <w:szCs w:val="24"/>
        </w:rPr>
        <w:t>atar agar mempermudah permainan.</w:t>
      </w:r>
    </w:p>
    <w:p w:rsidR="00F049C6" w:rsidRPr="00373DD8" w:rsidRDefault="00F049C6" w:rsidP="00F049C6">
      <w:pPr>
        <w:pStyle w:val="Default"/>
        <w:spacing w:line="480" w:lineRule="auto"/>
        <w:ind w:firstLine="567"/>
        <w:jc w:val="both"/>
        <w:rPr>
          <w:color w:val="auto"/>
        </w:rPr>
      </w:pPr>
      <w:r w:rsidRPr="00373DD8">
        <w:rPr>
          <w:color w:val="auto"/>
        </w:rPr>
        <w:t xml:space="preserve">Permainan ini biasanya dilakukan oleh anak yang berusia 7 tahun keatas, anak yang kurang dari 7 tahun biasanya dianggap bukan pemain tetap. Perlengkapannya menggunakan sebidang tanah atau lantai yang digambari petak-petak untuk bermain kemudian menggunakan batu lempar yang dibuat dari pecahan genting berbentuk pipih dan harus memiliki bentuk atau ukuran yang berbeda antara satu anak dengan </w:t>
      </w:r>
      <w:r w:rsidRPr="00373DD8">
        <w:rPr>
          <w:color w:val="auto"/>
        </w:rPr>
        <w:lastRenderedPageBreak/>
        <w:t>anak lainnya agar tidak keliru siapa yang memiliki batu lempar tersebut. Cara memainkannya yaitu setelah beberapa anak menyepakati bermain dende’, anak membuat petak arena permainan dan mencari batu lempar.</w:t>
      </w:r>
    </w:p>
    <w:p w:rsidR="00A11645" w:rsidRPr="00373DD8" w:rsidRDefault="00A11645" w:rsidP="00861645">
      <w:pPr>
        <w:spacing w:after="0" w:line="480" w:lineRule="auto"/>
        <w:ind w:firstLine="567"/>
        <w:jc w:val="both"/>
        <w:rPr>
          <w:rFonts w:ascii="Times New Roman" w:hAnsi="Times New Roman" w:cs="Times New Roman"/>
          <w:sz w:val="24"/>
          <w:szCs w:val="24"/>
        </w:rPr>
      </w:pPr>
      <w:r w:rsidRPr="00373DD8">
        <w:rPr>
          <w:rFonts w:ascii="Times New Roman" w:hAnsi="Times New Roman" w:cs="Times New Roman"/>
          <w:sz w:val="24"/>
          <w:szCs w:val="24"/>
        </w:rPr>
        <w:t xml:space="preserve">Pemain menentukan urutan bermain dengan cara </w:t>
      </w:r>
      <w:r w:rsidRPr="00373DD8">
        <w:rPr>
          <w:rFonts w:ascii="Times New Roman" w:hAnsi="Times New Roman" w:cs="Times New Roman"/>
          <w:i/>
          <w:iCs/>
          <w:sz w:val="24"/>
          <w:szCs w:val="24"/>
        </w:rPr>
        <w:t xml:space="preserve">hompimpah </w:t>
      </w:r>
      <w:r w:rsidRPr="00373DD8">
        <w:rPr>
          <w:rFonts w:ascii="Times New Roman" w:hAnsi="Times New Roman" w:cs="Times New Roman"/>
          <w:sz w:val="24"/>
          <w:szCs w:val="24"/>
        </w:rPr>
        <w:t xml:space="preserve">atau </w:t>
      </w:r>
      <w:r w:rsidRPr="00373DD8">
        <w:rPr>
          <w:rFonts w:ascii="Times New Roman" w:hAnsi="Times New Roman" w:cs="Times New Roman"/>
          <w:i/>
          <w:iCs/>
          <w:sz w:val="24"/>
          <w:szCs w:val="24"/>
        </w:rPr>
        <w:t>sut</w:t>
      </w:r>
      <w:r w:rsidRPr="00373DD8">
        <w:rPr>
          <w:rFonts w:ascii="Times New Roman" w:hAnsi="Times New Roman" w:cs="Times New Roman"/>
          <w:sz w:val="24"/>
          <w:szCs w:val="24"/>
        </w:rPr>
        <w:t>. Anak yang menang akan memulai duluan kemudian diikuti teman yang menang berikutnya. Pemain melempar batu lempar</w:t>
      </w:r>
      <w:r w:rsidRPr="00373DD8">
        <w:rPr>
          <w:rFonts w:ascii="Times New Roman" w:hAnsi="Times New Roman" w:cs="Times New Roman"/>
          <w:i/>
          <w:iCs/>
          <w:sz w:val="24"/>
          <w:szCs w:val="24"/>
        </w:rPr>
        <w:t xml:space="preserve"> </w:t>
      </w:r>
      <w:r w:rsidRPr="00373DD8">
        <w:rPr>
          <w:rFonts w:ascii="Times New Roman" w:hAnsi="Times New Roman" w:cs="Times New Roman"/>
          <w:sz w:val="24"/>
          <w:szCs w:val="24"/>
        </w:rPr>
        <w:t>ke petak satu kemudian langsung memelompat pada petak ke dua tidak boleh melewati petak 1 tempat batu lempar berada. Anak mengangkat satu kaki sampai nomor 3, kemudian pada nomor 4,5,7,8 anak menginjakkan kedua kaki pada tanah. Jika anak sudah sampai pada nomor 9 maka anak dapat memiliki satu petak yang dapat dia gunakan untuk menginjakkan kedua kakinya.</w:t>
      </w:r>
    </w:p>
    <w:p w:rsidR="00F049C6" w:rsidRPr="00373DD8" w:rsidRDefault="00F049C6" w:rsidP="00D168E0">
      <w:pPr>
        <w:pStyle w:val="Default"/>
        <w:spacing w:line="480" w:lineRule="auto"/>
        <w:ind w:firstLine="567"/>
        <w:jc w:val="both"/>
        <w:rPr>
          <w:color w:val="auto"/>
        </w:rPr>
      </w:pPr>
      <w:r w:rsidRPr="00373DD8">
        <w:rPr>
          <w:color w:val="auto"/>
        </w:rPr>
        <w:t>Adapun langkah-langkah dalam bermain  tradisional dende’ menurut wibisono (2015: 19)</w:t>
      </w:r>
      <w:r w:rsidR="004905A9" w:rsidRPr="00373DD8">
        <w:rPr>
          <w:color w:val="auto"/>
        </w:rPr>
        <w:t xml:space="preserve"> :</w:t>
      </w:r>
    </w:p>
    <w:p w:rsidR="00F049C6" w:rsidRPr="00373DD8" w:rsidRDefault="00F049C6" w:rsidP="007A2C6C">
      <w:pPr>
        <w:pStyle w:val="Default"/>
        <w:numPr>
          <w:ilvl w:val="0"/>
          <w:numId w:val="4"/>
        </w:numPr>
        <w:ind w:left="993" w:right="567" w:hanging="426"/>
        <w:jc w:val="both"/>
        <w:rPr>
          <w:color w:val="auto"/>
        </w:rPr>
      </w:pPr>
      <w:r w:rsidRPr="00373DD8">
        <w:rPr>
          <w:color w:val="auto"/>
        </w:rPr>
        <w:t xml:space="preserve">Jumlah pemain minimal 2 orang. Pemain menentukan urutan bermain dengan cara </w:t>
      </w:r>
      <w:r w:rsidRPr="00373DD8">
        <w:rPr>
          <w:i/>
          <w:iCs/>
          <w:color w:val="auto"/>
        </w:rPr>
        <w:t xml:space="preserve">hompimpah </w:t>
      </w:r>
      <w:r w:rsidRPr="00373DD8">
        <w:rPr>
          <w:color w:val="auto"/>
        </w:rPr>
        <w:t xml:space="preserve">atau </w:t>
      </w:r>
      <w:r w:rsidRPr="00373DD8">
        <w:rPr>
          <w:i/>
          <w:iCs/>
          <w:color w:val="auto"/>
        </w:rPr>
        <w:t>sut</w:t>
      </w:r>
      <w:r w:rsidRPr="00373DD8">
        <w:rPr>
          <w:color w:val="auto"/>
        </w:rPr>
        <w:t>.</w:t>
      </w:r>
    </w:p>
    <w:p w:rsidR="00F049C6" w:rsidRPr="00373DD8" w:rsidRDefault="00F049C6" w:rsidP="007A2C6C">
      <w:pPr>
        <w:pStyle w:val="Default"/>
        <w:numPr>
          <w:ilvl w:val="0"/>
          <w:numId w:val="4"/>
        </w:numPr>
        <w:ind w:left="993" w:right="567" w:hanging="426"/>
        <w:jc w:val="both"/>
        <w:rPr>
          <w:color w:val="auto"/>
        </w:rPr>
      </w:pPr>
      <w:r w:rsidRPr="00373DD8">
        <w:rPr>
          <w:color w:val="auto"/>
        </w:rPr>
        <w:t>Setiap pemain memiliki batu lempar yang akan dipergunakan dalam permainan ma’dende.</w:t>
      </w:r>
    </w:p>
    <w:p w:rsidR="00F049C6" w:rsidRPr="00373DD8" w:rsidRDefault="00F049C6" w:rsidP="007A2C6C">
      <w:pPr>
        <w:pStyle w:val="Default"/>
        <w:numPr>
          <w:ilvl w:val="0"/>
          <w:numId w:val="4"/>
        </w:numPr>
        <w:ind w:left="993" w:right="567" w:hanging="426"/>
        <w:jc w:val="both"/>
        <w:rPr>
          <w:color w:val="auto"/>
        </w:rPr>
      </w:pPr>
      <w:r w:rsidRPr="00373DD8">
        <w:rPr>
          <w:color w:val="auto"/>
        </w:rPr>
        <w:t>Batu lempar sebaiknya berbentuk pipih dan memeiliki permukaan yang datar agar mempermudah permainan.</w:t>
      </w:r>
    </w:p>
    <w:p w:rsidR="00F049C6" w:rsidRPr="00373DD8" w:rsidRDefault="00F049C6" w:rsidP="007A2C6C">
      <w:pPr>
        <w:pStyle w:val="Default"/>
        <w:numPr>
          <w:ilvl w:val="0"/>
          <w:numId w:val="4"/>
        </w:numPr>
        <w:ind w:left="993" w:right="567" w:hanging="426"/>
        <w:jc w:val="both"/>
        <w:rPr>
          <w:color w:val="auto"/>
        </w:rPr>
      </w:pPr>
      <w:r w:rsidRPr="00373DD8">
        <w:rPr>
          <w:color w:val="auto"/>
        </w:rPr>
        <w:t>Anak yang pertama melempar batu lempar miliknya ke dalam setiap petak sesuai de</w:t>
      </w:r>
      <w:r w:rsidR="00833DF7" w:rsidRPr="00373DD8">
        <w:rPr>
          <w:color w:val="auto"/>
        </w:rPr>
        <w:t>ngan nomor urut.</w:t>
      </w:r>
    </w:p>
    <w:p w:rsidR="00F049C6" w:rsidRPr="00373DD8" w:rsidRDefault="00F049C6" w:rsidP="007A2C6C">
      <w:pPr>
        <w:pStyle w:val="Default"/>
        <w:numPr>
          <w:ilvl w:val="0"/>
          <w:numId w:val="4"/>
        </w:numPr>
        <w:ind w:left="993" w:right="567" w:hanging="426"/>
        <w:jc w:val="both"/>
        <w:rPr>
          <w:color w:val="auto"/>
        </w:rPr>
      </w:pPr>
      <w:r w:rsidRPr="00373DD8">
        <w:rPr>
          <w:color w:val="auto"/>
        </w:rPr>
        <w:t>Apabila batu lemparan pemain menyentuh garis petak permainan atau keluar dari area permainan, maka lemparan harus diulang setelah giliran lempar pemain selesai</w:t>
      </w:r>
    </w:p>
    <w:p w:rsidR="00F049C6" w:rsidRPr="00373DD8" w:rsidRDefault="00F049C6" w:rsidP="007A2C6C">
      <w:pPr>
        <w:pStyle w:val="Default"/>
        <w:numPr>
          <w:ilvl w:val="0"/>
          <w:numId w:val="4"/>
        </w:numPr>
        <w:ind w:left="993" w:right="567" w:hanging="426"/>
        <w:jc w:val="both"/>
        <w:rPr>
          <w:color w:val="auto"/>
        </w:rPr>
      </w:pPr>
      <w:r w:rsidRPr="00373DD8">
        <w:rPr>
          <w:color w:val="auto"/>
        </w:rPr>
        <w:t>Pada area petak yang terdapat batu lempar dari setiap pemain tidak boleh dilalui</w:t>
      </w:r>
    </w:p>
    <w:p w:rsidR="00F049C6" w:rsidRPr="00373DD8" w:rsidRDefault="00F049C6" w:rsidP="007A2C6C">
      <w:pPr>
        <w:pStyle w:val="Default"/>
        <w:numPr>
          <w:ilvl w:val="0"/>
          <w:numId w:val="4"/>
        </w:numPr>
        <w:ind w:left="993" w:right="567" w:hanging="426"/>
        <w:jc w:val="both"/>
        <w:rPr>
          <w:color w:val="auto"/>
        </w:rPr>
      </w:pPr>
      <w:r w:rsidRPr="00373DD8">
        <w:rPr>
          <w:color w:val="auto"/>
        </w:rPr>
        <w:t>Cara bermain adalah dengan melompat menggunakan satu kaki.</w:t>
      </w:r>
    </w:p>
    <w:p w:rsidR="00F049C6" w:rsidRPr="00373DD8" w:rsidRDefault="00F049C6" w:rsidP="007A2C6C">
      <w:pPr>
        <w:pStyle w:val="Default"/>
        <w:numPr>
          <w:ilvl w:val="0"/>
          <w:numId w:val="4"/>
        </w:numPr>
        <w:ind w:left="993" w:right="567" w:hanging="426"/>
        <w:jc w:val="both"/>
        <w:rPr>
          <w:color w:val="auto"/>
        </w:rPr>
      </w:pPr>
      <w:r w:rsidRPr="00373DD8">
        <w:rPr>
          <w:color w:val="auto"/>
        </w:rPr>
        <w:t>Pemain yang sengaja atau tdak menginjak garis permainan akan dikenai hukuman berupa penghilangan giliran bermain sebanyak satu putaran.</w:t>
      </w:r>
    </w:p>
    <w:p w:rsidR="00F049C6" w:rsidRPr="00373DD8" w:rsidRDefault="00F049C6" w:rsidP="007A2C6C">
      <w:pPr>
        <w:pStyle w:val="Default"/>
        <w:numPr>
          <w:ilvl w:val="0"/>
          <w:numId w:val="4"/>
        </w:numPr>
        <w:ind w:left="993" w:right="567" w:hanging="426"/>
        <w:jc w:val="both"/>
        <w:rPr>
          <w:color w:val="auto"/>
        </w:rPr>
      </w:pPr>
      <w:r w:rsidRPr="00373DD8">
        <w:rPr>
          <w:color w:val="auto"/>
        </w:rPr>
        <w:lastRenderedPageBreak/>
        <w:t>Setiap permainan harus mengingat posisi batu lempar miliknya dengan baik. Apabila terjadi kesalahan dalam ururtan lempar posisi batu lempar maka permain akan dikenai hukuman berupa penghilangan giliran bermain sebanyak satu putaran</w:t>
      </w:r>
    </w:p>
    <w:p w:rsidR="00F049C6" w:rsidRPr="00373DD8" w:rsidRDefault="00F049C6" w:rsidP="007A2C6C">
      <w:pPr>
        <w:pStyle w:val="Default"/>
        <w:numPr>
          <w:ilvl w:val="0"/>
          <w:numId w:val="4"/>
        </w:numPr>
        <w:ind w:left="993" w:right="567" w:hanging="426"/>
        <w:jc w:val="both"/>
        <w:rPr>
          <w:color w:val="auto"/>
        </w:rPr>
      </w:pPr>
      <w:r w:rsidRPr="00373DD8">
        <w:rPr>
          <w:color w:val="auto"/>
        </w:rPr>
        <w:t>Setelah permaina</w:t>
      </w:r>
      <w:r w:rsidR="00073844" w:rsidRPr="00373DD8">
        <w:rPr>
          <w:color w:val="auto"/>
        </w:rPr>
        <w:t xml:space="preserve">n melempar batu lempar selesai, </w:t>
      </w:r>
      <w:r w:rsidRPr="00373DD8">
        <w:rPr>
          <w:color w:val="auto"/>
        </w:rPr>
        <w:t>Ma’dende dilanjutkan dengan melakukan pemindahan batu lempar setiap pemain dengan cara menerbangkannya di udara kemudian ditangkap mengunakan telapak tangan dengan posisi permukaan tangan yang berbeda sebanyak 10 kali (bolak balik).</w:t>
      </w:r>
    </w:p>
    <w:p w:rsidR="00F049C6" w:rsidRPr="00373DD8" w:rsidRDefault="00F049C6" w:rsidP="007A2C6C">
      <w:pPr>
        <w:pStyle w:val="Default"/>
        <w:numPr>
          <w:ilvl w:val="0"/>
          <w:numId w:val="4"/>
        </w:numPr>
        <w:ind w:left="993" w:right="567" w:hanging="426"/>
        <w:jc w:val="both"/>
        <w:rPr>
          <w:color w:val="auto"/>
        </w:rPr>
      </w:pPr>
      <w:r w:rsidRPr="00373DD8">
        <w:rPr>
          <w:color w:val="auto"/>
        </w:rPr>
        <w:t>Apabila saat melakukangerakan menerbangkan batu lempar batu tersebut jatuh ke permukaan tanah maka gerakan tersebut wajib diulang setelah giliran pemain lain selesai.</w:t>
      </w:r>
    </w:p>
    <w:p w:rsidR="006E6BF3" w:rsidRPr="00373DD8" w:rsidRDefault="00F049C6" w:rsidP="006E6BF3">
      <w:pPr>
        <w:pStyle w:val="Default"/>
        <w:numPr>
          <w:ilvl w:val="0"/>
          <w:numId w:val="4"/>
        </w:numPr>
        <w:spacing w:after="240"/>
        <w:ind w:left="993" w:right="567" w:hanging="426"/>
        <w:jc w:val="both"/>
        <w:rPr>
          <w:color w:val="auto"/>
        </w:rPr>
      </w:pPr>
      <w:r w:rsidRPr="00373DD8">
        <w:rPr>
          <w:color w:val="auto"/>
        </w:rPr>
        <w:t xml:space="preserve">Pemenang permainan ditentukan oleh pemain yang tercepat menyelesaikan lemparan batu lempar sesuai dengan urutan permainan dan gerakan penerbangan batu lempar. maka </w:t>
      </w:r>
      <w:r w:rsidR="00A11645" w:rsidRPr="00373DD8">
        <w:rPr>
          <w:color w:val="auto"/>
        </w:rPr>
        <w:t xml:space="preserve">untuk lebih mengetahui cara bermain pada </w:t>
      </w:r>
      <w:r w:rsidRPr="00373DD8">
        <w:rPr>
          <w:color w:val="auto"/>
        </w:rPr>
        <w:t>area permainan</w:t>
      </w:r>
      <w:r w:rsidR="00A11645" w:rsidRPr="00373DD8">
        <w:rPr>
          <w:color w:val="auto"/>
        </w:rPr>
        <w:t xml:space="preserve"> dende’ </w:t>
      </w:r>
      <w:r w:rsidRPr="00373DD8">
        <w:rPr>
          <w:color w:val="auto"/>
        </w:rPr>
        <w:t xml:space="preserve"> dapat dilihat pada gambar </w:t>
      </w:r>
      <w:r w:rsidR="0051541A" w:rsidRPr="00373DD8">
        <w:rPr>
          <w:color w:val="auto"/>
        </w:rPr>
        <w:t>2.1 seperti di bawah ini :</w:t>
      </w:r>
    </w:p>
    <w:p w:rsidR="00F049C6" w:rsidRPr="00373DD8" w:rsidRDefault="00507D78" w:rsidP="006E6BF3">
      <w:pPr>
        <w:pStyle w:val="Default"/>
        <w:spacing w:after="240"/>
        <w:ind w:left="993" w:right="567"/>
        <w:jc w:val="both"/>
        <w:rPr>
          <w:color w:val="auto"/>
        </w:rPr>
      </w:pPr>
      <w:r w:rsidRPr="00507D78">
        <w:rPr>
          <w:noProof/>
          <w:sz w:val="22"/>
          <w:szCs w:val="22"/>
          <w:lang w:eastAsia="id-ID"/>
        </w:rPr>
        <w:pict>
          <v:rect id="_x0000_s1402" style="position:absolute;left:0;text-align:left;margin-left:94.15pt;margin-top:16.85pt;width:197.6pt;height:249.7pt;z-index:-251582464" wrapcoords="-164 -127 -164 21664 21764 21664 21764 -127 -164 -127" fillcolor="white [3201]" strokecolor="black [3200]" strokeweight="2.5pt">
            <v:shadow color="#868686"/>
            <w10:wrap type="through"/>
          </v:rect>
        </w:pict>
      </w:r>
    </w:p>
    <w:p w:rsidR="00352ED9" w:rsidRPr="00373DD8" w:rsidRDefault="00507D78" w:rsidP="00352ED9">
      <w:pPr>
        <w:pStyle w:val="Default"/>
        <w:spacing w:after="240"/>
        <w:ind w:left="924" w:right="567"/>
        <w:jc w:val="both"/>
        <w:rPr>
          <w:color w:val="auto"/>
        </w:rPr>
      </w:pPr>
      <w:r w:rsidRPr="00507D78">
        <w:rPr>
          <w:noProof/>
          <w:sz w:val="22"/>
          <w:szCs w:val="22"/>
          <w:lang w:val="en-US"/>
        </w:rPr>
        <w:pict>
          <v:group id="_x0000_s1293" style="position:absolute;left:0;text-align:left;margin-left:115.2pt;margin-top:273.45pt;width:155.5pt;height:232.15pt;z-index:251660288;mso-position-horizontal-relative:margin;mso-position-vertical-relative:margin" coordorigin="4523,636" coordsize="3110,5625" wrapcoords="8765 0 6991 66 2400 790 2400 1054 1878 1317 730 2041 522 3161 522 7968 2817 8429 5530 8429 5530 10537 -104 10734 -104 13763 5530 14751 5530 21534 16383 21534 16487 14751 20870 13698 21078 10800 20557 10734 16383 10537 16383 8429 19304 8429 21704 7968 21600 2041 20452 1317 20035 856 15235 66 13565 0 8765 0">
            <v:group id="_x0000_s1294" style="position:absolute;left:5370;top:4222;width:1494;height:2039" coordorigin="5370,3886" coordsize="1494,2039">
              <v:rect id="_x0000_s1295" style="position:absolute;left:5370;top:4552;width:1494;height:666">
                <v:textbox style="mso-next-textbox:#_x0000_s1295">
                  <w:txbxContent>
                    <w:p w:rsidR="007B6FB0" w:rsidRPr="00C3629A" w:rsidRDefault="007B6FB0" w:rsidP="00F049C6">
                      <w:pPr>
                        <w:jc w:val="center"/>
                        <w:rPr>
                          <w:b/>
                          <w:bCs/>
                        </w:rPr>
                      </w:pPr>
                      <w:r w:rsidRPr="00C3629A">
                        <w:rPr>
                          <w:b/>
                          <w:bCs/>
                        </w:rPr>
                        <w:t>2</w:t>
                      </w:r>
                    </w:p>
                  </w:txbxContent>
                </v:textbox>
              </v:rect>
              <v:rect id="_x0000_s1296" style="position:absolute;left:5370;top:3886;width:1494;height:666">
                <v:textbox style="mso-next-textbox:#_x0000_s1296">
                  <w:txbxContent>
                    <w:p w:rsidR="007B6FB0" w:rsidRPr="00C3629A" w:rsidRDefault="007B6FB0" w:rsidP="00F049C6">
                      <w:pPr>
                        <w:jc w:val="center"/>
                        <w:rPr>
                          <w:b/>
                          <w:bCs/>
                        </w:rPr>
                      </w:pPr>
                      <w:r w:rsidRPr="00C3629A">
                        <w:rPr>
                          <w:b/>
                          <w:bCs/>
                        </w:rPr>
                        <w:t>3</w:t>
                      </w:r>
                    </w:p>
                  </w:txbxContent>
                </v:textbox>
              </v:rect>
              <v:rect id="_x0000_s1297" style="position:absolute;left:5370;top:5218;width:1494;height:707">
                <v:textbox style="mso-next-textbox:#_x0000_s1297">
                  <w:txbxContent>
                    <w:p w:rsidR="007B6FB0" w:rsidRPr="00C3629A" w:rsidRDefault="007B6FB0" w:rsidP="00F049C6">
                      <w:pPr>
                        <w:jc w:val="center"/>
                        <w:rPr>
                          <w:b/>
                          <w:bCs/>
                        </w:rPr>
                      </w:pPr>
                      <w:r w:rsidRPr="00C3629A">
                        <w:rPr>
                          <w:b/>
                          <w:bCs/>
                        </w:rPr>
                        <w:t>1</w:t>
                      </w:r>
                    </w:p>
                  </w:txbxContent>
                </v:textbox>
              </v:rect>
            </v:group>
            <v:group id="_x0000_s1298" style="position:absolute;left:4523;top:636;width:3110;height:3586" coordorigin="4523,12043" coordsize="3110,3586">
              <v:rect id="_x0000_s1299" style="position:absolute;left:6017;top:14882;width:1494;height:747">
                <v:textbox style="mso-next-textbox:#_x0000_s1299">
                  <w:txbxContent>
                    <w:p w:rsidR="007B6FB0" w:rsidRPr="00C3629A" w:rsidRDefault="007B6FB0" w:rsidP="00F049C6">
                      <w:pPr>
                        <w:jc w:val="center"/>
                        <w:rPr>
                          <w:b/>
                          <w:bCs/>
                        </w:rPr>
                      </w:pPr>
                      <w:r w:rsidRPr="00C3629A">
                        <w:rPr>
                          <w:b/>
                          <w:bCs/>
                        </w:rPr>
                        <w:t>5</w:t>
                      </w:r>
                    </w:p>
                  </w:txbxContent>
                </v:textbox>
              </v:rect>
              <v:rect id="_x0000_s1300" style="position:absolute;left:5370;top:14135;width:1494;height:747">
                <v:textbox style="mso-next-textbox:#_x0000_s1300">
                  <w:txbxContent>
                    <w:p w:rsidR="007B6FB0" w:rsidRPr="00C3629A" w:rsidRDefault="007B6FB0" w:rsidP="00F049C6">
                      <w:pPr>
                        <w:jc w:val="center"/>
                        <w:rPr>
                          <w:b/>
                          <w:bCs/>
                        </w:rPr>
                      </w:pPr>
                      <w:r w:rsidRPr="00C3629A">
                        <w:rPr>
                          <w:b/>
                          <w:bCs/>
                        </w:rPr>
                        <w:t>6</w:t>
                      </w:r>
                    </w:p>
                  </w:txbxContent>
                </v:textbox>
              </v:rect>
              <v:rect id="_x0000_s1301" style="position:absolute;left:4523;top:14882;width:1494;height:747">
                <v:textbox style="mso-next-textbox:#_x0000_s1301">
                  <w:txbxContent>
                    <w:p w:rsidR="007B6FB0" w:rsidRPr="00C3629A" w:rsidRDefault="007B6FB0" w:rsidP="00F049C6">
                      <w:pPr>
                        <w:jc w:val="center"/>
                        <w:rPr>
                          <w:b/>
                          <w:bCs/>
                        </w:rPr>
                      </w:pPr>
                      <w:r w:rsidRPr="00C3629A">
                        <w:rPr>
                          <w:b/>
                          <w:bCs/>
                        </w:rPr>
                        <w:t>4</w:t>
                      </w:r>
                    </w:p>
                  </w:txbxContent>
                </v:textbox>
              </v:rect>
              <v:rect id="_x0000_s1302" style="position:absolute;left:6139;top:13388;width:1494;height:747">
                <v:textbox style="mso-next-textbox:#_x0000_s1302">
                  <w:txbxContent>
                    <w:p w:rsidR="007B6FB0" w:rsidRPr="00C3629A" w:rsidRDefault="007B6FB0" w:rsidP="00F049C6">
                      <w:pPr>
                        <w:jc w:val="center"/>
                        <w:rPr>
                          <w:b/>
                          <w:bCs/>
                        </w:rPr>
                      </w:pPr>
                      <w:r w:rsidRPr="00C3629A">
                        <w:rPr>
                          <w:b/>
                          <w:bCs/>
                        </w:rPr>
                        <w:t>8</w:t>
                      </w:r>
                    </w:p>
                  </w:txbxContent>
                </v:textbox>
              </v:rect>
              <v:rect id="_x0000_s1303" style="position:absolute;left:4645;top:13388;width:1494;height:747">
                <v:textbox style="mso-next-textbox:#_x0000_s1303">
                  <w:txbxContent>
                    <w:p w:rsidR="007B6FB0" w:rsidRPr="00C3629A" w:rsidRDefault="007B6FB0" w:rsidP="00F049C6">
                      <w:pPr>
                        <w:jc w:val="center"/>
                        <w:rPr>
                          <w:b/>
                          <w:bCs/>
                        </w:rPr>
                      </w:pPr>
                      <w:r w:rsidRPr="00C3629A">
                        <w:rPr>
                          <w:b/>
                          <w:bCs/>
                        </w:rPr>
                        <w:t>7</w:t>
                      </w:r>
                    </w:p>
                  </w:txbxContent>
                </v:textbox>
              </v:rect>
              <v:shapetype id="_x0000_t135" coordsize="21600,21600" o:spt="135" path="m10800,qx21600,10800,10800,21600l,21600,,xe">
                <v:stroke joinstyle="miter"/>
                <v:path gradientshapeok="t" o:connecttype="rect" textboxrect="0,3163,18437,18437"/>
              </v:shapetype>
              <v:shape id="_x0000_s1304" type="#_x0000_t135" style="position:absolute;left:5466;top:11222;width:1345;height:2988;rotation:270">
                <v:textbox style="mso-next-textbox:#_x0000_s1304">
                  <w:txbxContent>
                    <w:p w:rsidR="007B6FB0" w:rsidRPr="00C3629A" w:rsidRDefault="007B6FB0" w:rsidP="00F049C6">
                      <w:pPr>
                        <w:jc w:val="center"/>
                        <w:rPr>
                          <w:b/>
                          <w:bCs/>
                        </w:rPr>
                      </w:pPr>
                      <w:r w:rsidRPr="00C3629A">
                        <w:rPr>
                          <w:b/>
                          <w:bCs/>
                        </w:rPr>
                        <w:t>9</w:t>
                      </w:r>
                    </w:p>
                  </w:txbxContent>
                </v:textbox>
              </v:shape>
            </v:group>
            <w10:wrap anchorx="margin" anchory="margin"/>
          </v:group>
        </w:pict>
      </w:r>
    </w:p>
    <w:p w:rsidR="00352ED9" w:rsidRPr="00373DD8" w:rsidRDefault="00352ED9" w:rsidP="00352ED9">
      <w:pPr>
        <w:pStyle w:val="Default"/>
        <w:spacing w:after="240"/>
        <w:ind w:left="924" w:right="567"/>
        <w:jc w:val="both"/>
        <w:rPr>
          <w:color w:val="auto"/>
        </w:rPr>
      </w:pPr>
    </w:p>
    <w:p w:rsidR="00D168E0" w:rsidRPr="00373DD8" w:rsidRDefault="00D168E0" w:rsidP="00D168E0">
      <w:pPr>
        <w:pStyle w:val="Default"/>
        <w:spacing w:after="240"/>
        <w:ind w:left="924" w:right="567"/>
        <w:jc w:val="both"/>
        <w:rPr>
          <w:color w:val="auto"/>
        </w:rPr>
      </w:pPr>
    </w:p>
    <w:p w:rsidR="00AA53FD" w:rsidRPr="00373DD8" w:rsidRDefault="00AA53FD" w:rsidP="00AA53FD">
      <w:pPr>
        <w:pStyle w:val="Default"/>
        <w:ind w:left="924" w:right="567"/>
        <w:jc w:val="both"/>
        <w:rPr>
          <w:color w:val="auto"/>
        </w:rPr>
      </w:pPr>
    </w:p>
    <w:p w:rsidR="00A11645" w:rsidRPr="00373DD8" w:rsidRDefault="00A11645" w:rsidP="00A11645">
      <w:pPr>
        <w:pStyle w:val="Default"/>
        <w:ind w:right="567"/>
        <w:jc w:val="both"/>
        <w:rPr>
          <w:color w:val="auto"/>
        </w:rPr>
      </w:pPr>
    </w:p>
    <w:p w:rsidR="00F049C6" w:rsidRPr="00373DD8" w:rsidRDefault="00F049C6" w:rsidP="00F049C6">
      <w:pPr>
        <w:pStyle w:val="ListParagraph"/>
        <w:spacing w:after="0" w:line="480" w:lineRule="auto"/>
        <w:ind w:left="0" w:right="616" w:firstLine="567"/>
        <w:jc w:val="both"/>
        <w:rPr>
          <w:rFonts w:ascii="Times New Roman" w:hAnsi="Times New Roman" w:cs="Times New Roman"/>
          <w:sz w:val="24"/>
          <w:szCs w:val="24"/>
          <w:lang w:val="id-ID"/>
        </w:rPr>
      </w:pPr>
    </w:p>
    <w:p w:rsidR="00F049C6" w:rsidRPr="00373DD8" w:rsidRDefault="00F049C6" w:rsidP="00F049C6">
      <w:pPr>
        <w:pStyle w:val="ListParagraph"/>
        <w:spacing w:after="0" w:line="480" w:lineRule="auto"/>
        <w:ind w:left="0" w:right="616" w:firstLine="567"/>
        <w:jc w:val="right"/>
        <w:rPr>
          <w:rFonts w:ascii="Times New Roman" w:hAnsi="Times New Roman" w:cs="Times New Roman"/>
          <w:sz w:val="24"/>
          <w:szCs w:val="24"/>
          <w:lang w:val="id-ID"/>
        </w:rPr>
      </w:pPr>
    </w:p>
    <w:p w:rsidR="00F049C6" w:rsidRPr="00373DD8" w:rsidRDefault="00F049C6" w:rsidP="00F049C6">
      <w:pPr>
        <w:pStyle w:val="ListParagraph"/>
        <w:spacing w:after="0" w:line="480" w:lineRule="auto"/>
        <w:ind w:left="0" w:right="616" w:firstLine="567"/>
        <w:jc w:val="both"/>
        <w:rPr>
          <w:rFonts w:ascii="Times New Roman" w:hAnsi="Times New Roman" w:cs="Times New Roman"/>
          <w:sz w:val="24"/>
          <w:szCs w:val="24"/>
          <w:lang w:val="id-ID"/>
        </w:rPr>
      </w:pPr>
    </w:p>
    <w:p w:rsidR="00F049C6" w:rsidRPr="00373DD8" w:rsidRDefault="00F049C6" w:rsidP="00BB0CBD">
      <w:pPr>
        <w:spacing w:after="0" w:line="480" w:lineRule="auto"/>
        <w:ind w:right="616"/>
        <w:jc w:val="both"/>
        <w:rPr>
          <w:rFonts w:ascii="Times New Roman" w:eastAsiaTheme="minorHAnsi" w:hAnsi="Times New Roman" w:cs="Times New Roman"/>
          <w:sz w:val="24"/>
          <w:szCs w:val="24"/>
          <w:lang w:eastAsia="en-US"/>
        </w:rPr>
      </w:pPr>
    </w:p>
    <w:p w:rsidR="0000586A" w:rsidRPr="00373DD8" w:rsidRDefault="00507D78" w:rsidP="00352ED9">
      <w:pPr>
        <w:spacing w:after="0" w:line="480" w:lineRule="auto"/>
        <w:ind w:right="616"/>
        <w:jc w:val="both"/>
        <w:rPr>
          <w:rFonts w:ascii="Times New Roman" w:eastAsiaTheme="minorHAnsi" w:hAnsi="Times New Roman" w:cs="Times New Roman"/>
          <w:sz w:val="24"/>
          <w:szCs w:val="24"/>
          <w:lang w:eastAsia="en-US"/>
        </w:rPr>
      </w:pPr>
      <w:r w:rsidRPr="00507D78">
        <w:rPr>
          <w:rFonts w:ascii="Times New Roman" w:hAnsi="Times New Roman" w:cs="Times New Roman"/>
          <w:noProof/>
          <w:sz w:val="24"/>
          <w:szCs w:val="24"/>
          <w:lang w:val="en-US" w:eastAsia="en-US"/>
        </w:rPr>
        <w:pict>
          <v:shapetype id="_x0000_t202" coordsize="21600,21600" o:spt="202" path="m,l,21600r21600,l21600,xe">
            <v:stroke joinstyle="miter"/>
            <v:path gradientshapeok="t" o:connecttype="rect"/>
          </v:shapetype>
          <v:shape id="_x0000_s1323" type="#_x0000_t202" style="position:absolute;left:0;text-align:left;margin-left:-116.8pt;margin-top:25.4pt;width:700.1pt;height:24.95pt;z-index:251679744" stroked="f">
            <v:textbox style="mso-next-textbox:#_x0000_s1323">
              <w:txbxContent>
                <w:p w:rsidR="007B6FB0" w:rsidRDefault="007B6FB0" w:rsidP="008E39E9">
                  <w:pPr>
                    <w:spacing w:after="0" w:line="480" w:lineRule="auto"/>
                    <w:ind w:left="2007" w:right="616" w:firstLine="153"/>
                    <w:rPr>
                      <w:rFonts w:asciiTheme="majorBidi" w:hAnsiTheme="majorBidi" w:cstheme="majorBidi"/>
                      <w:sz w:val="24"/>
                      <w:szCs w:val="24"/>
                    </w:rPr>
                  </w:pPr>
                  <w:r>
                    <w:rPr>
                      <w:rFonts w:asciiTheme="majorBidi" w:hAnsiTheme="majorBidi" w:cstheme="majorBidi"/>
                      <w:sz w:val="24"/>
                      <w:szCs w:val="24"/>
                    </w:rPr>
                    <w:t xml:space="preserve">Gambar 2.1 Arena Permainan </w:t>
                  </w:r>
                  <w:r w:rsidRPr="00D92BBF">
                    <w:rPr>
                      <w:rFonts w:asciiTheme="majorBidi" w:hAnsiTheme="majorBidi" w:cstheme="majorBidi"/>
                      <w:sz w:val="24"/>
                      <w:szCs w:val="24"/>
                    </w:rPr>
                    <w:t>Dende’</w:t>
                  </w:r>
                  <w:r>
                    <w:rPr>
                      <w:rFonts w:asciiTheme="majorBidi" w:hAnsiTheme="majorBidi" w:cstheme="majorBidi"/>
                      <w:sz w:val="24"/>
                      <w:szCs w:val="24"/>
                    </w:rPr>
                    <w:t xml:space="preserve"> Bulang (Sumber: baca-blogspot.blogspot.com)</w:t>
                  </w:r>
                </w:p>
                <w:p w:rsidR="007B6FB0" w:rsidRDefault="007B6FB0" w:rsidP="00F049C6">
                  <w:pPr>
                    <w:spacing w:after="0" w:line="480" w:lineRule="auto"/>
                    <w:ind w:right="616"/>
                    <w:rPr>
                      <w:rFonts w:asciiTheme="majorBidi" w:hAnsiTheme="majorBidi" w:cstheme="majorBidi"/>
                      <w:sz w:val="24"/>
                      <w:szCs w:val="24"/>
                    </w:rPr>
                  </w:pPr>
                </w:p>
                <w:p w:rsidR="007B6FB0" w:rsidRPr="003C74BE" w:rsidRDefault="007B6FB0" w:rsidP="00F049C6">
                  <w:pPr>
                    <w:spacing w:after="0" w:line="480" w:lineRule="auto"/>
                    <w:ind w:right="616"/>
                    <w:rPr>
                      <w:rFonts w:asciiTheme="majorBidi" w:hAnsiTheme="majorBidi" w:cstheme="majorBidi"/>
                      <w:sz w:val="24"/>
                      <w:szCs w:val="24"/>
                    </w:rPr>
                  </w:pPr>
                </w:p>
                <w:p w:rsidR="007B6FB0" w:rsidRDefault="007B6FB0" w:rsidP="00F049C6">
                  <w:pPr>
                    <w:jc w:val="center"/>
                  </w:pPr>
                </w:p>
              </w:txbxContent>
            </v:textbox>
          </v:shape>
        </w:pict>
      </w:r>
    </w:p>
    <w:p w:rsidR="007A2C6C" w:rsidRPr="00373DD8" w:rsidRDefault="007A2C6C" w:rsidP="007A2C6C">
      <w:pPr>
        <w:spacing w:after="0" w:line="480" w:lineRule="auto"/>
        <w:ind w:right="616"/>
        <w:jc w:val="both"/>
        <w:rPr>
          <w:rFonts w:ascii="Times New Roman" w:eastAsiaTheme="minorHAnsi" w:hAnsi="Times New Roman" w:cs="Times New Roman"/>
          <w:sz w:val="24"/>
          <w:szCs w:val="24"/>
          <w:lang w:eastAsia="en-US"/>
        </w:rPr>
      </w:pPr>
    </w:p>
    <w:p w:rsidR="00C4796B" w:rsidRPr="00373DD8" w:rsidRDefault="00C4796B" w:rsidP="00C4796B">
      <w:pPr>
        <w:pStyle w:val="ListParagraph"/>
        <w:spacing w:after="0" w:line="480" w:lineRule="auto"/>
        <w:ind w:left="284" w:right="616"/>
        <w:jc w:val="both"/>
        <w:rPr>
          <w:rFonts w:ascii="Times New Roman" w:hAnsi="Times New Roman" w:cs="Times New Roman"/>
          <w:b/>
          <w:bCs/>
          <w:sz w:val="24"/>
          <w:szCs w:val="24"/>
        </w:rPr>
      </w:pPr>
    </w:p>
    <w:p w:rsidR="00C4796B" w:rsidRPr="00373DD8" w:rsidRDefault="00C4796B" w:rsidP="00C4796B">
      <w:pPr>
        <w:pStyle w:val="ListParagraph"/>
        <w:spacing w:after="0" w:line="480" w:lineRule="auto"/>
        <w:ind w:left="284" w:right="616"/>
        <w:jc w:val="both"/>
        <w:rPr>
          <w:rFonts w:ascii="Times New Roman" w:hAnsi="Times New Roman" w:cs="Times New Roman"/>
          <w:b/>
          <w:bCs/>
          <w:sz w:val="24"/>
          <w:szCs w:val="24"/>
        </w:rPr>
      </w:pPr>
    </w:p>
    <w:p w:rsidR="0029329F" w:rsidRPr="00FF60AE" w:rsidRDefault="0029329F" w:rsidP="0029329F">
      <w:pPr>
        <w:pStyle w:val="ListParagraph"/>
        <w:numPr>
          <w:ilvl w:val="0"/>
          <w:numId w:val="22"/>
        </w:numPr>
        <w:spacing w:after="0" w:line="480" w:lineRule="auto"/>
        <w:ind w:left="284" w:right="616" w:hanging="284"/>
        <w:jc w:val="both"/>
        <w:rPr>
          <w:rFonts w:ascii="Times New Roman" w:hAnsi="Times New Roman" w:cs="Times New Roman"/>
          <w:b/>
          <w:bCs/>
          <w:sz w:val="24"/>
          <w:szCs w:val="24"/>
        </w:rPr>
      </w:pPr>
      <w:r w:rsidRPr="00FF60AE">
        <w:rPr>
          <w:rFonts w:ascii="Times New Roman" w:hAnsi="Times New Roman" w:cs="Times New Roman"/>
          <w:b/>
          <w:bCs/>
          <w:sz w:val="24"/>
          <w:szCs w:val="24"/>
        </w:rPr>
        <w:lastRenderedPageBreak/>
        <w:t>Modifikasi Permainan Tradisional Dende’</w:t>
      </w:r>
    </w:p>
    <w:p w:rsidR="0029329F" w:rsidRPr="00373DD8" w:rsidRDefault="0029329F" w:rsidP="0029329F">
      <w:pPr>
        <w:pStyle w:val="Default"/>
        <w:spacing w:line="480" w:lineRule="auto"/>
        <w:ind w:firstLine="567"/>
        <w:jc w:val="both"/>
      </w:pPr>
      <w:r w:rsidRPr="00373DD8">
        <w:rPr>
          <w:color w:val="auto"/>
        </w:rPr>
        <w:t xml:space="preserve">Berdasarkan langkah-langkah diatas, permainan dende’, agar cocok digunakan untuk murid tunagrahita maka peneliti melakukan sebuah modifikasi permainan, dengan perlengkapan permainan yang digunakan yaitu karpet yang terbuat dari </w:t>
      </w:r>
      <w:r w:rsidRPr="00373DD8">
        <w:rPr>
          <w:i/>
          <w:iCs/>
          <w:color w:val="auto"/>
        </w:rPr>
        <w:t>spons</w:t>
      </w:r>
      <w:r w:rsidRPr="00373DD8">
        <w:rPr>
          <w:color w:val="auto"/>
        </w:rPr>
        <w:t xml:space="preserve"> berwarna warni sebagai alasnya agar murid tunagrahita tidak menggalami cedera,   peraturannya tidak menggunakan batu lempar dikarenakan murid belum mampu  melempar batu lempar pada kotak area permainan dengan terarah dan juga berbahaya bagi murid tunagrahita dan menggunakan dua kaki dalam meloncat. Cara bermainnya yaitu murid dapat menentukan sendiri siapa yang pertama atau murid berbaris antri menunggu giliran dalam melakukan permainan tersebut.</w:t>
      </w:r>
      <w:r w:rsidRPr="00373DD8">
        <w:t xml:space="preserve"> </w:t>
      </w:r>
    </w:p>
    <w:p w:rsidR="0029329F" w:rsidRPr="00373DD8" w:rsidRDefault="0029329F" w:rsidP="0029329F">
      <w:pPr>
        <w:pStyle w:val="Default"/>
        <w:spacing w:line="480" w:lineRule="auto"/>
        <w:ind w:firstLine="567"/>
        <w:jc w:val="both"/>
        <w:rPr>
          <w:color w:val="auto"/>
        </w:rPr>
      </w:pPr>
      <w:r w:rsidRPr="00373DD8">
        <w:t xml:space="preserve">Murid tunagrahita meloncat melewati rintangan tali menggunakan kedua kaki. </w:t>
      </w:r>
      <w:r w:rsidRPr="00373DD8">
        <w:rPr>
          <w:color w:val="auto"/>
        </w:rPr>
        <w:t xml:space="preserve">Diawali dengan murid meloncat pada petak  1, 2, 3, 4, 5, kemudian dari petak  5 </w:t>
      </w:r>
      <w:r w:rsidRPr="00373DD8">
        <w:t>kepetak 6 dan kembali meloncat sampai petak 1.</w:t>
      </w:r>
      <w:r w:rsidRPr="00373DD8">
        <w:rPr>
          <w:color w:val="auto"/>
        </w:rPr>
        <w:t xml:space="preserve"> Dalam penilaianya dapat dilihat murid meloncat dengan pendaratan baik dan murid dapat bergerak cepat saat melakukan perpindahan atau pendaratan</w:t>
      </w:r>
      <w:r w:rsidRPr="00373DD8">
        <w:rPr>
          <w:sz w:val="23"/>
          <w:szCs w:val="23"/>
        </w:rPr>
        <w:t xml:space="preserve">. </w:t>
      </w:r>
      <w:r w:rsidRPr="00373DD8">
        <w:rPr>
          <w:color w:val="auto"/>
        </w:rPr>
        <w:t>Modifikasi area permainan tradisional dende’.</w:t>
      </w:r>
    </w:p>
    <w:p w:rsidR="0029329F" w:rsidRPr="00373DD8" w:rsidRDefault="0029329F" w:rsidP="0029329F">
      <w:pPr>
        <w:pStyle w:val="Default"/>
        <w:spacing w:line="480" w:lineRule="auto"/>
        <w:ind w:firstLine="567"/>
        <w:jc w:val="both"/>
        <w:rPr>
          <w:color w:val="auto"/>
        </w:rPr>
      </w:pPr>
      <w:r w:rsidRPr="00373DD8">
        <w:rPr>
          <w:color w:val="auto"/>
        </w:rPr>
        <w:t>Adapun langkah-langkah dalam bermain  tradisional dende’ yang telah dimodifikasi peneliti   :</w:t>
      </w:r>
    </w:p>
    <w:p w:rsidR="0029329F" w:rsidRPr="00373DD8" w:rsidRDefault="0029329F" w:rsidP="0029329F">
      <w:pPr>
        <w:pStyle w:val="Default"/>
        <w:numPr>
          <w:ilvl w:val="0"/>
          <w:numId w:val="14"/>
        </w:numPr>
        <w:tabs>
          <w:tab w:val="left" w:pos="7655"/>
        </w:tabs>
        <w:ind w:left="993" w:right="567" w:hanging="426"/>
        <w:jc w:val="both"/>
        <w:rPr>
          <w:color w:val="auto"/>
        </w:rPr>
      </w:pPr>
      <w:r w:rsidRPr="00373DD8">
        <w:rPr>
          <w:color w:val="auto"/>
        </w:rPr>
        <w:t>Jumlah pemain minimal 2 orang. P</w:t>
      </w:r>
      <w:r>
        <w:rPr>
          <w:color w:val="auto"/>
        </w:rPr>
        <w:t>emain menentukan urutan bermain.</w:t>
      </w:r>
    </w:p>
    <w:p w:rsidR="0029329F" w:rsidRPr="00373DD8" w:rsidRDefault="0029329F" w:rsidP="0029329F">
      <w:pPr>
        <w:pStyle w:val="Default"/>
        <w:numPr>
          <w:ilvl w:val="0"/>
          <w:numId w:val="14"/>
        </w:numPr>
        <w:ind w:left="993" w:right="567" w:hanging="426"/>
        <w:jc w:val="both"/>
        <w:rPr>
          <w:color w:val="auto"/>
        </w:rPr>
      </w:pPr>
      <w:r w:rsidRPr="00373DD8">
        <w:rPr>
          <w:color w:val="auto"/>
        </w:rPr>
        <w:t>Cara bermain adalah dengan melo</w:t>
      </w:r>
      <w:r>
        <w:rPr>
          <w:color w:val="auto"/>
        </w:rPr>
        <w:t>cat dan mendarat</w:t>
      </w:r>
      <w:r w:rsidRPr="00373DD8">
        <w:rPr>
          <w:color w:val="auto"/>
        </w:rPr>
        <w:t xml:space="preserve"> menggunakan dua kaki.</w:t>
      </w:r>
    </w:p>
    <w:p w:rsidR="0029329F" w:rsidRDefault="0029329F" w:rsidP="0029329F">
      <w:pPr>
        <w:pStyle w:val="Default"/>
        <w:numPr>
          <w:ilvl w:val="0"/>
          <w:numId w:val="14"/>
        </w:numPr>
        <w:ind w:left="993" w:right="567" w:hanging="426"/>
        <w:jc w:val="both"/>
        <w:rPr>
          <w:color w:val="auto"/>
        </w:rPr>
      </w:pPr>
      <w:r w:rsidRPr="00373DD8">
        <w:rPr>
          <w:color w:val="auto"/>
        </w:rPr>
        <w:t xml:space="preserve">Pemain yang sengaja menginjak garis permainan akan dikenai hukuman berupa mengulangi lagi permainan kepetak sebelumya. </w:t>
      </w:r>
    </w:p>
    <w:p w:rsidR="0029329F" w:rsidRDefault="0029329F" w:rsidP="0029329F">
      <w:pPr>
        <w:pStyle w:val="Default"/>
        <w:numPr>
          <w:ilvl w:val="0"/>
          <w:numId w:val="14"/>
        </w:numPr>
        <w:spacing w:line="276" w:lineRule="auto"/>
        <w:ind w:left="993" w:hanging="426"/>
        <w:rPr>
          <w:rFonts w:asciiTheme="majorBidi" w:hAnsiTheme="majorBidi" w:cstheme="majorBidi"/>
        </w:rPr>
      </w:pPr>
      <w:r>
        <w:rPr>
          <w:rFonts w:asciiTheme="majorBidi" w:hAnsiTheme="majorBidi" w:cstheme="majorBidi"/>
        </w:rPr>
        <w:t xml:space="preserve">Guru dan murid bersama-sama menyusun petak permainan </w:t>
      </w:r>
    </w:p>
    <w:p w:rsidR="0029329F" w:rsidRDefault="0029329F" w:rsidP="0029329F">
      <w:pPr>
        <w:pStyle w:val="Default"/>
        <w:numPr>
          <w:ilvl w:val="0"/>
          <w:numId w:val="14"/>
        </w:numPr>
        <w:spacing w:line="276" w:lineRule="auto"/>
        <w:ind w:left="993" w:hanging="426"/>
        <w:rPr>
          <w:rFonts w:asciiTheme="majorBidi" w:hAnsiTheme="majorBidi" w:cstheme="majorBidi"/>
        </w:rPr>
      </w:pPr>
      <w:r>
        <w:rPr>
          <w:rFonts w:asciiTheme="majorBidi" w:hAnsiTheme="majorBidi" w:cstheme="majorBidi"/>
        </w:rPr>
        <w:lastRenderedPageBreak/>
        <w:t>Guru menyiapkan rintagan permainan</w:t>
      </w:r>
    </w:p>
    <w:p w:rsidR="0029329F" w:rsidRPr="0021524B" w:rsidRDefault="0029329F" w:rsidP="0029329F">
      <w:pPr>
        <w:pStyle w:val="Default"/>
        <w:numPr>
          <w:ilvl w:val="0"/>
          <w:numId w:val="14"/>
        </w:numPr>
        <w:ind w:left="993" w:hanging="426"/>
        <w:jc w:val="both"/>
      </w:pPr>
      <w:r>
        <w:t>Guru dan murid</w:t>
      </w:r>
      <w:r w:rsidRPr="0021524B">
        <w:t xml:space="preserve"> </w:t>
      </w:r>
      <w:r>
        <w:t xml:space="preserve">bersama </w:t>
      </w:r>
      <w:r w:rsidRPr="0021524B">
        <w:t xml:space="preserve">pemanasan dengan berjinjit dan meloncat-loncat di tempat </w:t>
      </w:r>
    </w:p>
    <w:p w:rsidR="0029329F" w:rsidRPr="00C13375" w:rsidRDefault="0029329F" w:rsidP="0029329F">
      <w:pPr>
        <w:pStyle w:val="Default"/>
        <w:numPr>
          <w:ilvl w:val="0"/>
          <w:numId w:val="14"/>
        </w:numPr>
        <w:spacing w:line="276" w:lineRule="auto"/>
        <w:ind w:left="993" w:hanging="426"/>
        <w:jc w:val="both"/>
        <w:rPr>
          <w:rFonts w:asciiTheme="majorBidi" w:hAnsiTheme="majorBidi" w:cstheme="majorBidi"/>
        </w:rPr>
      </w:pPr>
      <w:r>
        <w:t>Murid</w:t>
      </w:r>
      <w:r w:rsidRPr="0021524B">
        <w:t xml:space="preserve"> diminta untuk membentuk barisan ke belakang dan antri </w:t>
      </w:r>
    </w:p>
    <w:p w:rsidR="0029329F" w:rsidRPr="00C13375" w:rsidRDefault="0029329F" w:rsidP="0029329F">
      <w:pPr>
        <w:pStyle w:val="Default"/>
        <w:numPr>
          <w:ilvl w:val="0"/>
          <w:numId w:val="14"/>
        </w:numPr>
        <w:spacing w:line="276" w:lineRule="auto"/>
        <w:ind w:left="993" w:hanging="426"/>
        <w:rPr>
          <w:rFonts w:asciiTheme="majorBidi" w:hAnsiTheme="majorBidi" w:cstheme="majorBidi"/>
        </w:rPr>
      </w:pPr>
      <w:r>
        <w:rPr>
          <w:rFonts w:asciiTheme="majorBidi" w:hAnsiTheme="majorBidi" w:cstheme="majorBidi"/>
        </w:rPr>
        <w:t>Murid berdiri didepan petak</w:t>
      </w:r>
    </w:p>
    <w:p w:rsidR="0029329F" w:rsidRPr="002C4348" w:rsidRDefault="0029329F" w:rsidP="0029329F">
      <w:pPr>
        <w:pStyle w:val="Default"/>
        <w:numPr>
          <w:ilvl w:val="0"/>
          <w:numId w:val="14"/>
        </w:numPr>
        <w:ind w:left="993" w:hanging="426"/>
        <w:jc w:val="both"/>
      </w:pPr>
      <w:r>
        <w:t xml:space="preserve">Murid mengamati guru melakukan permainan tradisional dende’ </w:t>
      </w:r>
    </w:p>
    <w:p w:rsidR="0029329F" w:rsidRDefault="0029329F" w:rsidP="0029329F">
      <w:pPr>
        <w:pStyle w:val="Default"/>
        <w:numPr>
          <w:ilvl w:val="0"/>
          <w:numId w:val="14"/>
        </w:numPr>
        <w:spacing w:line="276" w:lineRule="auto"/>
        <w:ind w:left="993" w:hanging="426"/>
        <w:rPr>
          <w:rFonts w:asciiTheme="majorBidi" w:hAnsiTheme="majorBidi" w:cstheme="majorBidi"/>
        </w:rPr>
      </w:pPr>
      <w:r>
        <w:rPr>
          <w:rFonts w:asciiTheme="majorBidi" w:hAnsiTheme="majorBidi" w:cstheme="majorBidi"/>
        </w:rPr>
        <w:t>Murid melakukan permainan dende’</w:t>
      </w:r>
    </w:p>
    <w:p w:rsidR="0029329F" w:rsidRPr="00C13375" w:rsidRDefault="0029329F" w:rsidP="0029329F">
      <w:pPr>
        <w:pStyle w:val="Default"/>
        <w:numPr>
          <w:ilvl w:val="0"/>
          <w:numId w:val="14"/>
        </w:numPr>
        <w:spacing w:line="276" w:lineRule="auto"/>
        <w:ind w:left="993" w:hanging="426"/>
        <w:rPr>
          <w:rFonts w:asciiTheme="majorBidi" w:hAnsiTheme="majorBidi" w:cstheme="majorBidi"/>
        </w:rPr>
      </w:pPr>
      <w:r>
        <w:rPr>
          <w:rFonts w:asciiTheme="majorBidi" w:hAnsiTheme="majorBidi" w:cstheme="majorBidi"/>
        </w:rPr>
        <w:t>Murid meloncat menggunakan  kedua kaki  dengan cara bersamaan</w:t>
      </w:r>
    </w:p>
    <w:p w:rsidR="0029329F" w:rsidRDefault="0029329F" w:rsidP="0029329F">
      <w:pPr>
        <w:pStyle w:val="Default"/>
        <w:numPr>
          <w:ilvl w:val="0"/>
          <w:numId w:val="14"/>
        </w:numPr>
        <w:spacing w:line="276" w:lineRule="auto"/>
        <w:ind w:left="993" w:hanging="426"/>
        <w:rPr>
          <w:rFonts w:asciiTheme="majorBidi" w:hAnsiTheme="majorBidi" w:cstheme="majorBidi"/>
        </w:rPr>
      </w:pPr>
      <w:r w:rsidRPr="00F51434">
        <w:rPr>
          <w:rFonts w:asciiTheme="majorBidi" w:hAnsiTheme="majorBidi" w:cstheme="majorBidi"/>
        </w:rPr>
        <w:t xml:space="preserve">Murid mulai meloncat pada petak </w:t>
      </w:r>
      <w:r>
        <w:rPr>
          <w:rFonts w:asciiTheme="majorBidi" w:hAnsiTheme="majorBidi" w:cstheme="majorBidi"/>
        </w:rPr>
        <w:t>satu</w:t>
      </w:r>
    </w:p>
    <w:p w:rsidR="0029329F" w:rsidRPr="00F51434" w:rsidRDefault="0029329F" w:rsidP="0029329F">
      <w:pPr>
        <w:pStyle w:val="Default"/>
        <w:numPr>
          <w:ilvl w:val="0"/>
          <w:numId w:val="14"/>
        </w:numPr>
        <w:spacing w:line="276" w:lineRule="auto"/>
        <w:ind w:left="993" w:hanging="426"/>
        <w:rPr>
          <w:rFonts w:asciiTheme="majorBidi" w:hAnsiTheme="majorBidi" w:cstheme="majorBidi"/>
        </w:rPr>
      </w:pPr>
      <w:r>
        <w:rPr>
          <w:rFonts w:asciiTheme="majorBidi" w:hAnsiTheme="majorBidi" w:cstheme="majorBidi"/>
        </w:rPr>
        <w:t xml:space="preserve"> </w:t>
      </w:r>
      <w:r w:rsidRPr="00F51434">
        <w:rPr>
          <w:rFonts w:asciiTheme="majorBidi" w:hAnsiTheme="majorBidi" w:cstheme="majorBidi"/>
        </w:rPr>
        <w:t>Petak</w:t>
      </w:r>
      <w:r>
        <w:rPr>
          <w:rFonts w:asciiTheme="majorBidi" w:hAnsiTheme="majorBidi" w:cstheme="majorBidi"/>
        </w:rPr>
        <w:t xml:space="preserve"> satu</w:t>
      </w:r>
      <w:r w:rsidRPr="00F51434">
        <w:rPr>
          <w:rFonts w:asciiTheme="majorBidi" w:hAnsiTheme="majorBidi" w:cstheme="majorBidi"/>
        </w:rPr>
        <w:t xml:space="preserve"> meloncat kepetak</w:t>
      </w:r>
      <w:r>
        <w:rPr>
          <w:rFonts w:asciiTheme="majorBidi" w:hAnsiTheme="majorBidi" w:cstheme="majorBidi"/>
        </w:rPr>
        <w:t xml:space="preserve"> dua</w:t>
      </w:r>
      <w:r w:rsidRPr="00F51434">
        <w:rPr>
          <w:rFonts w:asciiTheme="majorBidi" w:hAnsiTheme="majorBidi" w:cstheme="majorBidi"/>
        </w:rPr>
        <w:t xml:space="preserve">  </w:t>
      </w:r>
    </w:p>
    <w:p w:rsidR="0029329F" w:rsidRDefault="0029329F" w:rsidP="0029329F">
      <w:pPr>
        <w:pStyle w:val="Default"/>
        <w:numPr>
          <w:ilvl w:val="0"/>
          <w:numId w:val="14"/>
        </w:numPr>
        <w:spacing w:line="276" w:lineRule="auto"/>
        <w:ind w:left="993" w:hanging="426"/>
        <w:rPr>
          <w:rFonts w:asciiTheme="majorBidi" w:hAnsiTheme="majorBidi" w:cstheme="majorBidi"/>
        </w:rPr>
      </w:pPr>
      <w:r>
        <w:rPr>
          <w:rFonts w:asciiTheme="majorBidi" w:hAnsiTheme="majorBidi" w:cstheme="majorBidi"/>
        </w:rPr>
        <w:t xml:space="preserve"> Petak dua meloncat kepetak tiga</w:t>
      </w:r>
    </w:p>
    <w:p w:rsidR="0029329F" w:rsidRDefault="0029329F" w:rsidP="0029329F">
      <w:pPr>
        <w:pStyle w:val="Default"/>
        <w:numPr>
          <w:ilvl w:val="0"/>
          <w:numId w:val="14"/>
        </w:numPr>
        <w:spacing w:line="276" w:lineRule="auto"/>
        <w:ind w:left="993" w:hanging="426"/>
        <w:rPr>
          <w:rFonts w:asciiTheme="majorBidi" w:hAnsiTheme="majorBidi" w:cstheme="majorBidi"/>
        </w:rPr>
      </w:pPr>
      <w:r>
        <w:rPr>
          <w:rFonts w:asciiTheme="majorBidi" w:hAnsiTheme="majorBidi" w:cstheme="majorBidi"/>
        </w:rPr>
        <w:t xml:space="preserve"> Petak tiga meloncat kepetak empat  </w:t>
      </w:r>
    </w:p>
    <w:p w:rsidR="0029329F" w:rsidRPr="006175F9" w:rsidRDefault="0029329F" w:rsidP="0029329F">
      <w:pPr>
        <w:pStyle w:val="Default"/>
        <w:numPr>
          <w:ilvl w:val="0"/>
          <w:numId w:val="14"/>
        </w:numPr>
        <w:spacing w:line="276" w:lineRule="auto"/>
        <w:ind w:left="993" w:hanging="426"/>
        <w:rPr>
          <w:rFonts w:asciiTheme="majorBidi" w:hAnsiTheme="majorBidi" w:cstheme="majorBidi"/>
        </w:rPr>
      </w:pPr>
      <w:r w:rsidRPr="006175F9">
        <w:rPr>
          <w:rFonts w:asciiTheme="majorBidi" w:hAnsiTheme="majorBidi" w:cstheme="majorBidi"/>
        </w:rPr>
        <w:t xml:space="preserve"> Petak</w:t>
      </w:r>
      <w:r>
        <w:rPr>
          <w:rFonts w:asciiTheme="majorBidi" w:hAnsiTheme="majorBidi" w:cstheme="majorBidi"/>
        </w:rPr>
        <w:t xml:space="preserve"> empat </w:t>
      </w:r>
      <w:r w:rsidRPr="006175F9">
        <w:rPr>
          <w:rFonts w:asciiTheme="majorBidi" w:hAnsiTheme="majorBidi" w:cstheme="majorBidi"/>
        </w:rPr>
        <w:t xml:space="preserve"> meloncat kepetak </w:t>
      </w:r>
      <w:r>
        <w:rPr>
          <w:rFonts w:asciiTheme="majorBidi" w:hAnsiTheme="majorBidi" w:cstheme="majorBidi"/>
        </w:rPr>
        <w:t>lima</w:t>
      </w:r>
    </w:p>
    <w:p w:rsidR="0029329F" w:rsidRPr="008F5102" w:rsidRDefault="0029329F" w:rsidP="0029329F">
      <w:pPr>
        <w:pStyle w:val="Default"/>
        <w:numPr>
          <w:ilvl w:val="0"/>
          <w:numId w:val="14"/>
        </w:numPr>
        <w:spacing w:line="276" w:lineRule="auto"/>
        <w:ind w:left="993" w:hanging="426"/>
        <w:rPr>
          <w:rFonts w:asciiTheme="majorBidi" w:hAnsiTheme="majorBidi" w:cstheme="majorBidi"/>
        </w:rPr>
      </w:pPr>
      <w:r w:rsidRPr="006175F9">
        <w:rPr>
          <w:rFonts w:asciiTheme="majorBidi" w:hAnsiTheme="majorBidi" w:cstheme="majorBidi"/>
        </w:rPr>
        <w:t xml:space="preserve"> Dari petak </w:t>
      </w:r>
      <w:r>
        <w:rPr>
          <w:rFonts w:asciiTheme="majorBidi" w:hAnsiTheme="majorBidi" w:cstheme="majorBidi"/>
        </w:rPr>
        <w:t>lima</w:t>
      </w:r>
      <w:r w:rsidRPr="006175F9">
        <w:rPr>
          <w:rFonts w:asciiTheme="majorBidi" w:hAnsiTheme="majorBidi" w:cstheme="majorBidi"/>
        </w:rPr>
        <w:t xml:space="preserve"> </w:t>
      </w:r>
      <w:r>
        <w:rPr>
          <w:rFonts w:asciiTheme="majorBidi" w:hAnsiTheme="majorBidi" w:cstheme="majorBidi"/>
        </w:rPr>
        <w:t>meloncat kepetak enam</w:t>
      </w:r>
      <w:r w:rsidRPr="006175F9">
        <w:rPr>
          <w:rFonts w:asciiTheme="majorBidi" w:hAnsiTheme="majorBidi" w:cstheme="majorBidi"/>
        </w:rPr>
        <w:t xml:space="preserve"> </w:t>
      </w:r>
    </w:p>
    <w:p w:rsidR="0029329F" w:rsidRPr="00FF60AE" w:rsidRDefault="0029329F" w:rsidP="0029329F">
      <w:pPr>
        <w:pStyle w:val="Default"/>
        <w:numPr>
          <w:ilvl w:val="0"/>
          <w:numId w:val="14"/>
        </w:numPr>
        <w:spacing w:line="276" w:lineRule="auto"/>
        <w:ind w:left="993" w:hanging="426"/>
        <w:rPr>
          <w:rFonts w:asciiTheme="majorBidi" w:hAnsiTheme="majorBidi" w:cstheme="majorBidi"/>
        </w:rPr>
      </w:pPr>
      <w:r>
        <w:rPr>
          <w:rFonts w:asciiTheme="majorBidi" w:hAnsiTheme="majorBidi" w:cstheme="majorBidi"/>
        </w:rPr>
        <w:t xml:space="preserve"> </w:t>
      </w:r>
      <w:r w:rsidRPr="008F5102">
        <w:rPr>
          <w:rFonts w:asciiTheme="majorBidi" w:hAnsiTheme="majorBidi" w:cstheme="majorBidi"/>
        </w:rPr>
        <w:t xml:space="preserve">Dari petak </w:t>
      </w:r>
      <w:r>
        <w:rPr>
          <w:rFonts w:asciiTheme="majorBidi" w:hAnsiTheme="majorBidi" w:cstheme="majorBidi"/>
        </w:rPr>
        <w:t>enam</w:t>
      </w:r>
      <w:r w:rsidRPr="008F5102">
        <w:rPr>
          <w:rFonts w:asciiTheme="majorBidi" w:hAnsiTheme="majorBidi" w:cstheme="majorBidi"/>
        </w:rPr>
        <w:t xml:space="preserve"> </w:t>
      </w:r>
      <w:r>
        <w:rPr>
          <w:rFonts w:asciiTheme="majorBidi" w:hAnsiTheme="majorBidi" w:cstheme="majorBidi"/>
        </w:rPr>
        <w:t xml:space="preserve">kembali </w:t>
      </w:r>
      <w:r w:rsidRPr="008F5102">
        <w:rPr>
          <w:rFonts w:asciiTheme="majorBidi" w:hAnsiTheme="majorBidi" w:cstheme="majorBidi"/>
        </w:rPr>
        <w:t xml:space="preserve"> </w:t>
      </w:r>
      <w:r w:rsidRPr="006175F9">
        <w:rPr>
          <w:rFonts w:asciiTheme="majorBidi" w:hAnsiTheme="majorBidi" w:cstheme="majorBidi"/>
        </w:rPr>
        <w:t>meloncat sampai kepetak</w:t>
      </w:r>
      <w:r>
        <w:rPr>
          <w:rFonts w:asciiTheme="majorBidi" w:hAnsiTheme="majorBidi" w:cstheme="majorBidi"/>
        </w:rPr>
        <w:t xml:space="preserve"> satu, </w:t>
      </w:r>
      <w:r w:rsidRPr="00FF60AE">
        <w:rPr>
          <w:color w:val="auto"/>
        </w:rPr>
        <w:t>maka untuk lebih mengetahui cara bermain pada area permainan dende’  dapat dilihat pada gambar 2.2 seperti dibawah ini :</w:t>
      </w:r>
    </w:p>
    <w:p w:rsidR="0029329F" w:rsidRPr="00373DD8" w:rsidRDefault="0029329F" w:rsidP="0029329F">
      <w:pPr>
        <w:pStyle w:val="Default"/>
        <w:spacing w:line="480" w:lineRule="auto"/>
        <w:ind w:firstLine="567"/>
        <w:jc w:val="both"/>
        <w:rPr>
          <w:color w:val="auto"/>
        </w:rPr>
      </w:pPr>
      <w:r>
        <w:rPr>
          <w:noProof/>
          <w:color w:val="auto"/>
          <w:lang w:eastAsia="id-ID"/>
        </w:rPr>
        <w:pict>
          <v:rect id="_x0000_s1418" style="position:absolute;left:0;text-align:left;margin-left:103pt;margin-top:19.15pt;width:199.35pt;height:206.85pt;z-index:-251566080" fillcolor="white [3201]" strokecolor="black [3200]" strokeweight="2.5pt">
            <v:shadow color="#868686"/>
          </v:rect>
        </w:pict>
      </w:r>
    </w:p>
    <w:p w:rsidR="0029329F" w:rsidRPr="00373DD8" w:rsidRDefault="0029329F" w:rsidP="0029329F">
      <w:pPr>
        <w:pStyle w:val="Default"/>
        <w:spacing w:line="480" w:lineRule="auto"/>
        <w:ind w:firstLine="567"/>
        <w:jc w:val="both"/>
        <w:rPr>
          <w:color w:val="auto"/>
        </w:rPr>
      </w:pPr>
      <w:r>
        <w:rPr>
          <w:noProof/>
          <w:color w:val="auto"/>
          <w:lang w:eastAsia="id-ID"/>
        </w:rPr>
        <w:pict>
          <v:rect id="_x0000_s1411" style="position:absolute;left:0;text-align:left;margin-left:131.7pt;margin-top:1.5pt;width:146.85pt;height:54.5pt;z-index:251743232">
            <v:textbox style="mso-next-textbox:#_x0000_s1411">
              <w:txbxContent>
                <w:p w:rsidR="0029329F" w:rsidRDefault="0029329F" w:rsidP="0029329F">
                  <w:r>
                    <w:t xml:space="preserve">                       </w:t>
                  </w:r>
                </w:p>
                <w:p w:rsidR="0029329F" w:rsidRPr="009D71E8" w:rsidRDefault="0029329F" w:rsidP="0029329F">
                  <w:pPr>
                    <w:rPr>
                      <w:b/>
                      <w:bCs/>
                    </w:rPr>
                  </w:pPr>
                  <w:r>
                    <w:t xml:space="preserve">                          </w:t>
                  </w:r>
                  <w:r w:rsidRPr="009D71E8">
                    <w:rPr>
                      <w:b/>
                      <w:bCs/>
                    </w:rPr>
                    <w:t>6</w:t>
                  </w:r>
                </w:p>
              </w:txbxContent>
            </v:textbox>
          </v:rect>
        </w:pict>
      </w:r>
    </w:p>
    <w:p w:rsidR="0029329F" w:rsidRPr="00373DD8" w:rsidRDefault="0029329F" w:rsidP="0029329F">
      <w:pPr>
        <w:pStyle w:val="Default"/>
        <w:spacing w:line="480" w:lineRule="auto"/>
        <w:jc w:val="both"/>
        <w:rPr>
          <w:color w:val="auto"/>
        </w:rPr>
      </w:pPr>
    </w:p>
    <w:p w:rsidR="0029329F" w:rsidRPr="00373DD8" w:rsidRDefault="0029329F" w:rsidP="0029329F">
      <w:pPr>
        <w:pStyle w:val="Default"/>
        <w:spacing w:line="480" w:lineRule="auto"/>
        <w:jc w:val="both"/>
        <w:rPr>
          <w:color w:val="auto"/>
        </w:rPr>
      </w:pPr>
      <w:r w:rsidRPr="00634D25">
        <w:rPr>
          <w:noProof/>
          <w:lang w:val="en-US"/>
        </w:rPr>
        <w:pict>
          <v:rect id="_x0000_s1407" style="position:absolute;left:0;text-align:left;margin-left:170.2pt;margin-top:.8pt;width:72.55pt;height:28.55pt;z-index:251739136">
            <v:textbox style="mso-next-textbox:#_x0000_s1407">
              <w:txbxContent>
                <w:p w:rsidR="0029329F" w:rsidRPr="00C3629A" w:rsidRDefault="0029329F" w:rsidP="0029329F">
                  <w:pPr>
                    <w:jc w:val="center"/>
                    <w:rPr>
                      <w:b/>
                      <w:bCs/>
                    </w:rPr>
                  </w:pPr>
                  <w:r>
                    <w:rPr>
                      <w:b/>
                      <w:bCs/>
                    </w:rPr>
                    <w:t>5</w:t>
                  </w:r>
                </w:p>
              </w:txbxContent>
            </v:textbox>
          </v:rect>
        </w:pict>
      </w:r>
    </w:p>
    <w:p w:rsidR="0029329F" w:rsidRPr="00373DD8" w:rsidRDefault="0029329F" w:rsidP="0029329F">
      <w:pPr>
        <w:pStyle w:val="ListParagraph"/>
        <w:spacing w:after="0" w:line="480" w:lineRule="auto"/>
        <w:ind w:left="0" w:right="616"/>
        <w:jc w:val="both"/>
        <w:rPr>
          <w:rFonts w:ascii="Times New Roman" w:hAnsi="Times New Roman" w:cs="Times New Roman"/>
          <w:sz w:val="24"/>
          <w:szCs w:val="24"/>
          <w:lang w:val="id-ID"/>
        </w:rPr>
      </w:pPr>
      <w:r w:rsidRPr="00634D25">
        <w:rPr>
          <w:rFonts w:ascii="Times New Roman" w:hAnsi="Times New Roman" w:cs="Times New Roman"/>
          <w:noProof/>
          <w:color w:val="000000"/>
        </w:rPr>
        <w:pict>
          <v:rect id="_x0000_s1409" style="position:absolute;left:0;text-align:left;margin-left:170.2pt;margin-top:26.25pt;width:72.55pt;height:25.1pt;z-index:251741184">
            <v:textbox style="mso-next-textbox:#_x0000_s1409">
              <w:txbxContent>
                <w:p w:rsidR="0029329F" w:rsidRPr="00C3629A" w:rsidRDefault="0029329F" w:rsidP="0029329F">
                  <w:pPr>
                    <w:jc w:val="center"/>
                    <w:rPr>
                      <w:b/>
                      <w:bCs/>
                    </w:rPr>
                  </w:pPr>
                  <w:r>
                    <w:rPr>
                      <w:b/>
                      <w:bCs/>
                    </w:rPr>
                    <w:t>3</w:t>
                  </w:r>
                </w:p>
              </w:txbxContent>
            </v:textbox>
          </v:rect>
        </w:pict>
      </w:r>
      <w:r w:rsidRPr="00634D25">
        <w:rPr>
          <w:rFonts w:ascii="Times New Roman" w:hAnsi="Times New Roman" w:cs="Times New Roman"/>
          <w:noProof/>
          <w:sz w:val="24"/>
          <w:szCs w:val="24"/>
        </w:rPr>
        <w:pict>
          <v:rect id="_x0000_s1408" style="position:absolute;left:0;text-align:left;margin-left:170.2pt;margin-top:1.75pt;width:72.55pt;height:24.45pt;z-index:251740160">
            <v:textbox style="mso-next-textbox:#_x0000_s1408">
              <w:txbxContent>
                <w:p w:rsidR="0029329F" w:rsidRPr="00C3629A" w:rsidRDefault="0029329F" w:rsidP="0029329F">
                  <w:pPr>
                    <w:jc w:val="center"/>
                    <w:rPr>
                      <w:b/>
                      <w:bCs/>
                    </w:rPr>
                  </w:pPr>
                  <w:r w:rsidRPr="00C3629A">
                    <w:rPr>
                      <w:b/>
                      <w:bCs/>
                    </w:rPr>
                    <w:t>4</w:t>
                  </w:r>
                </w:p>
              </w:txbxContent>
            </v:textbox>
          </v:rect>
        </w:pict>
      </w:r>
    </w:p>
    <w:p w:rsidR="0029329F" w:rsidRPr="00373DD8" w:rsidRDefault="0029329F" w:rsidP="0029329F">
      <w:pPr>
        <w:pStyle w:val="ListParagraph"/>
        <w:spacing w:after="0" w:line="480" w:lineRule="auto"/>
        <w:ind w:left="0" w:right="616" w:firstLine="567"/>
        <w:jc w:val="both"/>
        <w:rPr>
          <w:rFonts w:ascii="Times New Roman" w:hAnsi="Times New Roman" w:cs="Times New Roman"/>
          <w:sz w:val="24"/>
          <w:szCs w:val="24"/>
          <w:lang w:val="id-ID"/>
        </w:rPr>
      </w:pPr>
      <w:r w:rsidRPr="00634D25">
        <w:rPr>
          <w:rFonts w:ascii="Times New Roman" w:hAnsi="Times New Roman" w:cs="Times New Roman"/>
          <w:noProof/>
        </w:rPr>
        <w:pict>
          <v:rect id="_x0000_s1410" style="position:absolute;left:0;text-align:left;margin-left:170.2pt;margin-top:23.8pt;width:72.55pt;height:25.25pt;z-index:251742208">
            <v:textbox style="mso-next-textbox:#_x0000_s1410">
              <w:txbxContent>
                <w:p w:rsidR="0029329F" w:rsidRPr="00C3629A" w:rsidRDefault="0029329F" w:rsidP="0029329F">
                  <w:pPr>
                    <w:jc w:val="center"/>
                    <w:rPr>
                      <w:b/>
                      <w:bCs/>
                    </w:rPr>
                  </w:pPr>
                  <w:r w:rsidRPr="00C3629A">
                    <w:rPr>
                      <w:b/>
                      <w:bCs/>
                    </w:rPr>
                    <w:t>2</w:t>
                  </w:r>
                </w:p>
              </w:txbxContent>
            </v:textbox>
          </v:rect>
        </w:pict>
      </w:r>
      <w:r>
        <w:rPr>
          <w:rFonts w:ascii="Times New Roman" w:hAnsi="Times New Roman" w:cs="Times New Roman"/>
          <w:noProof/>
          <w:sz w:val="24"/>
          <w:szCs w:val="24"/>
          <w:lang w:val="id-ID" w:eastAsia="id-ID"/>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404" type="#_x0000_t5" style="position:absolute;left:0;text-align:left;margin-left:176.9pt;margin-top:7.85pt;width:19.35pt;height:15.85pt;z-index:251736064"/>
        </w:pict>
      </w:r>
      <w:r w:rsidRPr="00373DD8">
        <w:rPr>
          <w:rFonts w:ascii="Times New Roman" w:hAnsi="Times New Roman" w:cs="Times New Roman"/>
          <w:sz w:val="24"/>
          <w:szCs w:val="24"/>
          <w:lang w:val="id-ID"/>
        </w:rPr>
        <w:tab/>
      </w:r>
      <w:r w:rsidRPr="00373DD8">
        <w:rPr>
          <w:rFonts w:ascii="Times New Roman" w:hAnsi="Times New Roman" w:cs="Times New Roman"/>
          <w:sz w:val="24"/>
          <w:szCs w:val="24"/>
          <w:lang w:val="id-ID"/>
        </w:rPr>
        <w:tab/>
      </w:r>
      <w:r w:rsidRPr="00373DD8">
        <w:rPr>
          <w:rFonts w:ascii="Times New Roman" w:hAnsi="Times New Roman" w:cs="Times New Roman"/>
          <w:sz w:val="24"/>
          <w:szCs w:val="24"/>
          <w:lang w:val="id-ID"/>
        </w:rPr>
        <w:tab/>
      </w:r>
      <w:r w:rsidRPr="00373DD8">
        <w:rPr>
          <w:rFonts w:ascii="Times New Roman" w:hAnsi="Times New Roman" w:cs="Times New Roman"/>
          <w:sz w:val="24"/>
          <w:szCs w:val="24"/>
          <w:lang w:val="id-ID"/>
        </w:rPr>
        <w:tab/>
      </w:r>
      <w:r w:rsidRPr="00373DD8">
        <w:rPr>
          <w:rFonts w:ascii="Times New Roman" w:hAnsi="Times New Roman" w:cs="Times New Roman"/>
          <w:sz w:val="24"/>
          <w:szCs w:val="24"/>
          <w:lang w:val="id-ID"/>
        </w:rPr>
        <w:tab/>
      </w:r>
      <w:r w:rsidRPr="00373DD8">
        <w:rPr>
          <w:rFonts w:ascii="Times New Roman" w:hAnsi="Times New Roman" w:cs="Times New Roman"/>
          <w:sz w:val="24"/>
          <w:szCs w:val="24"/>
          <w:lang w:val="id-ID"/>
        </w:rPr>
        <w:tab/>
      </w:r>
      <w:r w:rsidRPr="00373DD8">
        <w:rPr>
          <w:rFonts w:ascii="Times New Roman" w:hAnsi="Times New Roman" w:cs="Times New Roman"/>
          <w:sz w:val="24"/>
          <w:szCs w:val="24"/>
          <w:lang w:val="id-ID"/>
        </w:rPr>
        <w:tab/>
      </w:r>
      <w:r w:rsidRPr="00373DD8">
        <w:rPr>
          <w:rFonts w:ascii="Times New Roman" w:hAnsi="Times New Roman" w:cs="Times New Roman"/>
          <w:sz w:val="24"/>
          <w:szCs w:val="24"/>
          <w:lang w:val="id-ID"/>
        </w:rPr>
        <w:tab/>
      </w:r>
      <w:r w:rsidRPr="00373DD8">
        <w:rPr>
          <w:rFonts w:ascii="Times New Roman" w:hAnsi="Times New Roman" w:cs="Times New Roman"/>
          <w:sz w:val="24"/>
          <w:szCs w:val="24"/>
          <w:lang w:val="id-ID"/>
        </w:rPr>
        <w:tab/>
      </w:r>
    </w:p>
    <w:p w:rsidR="0029329F" w:rsidRPr="00373DD8" w:rsidRDefault="0029329F" w:rsidP="0029329F">
      <w:pPr>
        <w:pStyle w:val="ListParagraph"/>
        <w:spacing w:after="0" w:line="480" w:lineRule="auto"/>
        <w:ind w:left="0" w:right="616" w:firstLine="567"/>
        <w:jc w:val="both"/>
        <w:rPr>
          <w:rFonts w:ascii="Times New Roman" w:hAnsi="Times New Roman" w:cs="Times New Roman"/>
          <w:sz w:val="24"/>
          <w:szCs w:val="24"/>
          <w:lang w:val="id-ID"/>
        </w:rPr>
      </w:pPr>
      <w:r w:rsidRPr="00634D25">
        <w:rPr>
          <w:rFonts w:ascii="Times New Roman" w:eastAsiaTheme="minorEastAsia" w:hAnsi="Times New Roman" w:cs="Times New Roman"/>
          <w:noProof/>
          <w:sz w:val="24"/>
          <w:szCs w:val="24"/>
        </w:rPr>
        <w:pict>
          <v:rect id="_x0000_s1406" style="position:absolute;left:0;text-align:left;margin-left:170.2pt;margin-top:21.35pt;width:72.55pt;height:25.3pt;z-index:251738112">
            <v:textbox style="mso-next-textbox:#_x0000_s1406">
              <w:txbxContent>
                <w:p w:rsidR="0029329F" w:rsidRPr="009D201C" w:rsidRDefault="0029329F" w:rsidP="0029329F">
                  <w:pPr>
                    <w:jc w:val="center"/>
                    <w:rPr>
                      <w:b/>
                      <w:bCs/>
                      <w:color w:val="D99594" w:themeColor="accent2" w:themeTint="99"/>
                    </w:rPr>
                  </w:pPr>
                  <w:r w:rsidRPr="00C3629A">
                    <w:rPr>
                      <w:b/>
                      <w:bCs/>
                    </w:rPr>
                    <w:t>1</w:t>
                  </w:r>
                </w:p>
              </w:txbxContent>
            </v:textbox>
          </v:rect>
        </w:pict>
      </w:r>
    </w:p>
    <w:p w:rsidR="0029329F" w:rsidRPr="00373DD8" w:rsidRDefault="0029329F" w:rsidP="0029329F">
      <w:pPr>
        <w:pStyle w:val="ListParagraph"/>
        <w:spacing w:after="0" w:line="480" w:lineRule="auto"/>
        <w:ind w:left="0" w:right="616" w:firstLine="567"/>
        <w:jc w:val="both"/>
        <w:rPr>
          <w:rFonts w:ascii="Times New Roman" w:hAnsi="Times New Roman" w:cs="Times New Roman"/>
          <w:sz w:val="24"/>
          <w:szCs w:val="24"/>
          <w:lang w:val="id-ID"/>
        </w:rPr>
      </w:pPr>
      <w:r w:rsidRPr="00373DD8">
        <w:rPr>
          <w:rFonts w:ascii="Times New Roman" w:hAnsi="Times New Roman" w:cs="Times New Roman"/>
          <w:sz w:val="24"/>
          <w:szCs w:val="24"/>
          <w:lang w:val="id-ID"/>
        </w:rPr>
        <w:tab/>
      </w:r>
      <w:r w:rsidRPr="00373DD8">
        <w:rPr>
          <w:rFonts w:ascii="Times New Roman" w:hAnsi="Times New Roman" w:cs="Times New Roman"/>
          <w:sz w:val="24"/>
          <w:szCs w:val="24"/>
          <w:lang w:val="id-ID"/>
        </w:rPr>
        <w:tab/>
      </w:r>
      <w:r w:rsidRPr="00373DD8">
        <w:rPr>
          <w:rFonts w:ascii="Times New Roman" w:hAnsi="Times New Roman" w:cs="Times New Roman"/>
          <w:sz w:val="24"/>
          <w:szCs w:val="24"/>
          <w:lang w:val="id-ID"/>
        </w:rPr>
        <w:tab/>
      </w:r>
    </w:p>
    <w:p w:rsidR="0029329F" w:rsidRPr="00373DD8" w:rsidRDefault="0029329F" w:rsidP="0029329F">
      <w:pPr>
        <w:spacing w:after="0" w:line="480" w:lineRule="auto"/>
        <w:ind w:right="-1"/>
        <w:jc w:val="both"/>
        <w:rPr>
          <w:rFonts w:ascii="Times New Roman" w:eastAsiaTheme="minorHAnsi" w:hAnsi="Times New Roman" w:cs="Times New Roman"/>
          <w:sz w:val="24"/>
          <w:szCs w:val="24"/>
          <w:lang w:eastAsia="en-US"/>
        </w:rPr>
      </w:pPr>
      <w:r w:rsidRPr="00634D25">
        <w:rPr>
          <w:rFonts w:ascii="Times New Roman" w:hAnsi="Times New Roman" w:cs="Times New Roman"/>
          <w:noProof/>
          <w:sz w:val="24"/>
          <w:szCs w:val="24"/>
        </w:rPr>
        <w:pict>
          <v:shape id="_x0000_s1405" type="#_x0000_t202" style="position:absolute;left:0;text-align:left;margin-left:33.85pt;margin-top:15.05pt;width:302.75pt;height:23.9pt;z-index:251737088" filled="f" stroked="f">
            <v:textbox style="mso-next-textbox:#_x0000_s1405">
              <w:txbxContent>
                <w:p w:rsidR="0029329F" w:rsidRPr="00C4796B" w:rsidRDefault="0029329F" w:rsidP="0029329F">
                  <w:pPr>
                    <w:spacing w:line="480" w:lineRule="auto"/>
                    <w:rPr>
                      <w:rFonts w:ascii="Times New Roman" w:hAnsi="Times New Roman" w:cs="Times New Roman"/>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Pr="00C4796B">
                    <w:rPr>
                      <w:rFonts w:ascii="Times New Roman" w:hAnsi="Times New Roman" w:cs="Times New Roman"/>
                      <w:sz w:val="24"/>
                      <w:szCs w:val="24"/>
                    </w:rPr>
                    <w:t xml:space="preserve">         Gambar 2.2 Modifikasi Permainan  Dende’</w:t>
                  </w:r>
                </w:p>
                <w:p w:rsidR="0029329F" w:rsidRDefault="0029329F" w:rsidP="0029329F">
                  <w:pPr>
                    <w:spacing w:line="480" w:lineRule="auto"/>
                    <w:rPr>
                      <w:rFonts w:asciiTheme="majorBidi" w:hAnsiTheme="majorBidi" w:cstheme="majorBidi"/>
                      <w:sz w:val="24"/>
                      <w:szCs w:val="24"/>
                    </w:rPr>
                  </w:pPr>
                </w:p>
                <w:p w:rsidR="0029329F" w:rsidRDefault="0029329F" w:rsidP="0029329F">
                  <w:pPr>
                    <w:rPr>
                      <w:rFonts w:asciiTheme="majorBidi" w:hAnsiTheme="majorBidi" w:cstheme="majorBidi"/>
                      <w:sz w:val="24"/>
                      <w:szCs w:val="24"/>
                    </w:rPr>
                  </w:pPr>
                </w:p>
                <w:p w:rsidR="0029329F" w:rsidRDefault="0029329F" w:rsidP="0029329F">
                  <w:pPr>
                    <w:rPr>
                      <w:rFonts w:asciiTheme="majorBidi" w:hAnsiTheme="majorBidi" w:cstheme="majorBidi"/>
                      <w:sz w:val="24"/>
                      <w:szCs w:val="24"/>
                    </w:rPr>
                  </w:pPr>
                </w:p>
                <w:p w:rsidR="0029329F" w:rsidRDefault="0029329F" w:rsidP="0029329F"/>
              </w:txbxContent>
            </v:textbox>
          </v:shape>
        </w:pict>
      </w:r>
    </w:p>
    <w:p w:rsidR="0029329F" w:rsidRPr="00373DD8" w:rsidRDefault="0029329F" w:rsidP="0029329F">
      <w:pPr>
        <w:spacing w:after="0" w:line="480" w:lineRule="auto"/>
        <w:ind w:firstLine="567"/>
        <w:jc w:val="both"/>
        <w:rPr>
          <w:rFonts w:ascii="Times New Roman" w:hAnsi="Times New Roman" w:cs="Times New Roman"/>
          <w:sz w:val="24"/>
          <w:szCs w:val="24"/>
        </w:rPr>
      </w:pPr>
    </w:p>
    <w:p w:rsidR="0029329F" w:rsidRPr="00373DD8" w:rsidRDefault="0029329F" w:rsidP="0029329F">
      <w:pPr>
        <w:spacing w:after="0" w:line="480" w:lineRule="auto"/>
        <w:ind w:firstLine="567"/>
        <w:jc w:val="both"/>
        <w:rPr>
          <w:rFonts w:ascii="Times New Roman" w:hAnsi="Times New Roman" w:cs="Times New Roman"/>
          <w:sz w:val="24"/>
          <w:szCs w:val="24"/>
        </w:rPr>
      </w:pPr>
      <w:r w:rsidRPr="00373DD8">
        <w:rPr>
          <w:rFonts w:ascii="Times New Roman" w:hAnsi="Times New Roman" w:cs="Times New Roman"/>
          <w:sz w:val="24"/>
          <w:szCs w:val="24"/>
        </w:rPr>
        <w:t xml:space="preserve">Setiap jenis metode pembelajaran pasti memiliki kekurangan dan kelebihan, begitu juga dengan permainan tradisional dende’ ini. Berikut merupakan uraian </w:t>
      </w:r>
      <w:r w:rsidRPr="00373DD8">
        <w:rPr>
          <w:rFonts w:ascii="Times New Roman" w:hAnsi="Times New Roman" w:cs="Times New Roman"/>
          <w:sz w:val="24"/>
          <w:szCs w:val="24"/>
        </w:rPr>
        <w:lastRenderedPageBreak/>
        <w:t>kekurangan dan kelebihan dalam menggunakan media pembelajaran permainan tradisional dende’ :</w:t>
      </w:r>
    </w:p>
    <w:p w:rsidR="0029329F" w:rsidRPr="00373DD8" w:rsidRDefault="0029329F" w:rsidP="0029329F">
      <w:pPr>
        <w:pStyle w:val="Default"/>
        <w:numPr>
          <w:ilvl w:val="0"/>
          <w:numId w:val="11"/>
        </w:numPr>
        <w:spacing w:line="480" w:lineRule="auto"/>
        <w:ind w:left="284" w:hanging="284"/>
        <w:jc w:val="both"/>
        <w:rPr>
          <w:color w:val="auto"/>
        </w:rPr>
      </w:pPr>
      <w:r w:rsidRPr="00373DD8">
        <w:rPr>
          <w:color w:val="auto"/>
        </w:rPr>
        <w:t xml:space="preserve">Kekurangan </w:t>
      </w:r>
    </w:p>
    <w:p w:rsidR="0029329F" w:rsidRPr="00373DD8" w:rsidRDefault="0029329F" w:rsidP="0029329F">
      <w:pPr>
        <w:spacing w:after="0" w:line="480" w:lineRule="auto"/>
        <w:ind w:firstLine="567"/>
        <w:jc w:val="both"/>
        <w:rPr>
          <w:rFonts w:ascii="Times New Roman" w:hAnsi="Times New Roman" w:cs="Times New Roman"/>
          <w:sz w:val="24"/>
          <w:szCs w:val="24"/>
        </w:rPr>
      </w:pPr>
      <w:r w:rsidRPr="00373DD8">
        <w:rPr>
          <w:rFonts w:ascii="Times New Roman" w:hAnsi="Times New Roman" w:cs="Times New Roman"/>
          <w:sz w:val="24"/>
          <w:szCs w:val="24"/>
        </w:rPr>
        <w:t xml:space="preserve">Kekurangan permainan tradisional dende’ diantaranya adalah jika dilakukan pada alas atau lantai yang keras dapat menyebabkan cedera pada anak ketika jatuh, misalnya pada lantai </w:t>
      </w:r>
      <w:r w:rsidRPr="00373DD8">
        <w:rPr>
          <w:rFonts w:ascii="Times New Roman" w:hAnsi="Times New Roman" w:cs="Times New Roman"/>
          <w:i/>
          <w:iCs/>
          <w:sz w:val="24"/>
          <w:szCs w:val="24"/>
        </w:rPr>
        <w:t>cor-coran</w:t>
      </w:r>
      <w:r w:rsidRPr="00373DD8">
        <w:rPr>
          <w:rFonts w:ascii="Times New Roman" w:hAnsi="Times New Roman" w:cs="Times New Roman"/>
          <w:sz w:val="24"/>
          <w:szCs w:val="24"/>
        </w:rPr>
        <w:t xml:space="preserve">. Kekurangan ini dapat diatasi dengan cara bermain menggunakan media </w:t>
      </w:r>
      <w:r w:rsidRPr="00373DD8">
        <w:rPr>
          <w:rFonts w:ascii="Times New Roman" w:hAnsi="Times New Roman" w:cs="Times New Roman"/>
          <w:i/>
          <w:iCs/>
          <w:sz w:val="24"/>
          <w:szCs w:val="24"/>
        </w:rPr>
        <w:t>spons</w:t>
      </w:r>
      <w:r w:rsidRPr="00373DD8">
        <w:rPr>
          <w:rFonts w:ascii="Times New Roman" w:hAnsi="Times New Roman" w:cs="Times New Roman"/>
          <w:sz w:val="24"/>
          <w:szCs w:val="24"/>
        </w:rPr>
        <w:t xml:space="preserve"> lantai/tanah.</w:t>
      </w:r>
    </w:p>
    <w:p w:rsidR="0029329F" w:rsidRPr="00373DD8" w:rsidRDefault="0029329F" w:rsidP="0029329F">
      <w:pPr>
        <w:pStyle w:val="Default"/>
        <w:numPr>
          <w:ilvl w:val="0"/>
          <w:numId w:val="11"/>
        </w:numPr>
        <w:spacing w:line="480" w:lineRule="auto"/>
        <w:ind w:left="284" w:hanging="284"/>
        <w:jc w:val="both"/>
        <w:rPr>
          <w:color w:val="auto"/>
        </w:rPr>
      </w:pPr>
      <w:r w:rsidRPr="00373DD8">
        <w:rPr>
          <w:color w:val="auto"/>
        </w:rPr>
        <w:t>Kelebihan</w:t>
      </w:r>
    </w:p>
    <w:p w:rsidR="0029329F" w:rsidRPr="00373DD8" w:rsidRDefault="0029329F" w:rsidP="0029329F">
      <w:pPr>
        <w:spacing w:after="0" w:line="480" w:lineRule="auto"/>
        <w:ind w:firstLine="567"/>
        <w:jc w:val="both"/>
        <w:rPr>
          <w:rFonts w:ascii="Times New Roman" w:hAnsi="Times New Roman" w:cs="Times New Roman"/>
          <w:sz w:val="24"/>
          <w:szCs w:val="24"/>
        </w:rPr>
      </w:pPr>
      <w:r w:rsidRPr="00373DD8">
        <w:rPr>
          <w:rFonts w:ascii="Times New Roman" w:hAnsi="Times New Roman" w:cs="Times New Roman"/>
          <w:sz w:val="24"/>
          <w:szCs w:val="24"/>
        </w:rPr>
        <w:t>Kelebihan permainan tradisional dende’ ini adalah permainan ini sudah banyak dikenal oleh anak karena anak mudah menemukan permainan ini di lingkungannya, dalam peraturan permainannya mudah dimengerti oleh anak karena tidak ada peraturan yang mengikat anak untuk terpatok kepada suatu peraturan. Selain itu kelebihan lainnya adalah dapat menstimulasi perkembangan anak dalam aspek fisik motorik yang dapat meningk</w:t>
      </w:r>
      <w:r>
        <w:rPr>
          <w:rFonts w:ascii="Times New Roman" w:hAnsi="Times New Roman" w:cs="Times New Roman"/>
          <w:sz w:val="24"/>
          <w:szCs w:val="24"/>
        </w:rPr>
        <w:t xml:space="preserve">atkan keterampilan keseimbangan, </w:t>
      </w:r>
      <w:r w:rsidRPr="00373DD8">
        <w:rPr>
          <w:rFonts w:ascii="Times New Roman" w:hAnsi="Times New Roman" w:cs="Times New Roman"/>
          <w:sz w:val="24"/>
          <w:szCs w:val="24"/>
        </w:rPr>
        <w:t>kelincahan</w:t>
      </w:r>
      <w:r>
        <w:rPr>
          <w:rFonts w:ascii="Times New Roman" w:hAnsi="Times New Roman" w:cs="Times New Roman"/>
          <w:sz w:val="24"/>
          <w:szCs w:val="24"/>
        </w:rPr>
        <w:t xml:space="preserve"> dan lain-lain</w:t>
      </w:r>
      <w:r w:rsidRPr="00373DD8">
        <w:rPr>
          <w:rFonts w:ascii="Times New Roman" w:hAnsi="Times New Roman" w:cs="Times New Roman"/>
          <w:sz w:val="24"/>
          <w:szCs w:val="24"/>
        </w:rPr>
        <w:t>.</w:t>
      </w:r>
    </w:p>
    <w:p w:rsidR="0029329F" w:rsidRPr="00373DD8" w:rsidRDefault="0029329F" w:rsidP="0029329F">
      <w:pPr>
        <w:pStyle w:val="ListParagraph"/>
        <w:numPr>
          <w:ilvl w:val="0"/>
          <w:numId w:val="19"/>
        </w:numPr>
        <w:spacing w:after="0" w:line="480" w:lineRule="auto"/>
        <w:ind w:left="284" w:hanging="284"/>
        <w:jc w:val="both"/>
        <w:rPr>
          <w:rFonts w:ascii="Times New Roman" w:hAnsi="Times New Roman" w:cs="Times New Roman"/>
          <w:b/>
          <w:bCs/>
          <w:sz w:val="24"/>
          <w:szCs w:val="24"/>
        </w:rPr>
      </w:pPr>
      <w:r w:rsidRPr="00373DD8">
        <w:rPr>
          <w:rFonts w:ascii="Times New Roman" w:hAnsi="Times New Roman" w:cs="Times New Roman"/>
          <w:b/>
          <w:bCs/>
          <w:sz w:val="24"/>
          <w:szCs w:val="24"/>
        </w:rPr>
        <w:t>Motorik  Kasar</w:t>
      </w:r>
    </w:p>
    <w:p w:rsidR="0029329F" w:rsidRPr="00373DD8" w:rsidRDefault="0029329F" w:rsidP="0029329F">
      <w:pPr>
        <w:spacing w:after="0" w:line="480" w:lineRule="auto"/>
        <w:ind w:left="284" w:hanging="283"/>
        <w:jc w:val="both"/>
        <w:rPr>
          <w:rFonts w:ascii="Times New Roman" w:hAnsi="Times New Roman" w:cs="Times New Roman"/>
          <w:b/>
          <w:bCs/>
          <w:sz w:val="24"/>
          <w:szCs w:val="24"/>
        </w:rPr>
      </w:pPr>
      <w:r w:rsidRPr="00373DD8">
        <w:rPr>
          <w:rFonts w:ascii="Times New Roman" w:hAnsi="Times New Roman" w:cs="Times New Roman"/>
          <w:b/>
          <w:bCs/>
          <w:sz w:val="24"/>
          <w:szCs w:val="24"/>
        </w:rPr>
        <w:t>a.  Pengertian motorik kasar</w:t>
      </w:r>
    </w:p>
    <w:p w:rsidR="0029329F" w:rsidRPr="00373DD8" w:rsidRDefault="0029329F" w:rsidP="0029329F">
      <w:pPr>
        <w:spacing w:after="0" w:line="480" w:lineRule="auto"/>
        <w:ind w:firstLine="567"/>
        <w:jc w:val="both"/>
        <w:rPr>
          <w:rFonts w:ascii="Times New Roman" w:hAnsi="Times New Roman" w:cs="Times New Roman"/>
          <w:sz w:val="24"/>
          <w:szCs w:val="24"/>
        </w:rPr>
      </w:pPr>
      <w:r w:rsidRPr="00373DD8">
        <w:rPr>
          <w:rFonts w:ascii="Times New Roman" w:hAnsi="Times New Roman" w:cs="Times New Roman"/>
          <w:sz w:val="24"/>
          <w:szCs w:val="24"/>
        </w:rPr>
        <w:t xml:space="preserve">Motorik kasar adalah gerakan tubuh yang menggunakan otot-otot besar atau sebagian besar atau seluruh anggota tubuh yang dipengaruhi oleh kematangan anak itu sendiri. Contohnya kemampuan duduk, menendang, berlari, naik-turun tangga dan sebagainya. Menurut Irwan (2008: 1) “motorik kasar merupakan area terbesar perkembangan diusia balita. Diawali dengan kemampuan berjalan, lantas lari, lompat </w:t>
      </w:r>
      <w:r w:rsidRPr="00373DD8">
        <w:rPr>
          <w:rFonts w:ascii="Times New Roman" w:hAnsi="Times New Roman" w:cs="Times New Roman"/>
          <w:sz w:val="24"/>
          <w:szCs w:val="24"/>
        </w:rPr>
        <w:lastRenderedPageBreak/>
        <w:t>dan lempar.” Perkembangan motorik kasar anak lebih dulu dari pada motorik halus, misalnya anak akan lebih dulu memegang benda-benda yang ukuran besar dari pada ukuran yang kecil. Karena anak belum mampu mengontrol gerakan jari-jari tangannya untuk kemampuan motorik halusnya, seperti meronce, menggunting dan lain-lain. Menurut Sukamti (2007: 72) bahwa “aktivitas yang menggunakan otot-otot besar di antaranya gerakan keterampilan non lokomotor, gerakan lokomotor, dan gerakan manipulatif. Gerakan non lokomotor adalah aktivitas gerak tanpa memindahkan tubuh ke tempat lain. Contoh, mendorong, melipat, menarik dan membungkuk.”</w:t>
      </w:r>
    </w:p>
    <w:p w:rsidR="0029329F" w:rsidRPr="00373DD8" w:rsidRDefault="0029329F" w:rsidP="0029329F">
      <w:pPr>
        <w:spacing w:after="0" w:line="480" w:lineRule="auto"/>
        <w:ind w:firstLine="567"/>
        <w:jc w:val="both"/>
        <w:rPr>
          <w:rFonts w:ascii="Times New Roman" w:hAnsi="Times New Roman" w:cs="Times New Roman"/>
          <w:sz w:val="24"/>
          <w:szCs w:val="24"/>
        </w:rPr>
      </w:pPr>
      <w:r w:rsidRPr="00373DD8">
        <w:rPr>
          <w:rFonts w:ascii="Times New Roman" w:hAnsi="Times New Roman" w:cs="Times New Roman"/>
          <w:sz w:val="24"/>
          <w:szCs w:val="24"/>
        </w:rPr>
        <w:t xml:space="preserve">Gerakan lokomotor adalah aktivitas gerak yang memindahkan tubuh satu ke tempat lain. Contohnya, berlari, melompat, jalan dan sebagainya, sedangkan gerakan yang manipulatif adalah aktivitas gerak 10 manipulasi benda. Contohnya, melempar, menggiring, menangkap, dan menendang. Berdasarkan uraian di atas, dapat ditegaskan bahwa kegiatan motorik kasar adalah menggerakkan berbagai bagian tubuh atas perintah otak dan mengatur gerakan badan terhadap macam-macam pengaruh dari luar dan dalam. Motorik kasar sangat penting dikuasai oleh seseorang karena bisa melakukan aktivitas sehari-hari, tanpa mempunyai gerak yang bagus akan ketinggalan dari orang lain, seperti: berlari, melompat, mendorong, melempar, menangkap, menendang dan lain sebagainya, kegiatan itu memerlukan dan menggunakan otot-otot besar pada tubuh seseorang. Lebih lanjut Sujiono (2007: 13) menyatakan bahwa “gerakan yang timbul dan terjadi pada motorik kasar merupakan </w:t>
      </w:r>
      <w:r w:rsidRPr="00373DD8">
        <w:rPr>
          <w:rFonts w:ascii="Times New Roman" w:hAnsi="Times New Roman" w:cs="Times New Roman"/>
          <w:sz w:val="24"/>
          <w:szCs w:val="24"/>
        </w:rPr>
        <w:lastRenderedPageBreak/>
        <w:t>gerakan yang terjadi dan melibatkan otot-otot besar dari bagian tubuh, dan memerlukan tenaga yang cukup besar.”</w:t>
      </w:r>
    </w:p>
    <w:p w:rsidR="0029329F" w:rsidRPr="00373DD8" w:rsidRDefault="0029329F" w:rsidP="0029329F">
      <w:pPr>
        <w:spacing w:after="0" w:line="480" w:lineRule="auto"/>
        <w:ind w:firstLine="567"/>
        <w:jc w:val="both"/>
        <w:rPr>
          <w:rFonts w:ascii="Times New Roman" w:hAnsi="Times New Roman" w:cs="Times New Roman"/>
          <w:sz w:val="24"/>
          <w:szCs w:val="24"/>
        </w:rPr>
      </w:pPr>
      <w:r w:rsidRPr="00373DD8">
        <w:rPr>
          <w:rFonts w:ascii="Times New Roman" w:hAnsi="Times New Roman" w:cs="Times New Roman"/>
          <w:sz w:val="24"/>
          <w:szCs w:val="24"/>
        </w:rPr>
        <w:t>Motorik kasar dalam penelitian ini adalah kemampuan yang membutuhkan koordinasi bagian tubuh murid seperti aktivitas otot kaki, dalam menyeimbangkan badan dan kelincahan kaki pada saat meloncat di dalam permainan tradisional dende’. unsur-unsur keterampilan motorik kasar keterampilan motorik setiap orang pada dasarnya berbeda-beda tergantung pada banyaknya gerakan yang dikuasainya. Memperhatikan pendapat di atas dapat disimpulkan bahwa keterampilan motorik kasar unsur-unsurnya identik dengan unsur yang dikembangkan dalam kebugaran jasmani pada umumnya.</w:t>
      </w:r>
    </w:p>
    <w:p w:rsidR="0029329F" w:rsidRPr="00373DD8" w:rsidRDefault="0029329F" w:rsidP="0029329F">
      <w:pPr>
        <w:spacing w:after="0" w:line="480" w:lineRule="auto"/>
        <w:ind w:left="284" w:hanging="283"/>
        <w:jc w:val="both"/>
        <w:rPr>
          <w:rFonts w:ascii="Times New Roman" w:hAnsi="Times New Roman" w:cs="Times New Roman"/>
          <w:b/>
          <w:bCs/>
          <w:sz w:val="24"/>
          <w:szCs w:val="24"/>
        </w:rPr>
      </w:pPr>
      <w:r w:rsidRPr="00373DD8">
        <w:rPr>
          <w:rFonts w:ascii="Times New Roman" w:hAnsi="Times New Roman" w:cs="Times New Roman"/>
          <w:b/>
          <w:bCs/>
          <w:sz w:val="24"/>
          <w:szCs w:val="24"/>
        </w:rPr>
        <w:t xml:space="preserve">b. Pembelajaran Motorik Kasar </w:t>
      </w:r>
    </w:p>
    <w:p w:rsidR="0029329F" w:rsidRPr="00373DD8" w:rsidRDefault="0029329F" w:rsidP="0029329F">
      <w:pPr>
        <w:pStyle w:val="ListParagraph"/>
        <w:spacing w:after="0" w:line="480" w:lineRule="auto"/>
        <w:ind w:left="0" w:firstLine="567"/>
        <w:jc w:val="both"/>
        <w:rPr>
          <w:rFonts w:ascii="Times New Roman" w:hAnsi="Times New Roman" w:cs="Times New Roman"/>
          <w:sz w:val="24"/>
          <w:szCs w:val="24"/>
          <w:lang w:val="id-ID"/>
        </w:rPr>
      </w:pPr>
      <w:r w:rsidRPr="00373DD8">
        <w:rPr>
          <w:rFonts w:ascii="Times New Roman" w:hAnsi="Times New Roman" w:cs="Times New Roman"/>
          <w:sz w:val="24"/>
          <w:szCs w:val="24"/>
        </w:rPr>
        <w:t xml:space="preserve">Rahyubi (2012:208) </w:t>
      </w:r>
      <w:r w:rsidRPr="00373DD8">
        <w:rPr>
          <w:rFonts w:ascii="Times New Roman" w:hAnsi="Times New Roman" w:cs="Times New Roman"/>
          <w:sz w:val="24"/>
          <w:szCs w:val="24"/>
          <w:lang w:val="id-ID"/>
        </w:rPr>
        <w:t>menyatakan bahwa “</w:t>
      </w:r>
      <w:r w:rsidRPr="00373DD8">
        <w:rPr>
          <w:rFonts w:ascii="Times New Roman" w:hAnsi="Times New Roman" w:cs="Times New Roman"/>
          <w:sz w:val="24"/>
          <w:szCs w:val="24"/>
        </w:rPr>
        <w:t>Pembelajaran motorik adalah suatu proses belajar yang mengarah pada dimensi gerak</w:t>
      </w:r>
      <w:r w:rsidRPr="00373DD8">
        <w:rPr>
          <w:rFonts w:ascii="Times New Roman" w:hAnsi="Times New Roman" w:cs="Times New Roman"/>
          <w:sz w:val="24"/>
          <w:szCs w:val="24"/>
          <w:lang w:val="id-ID"/>
        </w:rPr>
        <w:t>”</w:t>
      </w:r>
      <w:r w:rsidRPr="00373DD8">
        <w:rPr>
          <w:rFonts w:ascii="Times New Roman" w:hAnsi="Times New Roman" w:cs="Times New Roman"/>
          <w:sz w:val="24"/>
          <w:szCs w:val="24"/>
        </w:rPr>
        <w:t xml:space="preserve">. Setiap aktifitas yang dilakukan manusia tidak terlepas dari gerak, dalam proses pembelajaran motorik jika dilakukan dengan benar maka dapat menunjukkan suatu perubahan yang lebih baik. Sejalan dengan bertambahnya usia secara bertahap dan berkesinambungan gerakan individu dapat meningkat dari keadaan sederhana, tidak terorganisasi, dan tidak terampil ke arah penampilan keterampilan motorik yang kompleks dan terorganisasi dengan baik. Sedangkan menurut Schmit (Richard, 2013:17) mengungkapkan </w:t>
      </w:r>
      <w:r w:rsidRPr="00373DD8">
        <w:rPr>
          <w:rFonts w:ascii="Times New Roman" w:hAnsi="Times New Roman" w:cs="Times New Roman"/>
          <w:sz w:val="24"/>
          <w:szCs w:val="24"/>
          <w:lang w:val="id-ID"/>
        </w:rPr>
        <w:t>“</w:t>
      </w:r>
      <w:r w:rsidRPr="00373DD8">
        <w:rPr>
          <w:rFonts w:ascii="Times New Roman" w:hAnsi="Times New Roman" w:cs="Times New Roman"/>
          <w:sz w:val="24"/>
          <w:szCs w:val="24"/>
        </w:rPr>
        <w:t>Pembelajaran motorik adalah serangkaian proses pembelajaran yang berhubungan dengan pengalaman yang mengarah kepada perubahan yang relatif permanen dalam kemampuan menanggapi sesuatu</w:t>
      </w:r>
      <w:r w:rsidRPr="00373DD8">
        <w:rPr>
          <w:rFonts w:ascii="Times New Roman" w:hAnsi="Times New Roman" w:cs="Times New Roman"/>
          <w:sz w:val="24"/>
          <w:szCs w:val="24"/>
          <w:lang w:val="id-ID"/>
        </w:rPr>
        <w:t>”</w:t>
      </w:r>
      <w:r w:rsidRPr="00373DD8">
        <w:rPr>
          <w:rFonts w:ascii="Times New Roman" w:hAnsi="Times New Roman" w:cs="Times New Roman"/>
          <w:sz w:val="24"/>
          <w:szCs w:val="24"/>
        </w:rPr>
        <w:t xml:space="preserve">. Pembelajaran motorik merupakan suatu proses </w:t>
      </w:r>
      <w:r w:rsidRPr="00373DD8">
        <w:rPr>
          <w:rFonts w:ascii="Times New Roman" w:hAnsi="Times New Roman" w:cs="Times New Roman"/>
          <w:sz w:val="24"/>
          <w:szCs w:val="24"/>
        </w:rPr>
        <w:lastRenderedPageBreak/>
        <w:t xml:space="preserve">belajar keahlian gerakan dan penghalusan kemampuan motorik, serta variabel yang mendukung atau menghambat kemahiran maupun keahlian kelompok. </w:t>
      </w:r>
    </w:p>
    <w:p w:rsidR="0029329F" w:rsidRPr="00373DD8" w:rsidRDefault="0029329F" w:rsidP="0029329F">
      <w:pPr>
        <w:pStyle w:val="ListParagraph"/>
        <w:spacing w:after="0" w:line="480" w:lineRule="auto"/>
        <w:ind w:left="0" w:firstLine="567"/>
        <w:jc w:val="both"/>
        <w:rPr>
          <w:rFonts w:ascii="Times New Roman" w:hAnsi="Times New Roman" w:cs="Times New Roman"/>
          <w:sz w:val="24"/>
          <w:szCs w:val="24"/>
          <w:lang w:val="id-ID"/>
        </w:rPr>
      </w:pPr>
      <w:r w:rsidRPr="00373DD8">
        <w:rPr>
          <w:rFonts w:ascii="Times New Roman" w:hAnsi="Times New Roman" w:cs="Times New Roman"/>
          <w:sz w:val="24"/>
          <w:szCs w:val="24"/>
        </w:rPr>
        <w:t xml:space="preserve">Rahyubi (2012: 222) terdapat dua macam pembelajaran motorik yaitu motorik kasar dan motorik halus. </w:t>
      </w:r>
    </w:p>
    <w:p w:rsidR="0029329F" w:rsidRPr="00373DD8" w:rsidRDefault="0029329F" w:rsidP="0029329F">
      <w:pPr>
        <w:pStyle w:val="ListParagraph"/>
        <w:numPr>
          <w:ilvl w:val="0"/>
          <w:numId w:val="10"/>
        </w:numPr>
        <w:spacing w:after="0" w:line="240" w:lineRule="auto"/>
        <w:ind w:left="851" w:right="618" w:hanging="284"/>
        <w:jc w:val="both"/>
        <w:rPr>
          <w:rFonts w:ascii="Times New Roman" w:hAnsi="Times New Roman" w:cs="Times New Roman"/>
          <w:sz w:val="24"/>
          <w:szCs w:val="24"/>
        </w:rPr>
      </w:pPr>
      <w:r w:rsidRPr="00373DD8">
        <w:rPr>
          <w:rFonts w:ascii="Times New Roman" w:hAnsi="Times New Roman" w:cs="Times New Roman"/>
          <w:sz w:val="24"/>
          <w:szCs w:val="24"/>
          <w:lang w:val="id-ID"/>
        </w:rPr>
        <w:t xml:space="preserve">Motorik kasar adalah gerakan tubuh yang menggunakan otot-otot besar atau sebagian besar otot yang ada dalam tubuh maupun seluruh anggota tubuh sebagai dasar utama gerakannya yang dipengaruhi oleh kematangan diri. </w:t>
      </w:r>
      <w:r w:rsidRPr="00373DD8">
        <w:rPr>
          <w:rFonts w:ascii="Times New Roman" w:hAnsi="Times New Roman" w:cs="Times New Roman"/>
          <w:sz w:val="24"/>
          <w:szCs w:val="24"/>
        </w:rPr>
        <w:t xml:space="preserve">Contohnya berjalan, berlari, melompat, meloncat, memukul, menendang, dan lain-lain. Dalam pembelajaran motorik ada tahapan yang harus dikuasai terlebih dahulu sebelum memasuki tahapan selanjutanya. Perkembangan motorik setiap anak memiliki perkembangan yang berbeda-beda tergantung pada stimulasi dan kematangan yang dimiliki. </w:t>
      </w:r>
    </w:p>
    <w:p w:rsidR="0029329F" w:rsidRPr="00373DD8" w:rsidRDefault="0029329F" w:rsidP="0029329F">
      <w:pPr>
        <w:pStyle w:val="ListParagraph"/>
        <w:numPr>
          <w:ilvl w:val="0"/>
          <w:numId w:val="10"/>
        </w:numPr>
        <w:spacing w:after="0" w:line="240" w:lineRule="auto"/>
        <w:ind w:left="851" w:right="618" w:hanging="284"/>
        <w:jc w:val="both"/>
        <w:rPr>
          <w:rFonts w:ascii="Times New Roman" w:hAnsi="Times New Roman" w:cs="Times New Roman"/>
          <w:sz w:val="24"/>
          <w:szCs w:val="24"/>
          <w:lang w:val="id-ID"/>
        </w:rPr>
      </w:pPr>
      <w:r w:rsidRPr="00373DD8">
        <w:rPr>
          <w:rFonts w:ascii="Times New Roman" w:hAnsi="Times New Roman" w:cs="Times New Roman"/>
          <w:sz w:val="24"/>
          <w:szCs w:val="24"/>
        </w:rPr>
        <w:t>Motorik halus adalah keterampilan yang memerlukan kemampuan untuk mengkoordinasikan atau mengatur otot-otot kecil serta koordinasi mata dan tangan. Kemampuan motorik halus dapat dikembangkan melalui kegiatan menyusun balok, menggunting, menulis, dan meronce.</w:t>
      </w:r>
    </w:p>
    <w:p w:rsidR="0029329F" w:rsidRPr="00373DD8" w:rsidRDefault="0029329F" w:rsidP="0029329F">
      <w:pPr>
        <w:pStyle w:val="ListParagraph"/>
        <w:spacing w:after="0" w:line="240" w:lineRule="auto"/>
        <w:ind w:left="993"/>
        <w:jc w:val="both"/>
        <w:rPr>
          <w:rFonts w:ascii="Times New Roman" w:hAnsi="Times New Roman" w:cs="Times New Roman"/>
          <w:sz w:val="24"/>
          <w:szCs w:val="24"/>
          <w:lang w:val="id-ID"/>
        </w:rPr>
      </w:pPr>
    </w:p>
    <w:p w:rsidR="0029329F" w:rsidRPr="00373DD8" w:rsidRDefault="0029329F" w:rsidP="0029329F">
      <w:pPr>
        <w:pStyle w:val="ListParagraph"/>
        <w:spacing w:after="0" w:line="480" w:lineRule="auto"/>
        <w:ind w:left="284" w:hanging="284"/>
        <w:jc w:val="both"/>
        <w:rPr>
          <w:rFonts w:ascii="Times New Roman" w:hAnsi="Times New Roman" w:cs="Times New Roman"/>
          <w:b/>
          <w:bCs/>
          <w:sz w:val="24"/>
          <w:szCs w:val="24"/>
          <w:lang w:val="id-ID"/>
        </w:rPr>
      </w:pPr>
      <w:r w:rsidRPr="00373DD8">
        <w:rPr>
          <w:rFonts w:ascii="Times New Roman" w:hAnsi="Times New Roman" w:cs="Times New Roman"/>
          <w:b/>
          <w:bCs/>
          <w:sz w:val="24"/>
          <w:szCs w:val="24"/>
          <w:lang w:val="id-ID"/>
        </w:rPr>
        <w:t xml:space="preserve">c.  Perkembangan Motorik Kasar </w:t>
      </w:r>
    </w:p>
    <w:p w:rsidR="0029329F" w:rsidRPr="00373DD8" w:rsidRDefault="0029329F" w:rsidP="0029329F">
      <w:pPr>
        <w:pStyle w:val="ListParagraph"/>
        <w:spacing w:after="0" w:line="480" w:lineRule="auto"/>
        <w:ind w:left="0" w:firstLine="567"/>
        <w:jc w:val="both"/>
        <w:rPr>
          <w:rFonts w:ascii="Times New Roman" w:hAnsi="Times New Roman" w:cs="Times New Roman"/>
          <w:sz w:val="24"/>
          <w:szCs w:val="24"/>
          <w:lang w:val="id-ID"/>
        </w:rPr>
      </w:pPr>
      <w:r w:rsidRPr="00373DD8">
        <w:rPr>
          <w:rFonts w:ascii="Times New Roman" w:hAnsi="Times New Roman" w:cs="Times New Roman"/>
          <w:sz w:val="24"/>
          <w:szCs w:val="24"/>
          <w:lang w:val="id-ID"/>
        </w:rPr>
        <w:t xml:space="preserve">Kemampuan motorik kasar merupakan aktifitas dari motorik yang mencakup keterampilan otot-otot besar, gerakan motorik kasar tersebut meliputi aktifitas otot kaki, tangan dan seluruh otot tubuh yang mengutamakan kematangan dalam koordinasi. Menurut Richard (2013: 18) yang dimaksud “motorik kasar adalah gerakan tubuh menggunakan otot-otot besar atau sebagian besar otot yang ada dalam tubuh maupun seluruh anggota tubuh yang dipengaruhi oleh kematangan diri”. Sedangkan menurut Samsudin (2008: 9) “aktifitas motorik kasar adalah keterampilan gerak atau gerakan tubuh yang memakai otot-otot besar sebagai dasar utama gerakannya”. </w:t>
      </w:r>
    </w:p>
    <w:p w:rsidR="0029329F" w:rsidRPr="00373DD8" w:rsidRDefault="0029329F" w:rsidP="0029329F">
      <w:pPr>
        <w:pStyle w:val="ListParagraph"/>
        <w:spacing w:after="0" w:line="480" w:lineRule="auto"/>
        <w:ind w:left="0" w:firstLine="567"/>
        <w:jc w:val="both"/>
        <w:rPr>
          <w:rFonts w:ascii="Times New Roman" w:hAnsi="Times New Roman" w:cs="Times New Roman"/>
          <w:sz w:val="24"/>
          <w:szCs w:val="24"/>
          <w:lang w:val="id-ID"/>
        </w:rPr>
      </w:pPr>
      <w:r w:rsidRPr="00373DD8">
        <w:rPr>
          <w:rFonts w:ascii="Times New Roman" w:hAnsi="Times New Roman" w:cs="Times New Roman"/>
          <w:sz w:val="24"/>
          <w:szCs w:val="24"/>
        </w:rPr>
        <w:lastRenderedPageBreak/>
        <w:t>Berdasarkan uraian di atas, dapat disimpulkan bahwa kegiatan motorik kasar adalah gerakan tubuh yang menggunakan otot-otot besar atau sebagian besar otot untuk melakukan suatu aktivitas tubuh.</w:t>
      </w:r>
    </w:p>
    <w:p w:rsidR="0029329F" w:rsidRPr="00373DD8" w:rsidRDefault="0029329F" w:rsidP="0029329F">
      <w:pPr>
        <w:pStyle w:val="ListParagraph"/>
        <w:numPr>
          <w:ilvl w:val="0"/>
          <w:numId w:val="21"/>
        </w:numPr>
        <w:spacing w:after="0" w:line="240" w:lineRule="auto"/>
        <w:ind w:left="284" w:hanging="284"/>
        <w:jc w:val="both"/>
        <w:rPr>
          <w:rFonts w:ascii="Times New Roman" w:hAnsi="Times New Roman" w:cs="Times New Roman"/>
          <w:b/>
          <w:bCs/>
        </w:rPr>
      </w:pPr>
      <w:r w:rsidRPr="00373DD8">
        <w:rPr>
          <w:rFonts w:ascii="Times New Roman" w:hAnsi="Times New Roman" w:cs="Times New Roman"/>
          <w:b/>
          <w:bCs/>
          <w:color w:val="000000"/>
          <w:sz w:val="24"/>
          <w:szCs w:val="24"/>
        </w:rPr>
        <w:t>Unsur-Unsur Motorik Kasar</w:t>
      </w:r>
    </w:p>
    <w:p w:rsidR="0029329F" w:rsidRPr="00373DD8" w:rsidRDefault="0029329F" w:rsidP="0029329F">
      <w:pPr>
        <w:pStyle w:val="ListParagraph"/>
        <w:spacing w:after="0" w:line="240" w:lineRule="auto"/>
        <w:ind w:left="284"/>
        <w:jc w:val="both"/>
        <w:rPr>
          <w:rFonts w:ascii="Times New Roman" w:hAnsi="Times New Roman" w:cs="Times New Roman"/>
          <w:b/>
          <w:bCs/>
          <w:lang w:val="id-ID"/>
        </w:rPr>
      </w:pPr>
    </w:p>
    <w:p w:rsidR="0029329F" w:rsidRPr="00373DD8" w:rsidRDefault="0029329F" w:rsidP="0029329F">
      <w:pPr>
        <w:pStyle w:val="Default"/>
        <w:spacing w:line="480" w:lineRule="auto"/>
        <w:ind w:firstLine="567"/>
        <w:jc w:val="both"/>
        <w:rPr>
          <w:sz w:val="23"/>
          <w:szCs w:val="23"/>
        </w:rPr>
      </w:pPr>
      <w:r w:rsidRPr="00373DD8">
        <w:rPr>
          <w:sz w:val="23"/>
          <w:szCs w:val="23"/>
        </w:rPr>
        <w:t xml:space="preserve">Toho Cholik Mutohir dan Gusril (2004: 50-51) mengatakan bahwa unsur-unsur keterampilan motorik di antaranya: </w:t>
      </w:r>
    </w:p>
    <w:p w:rsidR="0029329F" w:rsidRPr="00373DD8" w:rsidRDefault="0029329F" w:rsidP="0029329F">
      <w:pPr>
        <w:pStyle w:val="Default"/>
        <w:numPr>
          <w:ilvl w:val="1"/>
          <w:numId w:val="12"/>
        </w:numPr>
        <w:spacing w:after="27"/>
        <w:ind w:left="851" w:right="618" w:hanging="284"/>
        <w:jc w:val="both"/>
      </w:pPr>
      <w:r w:rsidRPr="00373DD8">
        <w:t xml:space="preserve">Kekuatan adalah keterampilan sekelompok otot untuk menimbulkan tenaga sewaktu kontraksi. Kekuatan otot harus dimiliki anak sejak dini. Apabila anak tidak memiliki kekuatan otot tentu anak tidak dapat melakukan aktivitas bermain yang menggunakan fisik seperti: berlari, melompat, melempar, memanjat, bergantung, dan mendorong. </w:t>
      </w:r>
    </w:p>
    <w:p w:rsidR="0029329F" w:rsidRPr="00373DD8" w:rsidRDefault="0029329F" w:rsidP="0029329F">
      <w:pPr>
        <w:pStyle w:val="Default"/>
        <w:numPr>
          <w:ilvl w:val="1"/>
          <w:numId w:val="12"/>
        </w:numPr>
        <w:spacing w:after="27"/>
        <w:ind w:left="851" w:right="618" w:hanging="284"/>
        <w:jc w:val="both"/>
      </w:pPr>
      <w:r w:rsidRPr="00373DD8">
        <w:t xml:space="preserve">Koordinasi adalah keterampilan untuk mempersatukan atau memisahkan dalam satu tugas yang kompleks. Dengan ketentuan bahwa gerakan koordinasi meliputi kesempurnaan waktu antara otot dengan sistem syaraf. Sebagai contoh: anak dalam melakukan lemparan harus ada koordinasi seluruh anggota tubuh yang terlibat. Anak dikatakan baik koordinasi gerakannya apabila anak mampu bergerak dengan mudah, lancar dalam rangkaian dan irama gerakannya terkontrol dengan baik. </w:t>
      </w:r>
    </w:p>
    <w:p w:rsidR="0029329F" w:rsidRPr="00373DD8" w:rsidRDefault="0029329F" w:rsidP="0029329F">
      <w:pPr>
        <w:pStyle w:val="Default"/>
        <w:numPr>
          <w:ilvl w:val="1"/>
          <w:numId w:val="12"/>
        </w:numPr>
        <w:ind w:left="851" w:right="618" w:hanging="284"/>
        <w:jc w:val="both"/>
      </w:pPr>
      <w:r w:rsidRPr="00373DD8">
        <w:t xml:space="preserve">Kecepatan adalah sebagai keterampilan yang berdasarkan kelenturan dalam satuan waktu tertentu. Misal: berapa jarak yang ditempuh anak dalam melakukan lari empat detik, semakin jauh jarak yang ditempuh anak, maka semakin tinggi kecepatannya. </w:t>
      </w:r>
    </w:p>
    <w:p w:rsidR="0029329F" w:rsidRPr="00373DD8" w:rsidRDefault="0029329F" w:rsidP="0029329F">
      <w:pPr>
        <w:pStyle w:val="Default"/>
        <w:numPr>
          <w:ilvl w:val="1"/>
          <w:numId w:val="12"/>
        </w:numPr>
        <w:spacing w:after="27"/>
        <w:ind w:left="851" w:right="618" w:hanging="284"/>
        <w:jc w:val="both"/>
        <w:rPr>
          <w:sz w:val="23"/>
          <w:szCs w:val="23"/>
        </w:rPr>
      </w:pPr>
      <w:r w:rsidRPr="00373DD8">
        <w:t>Keseimbangan adalah keterampilan seseorang untuk mempertahannkan tubuh dalam berbagai posisi. Keseimbangan dibagi menjadi dua bentuk yaitu: keseimbangan statis dan dinamis. Keseimbangan statis merujuk kepada menjaga keseimbangan tubuh ketika berdiri pada suatu tempat. Keseimbangan dinamis adalah keterampilan untuk menjaga keseimbangan tubuh ketika berpindah dari suatu tempat ke tempat lain. Ditambahkannya bahwa keseimbangan statis dan</w:t>
      </w:r>
      <w:r w:rsidRPr="00373DD8">
        <w:rPr>
          <w:sz w:val="23"/>
          <w:szCs w:val="23"/>
        </w:rPr>
        <w:t xml:space="preserve"> dinamis adalah penyederhanaan yang berlebihan. Ditambahkan kedua elemen keseimabangan kompleks dan sangat spesifik dalam tugas dan gerak individu. </w:t>
      </w:r>
    </w:p>
    <w:p w:rsidR="0029329F" w:rsidRPr="00373DD8" w:rsidRDefault="0029329F" w:rsidP="0029329F">
      <w:pPr>
        <w:pStyle w:val="Default"/>
        <w:numPr>
          <w:ilvl w:val="1"/>
          <w:numId w:val="12"/>
        </w:numPr>
        <w:ind w:left="851" w:right="618" w:hanging="284"/>
        <w:jc w:val="both"/>
        <w:rPr>
          <w:sz w:val="23"/>
          <w:szCs w:val="23"/>
        </w:rPr>
      </w:pPr>
      <w:r w:rsidRPr="00373DD8">
        <w:rPr>
          <w:sz w:val="23"/>
          <w:szCs w:val="23"/>
        </w:rPr>
        <w:t xml:space="preserve">Kelincahan adalah keterampilan seseorang mengubah arah dan posisi tubuh dengan cepat dan tepat pada waktu bergerak dari titik ke titik lain. Misalnya: </w:t>
      </w:r>
    </w:p>
    <w:p w:rsidR="0029329F" w:rsidRPr="00373DD8" w:rsidRDefault="0029329F" w:rsidP="0029329F">
      <w:pPr>
        <w:pStyle w:val="Default"/>
        <w:ind w:left="851" w:right="618" w:hanging="284"/>
        <w:jc w:val="both"/>
        <w:rPr>
          <w:sz w:val="23"/>
          <w:szCs w:val="23"/>
        </w:rPr>
      </w:pPr>
      <w:r w:rsidRPr="00373DD8">
        <w:rPr>
          <w:sz w:val="23"/>
          <w:szCs w:val="23"/>
        </w:rPr>
        <w:lastRenderedPageBreak/>
        <w:t xml:space="preserve">      bermain menjala ikan, bermain kucing dan tikus, bermain hijau hitam semakin cepat waktu yang ditempuh untuk menyentuh maupun kecepatan untuk menghindar, maka semakin tinggi kelincahannya. Dengan demikian unsur-unsur yang diterampkan dalam kegiatan bermain dende’ meliputi: keseimbangan, dan kelincahan. Unsur-unsur tersebut dibutuhkan murid pada saat melakukan aktivitas permainan dende dari petak satu ke petak selanjutnya.</w:t>
      </w:r>
    </w:p>
    <w:p w:rsidR="0029329F" w:rsidRPr="00373DD8" w:rsidRDefault="0029329F" w:rsidP="0029329F">
      <w:pPr>
        <w:pStyle w:val="Default"/>
        <w:ind w:left="851" w:right="618" w:hanging="284"/>
        <w:jc w:val="both"/>
        <w:rPr>
          <w:sz w:val="23"/>
          <w:szCs w:val="23"/>
        </w:rPr>
      </w:pPr>
    </w:p>
    <w:p w:rsidR="0029329F" w:rsidRPr="00373DD8" w:rsidRDefault="0029329F" w:rsidP="0029329F">
      <w:pPr>
        <w:pStyle w:val="ListParagraph"/>
        <w:numPr>
          <w:ilvl w:val="0"/>
          <w:numId w:val="1"/>
        </w:numPr>
        <w:spacing w:after="0" w:line="480" w:lineRule="auto"/>
        <w:ind w:left="426" w:right="616" w:hanging="426"/>
        <w:rPr>
          <w:rFonts w:ascii="Times New Roman" w:hAnsi="Times New Roman" w:cs="Times New Roman"/>
          <w:sz w:val="24"/>
          <w:szCs w:val="24"/>
        </w:rPr>
      </w:pPr>
      <w:r w:rsidRPr="00373DD8">
        <w:rPr>
          <w:rFonts w:ascii="Times New Roman" w:hAnsi="Times New Roman" w:cs="Times New Roman"/>
          <w:b/>
          <w:sz w:val="24"/>
          <w:szCs w:val="24"/>
        </w:rPr>
        <w:t>Kerangka Pikir</w:t>
      </w:r>
    </w:p>
    <w:p w:rsidR="0029329F" w:rsidRPr="00373DD8" w:rsidRDefault="0029329F" w:rsidP="0029329F">
      <w:pPr>
        <w:pStyle w:val="ListParagraph"/>
        <w:spacing w:after="0" w:line="480" w:lineRule="auto"/>
        <w:ind w:left="0" w:firstLine="567"/>
        <w:jc w:val="both"/>
        <w:rPr>
          <w:rFonts w:ascii="Times New Roman" w:hAnsi="Times New Roman" w:cs="Times New Roman"/>
          <w:sz w:val="24"/>
          <w:szCs w:val="24"/>
          <w:lang w:val="id-ID"/>
        </w:rPr>
      </w:pPr>
      <w:r w:rsidRPr="00373DD8">
        <w:rPr>
          <w:rFonts w:ascii="Times New Roman" w:hAnsi="Times New Roman" w:cs="Times New Roman"/>
          <w:sz w:val="24"/>
          <w:szCs w:val="24"/>
          <w:shd w:val="clear" w:color="auto" w:fill="FFFFFF"/>
        </w:rPr>
        <w:t xml:space="preserve">Tunagrahita adalah </w:t>
      </w:r>
      <w:r w:rsidRPr="00373DD8">
        <w:rPr>
          <w:rFonts w:ascii="Times New Roman" w:hAnsi="Times New Roman" w:cs="Times New Roman"/>
          <w:sz w:val="24"/>
          <w:szCs w:val="24"/>
        </w:rPr>
        <w:t xml:space="preserve">merupakan anak yang secara nyata mengalami hambatan dan </w:t>
      </w:r>
      <w:r w:rsidRPr="00373DD8">
        <w:rPr>
          <w:rFonts w:ascii="Times New Roman" w:hAnsi="Times New Roman" w:cs="Times New Roman"/>
          <w:sz w:val="24"/>
          <w:szCs w:val="24"/>
          <w:lang w:val="id-ID"/>
        </w:rPr>
        <w:t>intelektual jauh di bawah rata-rata anak normal,</w:t>
      </w:r>
      <w:r w:rsidRPr="00373DD8">
        <w:rPr>
          <w:rFonts w:ascii="Times New Roman" w:hAnsi="Times New Roman" w:cs="Times New Roman"/>
          <w:sz w:val="24"/>
          <w:szCs w:val="24"/>
        </w:rPr>
        <w:t xml:space="preserve"> sehingga </w:t>
      </w:r>
      <w:r w:rsidRPr="00373DD8">
        <w:rPr>
          <w:rFonts w:ascii="Times New Roman" w:hAnsi="Times New Roman" w:cs="Times New Roman"/>
          <w:sz w:val="24"/>
          <w:szCs w:val="24"/>
          <w:lang w:val="id-ID"/>
        </w:rPr>
        <w:t xml:space="preserve">menggalami kesulitan dalam </w:t>
      </w:r>
      <w:r w:rsidRPr="00373DD8">
        <w:rPr>
          <w:rFonts w:ascii="Times New Roman" w:hAnsi="Times New Roman" w:cs="Times New Roman"/>
          <w:sz w:val="24"/>
          <w:szCs w:val="24"/>
        </w:rPr>
        <w:t>tugas-tugas akademik</w:t>
      </w:r>
      <w:r w:rsidRPr="00373DD8">
        <w:rPr>
          <w:rFonts w:ascii="Times New Roman" w:hAnsi="Times New Roman" w:cs="Times New Roman"/>
          <w:sz w:val="24"/>
          <w:szCs w:val="24"/>
          <w:shd w:val="clear" w:color="auto" w:fill="FFFFFF"/>
          <w:lang w:val="id-ID"/>
        </w:rPr>
        <w:t xml:space="preserve">, </w:t>
      </w:r>
      <w:r w:rsidRPr="00373DD8">
        <w:rPr>
          <w:rFonts w:ascii="Times New Roman" w:hAnsi="Times New Roman" w:cs="Times New Roman"/>
          <w:sz w:val="24"/>
          <w:szCs w:val="24"/>
          <w:lang w:val="id-ID"/>
        </w:rPr>
        <w:t>sosial maupun motorik. Observasi di lapangan, murid tunagrahita kelas dasar IV menggalami kemampuan motorik kasar yang kurang optimal salah satunya koordinasi kaki murid kurang optimal, maka murid menggalami masalah dalam gerakan yang melibatkan motorik kasar terutama untuk melakukan gerakan yang sederhana seperti meloncat. Hal ini menyebabkan murid terhambat untuk melakukan aktivitas sehari-hari secara mandiri. Tetapi mereka masih mempunyai potensi untuk menggembangkan kemampuan motorik kasarnya dan Murid tunagrahita memerlukan layanan sesuai dengan kebutuhannya.</w:t>
      </w:r>
    </w:p>
    <w:p w:rsidR="0029329F" w:rsidRPr="00373DD8" w:rsidRDefault="0029329F" w:rsidP="0029329F">
      <w:pPr>
        <w:pStyle w:val="ListParagraph"/>
        <w:spacing w:after="0" w:line="480" w:lineRule="auto"/>
        <w:ind w:left="0" w:firstLine="567"/>
        <w:jc w:val="both"/>
        <w:rPr>
          <w:rFonts w:ascii="Times New Roman" w:hAnsi="Times New Roman" w:cs="Times New Roman"/>
          <w:sz w:val="24"/>
          <w:szCs w:val="24"/>
          <w:lang w:val="id-ID"/>
        </w:rPr>
      </w:pPr>
      <w:r w:rsidRPr="00373DD8">
        <w:rPr>
          <w:rFonts w:ascii="Times New Roman" w:hAnsi="Times New Roman" w:cs="Times New Roman"/>
          <w:sz w:val="24"/>
          <w:szCs w:val="24"/>
          <w:lang w:val="id-ID"/>
        </w:rPr>
        <w:t xml:space="preserve">Dengan demikian murid tunagrahita perlu diberi bekal kemampuan motorik kasar supaya dapat menyesuaikan diri dengan lingkugannya. murid tunagrahita harus ditangani dengan pendekatan kesabaran dan berulang-ulang, khususnya kebutuhan yang menyangkut dirinya sendiri serta kebutuhan lainnya. Dalam kemampuan motorik kasar terdapat unsur-unsur motorik kasar yang perlu diperhatikan          </w:t>
      </w:r>
      <w:r w:rsidRPr="00373DD8">
        <w:rPr>
          <w:rFonts w:ascii="Times New Roman" w:hAnsi="Times New Roman" w:cs="Times New Roman"/>
          <w:sz w:val="24"/>
          <w:szCs w:val="24"/>
        </w:rPr>
        <w:t xml:space="preserve">seperti kekuatan, koordinasi, kecepatan, keseimbangan dan kelincahan. </w:t>
      </w:r>
    </w:p>
    <w:p w:rsidR="0029329F" w:rsidRPr="00373DD8" w:rsidRDefault="0029329F" w:rsidP="0029329F">
      <w:pPr>
        <w:pStyle w:val="ListParagraph"/>
        <w:spacing w:after="0" w:line="480" w:lineRule="auto"/>
        <w:ind w:left="0" w:firstLine="567"/>
        <w:jc w:val="both"/>
        <w:rPr>
          <w:rFonts w:ascii="Times New Roman" w:hAnsi="Times New Roman" w:cs="Times New Roman"/>
          <w:sz w:val="24"/>
          <w:szCs w:val="24"/>
          <w:lang w:val="id-ID"/>
        </w:rPr>
      </w:pPr>
      <w:r w:rsidRPr="00373DD8">
        <w:rPr>
          <w:rFonts w:ascii="Times New Roman" w:hAnsi="Times New Roman" w:cs="Times New Roman"/>
          <w:sz w:val="24"/>
          <w:szCs w:val="24"/>
          <w:lang w:val="id-ID"/>
        </w:rPr>
        <w:lastRenderedPageBreak/>
        <w:t>kemampuan</w:t>
      </w:r>
      <w:r w:rsidRPr="00373DD8">
        <w:rPr>
          <w:rFonts w:ascii="Times New Roman" w:hAnsi="Times New Roman" w:cs="Times New Roman"/>
          <w:sz w:val="24"/>
          <w:szCs w:val="24"/>
        </w:rPr>
        <w:t xml:space="preserve"> motorik kasar </w:t>
      </w:r>
      <w:r w:rsidRPr="00373DD8">
        <w:rPr>
          <w:rFonts w:ascii="Times New Roman" w:hAnsi="Times New Roman" w:cs="Times New Roman"/>
          <w:sz w:val="24"/>
          <w:szCs w:val="24"/>
          <w:lang w:val="id-ID"/>
        </w:rPr>
        <w:t>murid</w:t>
      </w:r>
      <w:r w:rsidRPr="00373DD8">
        <w:rPr>
          <w:rFonts w:ascii="Times New Roman" w:hAnsi="Times New Roman" w:cs="Times New Roman"/>
          <w:sz w:val="24"/>
          <w:szCs w:val="24"/>
        </w:rPr>
        <w:t xml:space="preserve"> dapat dikembangkan dengan menggunakan metode yang bermacam-macam salah satunya dengan menggunakan permainan tradisional. Permainan tradisional termasuk kekayaan budaya yang tidak ternilai harganya dan banyak mengandung nilai-nilai budaya tertentu serta mempunyai fungsi melatih pemainnya melakukan hal-hal yang akan penting nantinya bagi kehidupan mereka di tenga</w:t>
      </w:r>
      <w:r w:rsidRPr="00373DD8">
        <w:rPr>
          <w:rFonts w:ascii="Times New Roman" w:hAnsi="Times New Roman" w:cs="Times New Roman"/>
          <w:sz w:val="24"/>
          <w:szCs w:val="24"/>
          <w:lang w:val="id-ID"/>
        </w:rPr>
        <w:t>h</w:t>
      </w:r>
      <w:r w:rsidRPr="00373DD8">
        <w:rPr>
          <w:rFonts w:ascii="Times New Roman" w:hAnsi="Times New Roman" w:cs="Times New Roman"/>
          <w:sz w:val="24"/>
          <w:szCs w:val="24"/>
        </w:rPr>
        <w:t xml:space="preserve"> masyarakat</w:t>
      </w:r>
      <w:r w:rsidRPr="00373DD8">
        <w:rPr>
          <w:rFonts w:ascii="Times New Roman" w:hAnsi="Times New Roman" w:cs="Times New Roman"/>
          <w:sz w:val="24"/>
          <w:szCs w:val="24"/>
          <w:lang w:val="id-ID"/>
        </w:rPr>
        <w:t xml:space="preserve">. </w:t>
      </w:r>
      <w:r w:rsidRPr="00373DD8">
        <w:rPr>
          <w:rFonts w:ascii="Times New Roman" w:hAnsi="Times New Roman" w:cs="Times New Roman"/>
          <w:sz w:val="24"/>
          <w:szCs w:val="24"/>
        </w:rPr>
        <w:t xml:space="preserve">Permainan tradisional yang memiliki banyak manfaat salah satunya yaitu permainan tradisional </w:t>
      </w:r>
      <w:r w:rsidRPr="00373DD8">
        <w:rPr>
          <w:rFonts w:ascii="Times New Roman" w:hAnsi="Times New Roman" w:cs="Times New Roman"/>
          <w:sz w:val="24"/>
          <w:szCs w:val="24"/>
          <w:lang w:val="id-ID"/>
        </w:rPr>
        <w:t>dende’.</w:t>
      </w:r>
    </w:p>
    <w:p w:rsidR="0029329F" w:rsidRPr="00373DD8" w:rsidRDefault="0029329F" w:rsidP="0029329F">
      <w:pPr>
        <w:pStyle w:val="ListParagraph"/>
        <w:spacing w:after="0" w:line="480" w:lineRule="auto"/>
        <w:ind w:left="0" w:firstLine="567"/>
        <w:jc w:val="both"/>
        <w:rPr>
          <w:rFonts w:ascii="Times New Roman" w:hAnsi="Times New Roman" w:cs="Times New Roman"/>
          <w:sz w:val="24"/>
          <w:szCs w:val="24"/>
          <w:lang w:val="id-ID"/>
        </w:rPr>
      </w:pPr>
      <w:r w:rsidRPr="00634D25">
        <w:rPr>
          <w:rFonts w:ascii="Times New Roman" w:hAnsi="Times New Roman" w:cs="Times New Roman"/>
          <w:noProof/>
        </w:rPr>
        <w:pict>
          <v:rect id="_x0000_s1412" style="position:absolute;left:0;text-align:left;margin-left:6.9pt;margin-top:132.55pt;width:390.65pt;height:62.55pt;z-index:251744256" fillcolor="white [3201]" strokecolor="black [3200]" strokeweight="2.5pt">
            <v:shadow color="#868686"/>
            <v:textbox style="mso-next-textbox:#_x0000_s1412">
              <w:txbxContent>
                <w:p w:rsidR="0029329F" w:rsidRPr="00061C06" w:rsidRDefault="0029329F" w:rsidP="0029329F">
                  <w:pPr>
                    <w:spacing w:before="240" w:after="100" w:afterAutospacing="1"/>
                    <w:jc w:val="center"/>
                    <w:rPr>
                      <w:rFonts w:ascii="Times New Roman" w:hAnsi="Times New Roman" w:cs="Times New Roman"/>
                      <w:sz w:val="24"/>
                      <w:szCs w:val="24"/>
                    </w:rPr>
                  </w:pPr>
                  <w:r>
                    <w:rPr>
                      <w:rFonts w:ascii="Times New Roman" w:hAnsi="Times New Roman" w:cs="Times New Roman"/>
                      <w:sz w:val="24"/>
                      <w:szCs w:val="24"/>
                    </w:rPr>
                    <w:t xml:space="preserve">KEMAMPUAN MOTORIK KASAR MURID </w:t>
                  </w:r>
                  <w:r w:rsidRPr="00061C06">
                    <w:rPr>
                      <w:rFonts w:ascii="Times New Roman" w:hAnsi="Times New Roman" w:cs="Times New Roman"/>
                      <w:sz w:val="24"/>
                      <w:szCs w:val="24"/>
                    </w:rPr>
                    <w:t xml:space="preserve">TUNAGRAHITA </w:t>
                  </w:r>
                  <w:r>
                    <w:rPr>
                      <w:rFonts w:ascii="Times New Roman" w:hAnsi="Times New Roman" w:cs="Times New Roman"/>
                      <w:sz w:val="24"/>
                      <w:szCs w:val="24"/>
                    </w:rPr>
                    <w:t xml:space="preserve">SEDANG </w:t>
                  </w:r>
                  <w:r w:rsidRPr="00061C06">
                    <w:rPr>
                      <w:rFonts w:ascii="Times New Roman" w:hAnsi="Times New Roman" w:cs="Times New Roman"/>
                      <w:sz w:val="24"/>
                      <w:szCs w:val="24"/>
                    </w:rPr>
                    <w:t>KELAS</w:t>
                  </w:r>
                  <w:r>
                    <w:rPr>
                      <w:rFonts w:ascii="Times New Roman" w:hAnsi="Times New Roman" w:cs="Times New Roman"/>
                      <w:sz w:val="24"/>
                      <w:szCs w:val="24"/>
                    </w:rPr>
                    <w:t xml:space="preserve"> DASAR IV DI S</w:t>
                  </w:r>
                  <w:r w:rsidRPr="00061C06">
                    <w:rPr>
                      <w:rFonts w:ascii="Times New Roman" w:hAnsi="Times New Roman" w:cs="Times New Roman"/>
                      <w:sz w:val="24"/>
                      <w:szCs w:val="24"/>
                    </w:rPr>
                    <w:t>LB C YPPLB MAKASSAR</w:t>
                  </w:r>
                </w:p>
              </w:txbxContent>
            </v:textbox>
          </v:rect>
        </w:pict>
      </w:r>
      <w:r w:rsidRPr="00373DD8">
        <w:rPr>
          <w:rFonts w:ascii="Times New Roman" w:hAnsi="Times New Roman" w:cs="Times New Roman"/>
          <w:sz w:val="24"/>
          <w:szCs w:val="24"/>
          <w:lang w:val="id-ID"/>
        </w:rPr>
        <w:t>Harapan peneliti yaitu dapat meningkatkan kemampuan motorik kasar murid tnagrahita kelas dasar IV melalui Permainan Tradisional dende’</w:t>
      </w:r>
      <w:r w:rsidRPr="00373DD8">
        <w:rPr>
          <w:rFonts w:ascii="Times New Roman" w:hAnsi="Times New Roman" w:cs="Times New Roman"/>
          <w:i/>
          <w:iCs/>
          <w:sz w:val="24"/>
          <w:szCs w:val="24"/>
          <w:lang w:val="id-ID"/>
        </w:rPr>
        <w:t xml:space="preserve">, </w:t>
      </w:r>
      <w:r w:rsidRPr="00373DD8">
        <w:rPr>
          <w:rFonts w:ascii="Times New Roman" w:hAnsi="Times New Roman" w:cs="Times New Roman"/>
          <w:sz w:val="24"/>
          <w:szCs w:val="24"/>
          <w:lang w:val="id-ID"/>
        </w:rPr>
        <w:t xml:space="preserve">agar dapat menarik perhatian murid tunagrahita. </w:t>
      </w:r>
      <w:r w:rsidRPr="00373DD8">
        <w:rPr>
          <w:rFonts w:ascii="Times New Roman" w:hAnsi="Times New Roman" w:cs="Times New Roman"/>
          <w:sz w:val="24"/>
          <w:szCs w:val="24"/>
        </w:rPr>
        <w:t xml:space="preserve">Dengan demikian, diharapkan dengan adanya permainan tradisional </w:t>
      </w:r>
      <w:r w:rsidRPr="00373DD8">
        <w:rPr>
          <w:rFonts w:ascii="Times New Roman" w:hAnsi="Times New Roman" w:cs="Times New Roman"/>
          <w:sz w:val="24"/>
          <w:szCs w:val="24"/>
          <w:lang w:val="id-ID"/>
        </w:rPr>
        <w:t>dende’</w:t>
      </w:r>
      <w:r w:rsidRPr="00373DD8">
        <w:rPr>
          <w:rFonts w:ascii="Times New Roman" w:hAnsi="Times New Roman" w:cs="Times New Roman"/>
          <w:i/>
          <w:iCs/>
          <w:sz w:val="24"/>
          <w:szCs w:val="24"/>
        </w:rPr>
        <w:t xml:space="preserve"> </w:t>
      </w:r>
      <w:r w:rsidRPr="00373DD8">
        <w:rPr>
          <w:rFonts w:ascii="Times New Roman" w:hAnsi="Times New Roman" w:cs="Times New Roman"/>
          <w:sz w:val="24"/>
          <w:szCs w:val="24"/>
        </w:rPr>
        <w:t xml:space="preserve">sebagai </w:t>
      </w:r>
      <w:r w:rsidRPr="00373DD8">
        <w:rPr>
          <w:rFonts w:ascii="Times New Roman" w:hAnsi="Times New Roman" w:cs="Times New Roman"/>
          <w:sz w:val="24"/>
          <w:szCs w:val="24"/>
          <w:lang w:val="id-ID"/>
        </w:rPr>
        <w:t>motode</w:t>
      </w:r>
      <w:r w:rsidRPr="00373DD8">
        <w:rPr>
          <w:rFonts w:ascii="Times New Roman" w:hAnsi="Times New Roman" w:cs="Times New Roman"/>
          <w:sz w:val="24"/>
          <w:szCs w:val="24"/>
        </w:rPr>
        <w:t>.</w:t>
      </w:r>
      <w:r w:rsidRPr="00373DD8">
        <w:rPr>
          <w:rFonts w:ascii="Times New Roman" w:hAnsi="Times New Roman" w:cs="Times New Roman"/>
          <w:sz w:val="24"/>
          <w:szCs w:val="24"/>
          <w:lang w:val="id-ID"/>
        </w:rPr>
        <w:t xml:space="preserve"> </w:t>
      </w:r>
      <w:r w:rsidRPr="00373DD8">
        <w:rPr>
          <w:rFonts w:ascii="Times New Roman" w:hAnsi="Times New Roman" w:cs="Times New Roman"/>
          <w:sz w:val="24"/>
          <w:szCs w:val="24"/>
        </w:rPr>
        <w:t>Lebih jelasnya mengenai kerangka pikir dalam penelitian ini dapat dilihat dalam skema sebagai berikut:</w:t>
      </w:r>
    </w:p>
    <w:p w:rsidR="0029329F" w:rsidRPr="00373DD8" w:rsidRDefault="0029329F" w:rsidP="0029329F">
      <w:pPr>
        <w:pStyle w:val="ListParagraph"/>
        <w:spacing w:after="0" w:line="480" w:lineRule="auto"/>
        <w:ind w:left="0" w:firstLine="567"/>
        <w:jc w:val="both"/>
        <w:rPr>
          <w:rFonts w:ascii="Times New Roman" w:hAnsi="Times New Roman" w:cs="Times New Roman"/>
          <w:sz w:val="24"/>
          <w:szCs w:val="24"/>
          <w:lang w:val="id-ID"/>
        </w:rPr>
      </w:pPr>
    </w:p>
    <w:p w:rsidR="0029329F" w:rsidRDefault="0029329F" w:rsidP="0029329F">
      <w:pPr>
        <w:spacing w:after="0" w:line="480" w:lineRule="auto"/>
        <w:jc w:val="both"/>
        <w:rPr>
          <w:rFonts w:ascii="Times New Roman" w:hAnsi="Times New Roman" w:cs="Times New Roman"/>
          <w:sz w:val="24"/>
          <w:szCs w:val="24"/>
        </w:rPr>
      </w:pPr>
    </w:p>
    <w:p w:rsidR="0029329F" w:rsidRDefault="0029329F" w:rsidP="0029329F">
      <w:pPr>
        <w:spacing w:after="0" w:line="480" w:lineRule="auto"/>
        <w:jc w:val="both"/>
        <w:rPr>
          <w:rFonts w:ascii="Times New Roman" w:hAnsi="Times New Roman" w:cs="Times New Roman"/>
          <w:sz w:val="24"/>
          <w:szCs w:val="24"/>
        </w:rPr>
      </w:pPr>
      <w:r w:rsidRPr="00634D25">
        <w:rPr>
          <w:rFonts w:ascii="Times New Roman" w:hAnsi="Times New Roman" w:cs="Times New Roman"/>
          <w:noProof/>
          <w:sz w:val="24"/>
          <w:szCs w:val="24"/>
          <w:lang w:val="en-US"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13" type="#_x0000_t67" style="position:absolute;left:0;text-align:left;margin-left:167.1pt;margin-top:9.9pt;width:31.5pt;height:23.3pt;z-index:251745280" fillcolor="white [3201]" strokecolor="black [3200]" strokeweight="2.5pt">
            <v:shadow color="#868686"/>
            <v:textbox style="layout-flow:vertical-ideographic"/>
          </v:shape>
        </w:pict>
      </w:r>
    </w:p>
    <w:p w:rsidR="0029329F" w:rsidRPr="00373DD8" w:rsidRDefault="0029329F" w:rsidP="0029329F">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415" style="position:absolute;left:0;text-align:left;margin-left:35.7pt;margin-top:14.2pt;width:297.2pt;height:28.1pt;z-index:251747328" fillcolor="white [3201]" strokecolor="black [3200]" strokeweight="2.5pt">
            <v:shadow color="#868686"/>
            <v:textbox style="mso-next-textbox:#_x0000_s1415">
              <w:txbxContent>
                <w:p w:rsidR="0029329F" w:rsidRDefault="0029329F" w:rsidP="0029329F">
                  <w:pPr>
                    <w:ind w:left="-567"/>
                    <w:jc w:val="center"/>
                    <w:rPr>
                      <w:rFonts w:asciiTheme="majorBidi" w:hAnsiTheme="majorBidi" w:cstheme="majorBidi"/>
                      <w:sz w:val="24"/>
                      <w:szCs w:val="24"/>
                    </w:rPr>
                  </w:pPr>
                  <w:r>
                    <w:rPr>
                      <w:rFonts w:asciiTheme="majorBidi" w:hAnsiTheme="majorBidi" w:cstheme="majorBidi"/>
                      <w:sz w:val="24"/>
                      <w:szCs w:val="24"/>
                    </w:rPr>
                    <w:t>PERMAINAN TRADISIONAL DENDE’</w:t>
                  </w:r>
                </w:p>
                <w:p w:rsidR="0029329F" w:rsidRPr="00FE746E" w:rsidRDefault="0029329F" w:rsidP="0029329F">
                  <w:pPr>
                    <w:ind w:left="-567"/>
                    <w:jc w:val="center"/>
                    <w:rPr>
                      <w:rFonts w:asciiTheme="majorBidi" w:hAnsiTheme="majorBidi" w:cstheme="majorBidi"/>
                      <w:sz w:val="24"/>
                      <w:szCs w:val="24"/>
                    </w:rPr>
                  </w:pPr>
                </w:p>
                <w:p w:rsidR="0029329F" w:rsidRPr="00061C06" w:rsidRDefault="0029329F" w:rsidP="0029329F">
                  <w:pPr>
                    <w:ind w:left="-567"/>
                    <w:jc w:val="center"/>
                    <w:rPr>
                      <w:rFonts w:ascii="Times New Roman" w:hAnsi="Times New Roman" w:cs="Times New Roman"/>
                      <w:sz w:val="24"/>
                      <w:szCs w:val="24"/>
                    </w:rPr>
                  </w:pPr>
                </w:p>
              </w:txbxContent>
            </v:textbox>
          </v:rect>
        </w:pict>
      </w:r>
    </w:p>
    <w:p w:rsidR="0029329F" w:rsidRPr="00373DD8" w:rsidRDefault="0029329F" w:rsidP="0029329F">
      <w:pPr>
        <w:pStyle w:val="ListParagraph"/>
        <w:tabs>
          <w:tab w:val="left" w:pos="1200"/>
        </w:tabs>
        <w:spacing w:after="0" w:line="480" w:lineRule="auto"/>
        <w:ind w:left="360"/>
        <w:jc w:val="both"/>
        <w:rPr>
          <w:rFonts w:ascii="Times New Roman" w:hAnsi="Times New Roman" w:cs="Times New Roman"/>
          <w:sz w:val="24"/>
          <w:szCs w:val="24"/>
          <w:lang w:val="id-ID"/>
        </w:rPr>
      </w:pPr>
      <w:r w:rsidRPr="00634D25">
        <w:rPr>
          <w:rFonts w:ascii="Times New Roman" w:hAnsi="Times New Roman" w:cs="Times New Roman"/>
          <w:noProof/>
          <w:sz w:val="24"/>
          <w:szCs w:val="24"/>
        </w:rPr>
        <w:pict>
          <v:shape id="_x0000_s1417" type="#_x0000_t67" style="position:absolute;left:0;text-align:left;margin-left:167.1pt;margin-top:20.7pt;width:31.5pt;height:23.35pt;z-index:251749376" fillcolor="white [3201]" strokecolor="black [3200]" strokeweight="2.5pt">
            <v:shadow color="#868686"/>
            <v:textbox style="layout-flow:vertical-ideographic"/>
          </v:shape>
        </w:pict>
      </w:r>
      <w:r w:rsidRPr="00373DD8">
        <w:rPr>
          <w:rFonts w:ascii="Times New Roman" w:hAnsi="Times New Roman" w:cs="Times New Roman"/>
          <w:sz w:val="24"/>
          <w:szCs w:val="24"/>
          <w:lang w:val="id-ID"/>
        </w:rPr>
        <w:tab/>
      </w:r>
    </w:p>
    <w:p w:rsidR="0029329F" w:rsidRPr="00373DD8" w:rsidRDefault="0029329F" w:rsidP="0029329F">
      <w:pPr>
        <w:tabs>
          <w:tab w:val="left" w:pos="1200"/>
        </w:tabs>
        <w:spacing w:after="0" w:line="480" w:lineRule="auto"/>
        <w:jc w:val="both"/>
        <w:rPr>
          <w:rFonts w:ascii="Times New Roman" w:eastAsiaTheme="minorHAnsi" w:hAnsi="Times New Roman" w:cs="Times New Roman"/>
          <w:sz w:val="24"/>
          <w:szCs w:val="24"/>
          <w:lang w:eastAsia="en-US"/>
        </w:rPr>
      </w:pPr>
      <w:r w:rsidRPr="00634D25">
        <w:rPr>
          <w:rFonts w:ascii="Times New Roman" w:hAnsi="Times New Roman" w:cs="Times New Roman"/>
          <w:noProof/>
          <w:sz w:val="24"/>
          <w:szCs w:val="24"/>
        </w:rPr>
        <w:pict>
          <v:rect id="_x0000_s1416" style="position:absolute;left:0;text-align:left;margin-left:111.4pt;margin-top:22.55pt;width:142.9pt;height:39.25pt;z-index:251748352" fillcolor="white [3201]" strokecolor="black [3200]" strokeweight="2.5pt">
            <v:shadow color="#868686"/>
            <v:textbox style="mso-next-textbox:#_x0000_s1416">
              <w:txbxContent>
                <w:p w:rsidR="0029329F" w:rsidRPr="00D10863" w:rsidRDefault="0029329F" w:rsidP="0029329F">
                  <w:pPr>
                    <w:spacing w:after="0"/>
                    <w:jc w:val="center"/>
                    <w:rPr>
                      <w:rFonts w:asciiTheme="majorBidi" w:hAnsiTheme="majorBidi" w:cstheme="majorBidi"/>
                      <w:sz w:val="24"/>
                      <w:szCs w:val="24"/>
                    </w:rPr>
                  </w:pPr>
                  <w:r w:rsidRPr="00D10863">
                    <w:rPr>
                      <w:rFonts w:asciiTheme="majorBidi" w:hAnsiTheme="majorBidi" w:cstheme="majorBidi"/>
                      <w:sz w:val="24"/>
                      <w:szCs w:val="24"/>
                    </w:rPr>
                    <w:t>MOTORIK KASAR</w:t>
                  </w:r>
                </w:p>
                <w:p w:rsidR="0029329F" w:rsidRPr="00D10863" w:rsidRDefault="0029329F" w:rsidP="0029329F">
                  <w:pPr>
                    <w:spacing w:after="0"/>
                    <w:jc w:val="center"/>
                    <w:rPr>
                      <w:rFonts w:asciiTheme="majorBidi" w:hAnsiTheme="majorBidi" w:cstheme="majorBidi"/>
                      <w:sz w:val="24"/>
                      <w:szCs w:val="24"/>
                    </w:rPr>
                  </w:pPr>
                  <w:r>
                    <w:rPr>
                      <w:rFonts w:asciiTheme="majorBidi" w:hAnsiTheme="majorBidi" w:cstheme="majorBidi"/>
                      <w:sz w:val="24"/>
                      <w:szCs w:val="24"/>
                    </w:rPr>
                    <w:t xml:space="preserve">MENINGKAT </w:t>
                  </w:r>
                </w:p>
                <w:p w:rsidR="0029329F" w:rsidRPr="00FD05B7" w:rsidRDefault="0029329F" w:rsidP="0029329F">
                  <w:pPr>
                    <w:rPr>
                      <w:szCs w:val="24"/>
                    </w:rPr>
                  </w:pPr>
                </w:p>
              </w:txbxContent>
            </v:textbox>
          </v:rect>
        </w:pict>
      </w:r>
    </w:p>
    <w:p w:rsidR="0029329F" w:rsidRPr="00373DD8" w:rsidRDefault="0029329F" w:rsidP="0029329F">
      <w:pPr>
        <w:tabs>
          <w:tab w:val="left" w:pos="1200"/>
        </w:tabs>
        <w:spacing w:after="0" w:line="480" w:lineRule="auto"/>
        <w:jc w:val="both"/>
        <w:rPr>
          <w:rFonts w:ascii="Times New Roman" w:eastAsiaTheme="minorHAnsi" w:hAnsi="Times New Roman" w:cs="Times New Roman"/>
          <w:sz w:val="24"/>
          <w:szCs w:val="24"/>
          <w:lang w:eastAsia="en-US"/>
        </w:rPr>
      </w:pPr>
    </w:p>
    <w:p w:rsidR="0029329F" w:rsidRPr="00373DD8" w:rsidRDefault="0029329F" w:rsidP="0029329F">
      <w:pPr>
        <w:tabs>
          <w:tab w:val="left" w:pos="1200"/>
          <w:tab w:val="left" w:pos="3402"/>
        </w:tabs>
        <w:spacing w:after="0" w:line="480" w:lineRule="auto"/>
        <w:jc w:val="both"/>
        <w:rPr>
          <w:rFonts w:ascii="Times New Roman" w:eastAsiaTheme="minorHAnsi" w:hAnsi="Times New Roman" w:cs="Times New Roman"/>
          <w:sz w:val="24"/>
          <w:szCs w:val="24"/>
          <w:lang w:eastAsia="en-US"/>
        </w:rPr>
      </w:pPr>
      <w:r w:rsidRPr="00634D25">
        <w:rPr>
          <w:rFonts w:ascii="Times New Roman" w:hAnsi="Times New Roman" w:cs="Times New Roman"/>
          <w:noProof/>
          <w:sz w:val="24"/>
          <w:szCs w:val="24"/>
        </w:rPr>
        <w:pict>
          <v:shape id="_x0000_s1414" type="#_x0000_t202" style="position:absolute;left:0;text-align:left;margin-left:28.8pt;margin-top:20.95pt;width:298.95pt;height:26.55pt;z-index:251746304" stroked="f">
            <v:textbox style="mso-next-textbox:#_x0000_s1414">
              <w:txbxContent>
                <w:p w:rsidR="0029329F" w:rsidRPr="0007035B" w:rsidRDefault="0029329F" w:rsidP="0029329F">
                  <w:pPr>
                    <w:rPr>
                      <w:rFonts w:asciiTheme="majorBidi" w:hAnsiTheme="majorBidi" w:cstheme="majorBidi"/>
                      <w:sz w:val="24"/>
                      <w:szCs w:val="24"/>
                    </w:rPr>
                  </w:pPr>
                  <w:r>
                    <w:rPr>
                      <w:rFonts w:asciiTheme="majorBidi" w:hAnsiTheme="majorBidi" w:cstheme="majorBidi"/>
                      <w:sz w:val="24"/>
                      <w:szCs w:val="24"/>
                    </w:rPr>
                    <w:t xml:space="preserve">                      </w:t>
                  </w:r>
                  <w:r w:rsidRPr="0007035B">
                    <w:rPr>
                      <w:rFonts w:asciiTheme="majorBidi" w:hAnsiTheme="majorBidi" w:cstheme="majorBidi"/>
                      <w:sz w:val="24"/>
                      <w:szCs w:val="24"/>
                    </w:rPr>
                    <w:t>Gambar 2.</w:t>
                  </w:r>
                  <w:r>
                    <w:rPr>
                      <w:rFonts w:asciiTheme="majorBidi" w:hAnsiTheme="majorBidi" w:cstheme="majorBidi"/>
                      <w:sz w:val="24"/>
                      <w:szCs w:val="24"/>
                    </w:rPr>
                    <w:t>4</w:t>
                  </w:r>
                  <w:r w:rsidRPr="0007035B">
                    <w:rPr>
                      <w:rFonts w:asciiTheme="majorBidi" w:hAnsiTheme="majorBidi" w:cstheme="majorBidi"/>
                      <w:sz w:val="24"/>
                      <w:szCs w:val="24"/>
                    </w:rPr>
                    <w:t xml:space="preserve"> </w:t>
                  </w:r>
                  <w:r>
                    <w:rPr>
                      <w:rFonts w:asciiTheme="majorBidi" w:hAnsiTheme="majorBidi" w:cstheme="majorBidi"/>
                      <w:sz w:val="24"/>
                      <w:szCs w:val="24"/>
                    </w:rPr>
                    <w:t xml:space="preserve">Skema </w:t>
                  </w:r>
                  <w:r w:rsidRPr="0007035B">
                    <w:rPr>
                      <w:rFonts w:asciiTheme="majorBidi" w:hAnsiTheme="majorBidi" w:cstheme="majorBidi"/>
                      <w:sz w:val="24"/>
                      <w:szCs w:val="24"/>
                    </w:rPr>
                    <w:t>kerangka p</w:t>
                  </w:r>
                  <w:r>
                    <w:rPr>
                      <w:rFonts w:asciiTheme="majorBidi" w:hAnsiTheme="majorBidi" w:cstheme="majorBidi"/>
                      <w:sz w:val="24"/>
                      <w:szCs w:val="24"/>
                    </w:rPr>
                    <w:t>i</w:t>
                  </w:r>
                  <w:r w:rsidRPr="0007035B">
                    <w:rPr>
                      <w:rFonts w:asciiTheme="majorBidi" w:hAnsiTheme="majorBidi" w:cstheme="majorBidi"/>
                      <w:sz w:val="24"/>
                      <w:szCs w:val="24"/>
                    </w:rPr>
                    <w:t>k</w:t>
                  </w:r>
                  <w:r>
                    <w:rPr>
                      <w:rFonts w:asciiTheme="majorBidi" w:hAnsiTheme="majorBidi" w:cstheme="majorBidi"/>
                      <w:sz w:val="24"/>
                      <w:szCs w:val="24"/>
                    </w:rPr>
                    <w:t>i</w:t>
                  </w:r>
                  <w:r w:rsidRPr="0007035B">
                    <w:rPr>
                      <w:rFonts w:asciiTheme="majorBidi" w:hAnsiTheme="majorBidi" w:cstheme="majorBidi"/>
                      <w:sz w:val="24"/>
                      <w:szCs w:val="24"/>
                    </w:rPr>
                    <w:t>r</w:t>
                  </w:r>
                </w:p>
              </w:txbxContent>
            </v:textbox>
          </v:shape>
        </w:pict>
      </w:r>
    </w:p>
    <w:p w:rsidR="0029329F" w:rsidRDefault="0029329F" w:rsidP="0029329F">
      <w:pPr>
        <w:tabs>
          <w:tab w:val="left" w:pos="1200"/>
          <w:tab w:val="left" w:pos="3402"/>
        </w:tabs>
        <w:spacing w:after="0" w:line="480" w:lineRule="auto"/>
        <w:jc w:val="both"/>
        <w:rPr>
          <w:rFonts w:ascii="Times New Roman" w:eastAsiaTheme="minorHAnsi" w:hAnsi="Times New Roman" w:cs="Times New Roman"/>
          <w:sz w:val="24"/>
          <w:szCs w:val="24"/>
          <w:lang w:eastAsia="en-US"/>
        </w:rPr>
      </w:pPr>
    </w:p>
    <w:p w:rsidR="0029329F" w:rsidRPr="00373DD8" w:rsidRDefault="0029329F" w:rsidP="0029329F">
      <w:pPr>
        <w:tabs>
          <w:tab w:val="left" w:pos="1200"/>
          <w:tab w:val="left" w:pos="3402"/>
        </w:tabs>
        <w:spacing w:after="0" w:line="480" w:lineRule="auto"/>
        <w:jc w:val="both"/>
        <w:rPr>
          <w:rFonts w:ascii="Times New Roman" w:eastAsiaTheme="minorHAnsi" w:hAnsi="Times New Roman" w:cs="Times New Roman"/>
          <w:sz w:val="24"/>
          <w:szCs w:val="24"/>
          <w:lang w:eastAsia="en-US"/>
        </w:rPr>
      </w:pPr>
    </w:p>
    <w:p w:rsidR="0029329F" w:rsidRPr="00373DD8" w:rsidRDefault="0029329F" w:rsidP="0029329F">
      <w:pPr>
        <w:pStyle w:val="ListParagraph"/>
        <w:numPr>
          <w:ilvl w:val="0"/>
          <w:numId w:val="1"/>
        </w:numPr>
        <w:spacing w:after="0" w:line="480" w:lineRule="auto"/>
        <w:ind w:left="284" w:hanging="284"/>
        <w:jc w:val="both"/>
        <w:rPr>
          <w:rFonts w:ascii="Times New Roman" w:hAnsi="Times New Roman" w:cs="Times New Roman"/>
          <w:sz w:val="24"/>
          <w:szCs w:val="24"/>
          <w:lang w:val="id-ID"/>
        </w:rPr>
      </w:pPr>
      <w:r w:rsidRPr="00373DD8">
        <w:rPr>
          <w:rFonts w:ascii="Times New Roman" w:hAnsi="Times New Roman" w:cs="Times New Roman"/>
          <w:b/>
          <w:sz w:val="24"/>
          <w:szCs w:val="24"/>
        </w:rPr>
        <w:lastRenderedPageBreak/>
        <w:t xml:space="preserve">Pertanyaan Penelitian </w:t>
      </w:r>
    </w:p>
    <w:p w:rsidR="0029329F" w:rsidRPr="00373DD8" w:rsidRDefault="0029329F" w:rsidP="0029329F">
      <w:pPr>
        <w:pStyle w:val="ListParagraph"/>
        <w:tabs>
          <w:tab w:val="left" w:pos="6420"/>
        </w:tabs>
        <w:spacing w:line="480" w:lineRule="auto"/>
        <w:ind w:left="284"/>
        <w:rPr>
          <w:rFonts w:ascii="Times New Roman" w:hAnsi="Times New Roman" w:cs="Times New Roman"/>
          <w:sz w:val="24"/>
          <w:szCs w:val="24"/>
          <w:lang w:val="fi-FI"/>
        </w:rPr>
      </w:pPr>
      <w:r w:rsidRPr="00373DD8">
        <w:rPr>
          <w:rFonts w:ascii="Times New Roman" w:hAnsi="Times New Roman" w:cs="Times New Roman"/>
          <w:sz w:val="24"/>
          <w:szCs w:val="24"/>
          <w:lang w:val="fi-FI"/>
        </w:rPr>
        <w:t>Berdasarkan kerangka pikir di atas, maka pertanyaan penelitian ini adalah:</w:t>
      </w:r>
    </w:p>
    <w:p w:rsidR="0029329F" w:rsidRPr="00373DD8" w:rsidRDefault="0029329F" w:rsidP="0029329F">
      <w:pPr>
        <w:pStyle w:val="ListParagraph"/>
        <w:numPr>
          <w:ilvl w:val="0"/>
          <w:numId w:val="3"/>
        </w:numPr>
        <w:spacing w:after="0" w:line="480" w:lineRule="auto"/>
        <w:ind w:left="567" w:hanging="567"/>
        <w:jc w:val="both"/>
        <w:rPr>
          <w:rFonts w:ascii="Times New Roman" w:hAnsi="Times New Roman" w:cs="Times New Roman"/>
          <w:sz w:val="24"/>
          <w:szCs w:val="24"/>
        </w:rPr>
      </w:pPr>
      <w:r w:rsidRPr="00373DD8">
        <w:rPr>
          <w:rFonts w:ascii="Times New Roman" w:hAnsi="Times New Roman" w:cs="Times New Roman"/>
          <w:sz w:val="24"/>
          <w:szCs w:val="24"/>
        </w:rPr>
        <w:t>Bagaimana</w:t>
      </w:r>
      <w:r w:rsidRPr="00373DD8">
        <w:rPr>
          <w:rFonts w:ascii="Times New Roman" w:hAnsi="Times New Roman" w:cs="Times New Roman"/>
          <w:sz w:val="24"/>
          <w:szCs w:val="24"/>
          <w:lang w:val="id-ID"/>
        </w:rPr>
        <w:t xml:space="preserve">kah </w:t>
      </w:r>
      <w:r w:rsidRPr="00373DD8">
        <w:rPr>
          <w:rFonts w:ascii="Times New Roman" w:hAnsi="Times New Roman" w:cs="Times New Roman"/>
          <w:sz w:val="24"/>
          <w:szCs w:val="24"/>
        </w:rPr>
        <w:t>kemampuan motorik kasar</w:t>
      </w:r>
      <w:r w:rsidRPr="00373DD8">
        <w:rPr>
          <w:rFonts w:ascii="Times New Roman" w:hAnsi="Times New Roman" w:cs="Times New Roman"/>
          <w:sz w:val="24"/>
          <w:szCs w:val="24"/>
          <w:lang w:val="id-ID"/>
        </w:rPr>
        <w:t xml:space="preserve"> murid</w:t>
      </w:r>
      <w:r w:rsidRPr="00373DD8">
        <w:rPr>
          <w:rFonts w:ascii="Times New Roman" w:hAnsi="Times New Roman" w:cs="Times New Roman"/>
          <w:sz w:val="24"/>
          <w:szCs w:val="24"/>
        </w:rPr>
        <w:t xml:space="preserve"> tunagrahita kelas </w:t>
      </w:r>
      <w:r w:rsidRPr="00373DD8">
        <w:rPr>
          <w:rFonts w:ascii="Times New Roman" w:hAnsi="Times New Roman" w:cs="Times New Roman"/>
          <w:sz w:val="24"/>
          <w:szCs w:val="24"/>
          <w:lang w:val="id-ID"/>
        </w:rPr>
        <w:t>dasar</w:t>
      </w:r>
      <w:r w:rsidRPr="00373DD8">
        <w:rPr>
          <w:rFonts w:ascii="Times New Roman" w:hAnsi="Times New Roman" w:cs="Times New Roman"/>
          <w:sz w:val="24"/>
          <w:szCs w:val="24"/>
        </w:rPr>
        <w:t xml:space="preserve"> IV di SLB</w:t>
      </w:r>
      <w:r w:rsidRPr="00373DD8">
        <w:rPr>
          <w:rFonts w:ascii="Times New Roman" w:hAnsi="Times New Roman" w:cs="Times New Roman"/>
          <w:sz w:val="24"/>
          <w:szCs w:val="24"/>
          <w:lang w:val="id-ID"/>
        </w:rPr>
        <w:t xml:space="preserve"> C</w:t>
      </w:r>
      <w:r w:rsidRPr="00373DD8">
        <w:rPr>
          <w:rFonts w:ascii="Times New Roman" w:hAnsi="Times New Roman" w:cs="Times New Roman"/>
          <w:sz w:val="24"/>
          <w:szCs w:val="24"/>
        </w:rPr>
        <w:t xml:space="preserve"> YPPLB Makassar</w:t>
      </w:r>
      <w:r w:rsidRPr="00373DD8">
        <w:rPr>
          <w:rFonts w:ascii="Times New Roman" w:hAnsi="Times New Roman" w:cs="Times New Roman"/>
          <w:sz w:val="24"/>
          <w:szCs w:val="24"/>
          <w:lang w:val="id-ID"/>
        </w:rPr>
        <w:t xml:space="preserve"> </w:t>
      </w:r>
      <w:r w:rsidRPr="00373DD8">
        <w:rPr>
          <w:rFonts w:ascii="Times New Roman" w:hAnsi="Times New Roman" w:cs="Times New Roman"/>
          <w:sz w:val="24"/>
          <w:szCs w:val="24"/>
        </w:rPr>
        <w:t xml:space="preserve">sebelum </w:t>
      </w:r>
      <w:r w:rsidRPr="00373DD8">
        <w:rPr>
          <w:rFonts w:ascii="Times New Roman" w:hAnsi="Times New Roman" w:cs="Times New Roman"/>
          <w:sz w:val="24"/>
          <w:szCs w:val="24"/>
          <w:lang w:val="id-ID"/>
        </w:rPr>
        <w:t>penerapan permainan</w:t>
      </w:r>
      <w:r w:rsidRPr="00373DD8">
        <w:rPr>
          <w:rFonts w:ascii="Times New Roman" w:hAnsi="Times New Roman" w:cs="Times New Roman"/>
          <w:sz w:val="24"/>
          <w:szCs w:val="24"/>
        </w:rPr>
        <w:t xml:space="preserve"> tradisional dende’</w:t>
      </w:r>
      <w:r w:rsidRPr="00373DD8">
        <w:rPr>
          <w:rFonts w:ascii="Times New Roman" w:hAnsi="Times New Roman" w:cs="Times New Roman"/>
          <w:sz w:val="24"/>
          <w:szCs w:val="24"/>
          <w:lang w:val="id-ID"/>
        </w:rPr>
        <w:t xml:space="preserve"> </w:t>
      </w:r>
      <w:r w:rsidRPr="00373DD8">
        <w:rPr>
          <w:rFonts w:ascii="Times New Roman" w:hAnsi="Times New Roman" w:cs="Times New Roman"/>
          <w:sz w:val="24"/>
          <w:szCs w:val="24"/>
        </w:rPr>
        <w:t>?</w:t>
      </w:r>
    </w:p>
    <w:p w:rsidR="0029329F" w:rsidRPr="00373DD8" w:rsidRDefault="0029329F" w:rsidP="0029329F">
      <w:pPr>
        <w:pStyle w:val="ListParagraph"/>
        <w:numPr>
          <w:ilvl w:val="0"/>
          <w:numId w:val="3"/>
        </w:numPr>
        <w:spacing w:after="0" w:line="480" w:lineRule="auto"/>
        <w:ind w:left="567" w:hanging="567"/>
        <w:jc w:val="both"/>
        <w:rPr>
          <w:rFonts w:ascii="Times New Roman" w:hAnsi="Times New Roman" w:cs="Times New Roman"/>
          <w:sz w:val="24"/>
          <w:szCs w:val="24"/>
        </w:rPr>
      </w:pPr>
      <w:r w:rsidRPr="00373DD8">
        <w:rPr>
          <w:rFonts w:ascii="Times New Roman" w:hAnsi="Times New Roman" w:cs="Times New Roman"/>
          <w:sz w:val="24"/>
          <w:szCs w:val="24"/>
        </w:rPr>
        <w:t>Bagaimana</w:t>
      </w:r>
      <w:r w:rsidRPr="00373DD8">
        <w:rPr>
          <w:rFonts w:ascii="Times New Roman" w:hAnsi="Times New Roman" w:cs="Times New Roman"/>
          <w:sz w:val="24"/>
          <w:szCs w:val="24"/>
          <w:lang w:val="id-ID"/>
        </w:rPr>
        <w:t xml:space="preserve">kah </w:t>
      </w:r>
      <w:r w:rsidRPr="00373DD8">
        <w:rPr>
          <w:rFonts w:ascii="Times New Roman" w:hAnsi="Times New Roman" w:cs="Times New Roman"/>
          <w:sz w:val="24"/>
          <w:szCs w:val="24"/>
        </w:rPr>
        <w:t>kemampuan motorik kasar</w:t>
      </w:r>
      <w:r w:rsidRPr="00373DD8">
        <w:rPr>
          <w:rFonts w:ascii="Times New Roman" w:hAnsi="Times New Roman" w:cs="Times New Roman"/>
          <w:sz w:val="24"/>
          <w:szCs w:val="24"/>
          <w:lang w:val="id-ID"/>
        </w:rPr>
        <w:t xml:space="preserve"> murid tunagrahita </w:t>
      </w:r>
      <w:r w:rsidRPr="00373DD8">
        <w:rPr>
          <w:rFonts w:ascii="Times New Roman" w:hAnsi="Times New Roman" w:cs="Times New Roman"/>
          <w:sz w:val="24"/>
          <w:szCs w:val="24"/>
        </w:rPr>
        <w:t xml:space="preserve">kelas </w:t>
      </w:r>
      <w:r w:rsidRPr="00373DD8">
        <w:rPr>
          <w:rFonts w:ascii="Times New Roman" w:hAnsi="Times New Roman" w:cs="Times New Roman"/>
          <w:sz w:val="24"/>
          <w:szCs w:val="24"/>
          <w:lang w:val="id-ID"/>
        </w:rPr>
        <w:t>dasar</w:t>
      </w:r>
      <w:r w:rsidRPr="00373DD8">
        <w:rPr>
          <w:rFonts w:ascii="Times New Roman" w:hAnsi="Times New Roman" w:cs="Times New Roman"/>
          <w:sz w:val="24"/>
          <w:szCs w:val="24"/>
        </w:rPr>
        <w:t xml:space="preserve"> IV di SLB</w:t>
      </w:r>
      <w:r w:rsidRPr="00373DD8">
        <w:rPr>
          <w:rFonts w:ascii="Times New Roman" w:hAnsi="Times New Roman" w:cs="Times New Roman"/>
          <w:sz w:val="24"/>
          <w:szCs w:val="24"/>
          <w:lang w:val="id-ID"/>
        </w:rPr>
        <w:t xml:space="preserve"> C</w:t>
      </w:r>
      <w:r w:rsidRPr="00373DD8">
        <w:rPr>
          <w:rFonts w:ascii="Times New Roman" w:hAnsi="Times New Roman" w:cs="Times New Roman"/>
          <w:sz w:val="24"/>
          <w:szCs w:val="24"/>
        </w:rPr>
        <w:t xml:space="preserve"> YPPLB Makassar</w:t>
      </w:r>
      <w:r w:rsidRPr="00373DD8">
        <w:rPr>
          <w:rFonts w:ascii="Times New Roman" w:hAnsi="Times New Roman" w:cs="Times New Roman"/>
          <w:sz w:val="24"/>
          <w:szCs w:val="24"/>
          <w:lang w:val="id-ID"/>
        </w:rPr>
        <w:t xml:space="preserve"> </w:t>
      </w:r>
      <w:r w:rsidRPr="00373DD8">
        <w:rPr>
          <w:rFonts w:ascii="Times New Roman" w:hAnsi="Times New Roman" w:cs="Times New Roman"/>
          <w:sz w:val="24"/>
          <w:szCs w:val="24"/>
        </w:rPr>
        <w:t>se</w:t>
      </w:r>
      <w:r w:rsidRPr="00373DD8">
        <w:rPr>
          <w:rFonts w:ascii="Times New Roman" w:hAnsi="Times New Roman" w:cs="Times New Roman"/>
          <w:sz w:val="24"/>
          <w:szCs w:val="24"/>
          <w:lang w:val="id-ID"/>
        </w:rPr>
        <w:t>telah</w:t>
      </w:r>
      <w:r w:rsidRPr="00373DD8">
        <w:rPr>
          <w:rFonts w:ascii="Times New Roman" w:hAnsi="Times New Roman" w:cs="Times New Roman"/>
          <w:sz w:val="24"/>
          <w:szCs w:val="24"/>
        </w:rPr>
        <w:t xml:space="preserve"> </w:t>
      </w:r>
      <w:r w:rsidRPr="00373DD8">
        <w:rPr>
          <w:rFonts w:ascii="Times New Roman" w:hAnsi="Times New Roman" w:cs="Times New Roman"/>
          <w:sz w:val="24"/>
          <w:szCs w:val="24"/>
          <w:lang w:val="id-ID"/>
        </w:rPr>
        <w:t>penerapan permainan</w:t>
      </w:r>
      <w:r w:rsidRPr="00373DD8">
        <w:rPr>
          <w:rFonts w:ascii="Times New Roman" w:hAnsi="Times New Roman" w:cs="Times New Roman"/>
          <w:sz w:val="24"/>
          <w:szCs w:val="24"/>
        </w:rPr>
        <w:t xml:space="preserve"> tradisional dende’</w:t>
      </w:r>
      <w:r w:rsidRPr="00373DD8">
        <w:rPr>
          <w:rFonts w:ascii="Times New Roman" w:hAnsi="Times New Roman" w:cs="Times New Roman"/>
          <w:sz w:val="24"/>
          <w:szCs w:val="24"/>
          <w:lang w:val="id-ID"/>
        </w:rPr>
        <w:t xml:space="preserve"> </w:t>
      </w:r>
      <w:r w:rsidRPr="00373DD8">
        <w:rPr>
          <w:rFonts w:ascii="Times New Roman" w:hAnsi="Times New Roman" w:cs="Times New Roman"/>
          <w:sz w:val="24"/>
          <w:szCs w:val="24"/>
        </w:rPr>
        <w:t>?</w:t>
      </w:r>
    </w:p>
    <w:p w:rsidR="0029329F" w:rsidRPr="00373DD8" w:rsidRDefault="0029329F" w:rsidP="0029329F">
      <w:pPr>
        <w:pStyle w:val="ListParagraph"/>
        <w:numPr>
          <w:ilvl w:val="0"/>
          <w:numId w:val="3"/>
        </w:numPr>
        <w:spacing w:after="0" w:line="480" w:lineRule="auto"/>
        <w:ind w:left="567" w:hanging="567"/>
        <w:jc w:val="both"/>
        <w:rPr>
          <w:rFonts w:ascii="Times New Roman" w:hAnsi="Times New Roman" w:cs="Times New Roman"/>
          <w:sz w:val="24"/>
          <w:szCs w:val="24"/>
        </w:rPr>
      </w:pPr>
      <w:r w:rsidRPr="00373DD8">
        <w:rPr>
          <w:rFonts w:ascii="Times New Roman" w:hAnsi="Times New Roman" w:cs="Times New Roman"/>
          <w:sz w:val="24"/>
          <w:szCs w:val="24"/>
        </w:rPr>
        <w:t>Apakah ada</w:t>
      </w:r>
      <w:r w:rsidRPr="00373DD8">
        <w:rPr>
          <w:rFonts w:ascii="Times New Roman" w:hAnsi="Times New Roman" w:cs="Times New Roman"/>
          <w:sz w:val="24"/>
          <w:szCs w:val="24"/>
          <w:lang w:val="id-ID"/>
        </w:rPr>
        <w:t xml:space="preserve"> </w:t>
      </w:r>
      <w:r w:rsidRPr="00373DD8">
        <w:rPr>
          <w:rFonts w:ascii="Times New Roman" w:hAnsi="Times New Roman" w:cs="Times New Roman"/>
          <w:sz w:val="24"/>
          <w:szCs w:val="24"/>
        </w:rPr>
        <w:t>peningkatan kemampuan motorik kasar</w:t>
      </w:r>
      <w:r w:rsidRPr="00373DD8">
        <w:rPr>
          <w:rFonts w:ascii="Times New Roman" w:hAnsi="Times New Roman" w:cs="Times New Roman"/>
          <w:sz w:val="24"/>
          <w:szCs w:val="24"/>
          <w:lang w:val="id-ID"/>
        </w:rPr>
        <w:t xml:space="preserve"> murid tunagrahita </w:t>
      </w:r>
      <w:r w:rsidRPr="00373DD8">
        <w:rPr>
          <w:rFonts w:ascii="Times New Roman" w:hAnsi="Times New Roman" w:cs="Times New Roman"/>
          <w:sz w:val="24"/>
          <w:szCs w:val="24"/>
        </w:rPr>
        <w:t xml:space="preserve">kelas </w:t>
      </w:r>
      <w:r w:rsidRPr="00373DD8">
        <w:rPr>
          <w:rFonts w:ascii="Times New Roman" w:hAnsi="Times New Roman" w:cs="Times New Roman"/>
          <w:sz w:val="24"/>
          <w:szCs w:val="24"/>
          <w:lang w:val="id-ID"/>
        </w:rPr>
        <w:t>dasar</w:t>
      </w:r>
      <w:r w:rsidRPr="00373DD8">
        <w:rPr>
          <w:rFonts w:ascii="Times New Roman" w:hAnsi="Times New Roman" w:cs="Times New Roman"/>
          <w:sz w:val="24"/>
          <w:szCs w:val="24"/>
        </w:rPr>
        <w:t xml:space="preserve"> IV di SLB</w:t>
      </w:r>
      <w:r w:rsidRPr="00373DD8">
        <w:rPr>
          <w:rFonts w:ascii="Times New Roman" w:hAnsi="Times New Roman" w:cs="Times New Roman"/>
          <w:sz w:val="24"/>
          <w:szCs w:val="24"/>
          <w:lang w:val="id-ID"/>
        </w:rPr>
        <w:t xml:space="preserve"> C</w:t>
      </w:r>
      <w:r w:rsidRPr="00373DD8">
        <w:rPr>
          <w:rFonts w:ascii="Times New Roman" w:hAnsi="Times New Roman" w:cs="Times New Roman"/>
          <w:sz w:val="24"/>
          <w:szCs w:val="24"/>
        </w:rPr>
        <w:t xml:space="preserve"> YPPLB Makassar</w:t>
      </w:r>
      <w:r w:rsidRPr="00373DD8">
        <w:rPr>
          <w:rFonts w:ascii="Times New Roman" w:hAnsi="Times New Roman" w:cs="Times New Roman"/>
          <w:sz w:val="24"/>
          <w:szCs w:val="24"/>
          <w:lang w:val="id-ID"/>
        </w:rPr>
        <w:t xml:space="preserve"> setelah penerapan permainan </w:t>
      </w:r>
      <w:r w:rsidRPr="00373DD8">
        <w:rPr>
          <w:rFonts w:ascii="Times New Roman" w:hAnsi="Times New Roman" w:cs="Times New Roman"/>
          <w:sz w:val="24"/>
          <w:szCs w:val="24"/>
        </w:rPr>
        <w:t>Tradisional dende’</w:t>
      </w:r>
      <w:r w:rsidRPr="00373DD8">
        <w:rPr>
          <w:rFonts w:ascii="Times New Roman" w:hAnsi="Times New Roman" w:cs="Times New Roman"/>
          <w:sz w:val="24"/>
          <w:szCs w:val="24"/>
          <w:lang w:val="id-ID"/>
        </w:rPr>
        <w:t xml:space="preserve"> ?</w:t>
      </w:r>
    </w:p>
    <w:p w:rsidR="0029329F" w:rsidRPr="00373DD8" w:rsidRDefault="0029329F" w:rsidP="0029329F">
      <w:pPr>
        <w:pStyle w:val="ListParagraph"/>
        <w:spacing w:after="0" w:line="480" w:lineRule="auto"/>
        <w:ind w:left="360"/>
        <w:jc w:val="both"/>
        <w:rPr>
          <w:rFonts w:ascii="Times New Roman" w:hAnsi="Times New Roman" w:cs="Times New Roman"/>
          <w:sz w:val="24"/>
          <w:szCs w:val="24"/>
        </w:rPr>
      </w:pPr>
    </w:p>
    <w:p w:rsidR="004000BE" w:rsidRPr="00373DD8" w:rsidRDefault="004000BE" w:rsidP="0029329F">
      <w:pPr>
        <w:pStyle w:val="ListParagraph"/>
        <w:spacing w:after="0" w:line="480" w:lineRule="auto"/>
        <w:ind w:left="284" w:right="616"/>
        <w:jc w:val="both"/>
        <w:rPr>
          <w:rFonts w:ascii="Times New Roman" w:hAnsi="Times New Roman" w:cs="Times New Roman"/>
          <w:sz w:val="24"/>
          <w:szCs w:val="24"/>
        </w:rPr>
      </w:pPr>
    </w:p>
    <w:sectPr w:rsidR="004000BE" w:rsidRPr="00373DD8" w:rsidSect="00F31AD3">
      <w:headerReference w:type="default" r:id="rId8"/>
      <w:footerReference w:type="first" r:id="rId9"/>
      <w:pgSz w:w="12242" w:h="15842" w:code="1"/>
      <w:pgMar w:top="2268" w:right="1701" w:bottom="1701" w:left="2268" w:header="709" w:footer="709"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96D" w:rsidRDefault="0086196D" w:rsidP="00515248">
      <w:pPr>
        <w:spacing w:after="0" w:line="240" w:lineRule="auto"/>
      </w:pPr>
      <w:r>
        <w:separator/>
      </w:r>
    </w:p>
  </w:endnote>
  <w:endnote w:type="continuationSeparator" w:id="1">
    <w:p w:rsidR="0086196D" w:rsidRDefault="0086196D" w:rsidP="00515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FB0" w:rsidRDefault="00F31AD3" w:rsidP="00113E09">
    <w:pPr>
      <w:pStyle w:val="Footer"/>
      <w:jc w:val="center"/>
    </w:pPr>
    <w: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96D" w:rsidRDefault="0086196D" w:rsidP="00515248">
      <w:pPr>
        <w:spacing w:after="0" w:line="240" w:lineRule="auto"/>
      </w:pPr>
      <w:r>
        <w:separator/>
      </w:r>
    </w:p>
  </w:footnote>
  <w:footnote w:type="continuationSeparator" w:id="1">
    <w:p w:rsidR="0086196D" w:rsidRDefault="0086196D" w:rsidP="005152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8038970"/>
      <w:docPartObj>
        <w:docPartGallery w:val="Page Numbers (Top of Page)"/>
        <w:docPartUnique/>
      </w:docPartObj>
    </w:sdtPr>
    <w:sdtContent>
      <w:p w:rsidR="007B6FB0" w:rsidRPr="007723D9" w:rsidRDefault="00507D78">
        <w:pPr>
          <w:pStyle w:val="Header"/>
          <w:jc w:val="right"/>
          <w:rPr>
            <w:rFonts w:asciiTheme="majorBidi" w:hAnsiTheme="majorBidi" w:cstheme="majorBidi"/>
            <w:sz w:val="24"/>
            <w:szCs w:val="24"/>
          </w:rPr>
        </w:pPr>
        <w:r w:rsidRPr="007723D9">
          <w:rPr>
            <w:rFonts w:asciiTheme="majorBidi" w:hAnsiTheme="majorBidi" w:cstheme="majorBidi"/>
            <w:sz w:val="24"/>
            <w:szCs w:val="24"/>
          </w:rPr>
          <w:fldChar w:fldCharType="begin"/>
        </w:r>
        <w:r w:rsidR="007B6FB0" w:rsidRPr="007723D9">
          <w:rPr>
            <w:rFonts w:asciiTheme="majorBidi" w:hAnsiTheme="majorBidi" w:cstheme="majorBidi"/>
            <w:sz w:val="24"/>
            <w:szCs w:val="24"/>
          </w:rPr>
          <w:instrText xml:space="preserve"> PAGE   \* MERGEFORMAT </w:instrText>
        </w:r>
        <w:r w:rsidRPr="007723D9">
          <w:rPr>
            <w:rFonts w:asciiTheme="majorBidi" w:hAnsiTheme="majorBidi" w:cstheme="majorBidi"/>
            <w:sz w:val="24"/>
            <w:szCs w:val="24"/>
          </w:rPr>
          <w:fldChar w:fldCharType="separate"/>
        </w:r>
        <w:r w:rsidR="0029329F">
          <w:rPr>
            <w:rFonts w:asciiTheme="majorBidi" w:hAnsiTheme="majorBidi" w:cstheme="majorBidi"/>
            <w:noProof/>
            <w:sz w:val="24"/>
            <w:szCs w:val="24"/>
          </w:rPr>
          <w:t>25</w:t>
        </w:r>
        <w:r w:rsidRPr="007723D9">
          <w:rPr>
            <w:rFonts w:asciiTheme="majorBidi" w:hAnsiTheme="majorBidi" w:cstheme="majorBidi"/>
            <w:sz w:val="24"/>
            <w:szCs w:val="24"/>
          </w:rPr>
          <w:fldChar w:fldCharType="end"/>
        </w:r>
      </w:p>
    </w:sdtContent>
  </w:sdt>
  <w:p w:rsidR="007B6FB0" w:rsidRDefault="007B6F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7345"/>
    <w:multiLevelType w:val="hybridMultilevel"/>
    <w:tmpl w:val="ACA833C0"/>
    <w:lvl w:ilvl="0" w:tplc="AF96A566">
      <w:start w:val="1"/>
      <w:numFmt w:val="lowerLetter"/>
      <w:lvlText w:val="%1."/>
      <w:lvlJc w:val="left"/>
      <w:pPr>
        <w:ind w:left="360" w:hanging="360"/>
      </w:pPr>
      <w:rPr>
        <w:b/>
        <w:bCs/>
      </w:rPr>
    </w:lvl>
    <w:lvl w:ilvl="1" w:tplc="DEC494AA">
      <w:start w:val="1"/>
      <w:numFmt w:val="lowerLetter"/>
      <w:lvlText w:val="%2."/>
      <w:lvlJc w:val="left"/>
      <w:pPr>
        <w:ind w:left="1080" w:hanging="360"/>
      </w:pPr>
      <w:rPr>
        <w:rFonts w:hint="default"/>
        <w:sz w:val="23"/>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20B5A0F"/>
    <w:multiLevelType w:val="hybridMultilevel"/>
    <w:tmpl w:val="F89C3512"/>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36D6354"/>
    <w:multiLevelType w:val="multilevel"/>
    <w:tmpl w:val="F89C35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9DE1833"/>
    <w:multiLevelType w:val="hybridMultilevel"/>
    <w:tmpl w:val="460A5190"/>
    <w:lvl w:ilvl="0" w:tplc="0421000F">
      <w:start w:val="1"/>
      <w:numFmt w:val="decimal"/>
      <w:lvlText w:val="%1."/>
      <w:lvlJc w:val="left"/>
      <w:pPr>
        <w:ind w:left="644"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4">
    <w:nsid w:val="1A94501A"/>
    <w:multiLevelType w:val="hybridMultilevel"/>
    <w:tmpl w:val="8D92ADDE"/>
    <w:lvl w:ilvl="0" w:tplc="F5F2DE92">
      <w:start w:val="4"/>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64796F"/>
    <w:multiLevelType w:val="hybridMultilevel"/>
    <w:tmpl w:val="34480DD2"/>
    <w:lvl w:ilvl="0" w:tplc="B456E3E4">
      <w:start w:val="1"/>
      <w:numFmt w:val="upperLetter"/>
      <w:lvlText w:val="%1."/>
      <w:lvlJc w:val="left"/>
      <w:pPr>
        <w:ind w:left="360" w:hanging="360"/>
      </w:pPr>
      <w:rPr>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D1E4A35"/>
    <w:multiLevelType w:val="hybridMultilevel"/>
    <w:tmpl w:val="7C20611E"/>
    <w:lvl w:ilvl="0" w:tplc="30269F68">
      <w:start w:val="1"/>
      <w:numFmt w:val="upperRoman"/>
      <w:lvlText w:val="%1."/>
      <w:lvlJc w:val="left"/>
      <w:pPr>
        <w:tabs>
          <w:tab w:val="num" w:pos="1080"/>
        </w:tabs>
        <w:ind w:left="1080" w:hanging="720"/>
      </w:pPr>
      <w:rPr>
        <w:rFonts w:hint="default"/>
      </w:rPr>
    </w:lvl>
    <w:lvl w:ilvl="1" w:tplc="B55AADF8">
      <w:start w:val="1"/>
      <w:numFmt w:val="decimal"/>
      <w:lvlText w:val="%2."/>
      <w:lvlJc w:val="left"/>
      <w:pPr>
        <w:tabs>
          <w:tab w:val="num" w:pos="1455"/>
        </w:tabs>
        <w:ind w:left="1455" w:hanging="375"/>
      </w:pPr>
      <w:rPr>
        <w:rFonts w:hint="default"/>
      </w:rPr>
    </w:lvl>
    <w:lvl w:ilvl="2" w:tplc="F842ABEA">
      <w:start w:val="3"/>
      <w:numFmt w:val="lowerLetter"/>
      <w:lvlText w:val="%3."/>
      <w:lvlJc w:val="left"/>
      <w:pPr>
        <w:ind w:left="2340" w:hanging="360"/>
      </w:pPr>
      <w:rPr>
        <w:rFonts w:hint="default"/>
      </w:rPr>
    </w:lvl>
    <w:lvl w:ilvl="3" w:tplc="6A802AB6">
      <w:start w:val="6"/>
      <w:numFmt w:val="decimal"/>
      <w:lvlText w:val="%4"/>
      <w:lvlJc w:val="left"/>
      <w:pPr>
        <w:ind w:left="2880" w:hanging="360"/>
      </w:pPr>
      <w:rPr>
        <w:rFonts w:hint="default"/>
      </w:rPr>
    </w:lvl>
    <w:lvl w:ilvl="4" w:tplc="9C88AADA">
      <w:start w:val="1"/>
      <w:numFmt w:val="decimal"/>
      <w:lvlText w:val="%5"/>
      <w:lvlJc w:val="left"/>
      <w:pPr>
        <w:ind w:left="3600" w:hanging="360"/>
      </w:pPr>
      <w:rPr>
        <w:rFonts w:hint="default"/>
      </w:rPr>
    </w:lvl>
    <w:lvl w:ilvl="5" w:tplc="2F22AB5E">
      <w:start w:val="1"/>
      <w:numFmt w:val="decimal"/>
      <w:lvlText w:val="%6)"/>
      <w:lvlJc w:val="left"/>
      <w:pPr>
        <w:ind w:left="4500" w:hanging="360"/>
      </w:pPr>
      <w:rPr>
        <w:rFonts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74E1D70"/>
    <w:multiLevelType w:val="hybridMultilevel"/>
    <w:tmpl w:val="05B06FB4"/>
    <w:lvl w:ilvl="0" w:tplc="50BE07E4">
      <w:start w:val="1"/>
      <w:numFmt w:val="decimal"/>
      <w:lvlText w:val="%1."/>
      <w:lvlJc w:val="left"/>
      <w:pPr>
        <w:ind w:left="927" w:hanging="360"/>
      </w:pPr>
      <w:rPr>
        <w:rFonts w:hint="default"/>
        <w:sz w:val="23"/>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358149BF"/>
    <w:multiLevelType w:val="hybridMultilevel"/>
    <w:tmpl w:val="5A8406F2"/>
    <w:lvl w:ilvl="0" w:tplc="0421000F">
      <w:start w:val="1"/>
      <w:numFmt w:val="decimal"/>
      <w:lvlText w:val="%1."/>
      <w:lvlJc w:val="left"/>
      <w:pPr>
        <w:ind w:left="4500" w:hanging="360"/>
      </w:pPr>
      <w:rPr>
        <w:rFonts w:hint="default"/>
      </w:rPr>
    </w:lvl>
    <w:lvl w:ilvl="1" w:tplc="04210019" w:tentative="1">
      <w:start w:val="1"/>
      <w:numFmt w:val="lowerLetter"/>
      <w:lvlText w:val="%2."/>
      <w:lvlJc w:val="left"/>
      <w:pPr>
        <w:ind w:left="5220" w:hanging="360"/>
      </w:pPr>
    </w:lvl>
    <w:lvl w:ilvl="2" w:tplc="0421001B" w:tentative="1">
      <w:start w:val="1"/>
      <w:numFmt w:val="lowerRoman"/>
      <w:lvlText w:val="%3."/>
      <w:lvlJc w:val="right"/>
      <w:pPr>
        <w:ind w:left="5940" w:hanging="180"/>
      </w:pPr>
    </w:lvl>
    <w:lvl w:ilvl="3" w:tplc="0421000F" w:tentative="1">
      <w:start w:val="1"/>
      <w:numFmt w:val="decimal"/>
      <w:lvlText w:val="%4."/>
      <w:lvlJc w:val="left"/>
      <w:pPr>
        <w:ind w:left="6660" w:hanging="360"/>
      </w:pPr>
    </w:lvl>
    <w:lvl w:ilvl="4" w:tplc="04210019" w:tentative="1">
      <w:start w:val="1"/>
      <w:numFmt w:val="lowerLetter"/>
      <w:lvlText w:val="%5."/>
      <w:lvlJc w:val="left"/>
      <w:pPr>
        <w:ind w:left="7380" w:hanging="360"/>
      </w:pPr>
    </w:lvl>
    <w:lvl w:ilvl="5" w:tplc="0421001B" w:tentative="1">
      <w:start w:val="1"/>
      <w:numFmt w:val="lowerRoman"/>
      <w:lvlText w:val="%6."/>
      <w:lvlJc w:val="right"/>
      <w:pPr>
        <w:ind w:left="8100" w:hanging="180"/>
      </w:pPr>
    </w:lvl>
    <w:lvl w:ilvl="6" w:tplc="0421000F" w:tentative="1">
      <w:start w:val="1"/>
      <w:numFmt w:val="decimal"/>
      <w:lvlText w:val="%7."/>
      <w:lvlJc w:val="left"/>
      <w:pPr>
        <w:ind w:left="8820" w:hanging="360"/>
      </w:pPr>
    </w:lvl>
    <w:lvl w:ilvl="7" w:tplc="04210019" w:tentative="1">
      <w:start w:val="1"/>
      <w:numFmt w:val="lowerLetter"/>
      <w:lvlText w:val="%8."/>
      <w:lvlJc w:val="left"/>
      <w:pPr>
        <w:ind w:left="9540" w:hanging="360"/>
      </w:pPr>
    </w:lvl>
    <w:lvl w:ilvl="8" w:tplc="0421001B" w:tentative="1">
      <w:start w:val="1"/>
      <w:numFmt w:val="lowerRoman"/>
      <w:lvlText w:val="%9."/>
      <w:lvlJc w:val="right"/>
      <w:pPr>
        <w:ind w:left="10260" w:hanging="180"/>
      </w:pPr>
    </w:lvl>
  </w:abstractNum>
  <w:abstractNum w:abstractNumId="9">
    <w:nsid w:val="379177B8"/>
    <w:multiLevelType w:val="multilevel"/>
    <w:tmpl w:val="F89C35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E0D3EE9"/>
    <w:multiLevelType w:val="hybridMultilevel"/>
    <w:tmpl w:val="F89C3512"/>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54AF09D9"/>
    <w:multiLevelType w:val="hybridMultilevel"/>
    <w:tmpl w:val="A5C88BF8"/>
    <w:lvl w:ilvl="0" w:tplc="0421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90263B1"/>
    <w:multiLevelType w:val="hybridMultilevel"/>
    <w:tmpl w:val="0D46733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5CB26EA1"/>
    <w:multiLevelType w:val="hybridMultilevel"/>
    <w:tmpl w:val="D2CEB06A"/>
    <w:lvl w:ilvl="0" w:tplc="0421000F">
      <w:start w:val="1"/>
      <w:numFmt w:val="decimal"/>
      <w:lvlText w:val="%1."/>
      <w:lvlJc w:val="left"/>
      <w:pPr>
        <w:ind w:left="360" w:hanging="360"/>
      </w:pPr>
      <w:rPr>
        <w:lang w:val="id-ID"/>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6035251C"/>
    <w:multiLevelType w:val="hybridMultilevel"/>
    <w:tmpl w:val="F89C3512"/>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645C6271"/>
    <w:multiLevelType w:val="hybridMultilevel"/>
    <w:tmpl w:val="B520018C"/>
    <w:lvl w:ilvl="0" w:tplc="5F384CCE">
      <w:start w:val="4"/>
      <w:numFmt w:val="decimal"/>
      <w:lvlText w:val="%1."/>
      <w:lvlJc w:val="left"/>
      <w:pPr>
        <w:ind w:left="4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8DC1A72"/>
    <w:multiLevelType w:val="hybridMultilevel"/>
    <w:tmpl w:val="5A8406F2"/>
    <w:lvl w:ilvl="0" w:tplc="0421000F">
      <w:start w:val="1"/>
      <w:numFmt w:val="decimal"/>
      <w:lvlText w:val="%1."/>
      <w:lvlJc w:val="left"/>
      <w:pPr>
        <w:ind w:left="4500" w:hanging="360"/>
      </w:pPr>
      <w:rPr>
        <w:rFonts w:hint="default"/>
      </w:rPr>
    </w:lvl>
    <w:lvl w:ilvl="1" w:tplc="04210019" w:tentative="1">
      <w:start w:val="1"/>
      <w:numFmt w:val="lowerLetter"/>
      <w:lvlText w:val="%2."/>
      <w:lvlJc w:val="left"/>
      <w:pPr>
        <w:ind w:left="5220" w:hanging="360"/>
      </w:pPr>
    </w:lvl>
    <w:lvl w:ilvl="2" w:tplc="0421001B" w:tentative="1">
      <w:start w:val="1"/>
      <w:numFmt w:val="lowerRoman"/>
      <w:lvlText w:val="%3."/>
      <w:lvlJc w:val="right"/>
      <w:pPr>
        <w:ind w:left="5940" w:hanging="180"/>
      </w:pPr>
    </w:lvl>
    <w:lvl w:ilvl="3" w:tplc="0421000F" w:tentative="1">
      <w:start w:val="1"/>
      <w:numFmt w:val="decimal"/>
      <w:lvlText w:val="%4."/>
      <w:lvlJc w:val="left"/>
      <w:pPr>
        <w:ind w:left="6660" w:hanging="360"/>
      </w:pPr>
    </w:lvl>
    <w:lvl w:ilvl="4" w:tplc="04210019" w:tentative="1">
      <w:start w:val="1"/>
      <w:numFmt w:val="lowerLetter"/>
      <w:lvlText w:val="%5."/>
      <w:lvlJc w:val="left"/>
      <w:pPr>
        <w:ind w:left="7380" w:hanging="360"/>
      </w:pPr>
    </w:lvl>
    <w:lvl w:ilvl="5" w:tplc="0421001B" w:tentative="1">
      <w:start w:val="1"/>
      <w:numFmt w:val="lowerRoman"/>
      <w:lvlText w:val="%6."/>
      <w:lvlJc w:val="right"/>
      <w:pPr>
        <w:ind w:left="8100" w:hanging="180"/>
      </w:pPr>
    </w:lvl>
    <w:lvl w:ilvl="6" w:tplc="0421000F" w:tentative="1">
      <w:start w:val="1"/>
      <w:numFmt w:val="decimal"/>
      <w:lvlText w:val="%7."/>
      <w:lvlJc w:val="left"/>
      <w:pPr>
        <w:ind w:left="8820" w:hanging="360"/>
      </w:pPr>
    </w:lvl>
    <w:lvl w:ilvl="7" w:tplc="04210019" w:tentative="1">
      <w:start w:val="1"/>
      <w:numFmt w:val="lowerLetter"/>
      <w:lvlText w:val="%8."/>
      <w:lvlJc w:val="left"/>
      <w:pPr>
        <w:ind w:left="9540" w:hanging="360"/>
      </w:pPr>
    </w:lvl>
    <w:lvl w:ilvl="8" w:tplc="0421001B" w:tentative="1">
      <w:start w:val="1"/>
      <w:numFmt w:val="lowerRoman"/>
      <w:lvlText w:val="%9."/>
      <w:lvlJc w:val="right"/>
      <w:pPr>
        <w:ind w:left="10260" w:hanging="180"/>
      </w:pPr>
    </w:lvl>
  </w:abstractNum>
  <w:abstractNum w:abstractNumId="17">
    <w:nsid w:val="6C356F6A"/>
    <w:multiLevelType w:val="hybridMultilevel"/>
    <w:tmpl w:val="0ED0979E"/>
    <w:lvl w:ilvl="0" w:tplc="EEFAA572">
      <w:start w:val="1"/>
      <w:numFmt w:val="decimal"/>
      <w:lvlText w:val="%1."/>
      <w:lvlJc w:val="left"/>
      <w:pPr>
        <w:ind w:left="360" w:hanging="360"/>
      </w:pPr>
      <w:rPr>
        <w:rFonts w:hint="default"/>
        <w:b/>
        <w:bCs/>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6DC4518D"/>
    <w:multiLevelType w:val="hybridMultilevel"/>
    <w:tmpl w:val="95EAD560"/>
    <w:lvl w:ilvl="0" w:tplc="561CEA7A">
      <w:start w:val="3"/>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6EF6D9B"/>
    <w:multiLevelType w:val="hybridMultilevel"/>
    <w:tmpl w:val="2BBA0794"/>
    <w:lvl w:ilvl="0" w:tplc="DBEC9F70">
      <w:start w:val="3"/>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98C3B2C"/>
    <w:multiLevelType w:val="hybridMultilevel"/>
    <w:tmpl w:val="D51C1EE8"/>
    <w:lvl w:ilvl="0" w:tplc="0421000F">
      <w:start w:val="1"/>
      <w:numFmt w:val="decimal"/>
      <w:lvlText w:val="%1."/>
      <w:lvlJc w:val="left"/>
      <w:pPr>
        <w:ind w:left="720" w:hanging="360"/>
      </w:pPr>
    </w:lvl>
    <w:lvl w:ilvl="1" w:tplc="2CDAFAAC">
      <w:start w:val="1"/>
      <w:numFmt w:val="decimal"/>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B23420A"/>
    <w:multiLevelType w:val="hybridMultilevel"/>
    <w:tmpl w:val="5C50F3D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5"/>
  </w:num>
  <w:num w:numId="2">
    <w:abstractNumId w:val="0"/>
  </w:num>
  <w:num w:numId="3">
    <w:abstractNumId w:val="13"/>
  </w:num>
  <w:num w:numId="4">
    <w:abstractNumId w:val="1"/>
  </w:num>
  <w:num w:numId="5">
    <w:abstractNumId w:val="3"/>
  </w:num>
  <w:num w:numId="6">
    <w:abstractNumId w:val="7"/>
  </w:num>
  <w:num w:numId="7">
    <w:abstractNumId w:val="17"/>
  </w:num>
  <w:num w:numId="8">
    <w:abstractNumId w:val="11"/>
  </w:num>
  <w:num w:numId="9">
    <w:abstractNumId w:val="6"/>
  </w:num>
  <w:num w:numId="10">
    <w:abstractNumId w:val="21"/>
  </w:num>
  <w:num w:numId="11">
    <w:abstractNumId w:val="8"/>
  </w:num>
  <w:num w:numId="12">
    <w:abstractNumId w:val="20"/>
  </w:num>
  <w:num w:numId="13">
    <w:abstractNumId w:val="12"/>
  </w:num>
  <w:num w:numId="14">
    <w:abstractNumId w:val="14"/>
  </w:num>
  <w:num w:numId="15">
    <w:abstractNumId w:val="2"/>
  </w:num>
  <w:num w:numId="16">
    <w:abstractNumId w:val="9"/>
  </w:num>
  <w:num w:numId="17">
    <w:abstractNumId w:val="10"/>
  </w:num>
  <w:num w:numId="18">
    <w:abstractNumId w:val="16"/>
  </w:num>
  <w:num w:numId="19">
    <w:abstractNumId w:val="15"/>
  </w:num>
  <w:num w:numId="20">
    <w:abstractNumId w:val="18"/>
  </w:num>
  <w:num w:numId="21">
    <w:abstractNumId w:val="4"/>
  </w:num>
  <w:num w:numId="22">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hdrShapeDefaults>
    <o:shapedefaults v:ext="edit" spidmax="303106" fillcolor="none [3201]" strokecolor="none [3200]">
      <v:fill color="none [3201]"/>
      <v:stroke color="none [3200]" weight="2.5pt"/>
      <v:shadow color="#868686"/>
      <o:colormenu v:ext="edit" fillcolor="none" strokecolor="none"/>
    </o:shapedefaults>
  </w:hdrShapeDefaults>
  <w:footnotePr>
    <w:footnote w:id="0"/>
    <w:footnote w:id="1"/>
  </w:footnotePr>
  <w:endnotePr>
    <w:endnote w:id="0"/>
    <w:endnote w:id="1"/>
  </w:endnotePr>
  <w:compat/>
  <w:rsids>
    <w:rsidRoot w:val="003D085C"/>
    <w:rsid w:val="00000D46"/>
    <w:rsid w:val="00001210"/>
    <w:rsid w:val="000015C1"/>
    <w:rsid w:val="00002120"/>
    <w:rsid w:val="000049ED"/>
    <w:rsid w:val="0000586A"/>
    <w:rsid w:val="0000753F"/>
    <w:rsid w:val="00012EA8"/>
    <w:rsid w:val="0001351B"/>
    <w:rsid w:val="000208A1"/>
    <w:rsid w:val="00021447"/>
    <w:rsid w:val="0002414F"/>
    <w:rsid w:val="00024C6B"/>
    <w:rsid w:val="00025677"/>
    <w:rsid w:val="000307D9"/>
    <w:rsid w:val="00032FB8"/>
    <w:rsid w:val="00035EC0"/>
    <w:rsid w:val="000366A9"/>
    <w:rsid w:val="00036713"/>
    <w:rsid w:val="000502FA"/>
    <w:rsid w:val="00051FC6"/>
    <w:rsid w:val="00052AA7"/>
    <w:rsid w:val="00052E18"/>
    <w:rsid w:val="000615B6"/>
    <w:rsid w:val="00061A3F"/>
    <w:rsid w:val="00061C06"/>
    <w:rsid w:val="0007035B"/>
    <w:rsid w:val="00073844"/>
    <w:rsid w:val="000857F3"/>
    <w:rsid w:val="00085B5F"/>
    <w:rsid w:val="00091B1D"/>
    <w:rsid w:val="00093B24"/>
    <w:rsid w:val="00094B70"/>
    <w:rsid w:val="0009541D"/>
    <w:rsid w:val="000A7433"/>
    <w:rsid w:val="000B5369"/>
    <w:rsid w:val="000B7E93"/>
    <w:rsid w:val="000C47F9"/>
    <w:rsid w:val="000D0775"/>
    <w:rsid w:val="000D22D1"/>
    <w:rsid w:val="000D511B"/>
    <w:rsid w:val="000D65F3"/>
    <w:rsid w:val="000D75D8"/>
    <w:rsid w:val="000E67BC"/>
    <w:rsid w:val="000F59D3"/>
    <w:rsid w:val="000F70DC"/>
    <w:rsid w:val="00101559"/>
    <w:rsid w:val="00113E09"/>
    <w:rsid w:val="0012158B"/>
    <w:rsid w:val="00122CE2"/>
    <w:rsid w:val="00131977"/>
    <w:rsid w:val="0013349C"/>
    <w:rsid w:val="00133E66"/>
    <w:rsid w:val="001342E0"/>
    <w:rsid w:val="0013642E"/>
    <w:rsid w:val="00143320"/>
    <w:rsid w:val="00151F24"/>
    <w:rsid w:val="001533D2"/>
    <w:rsid w:val="001544B3"/>
    <w:rsid w:val="00154B57"/>
    <w:rsid w:val="00154ECA"/>
    <w:rsid w:val="00165425"/>
    <w:rsid w:val="001668B2"/>
    <w:rsid w:val="001703FF"/>
    <w:rsid w:val="00170A73"/>
    <w:rsid w:val="001734B8"/>
    <w:rsid w:val="00173AA6"/>
    <w:rsid w:val="00173BC9"/>
    <w:rsid w:val="001757D8"/>
    <w:rsid w:val="00183CA2"/>
    <w:rsid w:val="00187755"/>
    <w:rsid w:val="001903F1"/>
    <w:rsid w:val="00191378"/>
    <w:rsid w:val="0019183C"/>
    <w:rsid w:val="00193A0E"/>
    <w:rsid w:val="0019554E"/>
    <w:rsid w:val="001A16AA"/>
    <w:rsid w:val="001A1946"/>
    <w:rsid w:val="001A583E"/>
    <w:rsid w:val="001B08F8"/>
    <w:rsid w:val="001B1792"/>
    <w:rsid w:val="001B4310"/>
    <w:rsid w:val="001B5B0B"/>
    <w:rsid w:val="001B6812"/>
    <w:rsid w:val="001D0E1B"/>
    <w:rsid w:val="001D1243"/>
    <w:rsid w:val="001F26E9"/>
    <w:rsid w:val="001F48B3"/>
    <w:rsid w:val="001F5882"/>
    <w:rsid w:val="002033AC"/>
    <w:rsid w:val="002068B3"/>
    <w:rsid w:val="002133A5"/>
    <w:rsid w:val="00215453"/>
    <w:rsid w:val="00215E62"/>
    <w:rsid w:val="0022409D"/>
    <w:rsid w:val="0022717C"/>
    <w:rsid w:val="00227335"/>
    <w:rsid w:val="002311BD"/>
    <w:rsid w:val="0023246B"/>
    <w:rsid w:val="00243A32"/>
    <w:rsid w:val="00244B61"/>
    <w:rsid w:val="002479D7"/>
    <w:rsid w:val="00247CA5"/>
    <w:rsid w:val="00250809"/>
    <w:rsid w:val="002559D4"/>
    <w:rsid w:val="00260014"/>
    <w:rsid w:val="00260D32"/>
    <w:rsid w:val="00266826"/>
    <w:rsid w:val="002701EB"/>
    <w:rsid w:val="0027186D"/>
    <w:rsid w:val="00274AE6"/>
    <w:rsid w:val="00290AC5"/>
    <w:rsid w:val="002931B1"/>
    <w:rsid w:val="0029329F"/>
    <w:rsid w:val="0029344C"/>
    <w:rsid w:val="00293CAE"/>
    <w:rsid w:val="00295AE2"/>
    <w:rsid w:val="002977E3"/>
    <w:rsid w:val="002A1309"/>
    <w:rsid w:val="002A5F79"/>
    <w:rsid w:val="002A7C15"/>
    <w:rsid w:val="002B005A"/>
    <w:rsid w:val="002C2CB5"/>
    <w:rsid w:val="002C38A6"/>
    <w:rsid w:val="002C6F53"/>
    <w:rsid w:val="002D0786"/>
    <w:rsid w:val="002D0B28"/>
    <w:rsid w:val="002D2697"/>
    <w:rsid w:val="002D46E8"/>
    <w:rsid w:val="002E05A3"/>
    <w:rsid w:val="002E0B89"/>
    <w:rsid w:val="002E2149"/>
    <w:rsid w:val="002E7F83"/>
    <w:rsid w:val="002F3B51"/>
    <w:rsid w:val="002F40C9"/>
    <w:rsid w:val="002F6516"/>
    <w:rsid w:val="0030644F"/>
    <w:rsid w:val="00327051"/>
    <w:rsid w:val="00332671"/>
    <w:rsid w:val="0033299D"/>
    <w:rsid w:val="003430BE"/>
    <w:rsid w:val="00346362"/>
    <w:rsid w:val="00352ED9"/>
    <w:rsid w:val="00353718"/>
    <w:rsid w:val="00354807"/>
    <w:rsid w:val="00360165"/>
    <w:rsid w:val="003629E3"/>
    <w:rsid w:val="00364D09"/>
    <w:rsid w:val="00366953"/>
    <w:rsid w:val="00373374"/>
    <w:rsid w:val="00373DD8"/>
    <w:rsid w:val="003811DD"/>
    <w:rsid w:val="00385C73"/>
    <w:rsid w:val="00385EE8"/>
    <w:rsid w:val="00390CE1"/>
    <w:rsid w:val="003921A6"/>
    <w:rsid w:val="003A1014"/>
    <w:rsid w:val="003A1127"/>
    <w:rsid w:val="003A2FAD"/>
    <w:rsid w:val="003A5CE6"/>
    <w:rsid w:val="003A7C00"/>
    <w:rsid w:val="003B0918"/>
    <w:rsid w:val="003B30BE"/>
    <w:rsid w:val="003B68BA"/>
    <w:rsid w:val="003C0999"/>
    <w:rsid w:val="003C1015"/>
    <w:rsid w:val="003C68A5"/>
    <w:rsid w:val="003C745A"/>
    <w:rsid w:val="003C74BE"/>
    <w:rsid w:val="003D085C"/>
    <w:rsid w:val="003D57FA"/>
    <w:rsid w:val="003D6E42"/>
    <w:rsid w:val="003E1D46"/>
    <w:rsid w:val="003E1D4E"/>
    <w:rsid w:val="003E3499"/>
    <w:rsid w:val="003E35D2"/>
    <w:rsid w:val="003E4093"/>
    <w:rsid w:val="003E55A8"/>
    <w:rsid w:val="003E5E80"/>
    <w:rsid w:val="003F6107"/>
    <w:rsid w:val="004000BE"/>
    <w:rsid w:val="004007DC"/>
    <w:rsid w:val="00404DCC"/>
    <w:rsid w:val="00410A73"/>
    <w:rsid w:val="004219C8"/>
    <w:rsid w:val="00423105"/>
    <w:rsid w:val="00423A85"/>
    <w:rsid w:val="00425E6D"/>
    <w:rsid w:val="004276E9"/>
    <w:rsid w:val="0042799F"/>
    <w:rsid w:val="0043137E"/>
    <w:rsid w:val="00432D96"/>
    <w:rsid w:val="00447B7E"/>
    <w:rsid w:val="004521F7"/>
    <w:rsid w:val="0045371A"/>
    <w:rsid w:val="00454AD4"/>
    <w:rsid w:val="00456F62"/>
    <w:rsid w:val="00461ADC"/>
    <w:rsid w:val="00462B9D"/>
    <w:rsid w:val="00463D9D"/>
    <w:rsid w:val="004664E2"/>
    <w:rsid w:val="00467948"/>
    <w:rsid w:val="00481407"/>
    <w:rsid w:val="00484745"/>
    <w:rsid w:val="00487050"/>
    <w:rsid w:val="004905A9"/>
    <w:rsid w:val="00490B9D"/>
    <w:rsid w:val="00491148"/>
    <w:rsid w:val="00496059"/>
    <w:rsid w:val="004977C3"/>
    <w:rsid w:val="00497CC6"/>
    <w:rsid w:val="004A1BA8"/>
    <w:rsid w:val="004A4D86"/>
    <w:rsid w:val="004A799A"/>
    <w:rsid w:val="004B5464"/>
    <w:rsid w:val="004B63ED"/>
    <w:rsid w:val="004C066C"/>
    <w:rsid w:val="004C1D04"/>
    <w:rsid w:val="004D0A2C"/>
    <w:rsid w:val="004E4718"/>
    <w:rsid w:val="004E6F90"/>
    <w:rsid w:val="004E776E"/>
    <w:rsid w:val="004F19A5"/>
    <w:rsid w:val="004F3C03"/>
    <w:rsid w:val="004F3D93"/>
    <w:rsid w:val="004F47AA"/>
    <w:rsid w:val="00507D78"/>
    <w:rsid w:val="0051221F"/>
    <w:rsid w:val="005123A3"/>
    <w:rsid w:val="00515248"/>
    <w:rsid w:val="0051541A"/>
    <w:rsid w:val="00521267"/>
    <w:rsid w:val="0052166D"/>
    <w:rsid w:val="00524623"/>
    <w:rsid w:val="00524672"/>
    <w:rsid w:val="005327F8"/>
    <w:rsid w:val="005379B2"/>
    <w:rsid w:val="00543112"/>
    <w:rsid w:val="00547124"/>
    <w:rsid w:val="00547A63"/>
    <w:rsid w:val="00550F61"/>
    <w:rsid w:val="00551D71"/>
    <w:rsid w:val="00556F09"/>
    <w:rsid w:val="00556FE3"/>
    <w:rsid w:val="00563581"/>
    <w:rsid w:val="0056570D"/>
    <w:rsid w:val="00567ABB"/>
    <w:rsid w:val="00575F2E"/>
    <w:rsid w:val="00586479"/>
    <w:rsid w:val="00586917"/>
    <w:rsid w:val="00594A72"/>
    <w:rsid w:val="00596C2F"/>
    <w:rsid w:val="005A2865"/>
    <w:rsid w:val="005A5D89"/>
    <w:rsid w:val="005A6E4C"/>
    <w:rsid w:val="005A7DA5"/>
    <w:rsid w:val="005B3E91"/>
    <w:rsid w:val="005C77B1"/>
    <w:rsid w:val="005C7DCC"/>
    <w:rsid w:val="005D5092"/>
    <w:rsid w:val="005D72B4"/>
    <w:rsid w:val="005E01B2"/>
    <w:rsid w:val="005F265A"/>
    <w:rsid w:val="005F4FD2"/>
    <w:rsid w:val="0060704D"/>
    <w:rsid w:val="00607AF7"/>
    <w:rsid w:val="00611A7D"/>
    <w:rsid w:val="00612C51"/>
    <w:rsid w:val="00612E1D"/>
    <w:rsid w:val="006175F9"/>
    <w:rsid w:val="00620DA9"/>
    <w:rsid w:val="00633289"/>
    <w:rsid w:val="00634EB9"/>
    <w:rsid w:val="00636A4A"/>
    <w:rsid w:val="00653A35"/>
    <w:rsid w:val="00653EA1"/>
    <w:rsid w:val="00661C8A"/>
    <w:rsid w:val="00665878"/>
    <w:rsid w:val="00666901"/>
    <w:rsid w:val="00667177"/>
    <w:rsid w:val="0067379E"/>
    <w:rsid w:val="00674728"/>
    <w:rsid w:val="00682BA8"/>
    <w:rsid w:val="00683C8F"/>
    <w:rsid w:val="006853C7"/>
    <w:rsid w:val="00687716"/>
    <w:rsid w:val="00691CDD"/>
    <w:rsid w:val="00691EB0"/>
    <w:rsid w:val="00692D41"/>
    <w:rsid w:val="0069389F"/>
    <w:rsid w:val="006A0DA5"/>
    <w:rsid w:val="006A1648"/>
    <w:rsid w:val="006A649A"/>
    <w:rsid w:val="006B0EBF"/>
    <w:rsid w:val="006B22BD"/>
    <w:rsid w:val="006B23F4"/>
    <w:rsid w:val="006B6244"/>
    <w:rsid w:val="006B7F42"/>
    <w:rsid w:val="006C4DB1"/>
    <w:rsid w:val="006D5FBC"/>
    <w:rsid w:val="006E086A"/>
    <w:rsid w:val="006E6BF3"/>
    <w:rsid w:val="006F1CC1"/>
    <w:rsid w:val="006F6A1A"/>
    <w:rsid w:val="006F7EF4"/>
    <w:rsid w:val="007023A1"/>
    <w:rsid w:val="007035BD"/>
    <w:rsid w:val="00721A6F"/>
    <w:rsid w:val="00722090"/>
    <w:rsid w:val="00723883"/>
    <w:rsid w:val="0072569B"/>
    <w:rsid w:val="007261EF"/>
    <w:rsid w:val="00730327"/>
    <w:rsid w:val="00731CBF"/>
    <w:rsid w:val="00732C01"/>
    <w:rsid w:val="007415E1"/>
    <w:rsid w:val="00741750"/>
    <w:rsid w:val="007425E7"/>
    <w:rsid w:val="007439B8"/>
    <w:rsid w:val="00750252"/>
    <w:rsid w:val="0075139B"/>
    <w:rsid w:val="00751CBE"/>
    <w:rsid w:val="00753A1D"/>
    <w:rsid w:val="00764286"/>
    <w:rsid w:val="00764A1E"/>
    <w:rsid w:val="00765288"/>
    <w:rsid w:val="00771414"/>
    <w:rsid w:val="007723D9"/>
    <w:rsid w:val="00772562"/>
    <w:rsid w:val="0077418F"/>
    <w:rsid w:val="00774BE7"/>
    <w:rsid w:val="00775731"/>
    <w:rsid w:val="00775D32"/>
    <w:rsid w:val="0078034F"/>
    <w:rsid w:val="00786994"/>
    <w:rsid w:val="00787A10"/>
    <w:rsid w:val="00790CD2"/>
    <w:rsid w:val="0079195C"/>
    <w:rsid w:val="00792612"/>
    <w:rsid w:val="00795A1A"/>
    <w:rsid w:val="007A2C6C"/>
    <w:rsid w:val="007A6605"/>
    <w:rsid w:val="007B4697"/>
    <w:rsid w:val="007B6FB0"/>
    <w:rsid w:val="007B7BAE"/>
    <w:rsid w:val="007C179E"/>
    <w:rsid w:val="007C45C3"/>
    <w:rsid w:val="007C483E"/>
    <w:rsid w:val="007D0D31"/>
    <w:rsid w:val="007D6274"/>
    <w:rsid w:val="007E1519"/>
    <w:rsid w:val="007E3632"/>
    <w:rsid w:val="007F3A6D"/>
    <w:rsid w:val="0080450C"/>
    <w:rsid w:val="008049D2"/>
    <w:rsid w:val="00805B3E"/>
    <w:rsid w:val="00806BCC"/>
    <w:rsid w:val="00811B57"/>
    <w:rsid w:val="00814089"/>
    <w:rsid w:val="00816533"/>
    <w:rsid w:val="00817328"/>
    <w:rsid w:val="00817EB4"/>
    <w:rsid w:val="008208C1"/>
    <w:rsid w:val="00821D12"/>
    <w:rsid w:val="00823026"/>
    <w:rsid w:val="00824091"/>
    <w:rsid w:val="0082679A"/>
    <w:rsid w:val="008319D5"/>
    <w:rsid w:val="00833DF7"/>
    <w:rsid w:val="00837711"/>
    <w:rsid w:val="00841797"/>
    <w:rsid w:val="00841FDD"/>
    <w:rsid w:val="0084213D"/>
    <w:rsid w:val="0084217E"/>
    <w:rsid w:val="00844A1E"/>
    <w:rsid w:val="00845183"/>
    <w:rsid w:val="008609E8"/>
    <w:rsid w:val="00860E65"/>
    <w:rsid w:val="008610AA"/>
    <w:rsid w:val="00861645"/>
    <w:rsid w:val="0086196D"/>
    <w:rsid w:val="00862008"/>
    <w:rsid w:val="008644EA"/>
    <w:rsid w:val="008822F0"/>
    <w:rsid w:val="0089101D"/>
    <w:rsid w:val="0089249C"/>
    <w:rsid w:val="00894E0B"/>
    <w:rsid w:val="008B0B87"/>
    <w:rsid w:val="008B13EC"/>
    <w:rsid w:val="008C1805"/>
    <w:rsid w:val="008C2FDF"/>
    <w:rsid w:val="008C52B8"/>
    <w:rsid w:val="008D1159"/>
    <w:rsid w:val="008E39E9"/>
    <w:rsid w:val="008E6A20"/>
    <w:rsid w:val="008F0F23"/>
    <w:rsid w:val="008F4F0A"/>
    <w:rsid w:val="008F5102"/>
    <w:rsid w:val="0090316C"/>
    <w:rsid w:val="00904251"/>
    <w:rsid w:val="0090573B"/>
    <w:rsid w:val="0091009A"/>
    <w:rsid w:val="00911AC5"/>
    <w:rsid w:val="009124E6"/>
    <w:rsid w:val="00917676"/>
    <w:rsid w:val="0092619B"/>
    <w:rsid w:val="009339DE"/>
    <w:rsid w:val="00940508"/>
    <w:rsid w:val="00941243"/>
    <w:rsid w:val="00943779"/>
    <w:rsid w:val="00950F6F"/>
    <w:rsid w:val="009536D0"/>
    <w:rsid w:val="00953ABD"/>
    <w:rsid w:val="009542AE"/>
    <w:rsid w:val="00954AD0"/>
    <w:rsid w:val="009571D7"/>
    <w:rsid w:val="00957DF5"/>
    <w:rsid w:val="009621E9"/>
    <w:rsid w:val="00966D39"/>
    <w:rsid w:val="00975AFC"/>
    <w:rsid w:val="009877C7"/>
    <w:rsid w:val="00991D8A"/>
    <w:rsid w:val="009937F1"/>
    <w:rsid w:val="00994807"/>
    <w:rsid w:val="00997C02"/>
    <w:rsid w:val="009A72D8"/>
    <w:rsid w:val="009B1BC8"/>
    <w:rsid w:val="009B4167"/>
    <w:rsid w:val="009C0563"/>
    <w:rsid w:val="009C10BE"/>
    <w:rsid w:val="009C39F7"/>
    <w:rsid w:val="009C43C0"/>
    <w:rsid w:val="009C5D22"/>
    <w:rsid w:val="009C5F94"/>
    <w:rsid w:val="009C61B3"/>
    <w:rsid w:val="009C7F5D"/>
    <w:rsid w:val="009D131D"/>
    <w:rsid w:val="009D201C"/>
    <w:rsid w:val="009D4202"/>
    <w:rsid w:val="009D5065"/>
    <w:rsid w:val="009D71E8"/>
    <w:rsid w:val="009F0D54"/>
    <w:rsid w:val="009F2F8D"/>
    <w:rsid w:val="009F4F0B"/>
    <w:rsid w:val="00A0003F"/>
    <w:rsid w:val="00A00B05"/>
    <w:rsid w:val="00A04081"/>
    <w:rsid w:val="00A0422C"/>
    <w:rsid w:val="00A109A9"/>
    <w:rsid w:val="00A11645"/>
    <w:rsid w:val="00A2106F"/>
    <w:rsid w:val="00A213BC"/>
    <w:rsid w:val="00A21EC6"/>
    <w:rsid w:val="00A3518B"/>
    <w:rsid w:val="00A379AA"/>
    <w:rsid w:val="00A4091E"/>
    <w:rsid w:val="00A4388D"/>
    <w:rsid w:val="00A50C14"/>
    <w:rsid w:val="00A517C5"/>
    <w:rsid w:val="00A53491"/>
    <w:rsid w:val="00A550D5"/>
    <w:rsid w:val="00A57483"/>
    <w:rsid w:val="00A64184"/>
    <w:rsid w:val="00A64BF2"/>
    <w:rsid w:val="00A65B2C"/>
    <w:rsid w:val="00A67DA9"/>
    <w:rsid w:val="00A76DFE"/>
    <w:rsid w:val="00A8030D"/>
    <w:rsid w:val="00A924B0"/>
    <w:rsid w:val="00AA13C5"/>
    <w:rsid w:val="00AA2E13"/>
    <w:rsid w:val="00AA2E7A"/>
    <w:rsid w:val="00AA53FD"/>
    <w:rsid w:val="00AB4303"/>
    <w:rsid w:val="00AB5C74"/>
    <w:rsid w:val="00AB6FE5"/>
    <w:rsid w:val="00AB7B76"/>
    <w:rsid w:val="00AC0608"/>
    <w:rsid w:val="00AC3D40"/>
    <w:rsid w:val="00AC780B"/>
    <w:rsid w:val="00AD1DCC"/>
    <w:rsid w:val="00AD4107"/>
    <w:rsid w:val="00AE0C6F"/>
    <w:rsid w:val="00AE276A"/>
    <w:rsid w:val="00AE2E52"/>
    <w:rsid w:val="00AE3E2B"/>
    <w:rsid w:val="00AF4695"/>
    <w:rsid w:val="00AF732A"/>
    <w:rsid w:val="00B04893"/>
    <w:rsid w:val="00B21702"/>
    <w:rsid w:val="00B227D5"/>
    <w:rsid w:val="00B273E0"/>
    <w:rsid w:val="00B30CE6"/>
    <w:rsid w:val="00B318CB"/>
    <w:rsid w:val="00B32DD3"/>
    <w:rsid w:val="00B34670"/>
    <w:rsid w:val="00B3503E"/>
    <w:rsid w:val="00B37865"/>
    <w:rsid w:val="00B4258C"/>
    <w:rsid w:val="00B45EE4"/>
    <w:rsid w:val="00B47F19"/>
    <w:rsid w:val="00B50EC3"/>
    <w:rsid w:val="00B515D9"/>
    <w:rsid w:val="00B52593"/>
    <w:rsid w:val="00B531E2"/>
    <w:rsid w:val="00B601EE"/>
    <w:rsid w:val="00B62134"/>
    <w:rsid w:val="00B65295"/>
    <w:rsid w:val="00B71CC2"/>
    <w:rsid w:val="00B8003C"/>
    <w:rsid w:val="00B82CEA"/>
    <w:rsid w:val="00B85CF0"/>
    <w:rsid w:val="00B871FA"/>
    <w:rsid w:val="00B90FFD"/>
    <w:rsid w:val="00B9288C"/>
    <w:rsid w:val="00BA011E"/>
    <w:rsid w:val="00BA1B21"/>
    <w:rsid w:val="00BA52A7"/>
    <w:rsid w:val="00BA7E4B"/>
    <w:rsid w:val="00BB0CBD"/>
    <w:rsid w:val="00BB1163"/>
    <w:rsid w:val="00BB1896"/>
    <w:rsid w:val="00BB2933"/>
    <w:rsid w:val="00BB2AC9"/>
    <w:rsid w:val="00BB345C"/>
    <w:rsid w:val="00BB544A"/>
    <w:rsid w:val="00BB6D3B"/>
    <w:rsid w:val="00BC17EE"/>
    <w:rsid w:val="00BC4311"/>
    <w:rsid w:val="00BE09D8"/>
    <w:rsid w:val="00BE2D6C"/>
    <w:rsid w:val="00BE2D86"/>
    <w:rsid w:val="00BE4641"/>
    <w:rsid w:val="00BE78B5"/>
    <w:rsid w:val="00BF0027"/>
    <w:rsid w:val="00BF0710"/>
    <w:rsid w:val="00BF255E"/>
    <w:rsid w:val="00BF740E"/>
    <w:rsid w:val="00C10216"/>
    <w:rsid w:val="00C13375"/>
    <w:rsid w:val="00C168DE"/>
    <w:rsid w:val="00C16A22"/>
    <w:rsid w:val="00C2542F"/>
    <w:rsid w:val="00C277D4"/>
    <w:rsid w:val="00C31F07"/>
    <w:rsid w:val="00C323E9"/>
    <w:rsid w:val="00C33B92"/>
    <w:rsid w:val="00C35658"/>
    <w:rsid w:val="00C36298"/>
    <w:rsid w:val="00C3629A"/>
    <w:rsid w:val="00C4796B"/>
    <w:rsid w:val="00C47DEC"/>
    <w:rsid w:val="00C53258"/>
    <w:rsid w:val="00C56058"/>
    <w:rsid w:val="00C64DEA"/>
    <w:rsid w:val="00C65962"/>
    <w:rsid w:val="00C720A7"/>
    <w:rsid w:val="00C7348A"/>
    <w:rsid w:val="00C774D9"/>
    <w:rsid w:val="00C77A0D"/>
    <w:rsid w:val="00C77D8A"/>
    <w:rsid w:val="00C77FAE"/>
    <w:rsid w:val="00C97A34"/>
    <w:rsid w:val="00CA1219"/>
    <w:rsid w:val="00CA43DC"/>
    <w:rsid w:val="00CB6D15"/>
    <w:rsid w:val="00CB7912"/>
    <w:rsid w:val="00CC1A2B"/>
    <w:rsid w:val="00CC273B"/>
    <w:rsid w:val="00CC4AEE"/>
    <w:rsid w:val="00CC7CF5"/>
    <w:rsid w:val="00CC7EF9"/>
    <w:rsid w:val="00CD11B2"/>
    <w:rsid w:val="00CD3C2B"/>
    <w:rsid w:val="00CE033E"/>
    <w:rsid w:val="00CE0F3E"/>
    <w:rsid w:val="00CE135F"/>
    <w:rsid w:val="00CE1A76"/>
    <w:rsid w:val="00CE3763"/>
    <w:rsid w:val="00CE4D04"/>
    <w:rsid w:val="00CF4AC0"/>
    <w:rsid w:val="00CF5EF4"/>
    <w:rsid w:val="00CF729D"/>
    <w:rsid w:val="00D01370"/>
    <w:rsid w:val="00D0416F"/>
    <w:rsid w:val="00D07FC3"/>
    <w:rsid w:val="00D10863"/>
    <w:rsid w:val="00D155D7"/>
    <w:rsid w:val="00D168E0"/>
    <w:rsid w:val="00D16BF7"/>
    <w:rsid w:val="00D21E88"/>
    <w:rsid w:val="00D248AF"/>
    <w:rsid w:val="00D26852"/>
    <w:rsid w:val="00D26A40"/>
    <w:rsid w:val="00D317FC"/>
    <w:rsid w:val="00D4551E"/>
    <w:rsid w:val="00D51C6A"/>
    <w:rsid w:val="00D6431B"/>
    <w:rsid w:val="00D671DC"/>
    <w:rsid w:val="00D73D0C"/>
    <w:rsid w:val="00D74411"/>
    <w:rsid w:val="00D768C1"/>
    <w:rsid w:val="00D77169"/>
    <w:rsid w:val="00D81791"/>
    <w:rsid w:val="00D878A4"/>
    <w:rsid w:val="00D90AE1"/>
    <w:rsid w:val="00D92BBF"/>
    <w:rsid w:val="00D97C47"/>
    <w:rsid w:val="00DA02C3"/>
    <w:rsid w:val="00DB2551"/>
    <w:rsid w:val="00DB2C61"/>
    <w:rsid w:val="00DB3934"/>
    <w:rsid w:val="00DB42CD"/>
    <w:rsid w:val="00DB53AE"/>
    <w:rsid w:val="00DC6AF2"/>
    <w:rsid w:val="00DD281E"/>
    <w:rsid w:val="00DD6DFC"/>
    <w:rsid w:val="00DE2183"/>
    <w:rsid w:val="00DE50A9"/>
    <w:rsid w:val="00DE56FF"/>
    <w:rsid w:val="00DE6A1D"/>
    <w:rsid w:val="00DE7B48"/>
    <w:rsid w:val="00DF3300"/>
    <w:rsid w:val="00DF453E"/>
    <w:rsid w:val="00E02927"/>
    <w:rsid w:val="00E04DEE"/>
    <w:rsid w:val="00E13C03"/>
    <w:rsid w:val="00E167CB"/>
    <w:rsid w:val="00E17533"/>
    <w:rsid w:val="00E24019"/>
    <w:rsid w:val="00E2474C"/>
    <w:rsid w:val="00E2545C"/>
    <w:rsid w:val="00E270AE"/>
    <w:rsid w:val="00E27DD9"/>
    <w:rsid w:val="00E344D4"/>
    <w:rsid w:val="00E34C7B"/>
    <w:rsid w:val="00E35609"/>
    <w:rsid w:val="00E3707C"/>
    <w:rsid w:val="00E374A2"/>
    <w:rsid w:val="00E40DFF"/>
    <w:rsid w:val="00E4624C"/>
    <w:rsid w:val="00E46C1F"/>
    <w:rsid w:val="00E55818"/>
    <w:rsid w:val="00E5771D"/>
    <w:rsid w:val="00E61DDC"/>
    <w:rsid w:val="00E64075"/>
    <w:rsid w:val="00E707E8"/>
    <w:rsid w:val="00E71511"/>
    <w:rsid w:val="00E75D72"/>
    <w:rsid w:val="00E8108E"/>
    <w:rsid w:val="00E815C1"/>
    <w:rsid w:val="00E8434B"/>
    <w:rsid w:val="00E864E5"/>
    <w:rsid w:val="00E86AC7"/>
    <w:rsid w:val="00E86C18"/>
    <w:rsid w:val="00E87254"/>
    <w:rsid w:val="00E902AD"/>
    <w:rsid w:val="00E92AF6"/>
    <w:rsid w:val="00E97677"/>
    <w:rsid w:val="00EA5B2C"/>
    <w:rsid w:val="00EA6174"/>
    <w:rsid w:val="00EC0792"/>
    <w:rsid w:val="00EC1CDF"/>
    <w:rsid w:val="00EC2FFC"/>
    <w:rsid w:val="00EC6BDC"/>
    <w:rsid w:val="00EC7195"/>
    <w:rsid w:val="00ED406F"/>
    <w:rsid w:val="00ED634F"/>
    <w:rsid w:val="00EE18D2"/>
    <w:rsid w:val="00EE1CE3"/>
    <w:rsid w:val="00EE3CA3"/>
    <w:rsid w:val="00EE4489"/>
    <w:rsid w:val="00EE4D2E"/>
    <w:rsid w:val="00EE4FD5"/>
    <w:rsid w:val="00EE6E6B"/>
    <w:rsid w:val="00EF4C59"/>
    <w:rsid w:val="00F00747"/>
    <w:rsid w:val="00F049C6"/>
    <w:rsid w:val="00F05B64"/>
    <w:rsid w:val="00F065BD"/>
    <w:rsid w:val="00F079AC"/>
    <w:rsid w:val="00F12A9D"/>
    <w:rsid w:val="00F14808"/>
    <w:rsid w:val="00F20945"/>
    <w:rsid w:val="00F220D4"/>
    <w:rsid w:val="00F2377D"/>
    <w:rsid w:val="00F31AD3"/>
    <w:rsid w:val="00F31CB8"/>
    <w:rsid w:val="00F378C4"/>
    <w:rsid w:val="00F40D94"/>
    <w:rsid w:val="00F43D53"/>
    <w:rsid w:val="00F450B5"/>
    <w:rsid w:val="00F46A83"/>
    <w:rsid w:val="00F51434"/>
    <w:rsid w:val="00F51504"/>
    <w:rsid w:val="00F545DB"/>
    <w:rsid w:val="00F57D46"/>
    <w:rsid w:val="00F66A56"/>
    <w:rsid w:val="00F66BD9"/>
    <w:rsid w:val="00F71D57"/>
    <w:rsid w:val="00F73DA6"/>
    <w:rsid w:val="00F91356"/>
    <w:rsid w:val="00F934E3"/>
    <w:rsid w:val="00FA4B16"/>
    <w:rsid w:val="00FA5431"/>
    <w:rsid w:val="00FB0462"/>
    <w:rsid w:val="00FB43E7"/>
    <w:rsid w:val="00FB7A5D"/>
    <w:rsid w:val="00FC1133"/>
    <w:rsid w:val="00FC34A5"/>
    <w:rsid w:val="00FC6072"/>
    <w:rsid w:val="00FC75CA"/>
    <w:rsid w:val="00FD05B7"/>
    <w:rsid w:val="00FD0B34"/>
    <w:rsid w:val="00FD51D5"/>
    <w:rsid w:val="00FD71D6"/>
    <w:rsid w:val="00FE2FA7"/>
    <w:rsid w:val="00FE32B7"/>
    <w:rsid w:val="00FE7011"/>
    <w:rsid w:val="00FE746E"/>
    <w:rsid w:val="00FE7556"/>
    <w:rsid w:val="00FE75CE"/>
    <w:rsid w:val="00FF18B4"/>
    <w:rsid w:val="00FF6BA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3106" fillcolor="none [3201]" strokecolor="none [3200]">
      <v:fill color="none [3201]"/>
      <v:stroke color="none [3200]" weight="2.5pt"/>
      <v:shadow color="#868686"/>
      <o:colormenu v:ext="edit" fillcolor="none" strokecolor="none"/>
    </o:shapedefaults>
    <o:shapelayout v:ext="edit">
      <o:idmap v:ext="edit" data="1"/>
      <o:regrouptable v:ext="edit">
        <o:entry new="1" old="0"/>
        <o:entry new="2" old="1"/>
        <o:entry new="3"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85C"/>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85C"/>
    <w:rPr>
      <w:color w:val="0000FF" w:themeColor="hyperlink"/>
      <w:u w:val="single"/>
    </w:rPr>
  </w:style>
  <w:style w:type="paragraph" w:styleId="NoSpacing">
    <w:name w:val="No Spacing"/>
    <w:uiPriority w:val="1"/>
    <w:qFormat/>
    <w:rsid w:val="003D085C"/>
    <w:pPr>
      <w:spacing w:after="0" w:line="240" w:lineRule="auto"/>
    </w:pPr>
    <w:rPr>
      <w:lang w:val="en-US"/>
    </w:rPr>
  </w:style>
  <w:style w:type="paragraph" w:styleId="ListParagraph">
    <w:name w:val="List Paragraph"/>
    <w:basedOn w:val="Normal"/>
    <w:link w:val="ListParagraphChar"/>
    <w:uiPriority w:val="99"/>
    <w:qFormat/>
    <w:rsid w:val="003D085C"/>
    <w:pPr>
      <w:ind w:left="720"/>
      <w:contextualSpacing/>
    </w:pPr>
    <w:rPr>
      <w:rFonts w:eastAsiaTheme="minorHAnsi"/>
      <w:lang w:val="en-US" w:eastAsia="en-US"/>
    </w:rPr>
  </w:style>
  <w:style w:type="character" w:customStyle="1" w:styleId="apple-converted-space">
    <w:name w:val="apple-converted-space"/>
    <w:basedOn w:val="DefaultParagraphFont"/>
    <w:rsid w:val="003D085C"/>
  </w:style>
  <w:style w:type="paragraph" w:customStyle="1" w:styleId="Default">
    <w:name w:val="Default"/>
    <w:rsid w:val="004664E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84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34B"/>
    <w:rPr>
      <w:rFonts w:ascii="Tahoma" w:eastAsiaTheme="minorEastAsia" w:hAnsi="Tahoma" w:cs="Tahoma"/>
      <w:sz w:val="16"/>
      <w:szCs w:val="16"/>
      <w:lang w:eastAsia="id-ID"/>
    </w:rPr>
  </w:style>
  <w:style w:type="paragraph" w:styleId="Header">
    <w:name w:val="header"/>
    <w:basedOn w:val="Normal"/>
    <w:link w:val="HeaderChar"/>
    <w:uiPriority w:val="99"/>
    <w:unhideWhenUsed/>
    <w:rsid w:val="00515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248"/>
    <w:rPr>
      <w:rFonts w:eastAsiaTheme="minorEastAsia"/>
      <w:lang w:eastAsia="id-ID"/>
    </w:rPr>
  </w:style>
  <w:style w:type="paragraph" w:styleId="Footer">
    <w:name w:val="footer"/>
    <w:basedOn w:val="Normal"/>
    <w:link w:val="FooterChar"/>
    <w:uiPriority w:val="99"/>
    <w:semiHidden/>
    <w:unhideWhenUsed/>
    <w:rsid w:val="005152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15248"/>
    <w:rPr>
      <w:rFonts w:eastAsiaTheme="minorEastAsia"/>
      <w:lang w:eastAsia="id-ID"/>
    </w:rPr>
  </w:style>
  <w:style w:type="table" w:styleId="TableGrid">
    <w:name w:val="Table Grid"/>
    <w:basedOn w:val="TableNormal"/>
    <w:uiPriority w:val="59"/>
    <w:rsid w:val="003064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E37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99"/>
    <w:rsid w:val="00AD4107"/>
    <w:rPr>
      <w:lang w:val="en-US"/>
    </w:rPr>
  </w:style>
</w:styles>
</file>

<file path=word/webSettings.xml><?xml version="1.0" encoding="utf-8"?>
<w:webSettings xmlns:r="http://schemas.openxmlformats.org/officeDocument/2006/relationships" xmlns:w="http://schemas.openxmlformats.org/wordprocessingml/2006/main">
  <w:divs>
    <w:div w:id="274950613">
      <w:bodyDiv w:val="1"/>
      <w:marLeft w:val="0"/>
      <w:marRight w:val="0"/>
      <w:marTop w:val="0"/>
      <w:marBottom w:val="0"/>
      <w:divBdr>
        <w:top w:val="none" w:sz="0" w:space="0" w:color="auto"/>
        <w:left w:val="none" w:sz="0" w:space="0" w:color="auto"/>
        <w:bottom w:val="none" w:sz="0" w:space="0" w:color="auto"/>
        <w:right w:val="none" w:sz="0" w:space="0" w:color="auto"/>
      </w:divBdr>
    </w:div>
    <w:div w:id="704402913">
      <w:bodyDiv w:val="1"/>
      <w:marLeft w:val="0"/>
      <w:marRight w:val="0"/>
      <w:marTop w:val="0"/>
      <w:marBottom w:val="0"/>
      <w:divBdr>
        <w:top w:val="none" w:sz="0" w:space="0" w:color="auto"/>
        <w:left w:val="none" w:sz="0" w:space="0" w:color="auto"/>
        <w:bottom w:val="none" w:sz="0" w:space="0" w:color="auto"/>
        <w:right w:val="none" w:sz="0" w:space="0" w:color="auto"/>
      </w:divBdr>
    </w:div>
    <w:div w:id="11696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398EE-B657-497C-931C-4861BEB7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3961</TotalTime>
  <Pages>18</Pages>
  <Words>3798</Words>
  <Characters>21653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saef</dc:creator>
  <cp:lastModifiedBy>saef</cp:lastModifiedBy>
  <cp:revision>188</cp:revision>
  <dcterms:created xsi:type="dcterms:W3CDTF">2017-03-04T08:09:00Z</dcterms:created>
  <dcterms:modified xsi:type="dcterms:W3CDTF">2018-07-12T06:39:00Z</dcterms:modified>
</cp:coreProperties>
</file>