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13F" w:rsidRPr="006C713F" w:rsidRDefault="00356D13" w:rsidP="006C713F">
      <w:pPr>
        <w:tabs>
          <w:tab w:val="center" w:pos="4135"/>
          <w:tab w:val="left" w:pos="5655"/>
        </w:tabs>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pict>
          <v:rect id="_x0000_s1029" style="position:absolute;left:0;text-align:left;margin-left:369.15pt;margin-top:-66.7pt;width:88.1pt;height:65.9pt;z-index:251662336" fillcolor="white [3212]" strokecolor="white [3212]"/>
        </w:pict>
      </w:r>
      <w:r w:rsidR="006C713F" w:rsidRPr="006C713F">
        <w:rPr>
          <w:rFonts w:ascii="Times New Roman" w:hAnsi="Times New Roman" w:cs="Times New Roman"/>
          <w:b/>
          <w:sz w:val="24"/>
          <w:szCs w:val="24"/>
        </w:rPr>
        <w:t>BAB I</w:t>
      </w:r>
    </w:p>
    <w:p w:rsidR="006C713F" w:rsidRPr="006C713F" w:rsidRDefault="006C713F" w:rsidP="006C713F">
      <w:pPr>
        <w:tabs>
          <w:tab w:val="center" w:pos="4135"/>
          <w:tab w:val="left" w:pos="5655"/>
        </w:tabs>
        <w:spacing w:after="0" w:line="480" w:lineRule="auto"/>
        <w:jc w:val="center"/>
        <w:rPr>
          <w:rFonts w:ascii="Times New Roman" w:hAnsi="Times New Roman" w:cs="Times New Roman"/>
          <w:b/>
          <w:sz w:val="24"/>
          <w:szCs w:val="24"/>
        </w:rPr>
      </w:pPr>
      <w:r w:rsidRPr="006C713F">
        <w:rPr>
          <w:rFonts w:ascii="Times New Roman" w:hAnsi="Times New Roman" w:cs="Times New Roman"/>
          <w:b/>
          <w:sz w:val="24"/>
          <w:szCs w:val="24"/>
        </w:rPr>
        <w:t>PENDAHULUAN</w:t>
      </w:r>
    </w:p>
    <w:p w:rsidR="006C713F" w:rsidRPr="006C713F" w:rsidRDefault="00F81DF8" w:rsidP="00993C67">
      <w:pPr>
        <w:tabs>
          <w:tab w:val="center" w:pos="4135"/>
          <w:tab w:val="left" w:pos="4320"/>
          <w:tab w:val="left" w:pos="5655"/>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93C67">
        <w:rPr>
          <w:rFonts w:ascii="Times New Roman" w:hAnsi="Times New Roman" w:cs="Times New Roman"/>
          <w:b/>
          <w:sz w:val="24"/>
          <w:szCs w:val="24"/>
        </w:rPr>
        <w:tab/>
      </w:r>
    </w:p>
    <w:p w:rsidR="006C713F" w:rsidRPr="006C713F" w:rsidRDefault="006C713F" w:rsidP="006C713F">
      <w:pPr>
        <w:pStyle w:val="ListParagraph"/>
        <w:numPr>
          <w:ilvl w:val="0"/>
          <w:numId w:val="1"/>
        </w:numPr>
        <w:tabs>
          <w:tab w:val="left" w:pos="450"/>
          <w:tab w:val="left" w:pos="4200"/>
        </w:tabs>
        <w:spacing w:after="0" w:line="480" w:lineRule="auto"/>
        <w:ind w:hanging="1080"/>
        <w:jc w:val="both"/>
        <w:rPr>
          <w:rFonts w:ascii="Times New Roman" w:hAnsi="Times New Roman" w:cs="Times New Roman"/>
          <w:b/>
          <w:bCs/>
          <w:sz w:val="24"/>
          <w:szCs w:val="24"/>
        </w:rPr>
      </w:pPr>
      <w:r w:rsidRPr="006C713F">
        <w:rPr>
          <w:rFonts w:ascii="Times New Roman" w:hAnsi="Times New Roman" w:cs="Times New Roman"/>
          <w:b/>
          <w:bCs/>
          <w:sz w:val="24"/>
          <w:szCs w:val="24"/>
        </w:rPr>
        <w:t xml:space="preserve">Latar Belakang Masalah </w:t>
      </w:r>
    </w:p>
    <w:p w:rsidR="006C713F" w:rsidRPr="00C3719B" w:rsidRDefault="006C713F" w:rsidP="00C3719B">
      <w:pPr>
        <w:spacing w:line="480" w:lineRule="auto"/>
        <w:ind w:firstLine="709"/>
        <w:jc w:val="both"/>
        <w:rPr>
          <w:rFonts w:ascii="Times New Roman" w:hAnsi="Times New Roman" w:cs="Times New Roman"/>
          <w:sz w:val="24"/>
          <w:szCs w:val="24"/>
        </w:rPr>
      </w:pPr>
      <w:r w:rsidRPr="00C3719B">
        <w:rPr>
          <w:rFonts w:ascii="Times New Roman" w:hAnsi="Times New Roman" w:cs="Times New Roman"/>
          <w:sz w:val="24"/>
          <w:szCs w:val="24"/>
          <w:highlight w:val="white"/>
        </w:rPr>
        <w:t>Pendidikan merupakan kebutuhan dasar setiap manusia untuk menjamin keberlangsungan hidupnya agar lebih bermartabat, karena itu setiap warga negara memiliki hak untuk memperoleh pelayanan pendidikan yang bermutu kepada setiap warganya tanpa terkecuali</w:t>
      </w:r>
      <w:r w:rsidR="00ED46E9" w:rsidRPr="00C3719B">
        <w:rPr>
          <w:rFonts w:ascii="Times New Roman" w:hAnsi="Times New Roman" w:cs="Times New Roman"/>
          <w:sz w:val="24"/>
          <w:szCs w:val="24"/>
          <w:highlight w:val="white"/>
        </w:rPr>
        <w:t>,</w:t>
      </w:r>
      <w:r w:rsidRPr="00C3719B">
        <w:rPr>
          <w:rFonts w:ascii="Times New Roman" w:hAnsi="Times New Roman" w:cs="Times New Roman"/>
          <w:sz w:val="24"/>
          <w:szCs w:val="24"/>
          <w:highlight w:val="white"/>
        </w:rPr>
        <w:t xml:space="preserve"> termasuk mereka yang memiliki perbedaan dalam kemampuan. Perlunya kemampuan ataupun keterampilan yang harus dimiliki oleh murid diharapkan dapat menjadi modalitas dalam menghadapi kehidupan sehari-harinya.</w:t>
      </w:r>
    </w:p>
    <w:p w:rsidR="00C3719B" w:rsidRDefault="0021495B" w:rsidP="00C3719B">
      <w:pPr>
        <w:tabs>
          <w:tab w:val="left" w:pos="450"/>
          <w:tab w:val="left" w:pos="4200"/>
        </w:tabs>
        <w:spacing w:after="0" w:line="480" w:lineRule="auto"/>
        <w:ind w:firstLine="709"/>
        <w:jc w:val="both"/>
        <w:rPr>
          <w:rFonts w:ascii="Times New Roman" w:hAnsi="Times New Roman" w:cs="Times New Roman"/>
          <w:sz w:val="24"/>
          <w:szCs w:val="24"/>
        </w:rPr>
      </w:pPr>
      <w:r w:rsidRPr="006C713F">
        <w:rPr>
          <w:rFonts w:ascii="Times New Roman" w:hAnsi="Times New Roman" w:cs="Times New Roman"/>
          <w:sz w:val="24"/>
          <w:szCs w:val="24"/>
        </w:rPr>
        <w:t>Undang-Undang Sistem Pendidikan Nasiona</w:t>
      </w:r>
      <w:r w:rsidR="004470DA">
        <w:rPr>
          <w:rFonts w:ascii="Times New Roman" w:hAnsi="Times New Roman" w:cs="Times New Roman"/>
          <w:sz w:val="24"/>
          <w:szCs w:val="24"/>
        </w:rPr>
        <w:t>l No. 20 Tahun 2003 Pasal 32 A</w:t>
      </w:r>
      <w:r w:rsidRPr="006C713F">
        <w:rPr>
          <w:rFonts w:ascii="Times New Roman" w:hAnsi="Times New Roman" w:cs="Times New Roman"/>
          <w:sz w:val="24"/>
          <w:szCs w:val="24"/>
        </w:rPr>
        <w:t xml:space="preserve">yat 1 menyatakan bahwa pendidikan khusus merupakan pendidikan bagi peserta didik yang memiliki tingkat kesulitan dalam mengikuti proses pembelajaran karena kelainan fisik, emosional, mental, sosial, dan/atau memiliki potensi kecerdasan dan bakat istimewa. </w:t>
      </w:r>
    </w:p>
    <w:p w:rsidR="0021495B" w:rsidRDefault="00356D13" w:rsidP="00C3719B">
      <w:pPr>
        <w:tabs>
          <w:tab w:val="left" w:pos="450"/>
          <w:tab w:val="left" w:pos="4200"/>
        </w:tabs>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177.15pt;margin-top:162.15pt;width:73.7pt;height:39.85pt;z-index:251664384" stroked="f">
            <v:textbox>
              <w:txbxContent>
                <w:p w:rsidR="00B70B50" w:rsidRDefault="00B70B50" w:rsidP="00B70B50">
                  <w:pPr>
                    <w:jc w:val="center"/>
                  </w:pPr>
                  <w:r>
                    <w:t>1</w:t>
                  </w:r>
                </w:p>
              </w:txbxContent>
            </v:textbox>
          </v:rect>
        </w:pict>
      </w:r>
      <w:r w:rsidR="0021495B" w:rsidRPr="006C713F">
        <w:rPr>
          <w:rFonts w:ascii="Times New Roman" w:hAnsi="Times New Roman" w:cs="Times New Roman"/>
          <w:sz w:val="24"/>
          <w:szCs w:val="24"/>
        </w:rPr>
        <w:t xml:space="preserve">Pasal 32 tersebut menjelaskan bahwa pendidikan </w:t>
      </w:r>
      <w:r w:rsidR="00B64123">
        <w:rPr>
          <w:rFonts w:ascii="Times New Roman" w:hAnsi="Times New Roman" w:cs="Times New Roman"/>
          <w:sz w:val="24"/>
          <w:szCs w:val="24"/>
        </w:rPr>
        <w:t>khusus</w:t>
      </w:r>
      <w:r w:rsidR="0021495B" w:rsidRPr="006C713F">
        <w:rPr>
          <w:rFonts w:ascii="Times New Roman" w:hAnsi="Times New Roman" w:cs="Times New Roman"/>
          <w:sz w:val="24"/>
          <w:szCs w:val="24"/>
        </w:rPr>
        <w:t xml:space="preserve"> </w:t>
      </w:r>
      <w:r w:rsidR="00B64123">
        <w:rPr>
          <w:rFonts w:ascii="Times New Roman" w:hAnsi="Times New Roman" w:cs="Times New Roman"/>
          <w:sz w:val="24"/>
          <w:szCs w:val="24"/>
        </w:rPr>
        <w:t xml:space="preserve">merupakan suatu system layanan pendidikan yang diperuntukan bagi murid atau individu yang memerlukan layanan pendidikan khusus baik melalui pendidikan lanjutan, menengah, dasar dan taman kanak-kanak luar biasa. Penyelenggaraan pendidikan di Sekolah Dasar lebih terpusat pada kegiatan akademik (membaca, menulis, dan berhitung). </w:t>
      </w:r>
      <w:r w:rsidR="00ED75BF">
        <w:rPr>
          <w:rFonts w:ascii="Times New Roman" w:hAnsi="Times New Roman" w:cs="Times New Roman"/>
          <w:sz w:val="24"/>
          <w:szCs w:val="24"/>
        </w:rPr>
        <w:lastRenderedPageBreak/>
        <w:t>Pada taman kanak-kanak terpusat kepada pengenalan dan adaptasi lingkungan sekolah dan pada sekolah menengah penyelenggaraan pendidikan dipusatkan pada kemandirian dan pengenalan pada dunia kerja. Ini berarti bahwa kemampuan akademik perlu dimiliki oleh setiap orang, bukan hanya kepada orang yang normal melainkan juga kepada anak berkebutuhan khusus.</w:t>
      </w:r>
    </w:p>
    <w:p w:rsidR="00C3719B" w:rsidRDefault="00474E23" w:rsidP="00C3719B">
      <w:pPr>
        <w:tabs>
          <w:tab w:val="left" w:pos="567"/>
          <w:tab w:val="left" w:pos="420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Anak</w:t>
      </w:r>
      <w:r w:rsidR="00ED75BF">
        <w:rPr>
          <w:rFonts w:ascii="Times New Roman" w:hAnsi="Times New Roman" w:cs="Times New Roman"/>
          <w:sz w:val="24"/>
          <w:szCs w:val="24"/>
        </w:rPr>
        <w:t xml:space="preserve"> berkebutuhan khusus adalah </w:t>
      </w:r>
      <w:r>
        <w:rPr>
          <w:rFonts w:ascii="Times New Roman" w:hAnsi="Times New Roman" w:cs="Times New Roman"/>
          <w:sz w:val="24"/>
          <w:szCs w:val="24"/>
        </w:rPr>
        <w:t>anak</w:t>
      </w:r>
      <w:r w:rsidR="00ED75BF">
        <w:rPr>
          <w:rFonts w:ascii="Times New Roman" w:hAnsi="Times New Roman" w:cs="Times New Roman"/>
          <w:sz w:val="24"/>
          <w:szCs w:val="24"/>
        </w:rPr>
        <w:t xml:space="preserve"> yang membutuhkan layanan atau perlakuan khusus untuk mencapai perkembangan yang optimal sebagai akibat dari kelainan yang disandangnya. Pengertian ini menunjukan bahwa tanpa pelayanan atau perlakuan khusus mereka tidak dapat mencapai perkembangan yang optimal, termasuk berkebutuhan khusus harus disesuaikan dengan jenis dan tingkat kelainannya, karena masing-masing jenis dan tingkat kelainan anak membutuhkan layanan yang berbeda.</w:t>
      </w:r>
    </w:p>
    <w:p w:rsidR="00B11F5C" w:rsidRDefault="00DC5956" w:rsidP="00C3719B">
      <w:pPr>
        <w:tabs>
          <w:tab w:val="left" w:pos="567"/>
          <w:tab w:val="left" w:pos="420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Salah satu jenis anak berkebutuhan khusus adalah</w:t>
      </w:r>
      <w:r w:rsidR="00B11F5C" w:rsidRPr="006C713F">
        <w:rPr>
          <w:rFonts w:ascii="Times New Roman" w:hAnsi="Times New Roman" w:cs="Times New Roman"/>
          <w:sz w:val="24"/>
          <w:szCs w:val="24"/>
        </w:rPr>
        <w:t xml:space="preserve"> tunarungu </w:t>
      </w:r>
      <w:r w:rsidR="00ED75BF">
        <w:rPr>
          <w:rFonts w:ascii="Times New Roman" w:hAnsi="Times New Roman" w:cs="Times New Roman"/>
          <w:sz w:val="24"/>
          <w:szCs w:val="24"/>
        </w:rPr>
        <w:t xml:space="preserve">yaitu murid yang </w:t>
      </w:r>
      <w:r w:rsidR="00B11F5C" w:rsidRPr="006C713F">
        <w:rPr>
          <w:rFonts w:ascii="Times New Roman" w:hAnsi="Times New Roman" w:cs="Times New Roman"/>
          <w:sz w:val="24"/>
          <w:szCs w:val="24"/>
        </w:rPr>
        <w:t xml:space="preserve">mengalami hambatan dalam memahami hal-hal yang bersifat abstrak karena keterbatasan persepsi dengarnya. Hal ini yang menyebabkan murid tunarungu mengalami kesulitan menyelesaikan soal-soal matematika yang bersifat abstrak. Agar pemahaman akan konsep-konsep matematika </w:t>
      </w:r>
      <w:r w:rsidR="00B11F5C">
        <w:rPr>
          <w:rFonts w:ascii="Times New Roman" w:hAnsi="Times New Roman" w:cs="Times New Roman"/>
          <w:sz w:val="24"/>
          <w:szCs w:val="24"/>
        </w:rPr>
        <w:t xml:space="preserve">yang sifatnya abstrak </w:t>
      </w:r>
      <w:r w:rsidR="00B11F5C" w:rsidRPr="006C713F">
        <w:rPr>
          <w:rFonts w:ascii="Times New Roman" w:hAnsi="Times New Roman" w:cs="Times New Roman"/>
          <w:sz w:val="24"/>
          <w:szCs w:val="24"/>
        </w:rPr>
        <w:t>dapat dipahami oleh murid harus diadakan pendekatan belajar dalam mengajar diantaranya murid yang belajar matematika harus menggunakan benda-benda konkrit dan membuat abstraksinya dari konsep-konsep</w:t>
      </w:r>
      <w:r w:rsidR="00B11F5C">
        <w:rPr>
          <w:rFonts w:ascii="Times New Roman" w:hAnsi="Times New Roman" w:cs="Times New Roman"/>
          <w:sz w:val="24"/>
          <w:szCs w:val="24"/>
        </w:rPr>
        <w:t>.</w:t>
      </w:r>
      <w:r w:rsidR="00B11F5C" w:rsidRPr="006C713F">
        <w:rPr>
          <w:rFonts w:ascii="Times New Roman" w:hAnsi="Times New Roman" w:cs="Times New Roman"/>
          <w:sz w:val="24"/>
          <w:szCs w:val="24"/>
        </w:rPr>
        <w:t xml:space="preserve"> </w:t>
      </w:r>
      <w:r w:rsidR="009E7BE2">
        <w:rPr>
          <w:rFonts w:ascii="Times New Roman" w:hAnsi="Times New Roman" w:cs="Times New Roman"/>
          <w:sz w:val="24"/>
          <w:szCs w:val="24"/>
        </w:rPr>
        <w:t>A</w:t>
      </w:r>
      <w:r w:rsidR="00B11F5C" w:rsidRPr="009E7BE2">
        <w:rPr>
          <w:rFonts w:ascii="Times New Roman" w:hAnsi="Times New Roman" w:cs="Times New Roman"/>
          <w:sz w:val="24"/>
          <w:szCs w:val="24"/>
        </w:rPr>
        <w:t>gar  murid memperoleh sesuatu dari belajar matematika harus mengubah suasana abstrak dengan menggunakan simbol.</w:t>
      </w:r>
    </w:p>
    <w:p w:rsidR="00C3719B" w:rsidRDefault="00B11F5C" w:rsidP="00C3719B">
      <w:pPr>
        <w:tabs>
          <w:tab w:val="left" w:pos="450"/>
          <w:tab w:val="left" w:pos="4200"/>
        </w:tabs>
        <w:spacing w:after="0" w:line="480" w:lineRule="auto"/>
        <w:ind w:firstLine="709"/>
        <w:jc w:val="both"/>
        <w:rPr>
          <w:rFonts w:ascii="Times New Roman" w:hAnsi="Times New Roman" w:cs="Times New Roman"/>
          <w:sz w:val="24"/>
          <w:szCs w:val="24"/>
        </w:rPr>
      </w:pPr>
      <w:r w:rsidRPr="006C713F">
        <w:rPr>
          <w:rFonts w:ascii="Times New Roman" w:hAnsi="Times New Roman" w:cs="Times New Roman"/>
          <w:sz w:val="24"/>
          <w:szCs w:val="24"/>
        </w:rPr>
        <w:lastRenderedPageBreak/>
        <w:t>Pembelajaran matematika memang terasa sulit bagi anak pada umumnya yang berada di</w:t>
      </w:r>
      <w:r>
        <w:rPr>
          <w:rFonts w:ascii="Times New Roman" w:hAnsi="Times New Roman" w:cs="Times New Roman"/>
          <w:sz w:val="24"/>
          <w:szCs w:val="24"/>
        </w:rPr>
        <w:t xml:space="preserve"> </w:t>
      </w:r>
      <w:r w:rsidRPr="006C713F">
        <w:rPr>
          <w:rFonts w:ascii="Times New Roman" w:hAnsi="Times New Roman" w:cs="Times New Roman"/>
          <w:sz w:val="24"/>
          <w:szCs w:val="24"/>
        </w:rPr>
        <w:t>tingkat sekolah dasar, begitupun dengan murid tunarungu yang mengalami hambatan pada pendengaran dan bahasanya. Meskipun demikian bagi sebagian murid tunarungu atau murid pada umumnya matematika menjadi pelajaran yang disukai.</w:t>
      </w:r>
    </w:p>
    <w:p w:rsidR="00C3719B" w:rsidRDefault="000B60E6" w:rsidP="00C3719B">
      <w:pPr>
        <w:tabs>
          <w:tab w:val="left" w:pos="450"/>
          <w:tab w:val="left" w:pos="4200"/>
        </w:tabs>
        <w:spacing w:after="0" w:line="480" w:lineRule="auto"/>
        <w:ind w:firstLine="709"/>
        <w:jc w:val="both"/>
        <w:rPr>
          <w:rFonts w:ascii="Times New Roman" w:hAnsi="Times New Roman" w:cs="Times New Roman"/>
          <w:sz w:val="24"/>
          <w:szCs w:val="24"/>
        </w:rPr>
      </w:pPr>
      <w:r w:rsidRPr="006C713F">
        <w:rPr>
          <w:rFonts w:ascii="Times New Roman" w:hAnsi="Times New Roman" w:cs="Times New Roman"/>
          <w:sz w:val="24"/>
          <w:szCs w:val="24"/>
        </w:rPr>
        <w:t>Pembelajaran bagi murid tunarungu di SLB terdiri dari beberapa mata pelajaran yang bertujuan untuk memberikan bekal yang fungsional dalam kehidupan murid di</w:t>
      </w:r>
      <w:r w:rsidR="004470DA">
        <w:rPr>
          <w:rFonts w:ascii="Times New Roman" w:hAnsi="Times New Roman" w:cs="Times New Roman"/>
          <w:sz w:val="24"/>
          <w:szCs w:val="24"/>
        </w:rPr>
        <w:t xml:space="preserve"> </w:t>
      </w:r>
      <w:r w:rsidRPr="006C713F">
        <w:rPr>
          <w:rFonts w:ascii="Times New Roman" w:hAnsi="Times New Roman" w:cs="Times New Roman"/>
          <w:sz w:val="24"/>
          <w:szCs w:val="24"/>
        </w:rPr>
        <w:t>masa datang. Hal ini Nampak dalam kurikulum 2013 untuk murid tunarungu kelas dasar III yang di d</w:t>
      </w:r>
      <w:r w:rsidR="00677B2B">
        <w:rPr>
          <w:rFonts w:ascii="Times New Roman" w:hAnsi="Times New Roman" w:cs="Times New Roman"/>
          <w:sz w:val="24"/>
          <w:szCs w:val="24"/>
        </w:rPr>
        <w:t>alamnya terdapat mata pelajaran</w:t>
      </w:r>
      <w:r w:rsidRPr="006C713F">
        <w:rPr>
          <w:rFonts w:ascii="Times New Roman" w:hAnsi="Times New Roman" w:cs="Times New Roman"/>
          <w:sz w:val="24"/>
          <w:szCs w:val="24"/>
        </w:rPr>
        <w:t>: IPA (Ilmu Pengetahuan Alam), IPS (Ilmu Pengetahuan Sosial), SBK (Seni Budaya Keterampilan), PJOK (Pendidikan Jasmani Olahraga dan Kesehatan), Bahasa Indonesia, PKN (Pendidikan Kewarganegaraan), Agama dan Matematika.</w:t>
      </w:r>
    </w:p>
    <w:p w:rsidR="006C713F" w:rsidRPr="00C3719B" w:rsidRDefault="003E533E" w:rsidP="00C3719B">
      <w:pPr>
        <w:tabs>
          <w:tab w:val="left" w:pos="450"/>
          <w:tab w:val="left" w:pos="420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Mata pelajaran</w:t>
      </w:r>
      <w:r w:rsidR="006C713F" w:rsidRPr="006C713F">
        <w:rPr>
          <w:rFonts w:ascii="Times New Roman" w:hAnsi="Times New Roman" w:cs="Times New Roman"/>
          <w:sz w:val="24"/>
          <w:szCs w:val="24"/>
        </w:rPr>
        <w:t xml:space="preserve"> matematika merupakan bidang studi yang dipelajari sejak murid memasuki lembaga pendidikan formal, baik yang diselenggarakan oleh pemerintah mau</w:t>
      </w:r>
      <w:r w:rsidR="004470DA">
        <w:rPr>
          <w:rFonts w:ascii="Times New Roman" w:hAnsi="Times New Roman" w:cs="Times New Roman"/>
          <w:sz w:val="24"/>
          <w:szCs w:val="24"/>
        </w:rPr>
        <w:t>pun swasta, mulai dari tingkat dasar hingga tingkat u</w:t>
      </w:r>
      <w:r w:rsidR="006C713F" w:rsidRPr="006C713F">
        <w:rPr>
          <w:rFonts w:ascii="Times New Roman" w:hAnsi="Times New Roman" w:cs="Times New Roman"/>
          <w:sz w:val="24"/>
          <w:szCs w:val="24"/>
        </w:rPr>
        <w:t>niversitas. Mempelajari matematika akan</w:t>
      </w:r>
      <w:r w:rsidR="006C713F" w:rsidRPr="006C713F">
        <w:rPr>
          <w:rFonts w:ascii="Times New Roman" w:hAnsi="Times New Roman" w:cs="Times New Roman"/>
        </w:rPr>
        <w:t xml:space="preserve"> </w:t>
      </w:r>
      <w:r w:rsidR="006C713F" w:rsidRPr="006C713F">
        <w:rPr>
          <w:rFonts w:ascii="Times New Roman" w:hAnsi="Times New Roman" w:cs="Times New Roman"/>
          <w:sz w:val="24"/>
          <w:szCs w:val="24"/>
        </w:rPr>
        <w:t xml:space="preserve">melatih murid untuk dapat berfikir kritis secara logis, cermat, rasional dan efektif. </w:t>
      </w:r>
      <w:r w:rsidR="006C713F" w:rsidRPr="006C713F">
        <w:rPr>
          <w:rFonts w:ascii="Times New Roman" w:hAnsi="Times New Roman" w:cs="Times New Roman"/>
          <w:sz w:val="24"/>
          <w:szCs w:val="24"/>
          <w:lang w:val="sv-SE"/>
        </w:rPr>
        <w:t xml:space="preserve">Perlunya pembelajaran matematika bagi </w:t>
      </w:r>
      <w:r w:rsidR="006C713F" w:rsidRPr="006C713F">
        <w:rPr>
          <w:rFonts w:ascii="Times New Roman" w:hAnsi="Times New Roman" w:cs="Times New Roman"/>
          <w:sz w:val="24"/>
          <w:szCs w:val="24"/>
        </w:rPr>
        <w:t>murid</w:t>
      </w:r>
      <w:r w:rsidR="006C713F" w:rsidRPr="006C713F">
        <w:rPr>
          <w:rFonts w:ascii="Times New Roman" w:hAnsi="Times New Roman" w:cs="Times New Roman"/>
          <w:sz w:val="24"/>
          <w:szCs w:val="24"/>
          <w:lang w:val="sv-SE"/>
        </w:rPr>
        <w:t xml:space="preserve"> di sekolah merupakan sarana yang sangat penting bagi manusia dalam memecahkan masalah kehidupan sehari-hari. Untuk memperoleh hasil belajar yang maksimal maka hasil belajar matematika yang harus dikuasai oleh murid yaitu perhitungan matematika dan penalaran matematika. Hal inilah yang mendasari pentingnya pembelajaran matematika di sekolah dasar.</w:t>
      </w:r>
      <w:r w:rsidR="006C713F" w:rsidRPr="006C713F">
        <w:rPr>
          <w:rFonts w:ascii="Times New Roman" w:hAnsi="Times New Roman" w:cs="Times New Roman"/>
          <w:sz w:val="24"/>
          <w:szCs w:val="24"/>
        </w:rPr>
        <w:t xml:space="preserve"> </w:t>
      </w:r>
      <w:r w:rsidR="006C713F" w:rsidRPr="006C713F">
        <w:rPr>
          <w:rFonts w:ascii="Times New Roman" w:eastAsia="Calibri" w:hAnsi="Times New Roman" w:cs="Times New Roman"/>
          <w:sz w:val="24"/>
          <w:szCs w:val="24"/>
        </w:rPr>
        <w:t xml:space="preserve">Untuk mengatasi kesulitan murid dalam belajar matematika di antaranya dapat dilakukan dengan menggunakan metode </w:t>
      </w:r>
      <w:r w:rsidR="006C713F" w:rsidRPr="006C713F">
        <w:rPr>
          <w:rFonts w:ascii="Times New Roman" w:eastAsia="Calibri" w:hAnsi="Times New Roman" w:cs="Times New Roman"/>
          <w:sz w:val="24"/>
          <w:szCs w:val="24"/>
        </w:rPr>
        <w:lastRenderedPageBreak/>
        <w:t>pengajaran yang tepat serta penggunaan alat peraga atau media dalam pembelajaran matematika.</w:t>
      </w:r>
    </w:p>
    <w:p w:rsidR="00C3719B" w:rsidRDefault="006C713F" w:rsidP="00C3719B">
      <w:pPr>
        <w:tabs>
          <w:tab w:val="left" w:pos="450"/>
          <w:tab w:val="left" w:pos="4200"/>
        </w:tabs>
        <w:spacing w:after="0" w:line="480" w:lineRule="auto"/>
        <w:ind w:firstLine="567"/>
        <w:jc w:val="both"/>
        <w:rPr>
          <w:rFonts w:ascii="Times New Roman" w:hAnsi="Times New Roman" w:cs="Times New Roman"/>
          <w:sz w:val="24"/>
          <w:szCs w:val="24"/>
        </w:rPr>
      </w:pPr>
      <w:r w:rsidRPr="006C713F">
        <w:rPr>
          <w:rFonts w:ascii="Times New Roman" w:hAnsi="Times New Roman" w:cs="Times New Roman"/>
          <w:sz w:val="24"/>
          <w:szCs w:val="24"/>
        </w:rPr>
        <w:t>Berkaitan dengan mata pelajaran matematika untuk murid tunarungu di dalamnya terdapat KD (kompetensi dasar) yang harus dicapai oleh murid khususnya materi o</w:t>
      </w:r>
      <w:r w:rsidR="004470DA">
        <w:rPr>
          <w:rFonts w:ascii="Times New Roman" w:hAnsi="Times New Roman" w:cs="Times New Roman"/>
          <w:sz w:val="24"/>
          <w:szCs w:val="24"/>
        </w:rPr>
        <w:t>perasi hitung pengurangan pada Kelas D</w:t>
      </w:r>
      <w:r w:rsidRPr="006C713F">
        <w:rPr>
          <w:rFonts w:ascii="Times New Roman" w:hAnsi="Times New Roman" w:cs="Times New Roman"/>
          <w:sz w:val="24"/>
          <w:szCs w:val="24"/>
        </w:rPr>
        <w:t>asar III yaitu : 3.1 Mengenal bilangan dan lambang bilangan asli sampai 10, 3.2 Memahami operasi hitung  penjumlahan dan pengurangan sederhana bilangan asli sampai 10 menggunakan media benda-benda di lingkungan s</w:t>
      </w:r>
      <w:r w:rsidR="004470DA">
        <w:rPr>
          <w:rFonts w:ascii="Times New Roman" w:hAnsi="Times New Roman" w:cs="Times New Roman"/>
          <w:sz w:val="24"/>
          <w:szCs w:val="24"/>
        </w:rPr>
        <w:t>ekitar. Untuk mencapai KD pada K</w:t>
      </w:r>
      <w:r w:rsidRPr="006C713F">
        <w:rPr>
          <w:rFonts w:ascii="Times New Roman" w:hAnsi="Times New Roman" w:cs="Times New Roman"/>
          <w:sz w:val="24"/>
          <w:szCs w:val="24"/>
        </w:rPr>
        <w:t>elas III murid tunarungu memerlukan media pembelajaran yang sesuai dengan kemampuan murid.</w:t>
      </w:r>
    </w:p>
    <w:p w:rsidR="006C713F" w:rsidRDefault="006C713F" w:rsidP="00C3719B">
      <w:pPr>
        <w:tabs>
          <w:tab w:val="left" w:pos="450"/>
          <w:tab w:val="left" w:pos="4200"/>
        </w:tabs>
        <w:spacing w:after="0" w:line="480" w:lineRule="auto"/>
        <w:ind w:firstLine="567"/>
        <w:jc w:val="both"/>
        <w:rPr>
          <w:rFonts w:ascii="Times New Roman" w:hAnsi="Times New Roman" w:cs="Times New Roman"/>
          <w:sz w:val="24"/>
          <w:szCs w:val="24"/>
        </w:rPr>
      </w:pPr>
      <w:r w:rsidRPr="006C713F">
        <w:rPr>
          <w:rFonts w:ascii="Times New Roman" w:hAnsi="Times New Roman" w:cs="Times New Roman"/>
          <w:sz w:val="24"/>
          <w:szCs w:val="24"/>
        </w:rPr>
        <w:t>Berdasarkan hasil observasi</w:t>
      </w:r>
      <w:r w:rsidR="00A22C11">
        <w:rPr>
          <w:rFonts w:ascii="Times New Roman" w:hAnsi="Times New Roman" w:cs="Times New Roman"/>
          <w:sz w:val="24"/>
          <w:szCs w:val="24"/>
        </w:rPr>
        <w:t xml:space="preserve"> dan wawancara dengan guru kelas</w:t>
      </w:r>
      <w:r w:rsidRPr="006C713F">
        <w:rPr>
          <w:rFonts w:ascii="Times New Roman" w:hAnsi="Times New Roman" w:cs="Times New Roman"/>
          <w:sz w:val="24"/>
          <w:szCs w:val="24"/>
        </w:rPr>
        <w:t xml:space="preserve"> selama KKN-PPL pada tanggal 23 September 2017 sampai 22 Desember 2017 menunjukkan bahwa murid tunarungu di kelas Dasar III </w:t>
      </w:r>
      <w:r w:rsidR="00A22C11">
        <w:rPr>
          <w:rFonts w:ascii="Times New Roman" w:hAnsi="Times New Roman" w:cs="Times New Roman"/>
          <w:sz w:val="24"/>
          <w:szCs w:val="24"/>
        </w:rPr>
        <w:t xml:space="preserve">di </w:t>
      </w:r>
      <w:r w:rsidRPr="006C713F">
        <w:rPr>
          <w:rFonts w:ascii="Times New Roman" w:hAnsi="Times New Roman" w:cs="Times New Roman"/>
          <w:sz w:val="24"/>
          <w:szCs w:val="24"/>
        </w:rPr>
        <w:t xml:space="preserve">SLB Negeri Lutang Kabupaten Majene mengalami kesulitan dalam mempelajari matematika khususnya pada pelajaran operasi hitung pengurangan hal ini disebabkan karena murid belum mampu menangkap atau memahami konsep-konsep pengurangan yang sifatnya abstrak, penyebab lainnya ketika murid diminta untuk mengerjakan soal operasi hitung pengurangan yang diberikan oleh guru didapan tulis namun murid belum mampu menjawab dengan benar. Selain itu mereka juga mengalami kesulitan menyelesaikan operasi hitung pengurangan ke samping meskipun dalam bentuk yang sederhana </w:t>
      </w:r>
      <w:r w:rsidRPr="006C713F">
        <w:rPr>
          <w:rFonts w:ascii="Times New Roman" w:hAnsi="Times New Roman" w:cs="Times New Roman"/>
          <w:sz w:val="24"/>
          <w:szCs w:val="24"/>
          <w:lang w:val="sv-SE"/>
        </w:rPr>
        <w:t xml:space="preserve">misalnya ketika murid diminta menyelesaikan soal pengurangan 9 – 4 = 5 </w:t>
      </w:r>
      <w:r w:rsidRPr="006C713F">
        <w:rPr>
          <w:rFonts w:ascii="Times New Roman" w:hAnsi="Times New Roman" w:cs="Times New Roman"/>
          <w:sz w:val="24"/>
          <w:szCs w:val="24"/>
        </w:rPr>
        <w:t>murid sama sekali belum bisa menyelesaikan soal tersebut tanpa bantuan guru</w:t>
      </w:r>
      <w:r w:rsidRPr="006C713F">
        <w:rPr>
          <w:rFonts w:ascii="Times New Roman" w:hAnsi="Times New Roman" w:cs="Times New Roman"/>
          <w:sz w:val="24"/>
          <w:szCs w:val="24"/>
          <w:lang w:val="sv-SE"/>
        </w:rPr>
        <w:t xml:space="preserve"> dan menganggap penyelesaian soal tersebut sama dengan menyelesaikan soal operasi </w:t>
      </w:r>
      <w:r w:rsidRPr="006C713F">
        <w:rPr>
          <w:rFonts w:ascii="Times New Roman" w:hAnsi="Times New Roman" w:cs="Times New Roman"/>
          <w:sz w:val="24"/>
          <w:szCs w:val="24"/>
          <w:lang w:val="sv-SE"/>
        </w:rPr>
        <w:lastRenderedPageBreak/>
        <w:t xml:space="preserve">hitung </w:t>
      </w:r>
      <w:r w:rsidRPr="006C713F">
        <w:rPr>
          <w:rFonts w:ascii="Times New Roman" w:hAnsi="Times New Roman" w:cs="Times New Roman"/>
          <w:sz w:val="24"/>
          <w:szCs w:val="24"/>
        </w:rPr>
        <w:t xml:space="preserve">penjumlahan. Menerima dan memahami konsep dari materi pembelajaran tanpa adanya media pembelajaran khusus sulit terlaksana. </w:t>
      </w:r>
      <w:r w:rsidR="00F37B94">
        <w:rPr>
          <w:rFonts w:ascii="Times New Roman" w:hAnsi="Times New Roman" w:cs="Times New Roman"/>
          <w:sz w:val="24"/>
          <w:szCs w:val="24"/>
        </w:rPr>
        <w:t xml:space="preserve">Sehingga </w:t>
      </w:r>
      <w:r w:rsidRPr="006C713F">
        <w:rPr>
          <w:rFonts w:ascii="Times New Roman" w:hAnsi="Times New Roman" w:cs="Times New Roman"/>
          <w:sz w:val="24"/>
          <w:szCs w:val="24"/>
        </w:rPr>
        <w:t xml:space="preserve">media batang </w:t>
      </w:r>
      <w:r w:rsidRPr="006C713F">
        <w:rPr>
          <w:rFonts w:ascii="Times New Roman" w:hAnsi="Times New Roman" w:cs="Times New Roman"/>
          <w:i/>
          <w:sz w:val="24"/>
          <w:szCs w:val="24"/>
        </w:rPr>
        <w:t>cuisenaire</w:t>
      </w:r>
      <w:r w:rsidRPr="006C713F">
        <w:rPr>
          <w:rFonts w:ascii="Times New Roman" w:hAnsi="Times New Roman" w:cs="Times New Roman"/>
          <w:sz w:val="24"/>
          <w:szCs w:val="24"/>
        </w:rPr>
        <w:t xml:space="preserve"> dianggap perlu diterapkan pada mata pelajaran matematika, terkhusus di kelas Dasar III SLB Negeri Lutang Kabupaten Majene.  </w:t>
      </w:r>
    </w:p>
    <w:p w:rsidR="00C3719B" w:rsidRDefault="004B4173" w:rsidP="00C3719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pada masalah yang</w:t>
      </w:r>
      <w:r w:rsidR="00F37B94">
        <w:rPr>
          <w:rFonts w:ascii="Times New Roman" w:hAnsi="Times New Roman" w:cs="Times New Roman"/>
          <w:sz w:val="24"/>
          <w:szCs w:val="24"/>
        </w:rPr>
        <w:t xml:space="preserve"> telah dikemukakan di atas, </w:t>
      </w:r>
      <w:r>
        <w:rPr>
          <w:rFonts w:ascii="Times New Roman" w:hAnsi="Times New Roman" w:cs="Times New Roman"/>
          <w:sz w:val="24"/>
          <w:szCs w:val="24"/>
        </w:rPr>
        <w:t xml:space="preserve">dipandang perlu untuk mencarikan </w:t>
      </w:r>
      <w:r w:rsidR="00567F16">
        <w:rPr>
          <w:rFonts w:ascii="Times New Roman" w:hAnsi="Times New Roman" w:cs="Times New Roman"/>
          <w:sz w:val="24"/>
          <w:szCs w:val="24"/>
        </w:rPr>
        <w:t xml:space="preserve">alternatifnya. Salah satu upaya yang akan dilakukan adalah  dengan menggunakan media batang </w:t>
      </w:r>
      <w:r w:rsidR="00567F16" w:rsidRPr="00567F16">
        <w:rPr>
          <w:rFonts w:ascii="Times New Roman" w:hAnsi="Times New Roman" w:cs="Times New Roman"/>
          <w:i/>
          <w:sz w:val="24"/>
          <w:szCs w:val="24"/>
        </w:rPr>
        <w:t>cuisenaire</w:t>
      </w:r>
      <w:r w:rsidR="00567F16">
        <w:rPr>
          <w:rFonts w:ascii="Times New Roman" w:hAnsi="Times New Roman" w:cs="Times New Roman"/>
          <w:i/>
          <w:sz w:val="24"/>
          <w:szCs w:val="24"/>
        </w:rPr>
        <w:t xml:space="preserve">, </w:t>
      </w:r>
      <w:r w:rsidR="00567F16">
        <w:rPr>
          <w:rFonts w:ascii="Times New Roman" w:hAnsi="Times New Roman" w:cs="Times New Roman"/>
          <w:sz w:val="24"/>
          <w:szCs w:val="24"/>
        </w:rPr>
        <w:t>dengan mengenalkan bentuk, panjang dan dan warna yang berbeda-beda.</w:t>
      </w:r>
    </w:p>
    <w:p w:rsidR="006C713F" w:rsidRPr="00567F16" w:rsidRDefault="006C713F" w:rsidP="00C3719B">
      <w:pPr>
        <w:autoSpaceDE w:val="0"/>
        <w:autoSpaceDN w:val="0"/>
        <w:adjustRightInd w:val="0"/>
        <w:spacing w:after="0" w:line="480" w:lineRule="auto"/>
        <w:ind w:firstLine="709"/>
        <w:jc w:val="both"/>
        <w:rPr>
          <w:rFonts w:ascii="Times New Roman" w:hAnsi="Times New Roman" w:cs="Times New Roman"/>
          <w:sz w:val="24"/>
          <w:szCs w:val="24"/>
        </w:rPr>
      </w:pPr>
      <w:r w:rsidRPr="006C713F">
        <w:rPr>
          <w:rFonts w:ascii="Times New Roman" w:hAnsi="Times New Roman" w:cs="Times New Roman"/>
          <w:sz w:val="24"/>
          <w:szCs w:val="24"/>
        </w:rPr>
        <w:t>Adapun beberapa hasil penelitian yang dianggap releva</w:t>
      </w:r>
      <w:r w:rsidR="00373A28">
        <w:rPr>
          <w:rFonts w:ascii="Times New Roman" w:hAnsi="Times New Roman" w:cs="Times New Roman"/>
          <w:sz w:val="24"/>
          <w:szCs w:val="24"/>
        </w:rPr>
        <w:t>n dengan penelitian  ini adalah</w:t>
      </w:r>
      <w:r w:rsidRPr="006C713F">
        <w:rPr>
          <w:rFonts w:ascii="Times New Roman" w:hAnsi="Times New Roman" w:cs="Times New Roman"/>
          <w:sz w:val="24"/>
          <w:szCs w:val="24"/>
        </w:rPr>
        <w:t xml:space="preserve">: penelitian dari Harianti (2017) </w:t>
      </w:r>
      <w:r w:rsidR="00373A28">
        <w:rPr>
          <w:rFonts w:ascii="Times New Roman" w:hAnsi="Times New Roman" w:cs="Times New Roman"/>
          <w:sz w:val="24"/>
          <w:szCs w:val="24"/>
        </w:rPr>
        <w:t>yang berjudul p</w:t>
      </w:r>
      <w:r w:rsidRPr="006C713F">
        <w:rPr>
          <w:rFonts w:ascii="Times New Roman" w:hAnsi="Times New Roman" w:cs="Times New Roman"/>
          <w:sz w:val="24"/>
          <w:szCs w:val="24"/>
        </w:rPr>
        <w:t xml:space="preserve">enggunaan media batang </w:t>
      </w:r>
      <w:r w:rsidRPr="006C713F">
        <w:rPr>
          <w:rFonts w:ascii="Times New Roman" w:hAnsi="Times New Roman" w:cs="Times New Roman"/>
          <w:i/>
          <w:sz w:val="24"/>
          <w:szCs w:val="24"/>
        </w:rPr>
        <w:t>cuisenaire</w:t>
      </w:r>
      <w:r w:rsidRPr="006C713F">
        <w:rPr>
          <w:rFonts w:ascii="Times New Roman" w:hAnsi="Times New Roman" w:cs="Times New Roman"/>
          <w:sz w:val="24"/>
          <w:szCs w:val="24"/>
        </w:rPr>
        <w:t xml:space="preserve"> dalam meningkatkan pemahaman konsep operasi hitung dasar penjumlahan pada siswa tunarungu kelas dasar II di SLB Negeri Polewali Kabupaten Polewali Mandar 2017/2018, Andriani Ningsih (2015) </w:t>
      </w:r>
      <w:r w:rsidR="00373A28">
        <w:rPr>
          <w:rFonts w:ascii="Times New Roman" w:hAnsi="Times New Roman" w:cs="Times New Roman"/>
          <w:sz w:val="24"/>
          <w:szCs w:val="24"/>
        </w:rPr>
        <w:t xml:space="preserve">yang berjudul </w:t>
      </w:r>
      <w:r w:rsidRPr="006C713F">
        <w:rPr>
          <w:rFonts w:ascii="Times New Roman" w:hAnsi="Times New Roman" w:cs="Times New Roman"/>
          <w:sz w:val="24"/>
          <w:szCs w:val="24"/>
        </w:rPr>
        <w:t xml:space="preserve">penggunaan media batang </w:t>
      </w:r>
      <w:r w:rsidRPr="006C713F">
        <w:rPr>
          <w:rFonts w:ascii="Times New Roman" w:hAnsi="Times New Roman" w:cs="Times New Roman"/>
          <w:i/>
          <w:sz w:val="24"/>
          <w:szCs w:val="24"/>
        </w:rPr>
        <w:t>cuisenaire</w:t>
      </w:r>
      <w:r w:rsidRPr="006C713F">
        <w:rPr>
          <w:rFonts w:ascii="Times New Roman" w:hAnsi="Times New Roman" w:cs="Times New Roman"/>
          <w:sz w:val="24"/>
          <w:szCs w:val="24"/>
        </w:rPr>
        <w:t xml:space="preserve"> terhadap hasil belajar siswa pada materi penjumlahan dan pengurangan bilangan di kelas I SD Muhammadiyah 1 Sidoarjo, 2015/2016, Nisa Purnamasari (2013)</w:t>
      </w:r>
      <w:r w:rsidR="00373A28">
        <w:rPr>
          <w:rFonts w:ascii="Times New Roman" w:hAnsi="Times New Roman" w:cs="Times New Roman"/>
          <w:sz w:val="24"/>
          <w:szCs w:val="24"/>
        </w:rPr>
        <w:t xml:space="preserve"> yang berjudul </w:t>
      </w:r>
      <w:r w:rsidRPr="006C713F">
        <w:rPr>
          <w:rFonts w:ascii="Times New Roman" w:hAnsi="Times New Roman" w:cs="Times New Roman"/>
          <w:sz w:val="24"/>
          <w:szCs w:val="24"/>
        </w:rPr>
        <w:t xml:space="preserve">peningkatan kemampuan membilang menggunakan balok </w:t>
      </w:r>
      <w:r w:rsidRPr="006C713F">
        <w:rPr>
          <w:rFonts w:ascii="Times New Roman" w:hAnsi="Times New Roman" w:cs="Times New Roman"/>
          <w:i/>
          <w:sz w:val="24"/>
          <w:szCs w:val="24"/>
        </w:rPr>
        <w:t>cuisenaire</w:t>
      </w:r>
      <w:r w:rsidRPr="006C713F">
        <w:rPr>
          <w:rFonts w:ascii="Times New Roman" w:hAnsi="Times New Roman" w:cs="Times New Roman"/>
          <w:sz w:val="24"/>
          <w:szCs w:val="24"/>
        </w:rPr>
        <w:t xml:space="preserve"> pada anak kelompok A TK Sunan Kalijogo Kecamatan Cangkringan Kabupaten Sleman, 2013/2014, Retno Dwi Astuti (2013)</w:t>
      </w:r>
      <w:r w:rsidR="00373A28">
        <w:rPr>
          <w:rFonts w:ascii="Times New Roman" w:hAnsi="Times New Roman" w:cs="Times New Roman"/>
          <w:sz w:val="24"/>
          <w:szCs w:val="24"/>
        </w:rPr>
        <w:t xml:space="preserve"> yang berjudul</w:t>
      </w:r>
      <w:r w:rsidRPr="006C713F">
        <w:rPr>
          <w:rFonts w:ascii="Times New Roman" w:hAnsi="Times New Roman" w:cs="Times New Roman"/>
          <w:sz w:val="24"/>
          <w:szCs w:val="24"/>
        </w:rPr>
        <w:t xml:space="preserve"> penggunaan media balok </w:t>
      </w:r>
      <w:r w:rsidRPr="006C713F">
        <w:rPr>
          <w:rFonts w:ascii="Times New Roman" w:hAnsi="Times New Roman" w:cs="Times New Roman"/>
          <w:i/>
          <w:sz w:val="24"/>
          <w:szCs w:val="24"/>
        </w:rPr>
        <w:t>cuisenaire</w:t>
      </w:r>
      <w:r w:rsidRPr="006C713F">
        <w:rPr>
          <w:rFonts w:ascii="Times New Roman" w:hAnsi="Times New Roman" w:cs="Times New Roman"/>
          <w:sz w:val="24"/>
          <w:szCs w:val="24"/>
        </w:rPr>
        <w:t xml:space="preserve"> terhadap kemampuan berhitung anak kelompok B TK Nusa Indah Bulutengger Sekaran Lamongan, 2013/2014.</w:t>
      </w:r>
    </w:p>
    <w:p w:rsidR="001F5777" w:rsidRDefault="001F5777" w:rsidP="006C713F">
      <w:pPr>
        <w:tabs>
          <w:tab w:val="left" w:pos="450"/>
          <w:tab w:val="left" w:pos="4200"/>
        </w:tabs>
        <w:spacing w:after="0" w:line="480" w:lineRule="auto"/>
        <w:ind w:firstLine="900"/>
        <w:jc w:val="both"/>
        <w:rPr>
          <w:rFonts w:ascii="Times New Roman" w:hAnsi="Times New Roman" w:cs="Times New Roman"/>
          <w:sz w:val="24"/>
          <w:szCs w:val="24"/>
        </w:rPr>
      </w:pPr>
    </w:p>
    <w:p w:rsidR="00C3719B" w:rsidRDefault="006C713F" w:rsidP="00C3719B">
      <w:pPr>
        <w:tabs>
          <w:tab w:val="left" w:pos="450"/>
          <w:tab w:val="left" w:pos="4200"/>
        </w:tabs>
        <w:spacing w:after="0" w:line="480" w:lineRule="auto"/>
        <w:ind w:firstLine="709"/>
        <w:jc w:val="both"/>
        <w:rPr>
          <w:rFonts w:ascii="Times New Roman" w:hAnsi="Times New Roman" w:cs="Times New Roman"/>
          <w:color w:val="000000"/>
          <w:sz w:val="24"/>
          <w:szCs w:val="24"/>
          <w:shd w:val="clear" w:color="auto" w:fill="3A2820"/>
        </w:rPr>
      </w:pPr>
      <w:r w:rsidRPr="006C713F">
        <w:rPr>
          <w:rFonts w:ascii="Times New Roman" w:hAnsi="Times New Roman" w:cs="Times New Roman"/>
          <w:sz w:val="24"/>
          <w:szCs w:val="24"/>
        </w:rPr>
        <w:lastRenderedPageBreak/>
        <w:t>Berdasarkan</w:t>
      </w:r>
      <w:r w:rsidRPr="006C713F">
        <w:rPr>
          <w:rFonts w:ascii="Times New Roman" w:hAnsi="Times New Roman" w:cs="Times New Roman"/>
          <w:sz w:val="24"/>
          <w:szCs w:val="24"/>
          <w:lang w:val="id-ID"/>
        </w:rPr>
        <w:t xml:space="preserve"> beberapa</w:t>
      </w:r>
      <w:r w:rsidRPr="006C713F">
        <w:rPr>
          <w:rFonts w:ascii="Times New Roman" w:hAnsi="Times New Roman" w:cs="Times New Roman"/>
          <w:sz w:val="24"/>
          <w:szCs w:val="24"/>
        </w:rPr>
        <w:t xml:space="preserve"> hasil penelitian relevan </w:t>
      </w:r>
      <w:r w:rsidRPr="006C713F">
        <w:rPr>
          <w:rFonts w:ascii="Times New Roman" w:hAnsi="Times New Roman" w:cs="Times New Roman"/>
          <w:sz w:val="24"/>
          <w:szCs w:val="24"/>
          <w:lang w:val="id-ID"/>
        </w:rPr>
        <w:t xml:space="preserve">di atas </w:t>
      </w:r>
      <w:r w:rsidRPr="006C713F">
        <w:rPr>
          <w:rFonts w:ascii="Times New Roman" w:hAnsi="Times New Roman" w:cs="Times New Roman"/>
          <w:sz w:val="24"/>
          <w:szCs w:val="24"/>
        </w:rPr>
        <w:t xml:space="preserve">yang menggunakan media batang </w:t>
      </w:r>
      <w:r w:rsidRPr="006C713F">
        <w:rPr>
          <w:rFonts w:ascii="Times New Roman" w:hAnsi="Times New Roman" w:cs="Times New Roman"/>
          <w:i/>
          <w:sz w:val="24"/>
          <w:szCs w:val="24"/>
        </w:rPr>
        <w:t>cuisenaire</w:t>
      </w:r>
      <w:r w:rsidRPr="006C713F">
        <w:rPr>
          <w:rFonts w:ascii="Times New Roman" w:hAnsi="Times New Roman" w:cs="Times New Roman"/>
          <w:sz w:val="24"/>
          <w:szCs w:val="24"/>
        </w:rPr>
        <w:t xml:space="preserve"> ternyata dapat meningkatkan kemampuan berhitung matematika, maka peneliti menyimpulkan bahwa salah satu upaya yang diduga dapat </w:t>
      </w:r>
      <w:r w:rsidRPr="006C713F">
        <w:rPr>
          <w:rFonts w:ascii="Times New Roman" w:hAnsi="Times New Roman" w:cs="Times New Roman"/>
          <w:sz w:val="24"/>
          <w:szCs w:val="24"/>
          <w:lang w:val="sv-SE"/>
        </w:rPr>
        <w:t xml:space="preserve">meningkatkan </w:t>
      </w:r>
      <w:r w:rsidRPr="006C713F">
        <w:rPr>
          <w:rFonts w:ascii="Times New Roman" w:hAnsi="Times New Roman" w:cs="Times New Roman"/>
          <w:sz w:val="24"/>
          <w:szCs w:val="24"/>
        </w:rPr>
        <w:t xml:space="preserve">kemampuan belajar </w:t>
      </w:r>
      <w:r w:rsidRPr="006C713F">
        <w:rPr>
          <w:rFonts w:ascii="Times New Roman" w:hAnsi="Times New Roman" w:cs="Times New Roman"/>
          <w:sz w:val="24"/>
          <w:szCs w:val="24"/>
          <w:lang w:val="sv-SE"/>
        </w:rPr>
        <w:t xml:space="preserve">matematika khususnya dalam menyelesaikan soal operasi hitung </w:t>
      </w:r>
      <w:r w:rsidRPr="006C713F">
        <w:rPr>
          <w:rFonts w:ascii="Times New Roman" w:hAnsi="Times New Roman" w:cs="Times New Roman"/>
          <w:sz w:val="24"/>
          <w:szCs w:val="24"/>
          <w:lang w:val="id-ID"/>
        </w:rPr>
        <w:t>pe</w:t>
      </w:r>
      <w:r w:rsidRPr="006C713F">
        <w:rPr>
          <w:rFonts w:ascii="Times New Roman" w:hAnsi="Times New Roman" w:cs="Times New Roman"/>
          <w:sz w:val="24"/>
          <w:szCs w:val="24"/>
        </w:rPr>
        <w:t>ngurangan pada murid</w:t>
      </w:r>
      <w:r w:rsidRPr="006C713F">
        <w:rPr>
          <w:rFonts w:ascii="Times New Roman" w:hAnsi="Times New Roman" w:cs="Times New Roman"/>
          <w:sz w:val="24"/>
          <w:szCs w:val="24"/>
          <w:lang w:val="sv-SE"/>
        </w:rPr>
        <w:t xml:space="preserve"> tunarungu Kelas Dasar </w:t>
      </w:r>
      <w:r w:rsidRPr="006C713F">
        <w:rPr>
          <w:rFonts w:ascii="Times New Roman" w:hAnsi="Times New Roman" w:cs="Times New Roman"/>
          <w:sz w:val="24"/>
          <w:szCs w:val="24"/>
        </w:rPr>
        <w:t xml:space="preserve">III di </w:t>
      </w:r>
      <w:r w:rsidRPr="006C713F">
        <w:rPr>
          <w:rFonts w:ascii="Times New Roman" w:hAnsi="Times New Roman" w:cs="Times New Roman"/>
          <w:sz w:val="24"/>
          <w:szCs w:val="24"/>
          <w:lang w:val="sv-SE"/>
        </w:rPr>
        <w:t xml:space="preserve">SLB </w:t>
      </w:r>
      <w:r w:rsidRPr="006C713F">
        <w:rPr>
          <w:rFonts w:ascii="Times New Roman" w:hAnsi="Times New Roman" w:cs="Times New Roman"/>
          <w:sz w:val="24"/>
          <w:szCs w:val="24"/>
        </w:rPr>
        <w:t>Negeri Lutang Kabupaten Majene</w:t>
      </w:r>
      <w:r w:rsidRPr="006C713F">
        <w:rPr>
          <w:rFonts w:ascii="Times New Roman" w:hAnsi="Times New Roman" w:cs="Times New Roman"/>
          <w:sz w:val="24"/>
          <w:szCs w:val="24"/>
          <w:lang w:val="sv-SE"/>
        </w:rPr>
        <w:t xml:space="preserve"> adalah </w:t>
      </w:r>
      <w:r w:rsidR="00A06D40">
        <w:rPr>
          <w:rFonts w:ascii="Times New Roman" w:hAnsi="Times New Roman" w:cs="Times New Roman"/>
          <w:sz w:val="24"/>
          <w:szCs w:val="24"/>
          <w:lang w:val="id-ID"/>
        </w:rPr>
        <w:t>penggu</w:t>
      </w:r>
      <w:r w:rsidRPr="006C713F">
        <w:rPr>
          <w:rFonts w:ascii="Times New Roman" w:hAnsi="Times New Roman" w:cs="Times New Roman"/>
          <w:sz w:val="24"/>
          <w:szCs w:val="24"/>
          <w:lang w:val="id-ID"/>
        </w:rPr>
        <w:t xml:space="preserve">naan </w:t>
      </w:r>
      <w:r w:rsidRPr="006C713F">
        <w:rPr>
          <w:rFonts w:ascii="Times New Roman" w:hAnsi="Times New Roman" w:cs="Times New Roman"/>
          <w:sz w:val="24"/>
          <w:szCs w:val="24"/>
        </w:rPr>
        <w:t>batang</w:t>
      </w:r>
      <w:r w:rsidRPr="006C713F">
        <w:rPr>
          <w:rFonts w:ascii="Times New Roman" w:hAnsi="Times New Roman" w:cs="Times New Roman"/>
          <w:i/>
          <w:sz w:val="24"/>
          <w:szCs w:val="24"/>
        </w:rPr>
        <w:t xml:space="preserve"> cuisenaire</w:t>
      </w:r>
      <w:r w:rsidRPr="006C713F">
        <w:rPr>
          <w:rFonts w:ascii="Times New Roman" w:hAnsi="Times New Roman" w:cs="Times New Roman"/>
          <w:sz w:val="24"/>
          <w:szCs w:val="24"/>
        </w:rPr>
        <w:t xml:space="preserve">. </w:t>
      </w:r>
      <w:r w:rsidRPr="006C713F">
        <w:rPr>
          <w:rFonts w:ascii="Times New Roman" w:hAnsi="Times New Roman" w:cs="Times New Roman"/>
          <w:sz w:val="24"/>
          <w:szCs w:val="24"/>
          <w:lang w:val="sv-SE"/>
        </w:rPr>
        <w:t xml:space="preserve">Melalui </w:t>
      </w:r>
      <w:r w:rsidRPr="006C713F">
        <w:rPr>
          <w:rFonts w:ascii="Times New Roman" w:hAnsi="Times New Roman" w:cs="Times New Roman"/>
          <w:sz w:val="24"/>
          <w:szCs w:val="24"/>
        </w:rPr>
        <w:t>media</w:t>
      </w:r>
      <w:r w:rsidRPr="006C713F">
        <w:rPr>
          <w:rFonts w:ascii="Times New Roman" w:hAnsi="Times New Roman" w:cs="Times New Roman"/>
          <w:sz w:val="24"/>
          <w:szCs w:val="24"/>
          <w:lang w:val="id-ID"/>
        </w:rPr>
        <w:t xml:space="preserve"> diharapkan</w:t>
      </w:r>
      <w:r w:rsidRPr="006C713F">
        <w:rPr>
          <w:rFonts w:ascii="Times New Roman" w:hAnsi="Times New Roman" w:cs="Times New Roman"/>
          <w:sz w:val="24"/>
          <w:szCs w:val="24"/>
        </w:rPr>
        <w:t xml:space="preserve"> murid tunarungu </w:t>
      </w:r>
      <w:r w:rsidRPr="006C713F">
        <w:rPr>
          <w:rFonts w:ascii="Times New Roman" w:hAnsi="Times New Roman" w:cs="Times New Roman"/>
          <w:sz w:val="24"/>
          <w:szCs w:val="24"/>
          <w:lang w:val="sv-SE"/>
        </w:rPr>
        <w:t xml:space="preserve">akan tertarik mengikuti pelajaran karena anak akan </w:t>
      </w:r>
      <w:r w:rsidRPr="006C713F">
        <w:rPr>
          <w:rFonts w:ascii="Times New Roman" w:hAnsi="Times New Roman" w:cs="Times New Roman"/>
          <w:sz w:val="24"/>
          <w:szCs w:val="24"/>
        </w:rPr>
        <w:t xml:space="preserve">berfokus pada media yang disediakan yang memiliki warna-warna yang unik sehingga akan menstimulus visual mereka untuk lebih memperhatikan pelajaran. </w:t>
      </w:r>
    </w:p>
    <w:p w:rsidR="00C3719B" w:rsidRDefault="006C713F" w:rsidP="00C3719B">
      <w:pPr>
        <w:tabs>
          <w:tab w:val="left" w:pos="450"/>
          <w:tab w:val="left" w:pos="4200"/>
        </w:tabs>
        <w:spacing w:after="0" w:line="480" w:lineRule="auto"/>
        <w:ind w:firstLine="709"/>
        <w:jc w:val="both"/>
        <w:rPr>
          <w:rFonts w:ascii="Times New Roman" w:hAnsi="Times New Roman" w:cs="Times New Roman"/>
          <w:color w:val="000000"/>
          <w:sz w:val="24"/>
          <w:szCs w:val="24"/>
          <w:shd w:val="clear" w:color="auto" w:fill="3A2820"/>
        </w:rPr>
      </w:pPr>
      <w:r w:rsidRPr="006C713F">
        <w:rPr>
          <w:rFonts w:ascii="Times New Roman" w:hAnsi="Times New Roman" w:cs="Times New Roman"/>
          <w:sz w:val="24"/>
          <w:szCs w:val="24"/>
        </w:rPr>
        <w:t>Secara konkret proses pengurangan</w:t>
      </w:r>
      <w:r w:rsidRPr="006C713F">
        <w:rPr>
          <w:rFonts w:ascii="Times New Roman" w:hAnsi="Times New Roman" w:cs="Times New Roman"/>
          <w:sz w:val="24"/>
          <w:szCs w:val="24"/>
          <w:lang w:val="id-ID"/>
        </w:rPr>
        <w:t xml:space="preserve"> </w:t>
      </w:r>
      <w:r w:rsidRPr="006C713F">
        <w:rPr>
          <w:rFonts w:ascii="Times New Roman" w:hAnsi="Times New Roman" w:cs="Times New Roman"/>
          <w:sz w:val="24"/>
          <w:szCs w:val="24"/>
        </w:rPr>
        <w:t>ke samping</w:t>
      </w:r>
      <w:r w:rsidRPr="006C713F">
        <w:rPr>
          <w:rFonts w:ascii="Times New Roman" w:hAnsi="Times New Roman" w:cs="Times New Roman"/>
          <w:sz w:val="24"/>
          <w:szCs w:val="24"/>
          <w:lang w:val="id-ID"/>
        </w:rPr>
        <w:t xml:space="preserve"> melalui </w:t>
      </w:r>
      <w:r w:rsidRPr="006C713F">
        <w:rPr>
          <w:rFonts w:ascii="Times New Roman" w:hAnsi="Times New Roman" w:cs="Times New Roman"/>
          <w:sz w:val="24"/>
          <w:szCs w:val="24"/>
        </w:rPr>
        <w:t xml:space="preserve">batang </w:t>
      </w:r>
      <w:r w:rsidRPr="006C713F">
        <w:rPr>
          <w:rFonts w:ascii="Times New Roman" w:hAnsi="Times New Roman" w:cs="Times New Roman"/>
          <w:i/>
          <w:sz w:val="24"/>
          <w:szCs w:val="24"/>
        </w:rPr>
        <w:t>cuisenaire</w:t>
      </w:r>
      <w:r w:rsidRPr="006C713F">
        <w:rPr>
          <w:rFonts w:ascii="Times New Roman" w:hAnsi="Times New Roman" w:cs="Times New Roman"/>
          <w:sz w:val="24"/>
          <w:szCs w:val="24"/>
        </w:rPr>
        <w:t xml:space="preserve"> dapat membantu guru dalam proses pembelajaran berlangsung dan </w:t>
      </w:r>
      <w:r w:rsidRPr="006C713F">
        <w:rPr>
          <w:rFonts w:ascii="Times New Roman" w:hAnsi="Times New Roman" w:cs="Times New Roman"/>
          <w:sz w:val="24"/>
          <w:szCs w:val="24"/>
          <w:lang w:val="id-ID"/>
        </w:rPr>
        <w:t xml:space="preserve">lebih mudah dimengerti dan dipahami oleh </w:t>
      </w:r>
      <w:r w:rsidRPr="006C713F">
        <w:rPr>
          <w:rFonts w:ascii="Times New Roman" w:hAnsi="Times New Roman" w:cs="Times New Roman"/>
          <w:sz w:val="24"/>
          <w:szCs w:val="24"/>
        </w:rPr>
        <w:t>murid</w:t>
      </w:r>
      <w:r w:rsidRPr="006C713F">
        <w:rPr>
          <w:rFonts w:ascii="Times New Roman" w:hAnsi="Times New Roman" w:cs="Times New Roman"/>
          <w:sz w:val="24"/>
          <w:szCs w:val="24"/>
          <w:lang w:val="id-ID"/>
        </w:rPr>
        <w:t xml:space="preserve">. Dengan menggunakan media ini </w:t>
      </w:r>
      <w:r w:rsidRPr="006C713F">
        <w:rPr>
          <w:rFonts w:ascii="Times New Roman" w:hAnsi="Times New Roman" w:cs="Times New Roman"/>
          <w:sz w:val="24"/>
          <w:szCs w:val="24"/>
        </w:rPr>
        <w:t>murid</w:t>
      </w:r>
      <w:r w:rsidRPr="006C713F">
        <w:rPr>
          <w:rFonts w:ascii="Times New Roman" w:hAnsi="Times New Roman" w:cs="Times New Roman"/>
          <w:sz w:val="24"/>
          <w:szCs w:val="24"/>
          <w:lang w:val="id-ID"/>
        </w:rPr>
        <w:t xml:space="preserve"> akan mudah mempelajari konsep operasi hitung </w:t>
      </w:r>
      <w:r w:rsidRPr="006C713F">
        <w:rPr>
          <w:rFonts w:ascii="Times New Roman" w:hAnsi="Times New Roman" w:cs="Times New Roman"/>
          <w:sz w:val="24"/>
          <w:szCs w:val="24"/>
        </w:rPr>
        <w:t xml:space="preserve">pengurangan, </w:t>
      </w:r>
      <w:r w:rsidRPr="006C713F">
        <w:rPr>
          <w:rFonts w:ascii="Times New Roman" w:hAnsi="Times New Roman" w:cs="Times New Roman"/>
          <w:sz w:val="24"/>
          <w:szCs w:val="24"/>
          <w:lang w:val="id-ID"/>
        </w:rPr>
        <w:t>media ini</w:t>
      </w:r>
      <w:r w:rsidRPr="006C713F">
        <w:rPr>
          <w:rFonts w:ascii="Times New Roman" w:hAnsi="Times New Roman" w:cs="Times New Roman"/>
          <w:sz w:val="24"/>
          <w:szCs w:val="24"/>
        </w:rPr>
        <w:t xml:space="preserve"> mempunyai bermacam-macam panjang dan warna berbeda-beda selain itu juga setiap batangnya mewakili bilangannya masing-masing, media ini juga merupakan media tahan lama yang</w:t>
      </w:r>
      <w:r w:rsidRPr="006C713F">
        <w:rPr>
          <w:rFonts w:ascii="Times New Roman" w:hAnsi="Times New Roman" w:cs="Times New Roman"/>
          <w:sz w:val="24"/>
          <w:szCs w:val="24"/>
          <w:lang w:val="id-ID"/>
        </w:rPr>
        <w:t xml:space="preserve"> </w:t>
      </w:r>
      <w:r w:rsidRPr="006C713F">
        <w:rPr>
          <w:rFonts w:ascii="Times New Roman" w:hAnsi="Times New Roman" w:cs="Times New Roman"/>
          <w:sz w:val="24"/>
          <w:szCs w:val="24"/>
        </w:rPr>
        <w:t xml:space="preserve">terbuat dari kayu dan dicat dengan warna yang berbeda-beda, media ini juga </w:t>
      </w:r>
      <w:r w:rsidRPr="006C713F">
        <w:rPr>
          <w:rFonts w:ascii="Times New Roman" w:hAnsi="Times New Roman" w:cs="Times New Roman"/>
          <w:sz w:val="24"/>
          <w:szCs w:val="24"/>
          <w:lang w:val="id-ID"/>
        </w:rPr>
        <w:t>menarik,</w:t>
      </w:r>
      <w:r w:rsidRPr="006C713F">
        <w:rPr>
          <w:rFonts w:ascii="Times New Roman" w:hAnsi="Times New Roman" w:cs="Times New Roman"/>
          <w:sz w:val="24"/>
          <w:szCs w:val="24"/>
        </w:rPr>
        <w:t xml:space="preserve"> </w:t>
      </w:r>
      <w:r w:rsidRPr="006C713F">
        <w:rPr>
          <w:rFonts w:ascii="Times New Roman" w:hAnsi="Times New Roman" w:cs="Times New Roman"/>
          <w:sz w:val="24"/>
          <w:szCs w:val="24"/>
          <w:lang w:val="id-ID"/>
        </w:rPr>
        <w:t xml:space="preserve">dan </w:t>
      </w:r>
      <w:r w:rsidRPr="006C713F">
        <w:rPr>
          <w:rFonts w:ascii="Times New Roman" w:hAnsi="Times New Roman" w:cs="Times New Roman"/>
          <w:sz w:val="24"/>
          <w:szCs w:val="24"/>
        </w:rPr>
        <w:t>tidak mudah rusak</w:t>
      </w:r>
      <w:r w:rsidRPr="006C713F">
        <w:rPr>
          <w:rFonts w:ascii="Times New Roman" w:hAnsi="Times New Roman" w:cs="Times New Roman"/>
          <w:sz w:val="24"/>
          <w:szCs w:val="24"/>
          <w:lang w:val="id-ID"/>
        </w:rPr>
        <w:t>.</w:t>
      </w:r>
    </w:p>
    <w:p w:rsidR="001F5777" w:rsidRPr="00C3719B" w:rsidRDefault="006C713F" w:rsidP="00C3719B">
      <w:pPr>
        <w:tabs>
          <w:tab w:val="left" w:pos="450"/>
          <w:tab w:val="left" w:pos="4200"/>
        </w:tabs>
        <w:spacing w:after="0" w:line="480" w:lineRule="auto"/>
        <w:ind w:firstLine="709"/>
        <w:jc w:val="both"/>
        <w:rPr>
          <w:rFonts w:ascii="Times New Roman" w:hAnsi="Times New Roman" w:cs="Times New Roman"/>
          <w:color w:val="000000"/>
          <w:sz w:val="24"/>
          <w:szCs w:val="24"/>
          <w:shd w:val="clear" w:color="auto" w:fill="3A2820"/>
        </w:rPr>
      </w:pPr>
      <w:r w:rsidRPr="006C713F">
        <w:rPr>
          <w:rFonts w:ascii="Times New Roman" w:hAnsi="Times New Roman" w:cs="Times New Roman"/>
          <w:sz w:val="24"/>
          <w:szCs w:val="24"/>
          <w:lang w:val="id-ID"/>
        </w:rPr>
        <w:t xml:space="preserve">Berdasarkan </w:t>
      </w:r>
      <w:r w:rsidRPr="006C713F">
        <w:rPr>
          <w:rFonts w:ascii="Times New Roman" w:hAnsi="Times New Roman" w:cs="Times New Roman"/>
          <w:sz w:val="24"/>
          <w:szCs w:val="24"/>
        </w:rPr>
        <w:t xml:space="preserve">permasalahan </w:t>
      </w:r>
      <w:r w:rsidRPr="006C713F">
        <w:rPr>
          <w:rFonts w:ascii="Times New Roman" w:hAnsi="Times New Roman" w:cs="Times New Roman"/>
          <w:sz w:val="24"/>
          <w:szCs w:val="24"/>
          <w:lang w:val="id-ID"/>
        </w:rPr>
        <w:t>di atas  maka salah satu bentuk kajian yang direncanakan yaitu penelitian tentang kemampuan</w:t>
      </w:r>
      <w:r w:rsidRPr="006C713F">
        <w:rPr>
          <w:rFonts w:ascii="Times New Roman" w:hAnsi="Times New Roman" w:cs="Times New Roman"/>
          <w:sz w:val="24"/>
          <w:szCs w:val="24"/>
        </w:rPr>
        <w:t xml:space="preserve"> pengurangan</w:t>
      </w:r>
      <w:r w:rsidRPr="006C713F">
        <w:rPr>
          <w:rFonts w:ascii="Times New Roman" w:hAnsi="Times New Roman" w:cs="Times New Roman"/>
          <w:sz w:val="24"/>
          <w:szCs w:val="24"/>
          <w:lang w:val="id-ID"/>
        </w:rPr>
        <w:t xml:space="preserve">. Oleh karena itu penelitian ini diberi judul “Penggunaan </w:t>
      </w:r>
      <w:r w:rsidRPr="006C713F">
        <w:rPr>
          <w:rFonts w:ascii="Times New Roman" w:hAnsi="Times New Roman" w:cs="Times New Roman"/>
          <w:sz w:val="24"/>
          <w:szCs w:val="24"/>
        </w:rPr>
        <w:t>Batang</w:t>
      </w:r>
      <w:r w:rsidRPr="006C713F">
        <w:rPr>
          <w:rFonts w:ascii="Times New Roman" w:hAnsi="Times New Roman" w:cs="Times New Roman"/>
          <w:i/>
          <w:sz w:val="24"/>
          <w:szCs w:val="24"/>
        </w:rPr>
        <w:t xml:space="preserve"> Cuisenaire</w:t>
      </w:r>
      <w:r w:rsidRPr="006C713F">
        <w:rPr>
          <w:rFonts w:ascii="Times New Roman" w:hAnsi="Times New Roman" w:cs="Times New Roman"/>
          <w:sz w:val="24"/>
          <w:szCs w:val="24"/>
        </w:rPr>
        <w:t xml:space="preserve"> </w:t>
      </w:r>
      <w:r w:rsidRPr="006C713F">
        <w:rPr>
          <w:rFonts w:ascii="Times New Roman" w:hAnsi="Times New Roman" w:cs="Times New Roman"/>
          <w:sz w:val="24"/>
          <w:szCs w:val="24"/>
          <w:lang w:val="id-ID"/>
        </w:rPr>
        <w:t xml:space="preserve">untuk Meningkatkan Kemampuan </w:t>
      </w:r>
      <w:r w:rsidRPr="006C713F">
        <w:rPr>
          <w:rFonts w:ascii="Times New Roman" w:hAnsi="Times New Roman" w:cs="Times New Roman"/>
          <w:sz w:val="24"/>
          <w:szCs w:val="24"/>
        </w:rPr>
        <w:t xml:space="preserve">Operasi Hitung Pengurangan Pada Murid Tunarungu </w:t>
      </w:r>
      <w:r w:rsidRPr="006C713F">
        <w:rPr>
          <w:rFonts w:ascii="Times New Roman" w:hAnsi="Times New Roman" w:cs="Times New Roman"/>
          <w:sz w:val="24"/>
          <w:szCs w:val="24"/>
          <w:lang w:val="id-ID"/>
        </w:rPr>
        <w:t xml:space="preserve">Kelas Dasar </w:t>
      </w:r>
      <w:r w:rsidRPr="006C713F">
        <w:rPr>
          <w:rFonts w:ascii="Times New Roman" w:hAnsi="Times New Roman" w:cs="Times New Roman"/>
          <w:sz w:val="24"/>
          <w:szCs w:val="24"/>
        </w:rPr>
        <w:t>I</w:t>
      </w:r>
      <w:r w:rsidRPr="006C713F">
        <w:rPr>
          <w:rFonts w:ascii="Times New Roman" w:hAnsi="Times New Roman" w:cs="Times New Roman"/>
          <w:sz w:val="24"/>
          <w:szCs w:val="24"/>
          <w:lang w:val="id-ID"/>
        </w:rPr>
        <w:t xml:space="preserve">II di SLB Negeri </w:t>
      </w:r>
      <w:r w:rsidRPr="006C713F">
        <w:rPr>
          <w:rFonts w:ascii="Times New Roman" w:hAnsi="Times New Roman" w:cs="Times New Roman"/>
          <w:sz w:val="24"/>
          <w:szCs w:val="24"/>
        </w:rPr>
        <w:t>Lutang Kabupaten Majene</w:t>
      </w:r>
      <w:r w:rsidRPr="006C713F">
        <w:rPr>
          <w:rFonts w:ascii="Times New Roman" w:hAnsi="Times New Roman" w:cs="Times New Roman"/>
          <w:sz w:val="24"/>
          <w:szCs w:val="24"/>
          <w:lang w:val="id-ID"/>
        </w:rPr>
        <w:t>.”</w:t>
      </w:r>
    </w:p>
    <w:p w:rsidR="006C713F" w:rsidRPr="006C713F" w:rsidRDefault="006C713F" w:rsidP="006C713F">
      <w:pPr>
        <w:pStyle w:val="ListParagraph"/>
        <w:numPr>
          <w:ilvl w:val="0"/>
          <w:numId w:val="1"/>
        </w:numPr>
        <w:spacing w:after="0" w:line="480" w:lineRule="auto"/>
        <w:ind w:left="567" w:hanging="567"/>
        <w:jc w:val="both"/>
        <w:rPr>
          <w:rFonts w:ascii="Times New Roman" w:hAnsi="Times New Roman" w:cs="Times New Roman"/>
          <w:b/>
          <w:sz w:val="24"/>
          <w:szCs w:val="24"/>
        </w:rPr>
      </w:pPr>
      <w:r w:rsidRPr="006C713F">
        <w:rPr>
          <w:rFonts w:ascii="Times New Roman" w:hAnsi="Times New Roman" w:cs="Times New Roman"/>
          <w:b/>
          <w:sz w:val="24"/>
          <w:szCs w:val="24"/>
        </w:rPr>
        <w:lastRenderedPageBreak/>
        <w:t>Rumusan Masalah</w:t>
      </w:r>
    </w:p>
    <w:p w:rsidR="00373A28" w:rsidRDefault="00EE60AF" w:rsidP="00C3719B">
      <w:pPr>
        <w:tabs>
          <w:tab w:val="left" w:pos="4937"/>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permasalahan yang telah dikemukakan dalam latar belakang penelitian di atas, maka penelitian ini dirumuskan sebagai berikut: Bagaimanakah peningkatan kemampuan operasi hitung pe</w:t>
      </w:r>
      <w:r w:rsidR="00842013">
        <w:rPr>
          <w:rFonts w:ascii="Times New Roman" w:hAnsi="Times New Roman" w:cs="Times New Roman"/>
          <w:sz w:val="24"/>
          <w:szCs w:val="24"/>
        </w:rPr>
        <w:t>ngurangan pada murid tunarungu Kelas D</w:t>
      </w:r>
      <w:r>
        <w:rPr>
          <w:rFonts w:ascii="Times New Roman" w:hAnsi="Times New Roman" w:cs="Times New Roman"/>
          <w:sz w:val="24"/>
          <w:szCs w:val="24"/>
        </w:rPr>
        <w:t xml:space="preserve">asar III di SLB Negeri Lutang Kabupaten Majene melalui penggunaan batang </w:t>
      </w:r>
      <w:r w:rsidRPr="00EE60AF">
        <w:rPr>
          <w:rFonts w:ascii="Times New Roman" w:hAnsi="Times New Roman" w:cs="Times New Roman"/>
          <w:i/>
          <w:sz w:val="24"/>
          <w:szCs w:val="24"/>
        </w:rPr>
        <w:t>cuisenaire</w:t>
      </w:r>
      <w:r>
        <w:rPr>
          <w:rFonts w:ascii="Times New Roman" w:hAnsi="Times New Roman" w:cs="Times New Roman"/>
          <w:sz w:val="24"/>
          <w:szCs w:val="24"/>
        </w:rPr>
        <w:t>?</w:t>
      </w:r>
    </w:p>
    <w:p w:rsidR="00993C67" w:rsidRPr="00EE60AF" w:rsidRDefault="00993C67" w:rsidP="00993C67">
      <w:pPr>
        <w:tabs>
          <w:tab w:val="left" w:pos="2355"/>
        </w:tabs>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ab/>
      </w:r>
    </w:p>
    <w:p w:rsidR="006C713F" w:rsidRPr="006C713F" w:rsidRDefault="006C713F" w:rsidP="006C713F">
      <w:pPr>
        <w:pStyle w:val="ListParagraph"/>
        <w:numPr>
          <w:ilvl w:val="0"/>
          <w:numId w:val="1"/>
        </w:numPr>
        <w:tabs>
          <w:tab w:val="left" w:pos="567"/>
          <w:tab w:val="left" w:pos="2268"/>
        </w:tabs>
        <w:spacing w:after="0" w:line="480" w:lineRule="auto"/>
        <w:ind w:right="4" w:hanging="1080"/>
        <w:jc w:val="both"/>
        <w:rPr>
          <w:rFonts w:ascii="Times New Roman" w:hAnsi="Times New Roman" w:cs="Times New Roman"/>
          <w:b/>
          <w:sz w:val="24"/>
          <w:szCs w:val="24"/>
        </w:rPr>
      </w:pPr>
      <w:r w:rsidRPr="006C713F">
        <w:rPr>
          <w:rFonts w:ascii="Times New Roman" w:hAnsi="Times New Roman" w:cs="Times New Roman"/>
          <w:b/>
          <w:sz w:val="24"/>
          <w:szCs w:val="24"/>
        </w:rPr>
        <w:t>Tujuan Penelitian</w:t>
      </w:r>
    </w:p>
    <w:p w:rsidR="006C713F" w:rsidRPr="006C713F" w:rsidRDefault="00AB6C69" w:rsidP="00C3719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Mengacu pada rumusan masalah di atas, maka tujuan yang ingin dicapai pada penelitian ini adalah untuk mengetahui:</w:t>
      </w:r>
    </w:p>
    <w:p w:rsidR="004635EA" w:rsidRDefault="00AB6C69" w:rsidP="004635EA">
      <w:pPr>
        <w:pStyle w:val="ListParagraph"/>
        <w:numPr>
          <w:ilvl w:val="0"/>
          <w:numId w:val="4"/>
        </w:numPr>
        <w:tabs>
          <w:tab w:val="left" w:pos="567"/>
          <w:tab w:val="left" w:pos="2268"/>
        </w:tabs>
        <w:spacing w:after="0" w:line="480" w:lineRule="auto"/>
        <w:ind w:left="567" w:right="4" w:hanging="425"/>
        <w:jc w:val="both"/>
        <w:rPr>
          <w:rFonts w:ascii="Times New Roman" w:hAnsi="Times New Roman" w:cs="Times New Roman"/>
          <w:sz w:val="24"/>
          <w:szCs w:val="24"/>
        </w:rPr>
      </w:pPr>
      <w:r w:rsidRPr="00AB6C69">
        <w:rPr>
          <w:rFonts w:ascii="Times New Roman" w:hAnsi="Times New Roman" w:cs="Times New Roman"/>
          <w:sz w:val="24"/>
          <w:szCs w:val="24"/>
        </w:rPr>
        <w:t>Gambaran</w:t>
      </w:r>
      <w:r w:rsidR="004635EA" w:rsidRPr="00AB6C69">
        <w:rPr>
          <w:rFonts w:ascii="Times New Roman" w:hAnsi="Times New Roman" w:cs="Times New Roman"/>
          <w:sz w:val="24"/>
          <w:szCs w:val="24"/>
        </w:rPr>
        <w:t xml:space="preserve"> </w:t>
      </w:r>
      <w:r>
        <w:rPr>
          <w:rFonts w:ascii="Times New Roman" w:hAnsi="Times New Roman" w:cs="Times New Roman"/>
          <w:sz w:val="24"/>
          <w:szCs w:val="24"/>
        </w:rPr>
        <w:t>k</w:t>
      </w:r>
      <w:r w:rsidR="004635EA" w:rsidRPr="00AB6C69">
        <w:rPr>
          <w:rFonts w:ascii="Times New Roman" w:hAnsi="Times New Roman" w:cs="Times New Roman"/>
          <w:sz w:val="24"/>
          <w:szCs w:val="24"/>
        </w:rPr>
        <w:t xml:space="preserve">emampuan operasi hitung pengurangan </w:t>
      </w:r>
      <w:r w:rsidR="000D0A39" w:rsidRPr="00AB6C69">
        <w:rPr>
          <w:rFonts w:ascii="Times New Roman" w:hAnsi="Times New Roman" w:cs="Times New Roman"/>
          <w:sz w:val="24"/>
          <w:szCs w:val="24"/>
        </w:rPr>
        <w:t xml:space="preserve">sebelum </w:t>
      </w:r>
      <w:r w:rsidR="004635EA" w:rsidRPr="00AB6C69">
        <w:rPr>
          <w:rFonts w:ascii="Times New Roman" w:hAnsi="Times New Roman" w:cs="Times New Roman"/>
          <w:sz w:val="24"/>
          <w:szCs w:val="24"/>
        </w:rPr>
        <w:t>menggunakan batang</w:t>
      </w:r>
      <w:r w:rsidR="004635EA" w:rsidRPr="00AB6C69">
        <w:rPr>
          <w:rFonts w:ascii="Times New Roman" w:hAnsi="Times New Roman" w:cs="Times New Roman"/>
          <w:i/>
          <w:sz w:val="24"/>
          <w:szCs w:val="24"/>
        </w:rPr>
        <w:t xml:space="preserve"> cuisenaire</w:t>
      </w:r>
      <w:r w:rsidR="000D0A39" w:rsidRPr="00AB6C69">
        <w:rPr>
          <w:rFonts w:ascii="Times New Roman" w:hAnsi="Times New Roman" w:cs="Times New Roman"/>
          <w:sz w:val="24"/>
          <w:szCs w:val="24"/>
        </w:rPr>
        <w:t xml:space="preserve"> </w:t>
      </w:r>
      <w:r w:rsidR="00C311E8" w:rsidRPr="00AB6C69">
        <w:rPr>
          <w:rFonts w:ascii="Times New Roman" w:hAnsi="Times New Roman" w:cs="Times New Roman"/>
          <w:sz w:val="24"/>
          <w:szCs w:val="24"/>
        </w:rPr>
        <w:t xml:space="preserve">pada </w:t>
      </w:r>
      <w:r w:rsidR="004470DA" w:rsidRPr="00AB6C69">
        <w:rPr>
          <w:rFonts w:ascii="Times New Roman" w:hAnsi="Times New Roman" w:cs="Times New Roman"/>
          <w:sz w:val="24"/>
          <w:szCs w:val="24"/>
        </w:rPr>
        <w:t>murid tunarungu Kelas D</w:t>
      </w:r>
      <w:r w:rsidR="000D0A39" w:rsidRPr="00AB6C69">
        <w:rPr>
          <w:rFonts w:ascii="Times New Roman" w:hAnsi="Times New Roman" w:cs="Times New Roman"/>
          <w:sz w:val="24"/>
          <w:szCs w:val="24"/>
        </w:rPr>
        <w:t>asar III di SLB Negeri Lutang K</w:t>
      </w:r>
      <w:r w:rsidR="009B39B9" w:rsidRPr="00AB6C69">
        <w:rPr>
          <w:rFonts w:ascii="Times New Roman" w:hAnsi="Times New Roman" w:cs="Times New Roman"/>
          <w:sz w:val="24"/>
          <w:szCs w:val="24"/>
        </w:rPr>
        <w:t>abupaten Majene.</w:t>
      </w:r>
    </w:p>
    <w:p w:rsidR="00AB6C69" w:rsidRPr="00AB6C69" w:rsidRDefault="00AB6C69" w:rsidP="00AB6C69">
      <w:pPr>
        <w:pStyle w:val="ListParagraph"/>
        <w:numPr>
          <w:ilvl w:val="0"/>
          <w:numId w:val="4"/>
        </w:numPr>
        <w:tabs>
          <w:tab w:val="left" w:pos="567"/>
          <w:tab w:val="left" w:pos="2268"/>
        </w:tabs>
        <w:spacing w:after="0" w:line="480" w:lineRule="auto"/>
        <w:ind w:left="567" w:right="4" w:hanging="425"/>
        <w:jc w:val="both"/>
        <w:rPr>
          <w:rFonts w:ascii="Times New Roman" w:hAnsi="Times New Roman" w:cs="Times New Roman"/>
          <w:sz w:val="24"/>
          <w:szCs w:val="24"/>
        </w:rPr>
      </w:pPr>
      <w:r w:rsidRPr="00AB6C69">
        <w:rPr>
          <w:rFonts w:ascii="Times New Roman" w:hAnsi="Times New Roman" w:cs="Times New Roman"/>
          <w:sz w:val="24"/>
          <w:szCs w:val="24"/>
        </w:rPr>
        <w:t xml:space="preserve">Gambaran </w:t>
      </w:r>
      <w:r>
        <w:rPr>
          <w:rFonts w:ascii="Times New Roman" w:hAnsi="Times New Roman" w:cs="Times New Roman"/>
          <w:sz w:val="24"/>
          <w:szCs w:val="24"/>
        </w:rPr>
        <w:t>k</w:t>
      </w:r>
      <w:r w:rsidRPr="00AB6C69">
        <w:rPr>
          <w:rFonts w:ascii="Times New Roman" w:hAnsi="Times New Roman" w:cs="Times New Roman"/>
          <w:sz w:val="24"/>
          <w:szCs w:val="24"/>
        </w:rPr>
        <w:t>emampuan operasi hitung pengurangan s</w:t>
      </w:r>
      <w:r>
        <w:rPr>
          <w:rFonts w:ascii="Times New Roman" w:hAnsi="Times New Roman" w:cs="Times New Roman"/>
          <w:sz w:val="24"/>
          <w:szCs w:val="24"/>
        </w:rPr>
        <w:t>etelah</w:t>
      </w:r>
      <w:r w:rsidRPr="00AB6C69">
        <w:rPr>
          <w:rFonts w:ascii="Times New Roman" w:hAnsi="Times New Roman" w:cs="Times New Roman"/>
          <w:sz w:val="24"/>
          <w:szCs w:val="24"/>
        </w:rPr>
        <w:t xml:space="preserve"> menggunakan batang</w:t>
      </w:r>
      <w:r w:rsidRPr="00AB6C69">
        <w:rPr>
          <w:rFonts w:ascii="Times New Roman" w:hAnsi="Times New Roman" w:cs="Times New Roman"/>
          <w:i/>
          <w:sz w:val="24"/>
          <w:szCs w:val="24"/>
        </w:rPr>
        <w:t xml:space="preserve"> cuisenaire</w:t>
      </w:r>
      <w:r w:rsidRPr="00AB6C69">
        <w:rPr>
          <w:rFonts w:ascii="Times New Roman" w:hAnsi="Times New Roman" w:cs="Times New Roman"/>
          <w:sz w:val="24"/>
          <w:szCs w:val="24"/>
        </w:rPr>
        <w:t xml:space="preserve"> pada murid tunarungu Kelas Dasar III di SLB Negeri Lutang Kabupaten Majene.</w:t>
      </w:r>
    </w:p>
    <w:p w:rsidR="004027A0" w:rsidRDefault="004635EA" w:rsidP="00373A28">
      <w:pPr>
        <w:pStyle w:val="ListParagraph"/>
        <w:numPr>
          <w:ilvl w:val="0"/>
          <w:numId w:val="4"/>
        </w:numPr>
        <w:tabs>
          <w:tab w:val="left" w:pos="567"/>
          <w:tab w:val="left" w:pos="2268"/>
        </w:tabs>
        <w:spacing w:after="0" w:line="480" w:lineRule="auto"/>
        <w:ind w:left="567" w:right="4" w:hanging="425"/>
        <w:jc w:val="both"/>
        <w:rPr>
          <w:rFonts w:ascii="Times New Roman" w:hAnsi="Times New Roman" w:cs="Times New Roman"/>
          <w:sz w:val="24"/>
          <w:szCs w:val="24"/>
        </w:rPr>
      </w:pPr>
      <w:r w:rsidRPr="00C311E8">
        <w:rPr>
          <w:rFonts w:ascii="Times New Roman" w:hAnsi="Times New Roman" w:cs="Times New Roman"/>
          <w:sz w:val="24"/>
          <w:szCs w:val="24"/>
        </w:rPr>
        <w:t xml:space="preserve">Peningkatan kemampuan </w:t>
      </w:r>
      <w:r w:rsidR="000D0A39" w:rsidRPr="00C311E8">
        <w:rPr>
          <w:rFonts w:ascii="Times New Roman" w:hAnsi="Times New Roman" w:cs="Times New Roman"/>
          <w:sz w:val="24"/>
          <w:szCs w:val="24"/>
        </w:rPr>
        <w:t xml:space="preserve">operasi hitung </w:t>
      </w:r>
      <w:r w:rsidR="00C311E8" w:rsidRPr="00C311E8">
        <w:rPr>
          <w:rFonts w:ascii="Times New Roman" w:hAnsi="Times New Roman" w:cs="Times New Roman"/>
          <w:sz w:val="24"/>
          <w:szCs w:val="24"/>
        </w:rPr>
        <w:t>pengurangan</w:t>
      </w:r>
      <w:r w:rsidR="00C311E8">
        <w:rPr>
          <w:rFonts w:ascii="Times New Roman" w:hAnsi="Times New Roman" w:cs="Times New Roman"/>
          <w:sz w:val="24"/>
          <w:szCs w:val="24"/>
        </w:rPr>
        <w:t xml:space="preserve"> pada</w:t>
      </w:r>
      <w:r w:rsidR="004470DA">
        <w:rPr>
          <w:rFonts w:ascii="Times New Roman" w:hAnsi="Times New Roman" w:cs="Times New Roman"/>
          <w:sz w:val="24"/>
          <w:szCs w:val="24"/>
        </w:rPr>
        <w:t xml:space="preserve"> murid tunarungu Kelas D</w:t>
      </w:r>
      <w:r w:rsidRPr="00C311E8">
        <w:rPr>
          <w:rFonts w:ascii="Times New Roman" w:hAnsi="Times New Roman" w:cs="Times New Roman"/>
          <w:sz w:val="24"/>
          <w:szCs w:val="24"/>
        </w:rPr>
        <w:t>asar III di SLB Negeri Lutang Kabupaten Majene</w:t>
      </w:r>
      <w:r w:rsidR="004027A0">
        <w:rPr>
          <w:rFonts w:ascii="Times New Roman" w:hAnsi="Times New Roman" w:cs="Times New Roman"/>
          <w:sz w:val="24"/>
          <w:szCs w:val="24"/>
        </w:rPr>
        <w:t xml:space="preserve"> </w:t>
      </w:r>
      <w:r w:rsidR="004027A0" w:rsidRPr="000E55A5">
        <w:rPr>
          <w:rFonts w:ascii="Times New Roman" w:hAnsi="Times New Roman" w:cs="Times New Roman"/>
          <w:sz w:val="24"/>
          <w:szCs w:val="24"/>
        </w:rPr>
        <w:t xml:space="preserve">melalui </w:t>
      </w:r>
      <w:r w:rsidR="004027A0">
        <w:rPr>
          <w:rFonts w:ascii="Times New Roman" w:hAnsi="Times New Roman" w:cs="Times New Roman"/>
          <w:sz w:val="24"/>
          <w:szCs w:val="24"/>
        </w:rPr>
        <w:t xml:space="preserve">penggunaaan </w:t>
      </w:r>
      <w:r w:rsidR="004027A0" w:rsidRPr="000E55A5">
        <w:rPr>
          <w:rFonts w:ascii="Times New Roman" w:hAnsi="Times New Roman" w:cs="Times New Roman"/>
          <w:sz w:val="24"/>
          <w:szCs w:val="24"/>
        </w:rPr>
        <w:t>batang</w:t>
      </w:r>
      <w:r w:rsidR="004027A0" w:rsidRPr="000E55A5">
        <w:rPr>
          <w:rFonts w:ascii="Times New Roman" w:hAnsi="Times New Roman" w:cs="Times New Roman"/>
          <w:i/>
          <w:sz w:val="24"/>
          <w:szCs w:val="24"/>
        </w:rPr>
        <w:t xml:space="preserve"> cuisenair</w:t>
      </w:r>
      <w:r w:rsidR="004027A0">
        <w:rPr>
          <w:rFonts w:ascii="Times New Roman" w:hAnsi="Times New Roman" w:cs="Times New Roman"/>
          <w:i/>
          <w:sz w:val="24"/>
          <w:szCs w:val="24"/>
        </w:rPr>
        <w:t>e</w:t>
      </w:r>
      <w:r w:rsidR="00C311E8">
        <w:rPr>
          <w:rFonts w:ascii="Times New Roman" w:hAnsi="Times New Roman" w:cs="Times New Roman"/>
          <w:sz w:val="24"/>
          <w:szCs w:val="24"/>
        </w:rPr>
        <w:t>.</w:t>
      </w:r>
    </w:p>
    <w:p w:rsidR="00373A28" w:rsidRDefault="00373A28" w:rsidP="00993C67">
      <w:pPr>
        <w:pStyle w:val="ListParagraph"/>
        <w:tabs>
          <w:tab w:val="left" w:pos="567"/>
          <w:tab w:val="left" w:pos="1667"/>
          <w:tab w:val="left" w:pos="5184"/>
        </w:tabs>
        <w:spacing w:after="0" w:line="480" w:lineRule="auto"/>
        <w:ind w:left="567" w:right="4"/>
        <w:jc w:val="both"/>
        <w:rPr>
          <w:rFonts w:ascii="Times New Roman" w:hAnsi="Times New Roman" w:cs="Times New Roman"/>
          <w:sz w:val="24"/>
          <w:szCs w:val="24"/>
        </w:rPr>
      </w:pPr>
      <w:r>
        <w:rPr>
          <w:rFonts w:ascii="Times New Roman" w:hAnsi="Times New Roman" w:cs="Times New Roman"/>
          <w:sz w:val="24"/>
          <w:szCs w:val="24"/>
        </w:rPr>
        <w:tab/>
      </w:r>
      <w:r w:rsidR="00993C67">
        <w:rPr>
          <w:rFonts w:ascii="Times New Roman" w:hAnsi="Times New Roman" w:cs="Times New Roman"/>
          <w:sz w:val="24"/>
          <w:szCs w:val="24"/>
        </w:rPr>
        <w:tab/>
      </w:r>
    </w:p>
    <w:p w:rsidR="00922BEA" w:rsidRDefault="00922BEA" w:rsidP="00993C67">
      <w:pPr>
        <w:pStyle w:val="ListParagraph"/>
        <w:tabs>
          <w:tab w:val="left" w:pos="567"/>
          <w:tab w:val="left" w:pos="1667"/>
          <w:tab w:val="left" w:pos="5184"/>
        </w:tabs>
        <w:spacing w:after="0" w:line="480" w:lineRule="auto"/>
        <w:ind w:left="567" w:right="4"/>
        <w:jc w:val="both"/>
        <w:rPr>
          <w:rFonts w:ascii="Times New Roman" w:hAnsi="Times New Roman" w:cs="Times New Roman"/>
          <w:sz w:val="24"/>
          <w:szCs w:val="24"/>
        </w:rPr>
      </w:pPr>
    </w:p>
    <w:p w:rsidR="001F5777" w:rsidRPr="001F5777" w:rsidRDefault="001F5777" w:rsidP="001F5777">
      <w:pPr>
        <w:tabs>
          <w:tab w:val="left" w:pos="567"/>
          <w:tab w:val="left" w:pos="1667"/>
          <w:tab w:val="left" w:pos="5184"/>
        </w:tabs>
        <w:spacing w:after="0" w:line="480" w:lineRule="auto"/>
        <w:ind w:right="4"/>
        <w:jc w:val="both"/>
        <w:rPr>
          <w:rFonts w:ascii="Times New Roman" w:hAnsi="Times New Roman" w:cs="Times New Roman"/>
          <w:sz w:val="24"/>
          <w:szCs w:val="24"/>
        </w:rPr>
      </w:pPr>
    </w:p>
    <w:p w:rsidR="006C713F" w:rsidRPr="006C713F" w:rsidRDefault="006C713F" w:rsidP="006C713F">
      <w:pPr>
        <w:pStyle w:val="ListParagraph"/>
        <w:numPr>
          <w:ilvl w:val="0"/>
          <w:numId w:val="1"/>
        </w:numPr>
        <w:spacing w:after="0" w:line="480" w:lineRule="auto"/>
        <w:ind w:left="567" w:hanging="567"/>
        <w:jc w:val="both"/>
        <w:rPr>
          <w:rFonts w:ascii="Times New Roman" w:hAnsi="Times New Roman" w:cs="Times New Roman"/>
          <w:b/>
          <w:sz w:val="24"/>
          <w:szCs w:val="24"/>
        </w:rPr>
      </w:pPr>
      <w:r w:rsidRPr="006C713F">
        <w:rPr>
          <w:rFonts w:ascii="Times New Roman" w:hAnsi="Times New Roman" w:cs="Times New Roman"/>
          <w:b/>
          <w:sz w:val="24"/>
          <w:szCs w:val="24"/>
        </w:rPr>
        <w:lastRenderedPageBreak/>
        <w:t>Manfaat Penelitian</w:t>
      </w:r>
    </w:p>
    <w:p w:rsidR="006C713F" w:rsidRPr="006C713F" w:rsidRDefault="004470DA" w:rsidP="006C713F">
      <w:pPr>
        <w:pStyle w:val="ListParagraph"/>
        <w:numPr>
          <w:ilvl w:val="0"/>
          <w:numId w:val="2"/>
        </w:numPr>
        <w:autoSpaceDE w:val="0"/>
        <w:autoSpaceDN w:val="0"/>
        <w:adjustRightInd w:val="0"/>
        <w:spacing w:after="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Manfaat Teore</w:t>
      </w:r>
      <w:r w:rsidR="006C713F" w:rsidRPr="006C713F">
        <w:rPr>
          <w:rFonts w:ascii="Times New Roman" w:hAnsi="Times New Roman" w:cs="Times New Roman"/>
          <w:sz w:val="24"/>
          <w:szCs w:val="24"/>
        </w:rPr>
        <w:t>tis</w:t>
      </w:r>
    </w:p>
    <w:p w:rsidR="006C713F" w:rsidRPr="006C713F" w:rsidRDefault="006C713F" w:rsidP="006C713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6C713F">
        <w:rPr>
          <w:rFonts w:ascii="Times New Roman" w:hAnsi="Times New Roman" w:cs="Times New Roman"/>
          <w:sz w:val="24"/>
          <w:szCs w:val="24"/>
          <w:lang w:val="sv-SE"/>
        </w:rPr>
        <w:t xml:space="preserve">Bagi lembaga pendidikan, dapat memberikan sumbangan kepada pembelajaran matematika, utamanya pada </w:t>
      </w:r>
      <w:r w:rsidRPr="006C713F">
        <w:rPr>
          <w:rFonts w:ascii="Times New Roman" w:hAnsi="Times New Roman" w:cs="Times New Roman"/>
          <w:sz w:val="24"/>
          <w:szCs w:val="24"/>
        </w:rPr>
        <w:t>penggunaan batang</w:t>
      </w:r>
      <w:r w:rsidRPr="006C713F">
        <w:rPr>
          <w:rFonts w:ascii="Times New Roman" w:hAnsi="Times New Roman" w:cs="Times New Roman"/>
          <w:i/>
          <w:sz w:val="24"/>
          <w:szCs w:val="24"/>
        </w:rPr>
        <w:t xml:space="preserve"> cuisenaire </w:t>
      </w:r>
      <w:r w:rsidRPr="006C713F">
        <w:rPr>
          <w:rFonts w:ascii="Times New Roman" w:hAnsi="Times New Roman" w:cs="Times New Roman"/>
          <w:sz w:val="24"/>
          <w:szCs w:val="24"/>
          <w:lang w:val="sv-SE"/>
        </w:rPr>
        <w:t>dalam</w:t>
      </w:r>
      <w:r w:rsidRPr="006C713F">
        <w:rPr>
          <w:rFonts w:ascii="Times New Roman" w:hAnsi="Times New Roman" w:cs="Times New Roman"/>
          <w:sz w:val="24"/>
          <w:szCs w:val="24"/>
        </w:rPr>
        <w:t xml:space="preserve"> meningkatkan kemampuan pengurangan  pada murid Tunarungu.</w:t>
      </w:r>
    </w:p>
    <w:p w:rsidR="006C713F" w:rsidRPr="00373A28" w:rsidRDefault="006C713F" w:rsidP="006C713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6C713F">
        <w:rPr>
          <w:rFonts w:ascii="Times New Roman" w:hAnsi="Times New Roman" w:cs="Times New Roman"/>
          <w:sz w:val="24"/>
          <w:szCs w:val="24"/>
          <w:lang w:val="sv-SE"/>
        </w:rPr>
        <w:t>Bagi peneliti, sebagai acuan dalam pengembangan penelitian yang terkait   dengan pengajaran bagi murid tuna</w:t>
      </w:r>
      <w:r w:rsidRPr="006C713F">
        <w:rPr>
          <w:rFonts w:ascii="Times New Roman" w:hAnsi="Times New Roman" w:cs="Times New Roman"/>
          <w:sz w:val="24"/>
          <w:szCs w:val="24"/>
        </w:rPr>
        <w:t>rung</w:t>
      </w:r>
      <w:r w:rsidRPr="006C713F">
        <w:rPr>
          <w:rFonts w:ascii="Times New Roman" w:hAnsi="Times New Roman" w:cs="Times New Roman"/>
          <w:sz w:val="24"/>
          <w:szCs w:val="24"/>
          <w:lang w:val="sv-SE"/>
        </w:rPr>
        <w:t>u.</w:t>
      </w:r>
    </w:p>
    <w:p w:rsidR="00373A28" w:rsidRPr="006C713F" w:rsidRDefault="00373A28" w:rsidP="00373A28">
      <w:pPr>
        <w:pStyle w:val="ListParagraph"/>
        <w:autoSpaceDE w:val="0"/>
        <w:autoSpaceDN w:val="0"/>
        <w:adjustRightInd w:val="0"/>
        <w:spacing w:after="0" w:line="480" w:lineRule="auto"/>
        <w:jc w:val="both"/>
        <w:rPr>
          <w:rFonts w:ascii="Times New Roman" w:hAnsi="Times New Roman" w:cs="Times New Roman"/>
          <w:sz w:val="24"/>
          <w:szCs w:val="24"/>
        </w:rPr>
      </w:pPr>
    </w:p>
    <w:p w:rsidR="006C713F" w:rsidRPr="006C713F" w:rsidRDefault="006C713F" w:rsidP="006C713F">
      <w:pPr>
        <w:pStyle w:val="ListParagraph"/>
        <w:numPr>
          <w:ilvl w:val="0"/>
          <w:numId w:val="2"/>
        </w:numPr>
        <w:autoSpaceDE w:val="0"/>
        <w:autoSpaceDN w:val="0"/>
        <w:adjustRightInd w:val="0"/>
        <w:spacing w:after="0" w:line="480" w:lineRule="auto"/>
        <w:ind w:left="709" w:hanging="567"/>
        <w:jc w:val="both"/>
        <w:rPr>
          <w:rFonts w:ascii="Times New Roman" w:hAnsi="Times New Roman" w:cs="Times New Roman"/>
          <w:sz w:val="24"/>
          <w:szCs w:val="24"/>
        </w:rPr>
      </w:pPr>
      <w:r w:rsidRPr="006C713F">
        <w:rPr>
          <w:rFonts w:ascii="Times New Roman" w:hAnsi="Times New Roman" w:cs="Times New Roman"/>
          <w:sz w:val="24"/>
          <w:szCs w:val="24"/>
        </w:rPr>
        <w:t>Manfaat Praktis</w:t>
      </w:r>
    </w:p>
    <w:p w:rsidR="006C713F" w:rsidRPr="006C713F" w:rsidRDefault="006C713F" w:rsidP="006C713F">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6C713F">
        <w:rPr>
          <w:rFonts w:ascii="Times New Roman" w:hAnsi="Times New Roman" w:cs="Times New Roman"/>
          <w:sz w:val="24"/>
          <w:szCs w:val="24"/>
        </w:rPr>
        <w:t>Bagi guru, hasil penelitian ini merupakan bahan masukan untuk memperkaya khazanah pengetahuan tentang media/ alat peraga mengajar khususnya mata pelajaran matematika untuk murid tunarungu.</w:t>
      </w:r>
    </w:p>
    <w:p w:rsidR="006C713F" w:rsidRPr="006C713F" w:rsidRDefault="006C713F" w:rsidP="006C713F">
      <w:pPr>
        <w:pStyle w:val="ListParagraph"/>
        <w:numPr>
          <w:ilvl w:val="0"/>
          <w:numId w:val="5"/>
        </w:numPr>
        <w:spacing w:after="0" w:line="480" w:lineRule="auto"/>
        <w:jc w:val="both"/>
        <w:rPr>
          <w:rFonts w:ascii="Times New Roman" w:hAnsi="Times New Roman" w:cs="Times New Roman"/>
          <w:sz w:val="24"/>
          <w:szCs w:val="24"/>
          <w:lang w:val="sv-SE"/>
        </w:rPr>
      </w:pPr>
      <w:r w:rsidRPr="006C713F">
        <w:rPr>
          <w:rFonts w:ascii="Times New Roman" w:hAnsi="Times New Roman" w:cs="Times New Roman"/>
          <w:sz w:val="24"/>
          <w:szCs w:val="24"/>
          <w:lang w:val="sv-SE"/>
        </w:rPr>
        <w:t>Bagi orang tua, hasil penelitian ini dapat dijadikan acuan dalam memberikan bimbingan belajar matematika</w:t>
      </w:r>
      <w:r w:rsidRPr="006C713F">
        <w:rPr>
          <w:rFonts w:ascii="Times New Roman" w:hAnsi="Times New Roman" w:cs="Times New Roman"/>
          <w:sz w:val="24"/>
          <w:szCs w:val="24"/>
        </w:rPr>
        <w:t xml:space="preserve"> anak</w:t>
      </w:r>
      <w:r w:rsidRPr="006C713F">
        <w:rPr>
          <w:rFonts w:ascii="Times New Roman" w:hAnsi="Times New Roman" w:cs="Times New Roman"/>
          <w:sz w:val="24"/>
          <w:szCs w:val="24"/>
          <w:lang w:val="sv-SE"/>
        </w:rPr>
        <w:t xml:space="preserve">nya dirumah. </w:t>
      </w:r>
    </w:p>
    <w:p w:rsidR="006C713F" w:rsidRPr="006C713F" w:rsidRDefault="006C713F" w:rsidP="006C713F">
      <w:pPr>
        <w:numPr>
          <w:ilvl w:val="0"/>
          <w:numId w:val="5"/>
        </w:numPr>
        <w:spacing w:after="0" w:line="480" w:lineRule="auto"/>
        <w:jc w:val="both"/>
        <w:rPr>
          <w:rFonts w:ascii="Times New Roman" w:hAnsi="Times New Roman" w:cs="Times New Roman"/>
          <w:sz w:val="24"/>
          <w:szCs w:val="24"/>
          <w:lang w:val="sv-SE"/>
        </w:rPr>
      </w:pPr>
      <w:r w:rsidRPr="006C713F">
        <w:rPr>
          <w:rFonts w:ascii="Times New Roman" w:hAnsi="Times New Roman" w:cs="Times New Roman"/>
          <w:sz w:val="24"/>
          <w:szCs w:val="24"/>
        </w:rPr>
        <w:t>Bagi praktisi pendidikan, khususnya yang berkecimpung dalam Pendidikan Luar Biasa, hasil penelitian ini dapat dijadikan sebagai bahan informasi dalam menentukan kebijakan untuk meningkatkan sumber daya manusia</w:t>
      </w:r>
      <w:r w:rsidRPr="006C713F">
        <w:rPr>
          <w:rFonts w:ascii="Times New Roman" w:hAnsi="Times New Roman" w:cs="Times New Roman"/>
          <w:sz w:val="24"/>
          <w:szCs w:val="24"/>
          <w:lang w:val="id-ID"/>
        </w:rPr>
        <w:t>.</w:t>
      </w:r>
    </w:p>
    <w:p w:rsidR="00FF4724" w:rsidRPr="001F5777" w:rsidRDefault="006C713F" w:rsidP="001F5777">
      <w:pPr>
        <w:pStyle w:val="ListParagraph"/>
        <w:numPr>
          <w:ilvl w:val="0"/>
          <w:numId w:val="5"/>
        </w:numPr>
        <w:spacing w:after="0" w:line="480" w:lineRule="auto"/>
        <w:jc w:val="both"/>
        <w:rPr>
          <w:rFonts w:ascii="Times New Roman" w:hAnsi="Times New Roman" w:cs="Times New Roman"/>
          <w:b/>
          <w:sz w:val="24"/>
          <w:szCs w:val="24"/>
        </w:rPr>
      </w:pPr>
      <w:r w:rsidRPr="006C713F">
        <w:rPr>
          <w:rFonts w:ascii="Times New Roman" w:hAnsi="Times New Roman" w:cs="Times New Roman"/>
          <w:sz w:val="24"/>
          <w:szCs w:val="24"/>
        </w:rPr>
        <w:t xml:space="preserve">Bagi murid tunarungu, dengan menyadari akan kekurangan yang ada pada dirinya, murid semaksimal mungkin untuk memperbaiki segala kelemahan dan kesulitan belajar yang dihadapi. Karena murid telah mengetahui penguasaan penuh terhadap materi pelajaran yang dipelajari sehingga membuat murid memcapai prestasi belajar yang lebih baik. </w:t>
      </w:r>
    </w:p>
    <w:sectPr w:rsidR="00FF4724" w:rsidRPr="001F5777" w:rsidSect="00E12041">
      <w:headerReference w:type="defaul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5C" w:rsidRDefault="0028225C" w:rsidP="006C713F">
      <w:pPr>
        <w:spacing w:after="0" w:line="240" w:lineRule="auto"/>
      </w:pPr>
      <w:r>
        <w:separator/>
      </w:r>
    </w:p>
  </w:endnote>
  <w:endnote w:type="continuationSeparator" w:id="0">
    <w:p w:rsidR="0028225C" w:rsidRDefault="0028225C" w:rsidP="006C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5C" w:rsidRDefault="0028225C" w:rsidP="006C713F">
      <w:pPr>
        <w:spacing w:after="0" w:line="240" w:lineRule="auto"/>
      </w:pPr>
      <w:r>
        <w:separator/>
      </w:r>
    </w:p>
  </w:footnote>
  <w:footnote w:type="continuationSeparator" w:id="0">
    <w:p w:rsidR="0028225C" w:rsidRDefault="0028225C" w:rsidP="006C7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3"/>
      <w:docPartObj>
        <w:docPartGallery w:val="Page Numbers (Top of Page)"/>
        <w:docPartUnique/>
      </w:docPartObj>
    </w:sdtPr>
    <w:sdtEndPr/>
    <w:sdtContent>
      <w:p w:rsidR="00ED75BF" w:rsidRDefault="00ED75BF" w:rsidP="006C713F">
        <w:pPr>
          <w:pStyle w:val="Header"/>
          <w:jc w:val="right"/>
        </w:pPr>
      </w:p>
      <w:p w:rsidR="00ED75BF" w:rsidRDefault="00ED75BF" w:rsidP="006C713F">
        <w:pPr>
          <w:pStyle w:val="Header"/>
          <w:jc w:val="right"/>
        </w:pPr>
      </w:p>
      <w:p w:rsidR="00ED75BF" w:rsidRDefault="00356D1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ED75BF" w:rsidRDefault="00ED7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D3E"/>
    <w:multiLevelType w:val="hybridMultilevel"/>
    <w:tmpl w:val="17FEC62E"/>
    <w:lvl w:ilvl="0" w:tplc="04090019">
      <w:start w:val="1"/>
      <w:numFmt w:val="lowerLetter"/>
      <w:lvlText w:val="%1."/>
      <w:lvlJc w:val="left"/>
      <w:pPr>
        <w:ind w:left="720" w:hanging="360"/>
      </w:pPr>
      <w:rPr>
        <w:rFonts w:cs="Times New Roman" w:hint="default"/>
      </w:rPr>
    </w:lvl>
    <w:lvl w:ilvl="1" w:tplc="C0089776">
      <w:start w:val="1"/>
      <w:numFmt w:val="decimal"/>
      <w:lvlText w:val="%2."/>
      <w:lvlJc w:val="left"/>
      <w:pPr>
        <w:ind w:left="1440" w:hanging="360"/>
      </w:pPr>
      <w:rPr>
        <w:rFonts w:hint="default"/>
        <w:b/>
      </w:rPr>
    </w:lvl>
    <w:lvl w:ilvl="2" w:tplc="E854764E">
      <w:start w:val="1"/>
      <w:numFmt w:val="decimal"/>
      <w:lvlText w:val="%3"/>
      <w:lvlJc w:val="left"/>
      <w:pPr>
        <w:ind w:left="2340" w:hanging="360"/>
      </w:pPr>
      <w:rPr>
        <w:rFonts w:hint="default"/>
      </w:rPr>
    </w:lvl>
    <w:lvl w:ilvl="3" w:tplc="0409000F">
      <w:start w:val="1"/>
      <w:numFmt w:val="decimal"/>
      <w:lvlText w:val="%4."/>
      <w:lvlJc w:val="left"/>
      <w:pPr>
        <w:ind w:left="2880" w:hanging="360"/>
      </w:pPr>
      <w:rPr>
        <w:rFonts w:cs="Times New Roman"/>
      </w:rPr>
    </w:lvl>
    <w:lvl w:ilvl="4" w:tplc="5B18453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50A0E1F"/>
    <w:multiLevelType w:val="hybridMultilevel"/>
    <w:tmpl w:val="E446FD7C"/>
    <w:lvl w:ilvl="0" w:tplc="0409000F">
      <w:start w:val="1"/>
      <w:numFmt w:val="decimal"/>
      <w:lvlText w:val="%1."/>
      <w:lvlJc w:val="left"/>
      <w:pPr>
        <w:ind w:left="927" w:hanging="360"/>
      </w:pPr>
      <w:rPr>
        <w:rFonts w:hint="default"/>
      </w:rPr>
    </w:lvl>
    <w:lvl w:ilvl="1" w:tplc="4964EC30">
      <w:start w:val="1"/>
      <w:numFmt w:val="lowerLetter"/>
      <w:lvlText w:val="%2."/>
      <w:lvlJc w:val="left"/>
      <w:pPr>
        <w:ind w:left="1647" w:hanging="360"/>
      </w:pPr>
      <w:rPr>
        <w:i w:val="0"/>
      </w:rPr>
    </w:lvl>
    <w:lvl w:ilvl="2" w:tplc="027C9C32">
      <w:start w:val="1"/>
      <w:numFmt w:val="upperLetter"/>
      <w:lvlText w:val="%3."/>
      <w:lvlJc w:val="left"/>
      <w:pPr>
        <w:ind w:left="2547" w:hanging="360"/>
      </w:pPr>
      <w:rPr>
        <w:rFonts w:hint="default"/>
      </w:rPr>
    </w:lvl>
    <w:lvl w:ilvl="3" w:tplc="004A65C4">
      <w:start w:val="1"/>
      <w:numFmt w:val="lowerLetter"/>
      <w:lvlText w:val="%4)"/>
      <w:lvlJc w:val="left"/>
      <w:pPr>
        <w:ind w:left="360" w:hanging="360"/>
      </w:pPr>
      <w:rPr>
        <w:rFonts w:hint="default"/>
        <w:i w:val="0"/>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F843AA7"/>
    <w:multiLevelType w:val="hybridMultilevel"/>
    <w:tmpl w:val="9CE80F9A"/>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536B64AE"/>
    <w:multiLevelType w:val="hybridMultilevel"/>
    <w:tmpl w:val="3228AA3A"/>
    <w:lvl w:ilvl="0" w:tplc="EB444406">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295435"/>
    <w:multiLevelType w:val="hybridMultilevel"/>
    <w:tmpl w:val="BC046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A311E"/>
    <w:multiLevelType w:val="hybridMultilevel"/>
    <w:tmpl w:val="A81477B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9A87547"/>
    <w:multiLevelType w:val="hybridMultilevel"/>
    <w:tmpl w:val="4400390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713F"/>
    <w:rsid w:val="0000391F"/>
    <w:rsid w:val="000B60E6"/>
    <w:rsid w:val="000D0A39"/>
    <w:rsid w:val="000E6F04"/>
    <w:rsid w:val="00125ECE"/>
    <w:rsid w:val="001F5777"/>
    <w:rsid w:val="0021495B"/>
    <w:rsid w:val="0028225C"/>
    <w:rsid w:val="002C74AB"/>
    <w:rsid w:val="002E5429"/>
    <w:rsid w:val="003268D5"/>
    <w:rsid w:val="00356D13"/>
    <w:rsid w:val="00373A28"/>
    <w:rsid w:val="003A1970"/>
    <w:rsid w:val="003E0D70"/>
    <w:rsid w:val="003E46E7"/>
    <w:rsid w:val="003E533E"/>
    <w:rsid w:val="004027A0"/>
    <w:rsid w:val="00432829"/>
    <w:rsid w:val="004470DA"/>
    <w:rsid w:val="004635EA"/>
    <w:rsid w:val="00474E23"/>
    <w:rsid w:val="00480B93"/>
    <w:rsid w:val="00487E93"/>
    <w:rsid w:val="004B4173"/>
    <w:rsid w:val="004F7B77"/>
    <w:rsid w:val="00503A9B"/>
    <w:rsid w:val="0055098F"/>
    <w:rsid w:val="00561C15"/>
    <w:rsid w:val="00567F16"/>
    <w:rsid w:val="005F7790"/>
    <w:rsid w:val="0061478E"/>
    <w:rsid w:val="00635DD9"/>
    <w:rsid w:val="00654EE4"/>
    <w:rsid w:val="00677B2B"/>
    <w:rsid w:val="006916E0"/>
    <w:rsid w:val="006C0905"/>
    <w:rsid w:val="006C713F"/>
    <w:rsid w:val="006F5397"/>
    <w:rsid w:val="007249E8"/>
    <w:rsid w:val="00724E4F"/>
    <w:rsid w:val="00823716"/>
    <w:rsid w:val="00842013"/>
    <w:rsid w:val="00857B73"/>
    <w:rsid w:val="009226A1"/>
    <w:rsid w:val="00922BEA"/>
    <w:rsid w:val="00951CC4"/>
    <w:rsid w:val="0099100C"/>
    <w:rsid w:val="00993C67"/>
    <w:rsid w:val="009B39B9"/>
    <w:rsid w:val="009E7BE2"/>
    <w:rsid w:val="00A06D40"/>
    <w:rsid w:val="00A116F7"/>
    <w:rsid w:val="00A22C11"/>
    <w:rsid w:val="00AB6C69"/>
    <w:rsid w:val="00B11F5C"/>
    <w:rsid w:val="00B1362B"/>
    <w:rsid w:val="00B47435"/>
    <w:rsid w:val="00B522DA"/>
    <w:rsid w:val="00B64123"/>
    <w:rsid w:val="00B70B50"/>
    <w:rsid w:val="00BD2AAD"/>
    <w:rsid w:val="00C311E8"/>
    <w:rsid w:val="00C3719B"/>
    <w:rsid w:val="00C608B2"/>
    <w:rsid w:val="00C92BE2"/>
    <w:rsid w:val="00CD144C"/>
    <w:rsid w:val="00CF1F39"/>
    <w:rsid w:val="00D042D6"/>
    <w:rsid w:val="00DC5956"/>
    <w:rsid w:val="00E12041"/>
    <w:rsid w:val="00E2136D"/>
    <w:rsid w:val="00E3269C"/>
    <w:rsid w:val="00E33335"/>
    <w:rsid w:val="00EA0520"/>
    <w:rsid w:val="00EC3C4F"/>
    <w:rsid w:val="00ED46E9"/>
    <w:rsid w:val="00ED75BF"/>
    <w:rsid w:val="00EE60AF"/>
    <w:rsid w:val="00EF6B4B"/>
    <w:rsid w:val="00F020D2"/>
    <w:rsid w:val="00F37B94"/>
    <w:rsid w:val="00F476B7"/>
    <w:rsid w:val="00F81DF8"/>
    <w:rsid w:val="00FF4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32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C713F"/>
    <w:pPr>
      <w:ind w:left="720"/>
      <w:contextualSpacing/>
    </w:pPr>
  </w:style>
  <w:style w:type="character" w:customStyle="1" w:styleId="ListParagraphChar">
    <w:name w:val="List Paragraph Char"/>
    <w:aliases w:val="Body of text Char,List Paragraph1 Char"/>
    <w:link w:val="ListParagraph"/>
    <w:uiPriority w:val="34"/>
    <w:rsid w:val="006C713F"/>
  </w:style>
  <w:style w:type="paragraph" w:styleId="Header">
    <w:name w:val="header"/>
    <w:basedOn w:val="Normal"/>
    <w:link w:val="HeaderChar"/>
    <w:uiPriority w:val="99"/>
    <w:unhideWhenUsed/>
    <w:rsid w:val="006C7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13F"/>
  </w:style>
  <w:style w:type="paragraph" w:styleId="Footer">
    <w:name w:val="footer"/>
    <w:basedOn w:val="Normal"/>
    <w:link w:val="FooterChar"/>
    <w:uiPriority w:val="99"/>
    <w:semiHidden/>
    <w:unhideWhenUsed/>
    <w:rsid w:val="006C71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7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6CD4C-AD1D-406B-87AF-4F8FC68B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8</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Komputer 1</cp:lastModifiedBy>
  <cp:revision>28</cp:revision>
  <dcterms:created xsi:type="dcterms:W3CDTF">2018-08-11T10:49:00Z</dcterms:created>
  <dcterms:modified xsi:type="dcterms:W3CDTF">2018-10-27T11:48:00Z</dcterms:modified>
</cp:coreProperties>
</file>