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89" w:rsidRPr="00C9011D" w:rsidRDefault="00463489" w:rsidP="00463489">
      <w:pPr>
        <w:tabs>
          <w:tab w:val="left" w:pos="6497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b/>
          <w:sz w:val="24"/>
          <w:szCs w:val="24"/>
          <w:lang w:val="id-ID"/>
        </w:rPr>
        <w:t>Lampian 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463489" w:rsidRPr="00C9011D" w:rsidRDefault="00463489" w:rsidP="00463489">
      <w:pPr>
        <w:spacing w:after="0" w:line="48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Uji Kecocokan</w:t>
      </w:r>
    </w:p>
    <w:tbl>
      <w:tblPr>
        <w:tblStyle w:val="TableGrid"/>
        <w:tblW w:w="7938" w:type="dxa"/>
        <w:tblInd w:w="250" w:type="dxa"/>
        <w:tblLook w:val="04A0" w:firstRow="1" w:lastRow="0" w:firstColumn="1" w:lastColumn="0" w:noHBand="0" w:noVBand="1"/>
      </w:tblPr>
      <w:tblGrid>
        <w:gridCol w:w="1472"/>
        <w:gridCol w:w="754"/>
        <w:gridCol w:w="1000"/>
        <w:gridCol w:w="1096"/>
        <w:gridCol w:w="1065"/>
        <w:gridCol w:w="1203"/>
        <w:gridCol w:w="1348"/>
      </w:tblGrid>
      <w:tr w:rsidR="00463489" w:rsidRPr="00C9011D" w:rsidTr="006058C8">
        <w:trPr>
          <w:trHeight w:val="858"/>
        </w:trPr>
        <w:tc>
          <w:tcPr>
            <w:tcW w:w="2226" w:type="dxa"/>
            <w:gridSpan w:val="2"/>
            <w:vMerge w:val="restart"/>
          </w:tcPr>
          <w:p w:rsidR="00463489" w:rsidRPr="00C9011D" w:rsidRDefault="00463489" w:rsidP="00605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4364" w:type="dxa"/>
            <w:gridSpan w:val="4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Validator I</w:t>
            </w:r>
          </w:p>
        </w:tc>
        <w:tc>
          <w:tcPr>
            <w:tcW w:w="1348" w:type="dxa"/>
            <w:vMerge w:val="restart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Y (n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  <w:t>ii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</w:p>
        </w:tc>
      </w:tr>
      <w:tr w:rsidR="00463489" w:rsidRPr="00C9011D" w:rsidTr="006058C8">
        <w:trPr>
          <w:trHeight w:val="164"/>
        </w:trPr>
        <w:tc>
          <w:tcPr>
            <w:tcW w:w="2226" w:type="dxa"/>
            <w:gridSpan w:val="2"/>
            <w:vMerge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1096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1065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1203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1348" w:type="dxa"/>
            <w:vMerge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bookmarkStart w:id="0" w:name="_GoBack"/>
        <w:bookmarkEnd w:id="0"/>
      </w:tr>
      <w:tr w:rsidR="00463489" w:rsidRPr="00C9011D" w:rsidTr="006058C8">
        <w:trPr>
          <w:trHeight w:val="521"/>
        </w:trPr>
        <w:tc>
          <w:tcPr>
            <w:tcW w:w="1472" w:type="dxa"/>
            <w:vMerge w:val="restart"/>
          </w:tcPr>
          <w:p w:rsidR="00463489" w:rsidRPr="00C9011D" w:rsidRDefault="00463489" w:rsidP="00605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Validator 2</w:t>
            </w:r>
          </w:p>
        </w:tc>
        <w:tc>
          <w:tcPr>
            <w:tcW w:w="754" w:type="dxa"/>
          </w:tcPr>
          <w:p w:rsidR="00463489" w:rsidRPr="00C9011D" w:rsidRDefault="00BB0C2B" w:rsidP="00605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1000" w:type="dxa"/>
          </w:tcPr>
          <w:p w:rsidR="00463489" w:rsidRPr="00BB0C2B" w:rsidRDefault="00BB0C2B" w:rsidP="00605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1096" w:type="dxa"/>
          </w:tcPr>
          <w:p w:rsidR="00463489" w:rsidRPr="00C9011D" w:rsidRDefault="00BB0C2B" w:rsidP="00605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065" w:type="dxa"/>
          </w:tcPr>
          <w:p w:rsidR="00463489" w:rsidRPr="00C9011D" w:rsidRDefault="00463489" w:rsidP="00605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203" w:type="dxa"/>
          </w:tcPr>
          <w:p w:rsidR="00463489" w:rsidRPr="00C9011D" w:rsidRDefault="00463489" w:rsidP="00605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348" w:type="dxa"/>
          </w:tcPr>
          <w:p w:rsidR="00463489" w:rsidRPr="00C9011D" w:rsidRDefault="00BB0C2B" w:rsidP="00605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316</w:t>
            </w:r>
          </w:p>
        </w:tc>
      </w:tr>
      <w:tr w:rsidR="00463489" w:rsidRPr="00C9011D" w:rsidTr="006058C8">
        <w:trPr>
          <w:trHeight w:val="164"/>
        </w:trPr>
        <w:tc>
          <w:tcPr>
            <w:tcW w:w="1472" w:type="dxa"/>
            <w:vMerge/>
          </w:tcPr>
          <w:p w:rsidR="00463489" w:rsidRPr="00C9011D" w:rsidRDefault="00463489" w:rsidP="00605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54" w:type="dxa"/>
          </w:tcPr>
          <w:p w:rsidR="00463489" w:rsidRPr="00C9011D" w:rsidRDefault="00BB0C2B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63489"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1000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096" w:type="dxa"/>
          </w:tcPr>
          <w:p w:rsidR="00463489" w:rsidRPr="00C9011D" w:rsidRDefault="00BB0C2B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1065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203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348" w:type="dxa"/>
          </w:tcPr>
          <w:p w:rsidR="00463489" w:rsidRPr="00C9011D" w:rsidRDefault="00BB0C2B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</w:tr>
      <w:tr w:rsidR="00463489" w:rsidRPr="00C9011D" w:rsidTr="006058C8">
        <w:trPr>
          <w:trHeight w:val="164"/>
        </w:trPr>
        <w:tc>
          <w:tcPr>
            <w:tcW w:w="1472" w:type="dxa"/>
            <w:vMerge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54" w:type="dxa"/>
          </w:tcPr>
          <w:p w:rsidR="00463489" w:rsidRPr="00C9011D" w:rsidRDefault="00BB0C2B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  <w:r w:rsidR="00463489"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1000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096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065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203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348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</w:tr>
      <w:tr w:rsidR="00463489" w:rsidRPr="00C9011D" w:rsidTr="006058C8">
        <w:trPr>
          <w:trHeight w:val="164"/>
        </w:trPr>
        <w:tc>
          <w:tcPr>
            <w:tcW w:w="1472" w:type="dxa"/>
            <w:vMerge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54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1000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096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065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203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348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</w:tr>
      <w:tr w:rsidR="00463489" w:rsidRPr="00C9011D" w:rsidTr="006058C8">
        <w:trPr>
          <w:trHeight w:val="858"/>
        </w:trPr>
        <w:tc>
          <w:tcPr>
            <w:tcW w:w="1472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X</w:t>
            </w:r>
          </w:p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(n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  <w:t>oi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  <w:t xml:space="preserve">  </w:t>
            </w:r>
          </w:p>
        </w:tc>
        <w:tc>
          <w:tcPr>
            <w:tcW w:w="754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</w:tcPr>
          <w:p w:rsidR="00463489" w:rsidRPr="00C9011D" w:rsidRDefault="00BB0C2B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316</w:t>
            </w:r>
          </w:p>
        </w:tc>
        <w:tc>
          <w:tcPr>
            <w:tcW w:w="1096" w:type="dxa"/>
          </w:tcPr>
          <w:p w:rsidR="00463489" w:rsidRPr="00C9011D" w:rsidRDefault="00BB0C2B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1065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203" w:type="dxa"/>
          </w:tcPr>
          <w:p w:rsidR="00463489" w:rsidRPr="00C9011D" w:rsidRDefault="00463489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348" w:type="dxa"/>
          </w:tcPr>
          <w:p w:rsidR="00463489" w:rsidRPr="00BB0C2B" w:rsidRDefault="00BB0C2B" w:rsidP="0060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</w:tr>
    </w:tbl>
    <w:p w:rsidR="00463489" w:rsidRPr="00C9011D" w:rsidRDefault="00463489" w:rsidP="0046348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63489" w:rsidRPr="00C9011D" w:rsidRDefault="00463489" w:rsidP="0046348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>Keterangan :</w:t>
      </w:r>
    </w:p>
    <w:p w:rsidR="00463489" w:rsidRPr="00C9011D" w:rsidRDefault="00463489" w:rsidP="0046348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 = Setuju (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>S)</w:t>
      </w:r>
    </w:p>
    <w:p w:rsidR="00463489" w:rsidRPr="00C9011D" w:rsidRDefault="00463489" w:rsidP="0046348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 = Agak Setuju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>S)</w:t>
      </w:r>
    </w:p>
    <w:p w:rsidR="00463489" w:rsidRPr="00C9011D" w:rsidRDefault="00463489" w:rsidP="0046348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 xml:space="preserve">2 = </w:t>
      </w:r>
      <w:r>
        <w:rPr>
          <w:rFonts w:ascii="Times New Roman" w:hAnsi="Times New Roman" w:cs="Times New Roman"/>
          <w:sz w:val="24"/>
          <w:szCs w:val="24"/>
          <w:lang w:val="id-ID"/>
        </w:rPr>
        <w:t>Kurang Setuju (K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>S)</w:t>
      </w:r>
    </w:p>
    <w:p w:rsidR="00463489" w:rsidRPr="00C9011D" w:rsidRDefault="00463489" w:rsidP="0046348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 = Tidak Setuju (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>TS)</w:t>
      </w:r>
    </w:p>
    <w:p w:rsidR="00463489" w:rsidRPr="00C9011D" w:rsidRDefault="00463489" w:rsidP="0046348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3489" w:rsidRPr="00C9011D" w:rsidRDefault="00463489" w:rsidP="004634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ab/>
        <w:t xml:space="preserve">Tabel hasil penilaian uji </w:t>
      </w:r>
      <w:r>
        <w:rPr>
          <w:rFonts w:ascii="Times New Roman" w:hAnsi="Times New Roman" w:cs="Times New Roman"/>
          <w:sz w:val="24"/>
          <w:szCs w:val="24"/>
          <w:lang w:val="id-ID"/>
        </w:rPr>
        <w:t>kecocokan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 xml:space="preserve"> di atas menunjukkan adanya kecocokan dan ketidak cocokan di antara penilaian dari para pengamat atau validator, ada beberapa keterangan yang perlu di berikan penjelasan, yaitu :</w:t>
      </w:r>
    </w:p>
    <w:p w:rsidR="00463489" w:rsidRPr="00C9011D" w:rsidRDefault="00463489" w:rsidP="004634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3489" w:rsidRPr="00C9011D" w:rsidRDefault="00463489" w:rsidP="004634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lastRenderedPageBreak/>
        <w:t>n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ab/>
        <w:t>= Jumlah seluruh frekuensi pada aspek yang dinilai</w:t>
      </w:r>
    </w:p>
    <w:p w:rsidR="00463489" w:rsidRPr="00C9011D" w:rsidRDefault="00463489" w:rsidP="004634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C9011D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ii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ab/>
        <w:t>= Jumlah frekuensi yang cocok pada kolom X dan Y</w:t>
      </w:r>
    </w:p>
    <w:p w:rsidR="00463489" w:rsidRPr="00C9011D" w:rsidRDefault="00463489" w:rsidP="004634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C9011D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io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ab/>
        <w:t>= Jumlah frekuensi PX untuk masing-masing kategori</w:t>
      </w:r>
    </w:p>
    <w:p w:rsidR="00463489" w:rsidRPr="00C9011D" w:rsidRDefault="00463489" w:rsidP="004634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C9011D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oi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ab/>
        <w:t>= Jumlah frekuensi PY untuk masing-masing kategori</w:t>
      </w:r>
    </w:p>
    <w:p w:rsidR="00463489" w:rsidRPr="00C9011D" w:rsidRDefault="00463489" w:rsidP="004634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ab/>
        <w:t>Adapun salah satu teknik perhitungan koefisien kecocokan seluruh seluruh kategori, yaitu sebagai berikut:</w:t>
      </w:r>
    </w:p>
    <w:p w:rsidR="00463489" w:rsidRPr="00C9011D" w:rsidRDefault="00463489" w:rsidP="00463489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id-ID"/>
            </w:rPr>
            <m:t>Po</m:t>
          </m:r>
          <m:r>
            <w:rPr>
              <w:rFonts w:ascii="Cambria Math" w:eastAsia="Cambria Math" w:hAnsi="Times New Roman" w:cs="Times New Roman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n</m:t>
              </m:r>
            </m:den>
          </m:f>
          <m:nary>
            <m:naryPr>
              <m:chr m:val="∑"/>
              <m:grow m:val="1"/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  <m:t>nii</m:t>
              </m:r>
            </m:e>
          </m:nary>
        </m:oMath>
      </m:oMathPara>
    </w:p>
    <w:p w:rsidR="00463489" w:rsidRPr="00C9011D" w:rsidRDefault="00463489" w:rsidP="00463489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id-ID"/>
            </w:rPr>
            <m:t>Po</m:t>
          </m:r>
          <m:r>
            <w:rPr>
              <w:rFonts w:ascii="Cambria Math" w:eastAsia="Cambria Math" w:hAnsi="Times New Roman" w:cs="Times New Roman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319</m:t>
              </m:r>
            </m:den>
          </m:f>
          <m:nary>
            <m:naryPr>
              <m:chr m:val="∑"/>
              <m:grow m:val="1"/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  <m:t>316</m:t>
              </m:r>
            </m:e>
          </m:nary>
        </m:oMath>
      </m:oMathPara>
    </w:p>
    <w:p w:rsidR="00463489" w:rsidRPr="00C9011D" w:rsidRDefault="00BB0C2B" w:rsidP="00463489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 = 0,99</w:t>
      </w:r>
    </w:p>
    <w:p w:rsidR="00463489" w:rsidRPr="00C9011D" w:rsidRDefault="00463489" w:rsidP="00463489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C9011D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Hasil perhitungan koefisien </w:t>
      </w:r>
      <w:r w:rsidR="00BB0C2B">
        <w:rPr>
          <w:rFonts w:ascii="Times New Roman" w:eastAsiaTheme="minorEastAsia" w:hAnsi="Times New Roman" w:cs="Times New Roman"/>
          <w:sz w:val="24"/>
          <w:szCs w:val="24"/>
          <w:lang w:val="id-ID"/>
        </w:rPr>
        <w:t>kecocokan nominal diperoleh 0,99</w:t>
      </w:r>
      <w:r w:rsidRPr="00C9011D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tergolong tinggi sehingga dapat disimpulkan terdapat kecocokan penilaian diantara dua pengamat , berarti perangkat ukur yang disusun reliabel.</w:t>
      </w:r>
    </w:p>
    <w:p w:rsidR="00463489" w:rsidRPr="00C9011D" w:rsidRDefault="00463489" w:rsidP="00463489">
      <w:pPr>
        <w:rPr>
          <w:rFonts w:ascii="Times New Roman" w:hAnsi="Times New Roman" w:cs="Times New Roman"/>
          <w:sz w:val="24"/>
          <w:szCs w:val="24"/>
        </w:rPr>
      </w:pPr>
    </w:p>
    <w:p w:rsidR="0091206B" w:rsidRDefault="0091206B"/>
    <w:sectPr w:rsidR="0091206B" w:rsidSect="00CF600A">
      <w:headerReference w:type="default" r:id="rId6"/>
      <w:pgSz w:w="12240" w:h="15840" w:code="1"/>
      <w:pgMar w:top="2268" w:right="1701" w:bottom="1701" w:left="2268" w:header="1134" w:footer="708" w:gutter="0"/>
      <w:pgNumType w:start="1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A2C" w:rsidRDefault="00581A2C" w:rsidP="00B34257">
      <w:pPr>
        <w:spacing w:after="0" w:line="240" w:lineRule="auto"/>
      </w:pPr>
      <w:r>
        <w:separator/>
      </w:r>
    </w:p>
  </w:endnote>
  <w:endnote w:type="continuationSeparator" w:id="0">
    <w:p w:rsidR="00581A2C" w:rsidRDefault="00581A2C" w:rsidP="00B3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A2C" w:rsidRDefault="00581A2C" w:rsidP="00B34257">
      <w:pPr>
        <w:spacing w:after="0" w:line="240" w:lineRule="auto"/>
      </w:pPr>
      <w:r>
        <w:separator/>
      </w:r>
    </w:p>
  </w:footnote>
  <w:footnote w:type="continuationSeparator" w:id="0">
    <w:p w:rsidR="00581A2C" w:rsidRDefault="00581A2C" w:rsidP="00B3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046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600A" w:rsidRDefault="00CF60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132</w:t>
        </w:r>
        <w:r>
          <w:rPr>
            <w:noProof/>
          </w:rPr>
          <w:fldChar w:fldCharType="end"/>
        </w:r>
      </w:p>
    </w:sdtContent>
  </w:sdt>
  <w:p w:rsidR="00FB0763" w:rsidRDefault="00CF60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489"/>
    <w:rsid w:val="00296772"/>
    <w:rsid w:val="003262B6"/>
    <w:rsid w:val="003837C6"/>
    <w:rsid w:val="00463489"/>
    <w:rsid w:val="0047766C"/>
    <w:rsid w:val="004E54A2"/>
    <w:rsid w:val="00581A2C"/>
    <w:rsid w:val="006F132A"/>
    <w:rsid w:val="006F20BD"/>
    <w:rsid w:val="00832B2C"/>
    <w:rsid w:val="0091206B"/>
    <w:rsid w:val="00B34257"/>
    <w:rsid w:val="00BB0C2B"/>
    <w:rsid w:val="00CF600A"/>
    <w:rsid w:val="00F4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3AD9991-F929-4F12-B271-80D4AD04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35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489"/>
    <w:pPr>
      <w:spacing w:after="200" w:line="276" w:lineRule="auto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89"/>
    <w:pPr>
      <w:spacing w:line="240" w:lineRule="auto"/>
      <w:ind w:left="0" w:firstLine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3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8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8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77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</dc:creator>
  <cp:lastModifiedBy>Windows User</cp:lastModifiedBy>
  <cp:revision>8</cp:revision>
  <dcterms:created xsi:type="dcterms:W3CDTF">2018-05-23T11:10:00Z</dcterms:created>
  <dcterms:modified xsi:type="dcterms:W3CDTF">2018-07-17T11:46:00Z</dcterms:modified>
</cp:coreProperties>
</file>