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7" w:rsidRDefault="00BB76B7" w:rsidP="00262CC8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1. Instrumen Penelitian</w:t>
      </w:r>
    </w:p>
    <w:p w:rsidR="00BB76B7" w:rsidRDefault="00BB76B7" w:rsidP="00BB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B76B7" w:rsidRPr="00912231" w:rsidRDefault="00BB76B7" w:rsidP="00BB7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JUDUL PENELITIAN</w:t>
      </w:r>
    </w:p>
    <w:p w:rsidR="00BB76B7" w:rsidRPr="00912231" w:rsidRDefault="00BB76B7" w:rsidP="00BB76B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B76B7" w:rsidRDefault="00BB76B7" w:rsidP="00BB76B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63BB6">
        <w:rPr>
          <w:rFonts w:ascii="Times New Roman" w:hAnsi="Times New Roman"/>
          <w:b/>
          <w:bCs/>
          <w:sz w:val="24"/>
          <w:szCs w:val="24"/>
        </w:rPr>
        <w:t xml:space="preserve">PENGGUANAAN </w:t>
      </w:r>
      <w:r w:rsidRPr="00F63BB6">
        <w:rPr>
          <w:rFonts w:ascii="Times New Roman" w:hAnsi="Times New Roman"/>
          <w:b/>
          <w:bCs/>
          <w:i/>
          <w:iCs/>
          <w:sz w:val="24"/>
          <w:szCs w:val="24"/>
        </w:rPr>
        <w:t>BLOCK  DIENES</w:t>
      </w:r>
      <w:r w:rsidR="00725674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DALAM</w:t>
      </w:r>
      <w:r w:rsidR="00725674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PEMAHAMAN</w:t>
      </w:r>
      <w:r w:rsidRPr="00F63BB6">
        <w:rPr>
          <w:rFonts w:ascii="Times New Roman" w:hAnsi="Times New Roman"/>
          <w:b/>
          <w:bCs/>
          <w:sz w:val="24"/>
          <w:szCs w:val="24"/>
        </w:rPr>
        <w:t xml:space="preserve"> PENJUMLAHAN MURID TUNARUNGU KELAS DASAR II DI SLB NEGERI 1 GOWA</w:t>
      </w:r>
    </w:p>
    <w:p w:rsidR="00BB76B7" w:rsidRPr="00750680" w:rsidRDefault="00BB76B7" w:rsidP="00BB76B7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E16B9" w:rsidRDefault="007E16B9" w:rsidP="007E16B9">
      <w:pPr>
        <w:tabs>
          <w:tab w:val="left" w:pos="14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TEORI/KONSEP VARIABEL</w:t>
      </w:r>
    </w:p>
    <w:p w:rsidR="007E16B9" w:rsidRDefault="007E16B9" w:rsidP="007E16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Block Dienes</w:t>
      </w:r>
    </w:p>
    <w:p w:rsidR="007E16B9" w:rsidRDefault="007E16B9" w:rsidP="007E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Murid-murid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 block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MenurutBooker</w:t>
      </w:r>
      <w:proofErr w:type="spellEnd"/>
      <w:r>
        <w:rPr>
          <w:rFonts w:ascii="Times New Roman" w:hAnsi="Times New Roman" w:cs="Times New Roman"/>
          <w:sz w:val="24"/>
          <w:szCs w:val="24"/>
        </w:rPr>
        <w:t>, Reys.dkk (</w:t>
      </w:r>
      <w:proofErr w:type="spellStart"/>
      <w:r>
        <w:rPr>
          <w:rFonts w:ascii="Times New Roman" w:hAnsi="Times New Roman" w:cs="Times New Roman"/>
          <w:sz w:val="24"/>
          <w:szCs w:val="24"/>
        </w:rPr>
        <w:t>Runtukahu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1996: 100)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Block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Block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Zoultan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i/>
          <w:iCs/>
          <w:sz w:val="24"/>
          <w:szCs w:val="24"/>
        </w:rPr>
        <w:t>Block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block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menjumlahkan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penelitian ini digunakan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block dienes </w:t>
      </w:r>
      <w:r>
        <w:rPr>
          <w:rFonts w:ascii="Times New Roman" w:hAnsi="Times New Roman" w:cs="Times New Roman"/>
          <w:sz w:val="24"/>
          <w:szCs w:val="24"/>
          <w:lang w:val="id-ID"/>
        </w:rPr>
        <w:t>dengan berbagai warna yaitu untuk unit satuan berwarna biru, unit puluhan berwarna merah, unit ratusan berwarna merah muda (pink) sedangkan unit ribuan berwarna hijau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langka-langka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blokc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1) Media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diperlukan</w:t>
      </w:r>
      <w:proofErr w:type="spellEnd"/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block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=...</w:t>
      </w:r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Peragaan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block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block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block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6B9" w:rsidRPr="007E16B9" w:rsidRDefault="007E16B9" w:rsidP="007E16B9">
      <w:pPr>
        <w:widowControl w:val="0"/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6B7" w:rsidRPr="0028762D" w:rsidRDefault="005C1654" w:rsidP="007E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C1654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7.6pt;margin-top:180.95pt;width:54.4pt;height:0;flip:x;z-index:251661312" o:connectortype="straight" strokeweight="2.25pt">
            <v:stroke endarrow="block"/>
          </v:shape>
        </w:pict>
      </w:r>
      <w:r w:rsidRPr="005C1654">
        <w:rPr>
          <w:noProof/>
        </w:rPr>
        <w:pict>
          <v:shape id="_x0000_s1032" type="#_x0000_t32" style="position:absolute;left:0;text-align:left;margin-left:352.7pt;margin-top:154.6pt;width:0;height:11.55pt;z-index:251666432" o:connectortype="straight" strokeweight="1.5pt"/>
        </w:pict>
      </w:r>
      <w:r w:rsidRPr="005C1654">
        <w:rPr>
          <w:noProof/>
        </w:rPr>
        <w:pict>
          <v:shape id="_x0000_s1031" type="#_x0000_t32" style="position:absolute;left:0;text-align:left;margin-left:347.2pt;margin-top:159.95pt;width:11.45pt;height:0;z-index:251665408" o:connectortype="straight" strokeweight="1.5pt"/>
        </w:pict>
      </w:r>
      <w:r w:rsidRPr="005C1654">
        <w:rPr>
          <w:noProof/>
        </w:rPr>
        <w:pict>
          <v:shape id="_x0000_s1030" type="#_x0000_t32" style="position:absolute;left:0;text-align:left;margin-left:307.9pt;margin-top:159.95pt;width:35.45pt;height:0;z-index:251664384" o:connectortype="straight" strokeweight="1.5pt"/>
        </w:pict>
      </w:r>
      <w:r w:rsidRPr="005C1654">
        <w:rPr>
          <w:noProof/>
        </w:rPr>
        <w:pict>
          <v:shape id="_x0000_s1029" type="#_x0000_t32" style="position:absolute;left:0;text-align:left;margin-left:254.25pt;margin-top:46.7pt;width:54.4pt;height:0;flip:x;z-index:251663360" o:connectortype="straight" strokeweight="2.25pt">
            <v:stroke endarrow="block"/>
          </v:shape>
        </w:pict>
      </w:r>
      <w:r w:rsidRPr="005C1654">
        <w:rPr>
          <w:noProof/>
        </w:rPr>
        <w:pict>
          <v:shape id="_x0000_s1028" type="#_x0000_t32" style="position:absolute;left:0;text-align:left;margin-left:255.75pt;margin-top:113.45pt;width:54.4pt;height:0;flip:x;z-index:251662336" o:connectortype="straight" strokeweight="2.25pt">
            <v:stroke endarrow="block"/>
          </v:shape>
        </w:pict>
      </w:r>
      <w:r w:rsidRPr="005C1654">
        <w:rPr>
          <w:noProof/>
        </w:rPr>
        <w:pict>
          <v:rect id="_x0000_s1026" style="position:absolute;left:0;text-align:left;margin-left:304.8pt;margin-top:3.8pt;width:56.95pt;height:230.25pt;z-index:251660288" strokeweight="2.5pt">
            <v:shadow color="#868686"/>
            <v:textbox style="mso-next-textbox:#_x0000_s1026">
              <w:txbxContent>
                <w:p w:rsidR="000718D1" w:rsidRDefault="000718D1" w:rsidP="00BB76B7"/>
                <w:p w:rsidR="000718D1" w:rsidRPr="00FA3260" w:rsidRDefault="000718D1" w:rsidP="00BB76B7">
                  <w:pPr>
                    <w:spacing w:line="480" w:lineRule="auto"/>
                    <w:rPr>
                      <w:rFonts w:ascii="Times New Roman" w:hAnsi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2 2</w:t>
                  </w:r>
                </w:p>
                <w:p w:rsidR="000718D1" w:rsidRPr="00FA3260" w:rsidRDefault="000718D1" w:rsidP="00BB76B7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2 3</w:t>
                  </w:r>
                </w:p>
                <w:p w:rsidR="000718D1" w:rsidRPr="00FA3260" w:rsidRDefault="000718D1" w:rsidP="00BB76B7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160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4 5</w:t>
                  </w:r>
                </w:p>
              </w:txbxContent>
            </v:textbox>
          </v:rect>
        </w:pict>
      </w:r>
      <w:r w:rsidR="00BB76B7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115310" cy="2998470"/>
            <wp:effectExtent l="1905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B7" w:rsidRPr="000718D1" w:rsidRDefault="00BB76B7" w:rsidP="000718D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8D1">
        <w:rPr>
          <w:rFonts w:ascii="Times New Roman" w:hAnsi="Times New Roman"/>
          <w:sz w:val="24"/>
          <w:szCs w:val="24"/>
        </w:rPr>
        <w:t>Sebaiknya</w:t>
      </w:r>
      <w:proofErr w:type="spellEnd"/>
      <w:r w:rsidRPr="000718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18D1">
        <w:rPr>
          <w:rFonts w:ascii="Times New Roman" w:hAnsi="Times New Roman"/>
          <w:sz w:val="24"/>
          <w:szCs w:val="24"/>
        </w:rPr>
        <w:t>kegiatanini</w:t>
      </w:r>
      <w:proofErr w:type="spellEnd"/>
      <w:r w:rsidRPr="00071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8D1">
        <w:rPr>
          <w:rFonts w:ascii="Times New Roman" w:hAnsi="Times New Roman"/>
          <w:sz w:val="24"/>
          <w:szCs w:val="24"/>
        </w:rPr>
        <w:t>di</w:t>
      </w:r>
      <w:proofErr w:type="spellEnd"/>
      <w:r w:rsidRPr="00071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8D1">
        <w:rPr>
          <w:rFonts w:ascii="Times New Roman" w:hAnsi="Times New Roman"/>
          <w:sz w:val="24"/>
          <w:szCs w:val="24"/>
        </w:rPr>
        <w:t>ulangbeberapa</w:t>
      </w:r>
      <w:proofErr w:type="spellEnd"/>
      <w:r w:rsidRPr="000718D1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0718D1">
        <w:rPr>
          <w:rFonts w:ascii="Times New Roman" w:hAnsi="Times New Roman"/>
          <w:sz w:val="24"/>
          <w:szCs w:val="24"/>
        </w:rPr>
        <w:t>dengan</w:t>
      </w:r>
      <w:proofErr w:type="spellEnd"/>
      <w:r w:rsidR="009570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18D1">
        <w:rPr>
          <w:rFonts w:ascii="Times New Roman" w:hAnsi="Times New Roman"/>
          <w:sz w:val="24"/>
          <w:szCs w:val="24"/>
        </w:rPr>
        <w:t>bilangan</w:t>
      </w:r>
      <w:proofErr w:type="spellEnd"/>
      <w:r w:rsidRPr="000718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718D1">
        <w:rPr>
          <w:rFonts w:ascii="Times New Roman" w:hAnsi="Times New Roman"/>
          <w:sz w:val="24"/>
          <w:szCs w:val="24"/>
        </w:rPr>
        <w:t>beda</w:t>
      </w:r>
      <w:proofErr w:type="spellEnd"/>
      <w:r w:rsidRPr="000718D1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0718D1">
        <w:rPr>
          <w:rFonts w:ascii="Times New Roman" w:hAnsi="Times New Roman"/>
          <w:sz w:val="24"/>
          <w:szCs w:val="24"/>
        </w:rPr>
        <w:t>siswa</w:t>
      </w:r>
      <w:proofErr w:type="spellEnd"/>
      <w:r w:rsidR="009570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18D1">
        <w:rPr>
          <w:rFonts w:ascii="Times New Roman" w:hAnsi="Times New Roman"/>
          <w:sz w:val="24"/>
          <w:szCs w:val="24"/>
        </w:rPr>
        <w:t>benar-benar</w:t>
      </w:r>
      <w:proofErr w:type="spellEnd"/>
      <w:r w:rsidR="009570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18D1">
        <w:rPr>
          <w:rFonts w:ascii="Times New Roman" w:hAnsi="Times New Roman"/>
          <w:sz w:val="24"/>
          <w:szCs w:val="24"/>
        </w:rPr>
        <w:t>memahaminya</w:t>
      </w:r>
      <w:proofErr w:type="spellEnd"/>
      <w:r w:rsidRPr="000718D1">
        <w:rPr>
          <w:rFonts w:ascii="Times New Roman" w:hAnsi="Times New Roman"/>
          <w:sz w:val="24"/>
          <w:szCs w:val="24"/>
        </w:rPr>
        <w:t xml:space="preserve">. </w:t>
      </w:r>
    </w:p>
    <w:p w:rsidR="000718D1" w:rsidRPr="000718D1" w:rsidRDefault="000718D1" w:rsidP="000718D1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B76B7" w:rsidRPr="000718D1" w:rsidRDefault="00BB76B7" w:rsidP="000718D1">
      <w:pPr>
        <w:pStyle w:val="ListParagraph"/>
        <w:numPr>
          <w:ilvl w:val="0"/>
          <w:numId w:val="18"/>
        </w:numPr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718D1">
        <w:rPr>
          <w:rFonts w:ascii="Times New Roman" w:hAnsi="Times New Roman"/>
          <w:b/>
          <w:sz w:val="24"/>
          <w:szCs w:val="24"/>
          <w:lang w:val="id-ID"/>
        </w:rPr>
        <w:t>Pemahaman Penjumlahan</w:t>
      </w:r>
    </w:p>
    <w:p w:rsidR="00BB76B7" w:rsidRPr="00893AD9" w:rsidRDefault="007E16B9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Pemahaman Penjumlahan dalam penelitian ini adalah hasil belajar yang dicapai murid tunarungu dalam proses belajar matematika operasi hitung penjumlahan </w:t>
      </w:r>
      <w:r w:rsidR="000718D1">
        <w:rPr>
          <w:rFonts w:ascii="Times New Roman" w:hAnsi="Times New Roman"/>
          <w:sz w:val="24"/>
          <w:szCs w:val="24"/>
          <w:lang w:val="id-ID"/>
        </w:rPr>
        <w:t xml:space="preserve">yang diperoleh setelah diberi tes oleh peneliti. Pemahman penjumlahan penjumlahan yang dimaksud yaitu pemahaman dalam menyelesaikan operasi hitung penjumlahan dua angka tanpa teknik mrnyimpan. </w:t>
      </w:r>
      <w:r w:rsidR="00BB76B7">
        <w:rPr>
          <w:rFonts w:ascii="Times New Roman" w:hAnsi="Times New Roman"/>
          <w:sz w:val="24"/>
          <w:szCs w:val="24"/>
          <w:lang w:val="id-ID"/>
        </w:rPr>
        <w:t>.</w:t>
      </w:r>
      <w:r w:rsidR="001B0513">
        <w:rPr>
          <w:rFonts w:ascii="Times New Roman" w:hAnsi="Times New Roman"/>
          <w:sz w:val="24"/>
          <w:szCs w:val="24"/>
          <w:lang w:val="id-ID"/>
        </w:rPr>
        <w:t xml:space="preserve">Karena </w:t>
      </w:r>
      <w:r w:rsidR="007F783C">
        <w:rPr>
          <w:rFonts w:ascii="Times New Roman" w:hAnsi="Times New Roman"/>
          <w:sz w:val="24"/>
          <w:szCs w:val="24"/>
          <w:lang w:val="id-ID"/>
        </w:rPr>
        <w:t xml:space="preserve">dengan melihat kondisi dan </w:t>
      </w:r>
      <w:r w:rsidR="001B0513">
        <w:rPr>
          <w:rFonts w:ascii="Times New Roman" w:hAnsi="Times New Roman"/>
          <w:sz w:val="24"/>
          <w:szCs w:val="24"/>
          <w:lang w:val="id-ID"/>
        </w:rPr>
        <w:t>kemampuan</w:t>
      </w:r>
      <w:r w:rsidR="007F783C">
        <w:rPr>
          <w:rFonts w:ascii="Times New Roman" w:hAnsi="Times New Roman"/>
          <w:sz w:val="24"/>
          <w:szCs w:val="24"/>
          <w:lang w:val="id-ID"/>
        </w:rPr>
        <w:t xml:space="preserve"> murid tunarungu kelas dasar II di SLBN 1 Gowa</w:t>
      </w:r>
      <w:r w:rsidR="001B0513">
        <w:rPr>
          <w:rFonts w:ascii="Times New Roman" w:hAnsi="Times New Roman"/>
          <w:sz w:val="24"/>
          <w:szCs w:val="24"/>
          <w:lang w:val="id-ID"/>
        </w:rPr>
        <w:t xml:space="preserve"> penjumlahan dua angka tanpa teknik menyimpan masih susah bagi anak</w:t>
      </w:r>
      <w:r w:rsidR="007F783C">
        <w:rPr>
          <w:rFonts w:ascii="Times New Roman" w:hAnsi="Times New Roman"/>
          <w:sz w:val="24"/>
          <w:szCs w:val="24"/>
          <w:lang w:val="id-ID"/>
        </w:rPr>
        <w:t>,</w:t>
      </w:r>
      <w:r w:rsidR="001B0513">
        <w:rPr>
          <w:rFonts w:ascii="Times New Roman" w:hAnsi="Times New Roman"/>
          <w:sz w:val="24"/>
          <w:szCs w:val="24"/>
          <w:lang w:val="id-ID"/>
        </w:rPr>
        <w:t xml:space="preserve"> sebagaima yang terjadi pada saat dilakukan observasi atau tes awal </w:t>
      </w:r>
      <w:r w:rsidR="007F783C">
        <w:rPr>
          <w:rFonts w:ascii="Times New Roman" w:hAnsi="Times New Roman"/>
          <w:sz w:val="24"/>
          <w:szCs w:val="24"/>
          <w:lang w:val="id-ID"/>
        </w:rPr>
        <w:t xml:space="preserve"> penjumlahan dua angka tanpa teknik menyimpan </w:t>
      </w:r>
      <w:r w:rsidR="007F783C">
        <w:rPr>
          <w:rFonts w:ascii="Times New Roman" w:hAnsi="Times New Roman"/>
          <w:sz w:val="24"/>
          <w:szCs w:val="24"/>
          <w:lang w:val="id-ID"/>
        </w:rPr>
        <w:lastRenderedPageBreak/>
        <w:t>murid masih mengalami kesulitan. Oleh karena itu penelitian ini hanya di focuskan pada penjumlahan tanpa teknik menyimpan. Heruman berpendapat mengajarkan matematika tentang operasi hitung penj</w:t>
      </w:r>
      <w:r w:rsidR="001B0513">
        <w:rPr>
          <w:rFonts w:ascii="Times New Roman" w:hAnsi="Times New Roman"/>
          <w:sz w:val="24"/>
          <w:szCs w:val="24"/>
          <w:lang w:val="id-ID"/>
        </w:rPr>
        <w:t>a</w:t>
      </w:r>
      <w:r w:rsidR="007F783C">
        <w:rPr>
          <w:rFonts w:ascii="Times New Roman" w:hAnsi="Times New Roman"/>
          <w:sz w:val="24"/>
          <w:szCs w:val="24"/>
          <w:lang w:val="id-ID"/>
        </w:rPr>
        <w:t xml:space="preserve">umlahan dengan teknik menyimpan tidak semudah dengan operasi hitung penjumlahan tanpa teknik menyimpan. Dijelaskna pula bahwa salah satu prasyarat yang harus </w:t>
      </w:r>
      <w:r w:rsidR="001B0513">
        <w:rPr>
          <w:rFonts w:ascii="Times New Roman" w:hAnsi="Times New Roman"/>
          <w:sz w:val="24"/>
          <w:szCs w:val="24"/>
          <w:lang w:val="id-ID"/>
        </w:rPr>
        <w:t>dimiliki siswa dalam mempelajari penjumlahan dengan teknik menyimpan adalah penjumlahan tanpa teknik menyimpan (2008).</w:t>
      </w:r>
    </w:p>
    <w:p w:rsidR="00BB76B7" w:rsidRDefault="00BB76B7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B76B7" w:rsidRDefault="00BB76B7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B76B7" w:rsidRDefault="00BB76B7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76B7" w:rsidRDefault="00BB76B7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0513" w:rsidRDefault="001B0513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718D1" w:rsidRDefault="000718D1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718D1" w:rsidRPr="00BB76B7" w:rsidRDefault="000718D1" w:rsidP="00BB76B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76B7" w:rsidRPr="00F63BB6" w:rsidRDefault="00BB76B7" w:rsidP="00BB76B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63BB6">
        <w:rPr>
          <w:rFonts w:ascii="Times New Roman" w:hAnsi="Times New Roman"/>
          <w:b/>
          <w:sz w:val="24"/>
          <w:szCs w:val="24"/>
        </w:rPr>
        <w:lastRenderedPageBreak/>
        <w:t xml:space="preserve">PETIKAN KURIKULUM </w:t>
      </w:r>
    </w:p>
    <w:p w:rsidR="00BB76B7" w:rsidRDefault="00BB76B7" w:rsidP="000718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3BB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63BB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F63BB6">
        <w:rPr>
          <w:rFonts w:ascii="Times New Roman" w:hAnsi="Times New Roman" w:cs="Times New Roman"/>
          <w:sz w:val="24"/>
          <w:szCs w:val="24"/>
        </w:rPr>
        <w:t>PelajaranMatematikaKelasDasar</w:t>
      </w:r>
      <w:proofErr w:type="spellEnd"/>
      <w:r w:rsidRPr="00F63BB6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Tunarungu</w:t>
      </w:r>
    </w:p>
    <w:p w:rsidR="00BB76B7" w:rsidRPr="00F63BB6" w:rsidRDefault="00BB76B7" w:rsidP="000718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63BB6">
        <w:rPr>
          <w:rFonts w:ascii="Times New Roman" w:hAnsi="Times New Roman" w:cs="Times New Roman"/>
          <w:sz w:val="24"/>
          <w:szCs w:val="24"/>
          <w:lang w:val="id-ID"/>
        </w:rPr>
        <w:t xml:space="preserve">SLB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</w:t>
      </w:r>
      <w:r w:rsidRPr="00F63BB6">
        <w:rPr>
          <w:rFonts w:ascii="Times New Roman" w:hAnsi="Times New Roman" w:cs="Times New Roman"/>
          <w:sz w:val="24"/>
          <w:szCs w:val="24"/>
          <w:lang w:val="id-ID"/>
        </w:rPr>
        <w:t>1 Gowa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3959"/>
      </w:tblGrid>
      <w:tr w:rsidR="00BB76B7" w:rsidRPr="00F63BB6" w:rsidTr="000718D1">
        <w:trPr>
          <w:trHeight w:val="389"/>
        </w:trPr>
        <w:tc>
          <w:tcPr>
            <w:tcW w:w="3958" w:type="dxa"/>
          </w:tcPr>
          <w:p w:rsidR="00BB76B7" w:rsidRPr="00F63BB6" w:rsidRDefault="00BB76B7" w:rsidP="000718D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KOMPETENSI INTI</w:t>
            </w:r>
          </w:p>
        </w:tc>
        <w:tc>
          <w:tcPr>
            <w:tcW w:w="3959" w:type="dxa"/>
          </w:tcPr>
          <w:p w:rsidR="00BB76B7" w:rsidRPr="00F63BB6" w:rsidRDefault="00BB76B7" w:rsidP="000718D1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KOMPETENSI DASAR</w:t>
            </w:r>
          </w:p>
        </w:tc>
      </w:tr>
      <w:tr w:rsidR="00BB76B7" w:rsidRPr="00F63BB6" w:rsidTr="000718D1">
        <w:trPr>
          <w:trHeight w:val="2654"/>
        </w:trPr>
        <w:tc>
          <w:tcPr>
            <w:tcW w:w="3958" w:type="dxa"/>
          </w:tcPr>
          <w:p w:rsidR="00BB76B7" w:rsidRPr="00F63BB6" w:rsidRDefault="00BB76B7" w:rsidP="000718D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63BB6">
              <w:rPr>
                <w:rFonts w:ascii="Times New Roman" w:hAnsi="Times New Roman" w:cs="Times New Roman"/>
              </w:rPr>
              <w:t>KI3. (Pengetahuan)</w:t>
            </w:r>
          </w:p>
          <w:p w:rsidR="00BB76B7" w:rsidRPr="00F63BB6" w:rsidRDefault="00BB76B7" w:rsidP="000718D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63BB6">
              <w:rPr>
                <w:rFonts w:ascii="Times New Roman" w:hAnsi="Times New Roman" w:cs="Times New Roman"/>
              </w:rPr>
              <w:t xml:space="preserve">Memahami pengetahuan faktual dengan cara mengamati [mendengar, melihat, membaca] dan menanya berdasarkan rasa ingin tahu tentang dirinya, makhluk ciptaan Tuhan dan kegiatannya, dan benda-benda yang dijumpainya di rumah, dan di sekolah </w:t>
            </w:r>
          </w:p>
          <w:p w:rsidR="00BB76B7" w:rsidRPr="00F63BB6" w:rsidRDefault="00BB76B7" w:rsidP="000718D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</w:tcPr>
          <w:p w:rsidR="00BB76B7" w:rsidRPr="00F63BB6" w:rsidRDefault="00BB76B7" w:rsidP="000718D1">
            <w:pPr>
              <w:pStyle w:val="Default"/>
              <w:spacing w:line="48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BB76B7" w:rsidRDefault="00BB76B7" w:rsidP="000718D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0C3B01">
              <w:rPr>
                <w:rFonts w:ascii="Times New Roman" w:hAnsi="Times New Roman" w:cs="Times New Roman"/>
                <w:szCs w:val="23"/>
              </w:rPr>
              <w:t>3.2 Memahami operasi hitung penjumlahan s</w:t>
            </w:r>
            <w:r>
              <w:rPr>
                <w:rFonts w:ascii="Times New Roman" w:hAnsi="Times New Roman" w:cs="Times New Roman"/>
                <w:szCs w:val="23"/>
              </w:rPr>
              <w:t xml:space="preserve">ederhana bilangan asli tanpa teknik menyimpan yang hasilnya sampai  49dengan </w:t>
            </w:r>
            <w:r w:rsidRPr="000C3B01">
              <w:rPr>
                <w:rFonts w:ascii="Times New Roman" w:hAnsi="Times New Roman" w:cs="Times New Roman"/>
                <w:szCs w:val="23"/>
              </w:rPr>
              <w:t>menggunakan media be</w:t>
            </w:r>
            <w:r>
              <w:rPr>
                <w:rFonts w:ascii="Times New Roman" w:hAnsi="Times New Roman" w:cs="Times New Roman"/>
                <w:szCs w:val="23"/>
              </w:rPr>
              <w:t xml:space="preserve">nda-benda di lingkungan sekitar </w:t>
            </w:r>
          </w:p>
          <w:p w:rsidR="00BB76B7" w:rsidRPr="000C3B01" w:rsidRDefault="00BB76B7" w:rsidP="000718D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szCs w:val="23"/>
              </w:rPr>
            </w:pPr>
          </w:p>
          <w:p w:rsidR="00BB76B7" w:rsidRPr="00F63BB6" w:rsidRDefault="00BB76B7" w:rsidP="000718D1">
            <w:pPr>
              <w:pStyle w:val="ListParagraph"/>
              <w:spacing w:after="0" w:line="480" w:lineRule="auto"/>
              <w:ind w:left="487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BB76B7" w:rsidRDefault="00BB76B7" w:rsidP="00BB76B7">
      <w:pPr>
        <w:tabs>
          <w:tab w:val="left" w:pos="29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6B7" w:rsidRDefault="00BB76B7" w:rsidP="00BB76B7">
      <w:pPr>
        <w:tabs>
          <w:tab w:val="left" w:pos="29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B7" w:rsidRDefault="00BB76B7" w:rsidP="00BB76B7">
      <w:pPr>
        <w:tabs>
          <w:tab w:val="left" w:pos="29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B7" w:rsidRDefault="00BB76B7" w:rsidP="00BB76B7">
      <w:pPr>
        <w:tabs>
          <w:tab w:val="left" w:pos="29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B7" w:rsidRDefault="00BB76B7" w:rsidP="00BB76B7">
      <w:pPr>
        <w:tabs>
          <w:tab w:val="left" w:pos="29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18D1" w:rsidRPr="000718D1" w:rsidRDefault="000718D1" w:rsidP="00BB76B7">
      <w:pPr>
        <w:tabs>
          <w:tab w:val="left" w:pos="29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6B7" w:rsidRDefault="00BB76B7" w:rsidP="00BB76B7">
      <w:pPr>
        <w:tabs>
          <w:tab w:val="left" w:pos="29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6B7" w:rsidRPr="00F63BB6" w:rsidRDefault="00BB76B7" w:rsidP="00BB76B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F63BB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KISI-KISI </w:t>
      </w:r>
      <w:r w:rsidRPr="00F63BB6">
        <w:rPr>
          <w:rFonts w:ascii="Times New Roman" w:eastAsia="Times New Roman" w:hAnsi="Times New Roman"/>
          <w:b/>
          <w:sz w:val="24"/>
          <w:szCs w:val="24"/>
          <w:lang w:val="fi-FI"/>
        </w:rPr>
        <w:t>INSTRUMEN PENELITIAN</w:t>
      </w:r>
    </w:p>
    <w:p w:rsidR="00BB76B7" w:rsidRPr="00F63BB6" w:rsidRDefault="00BB76B7" w:rsidP="00BB76B7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BB6">
        <w:rPr>
          <w:rFonts w:ascii="Times New Roman" w:hAnsi="Times New Roman"/>
          <w:sz w:val="24"/>
          <w:szCs w:val="24"/>
        </w:rPr>
        <w:t>SatuanPendidikan</w:t>
      </w:r>
      <w:proofErr w:type="spellEnd"/>
      <w:r w:rsidRPr="00F63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F63BB6">
        <w:rPr>
          <w:rFonts w:ascii="Times New Roman" w:hAnsi="Times New Roman"/>
          <w:sz w:val="24"/>
          <w:szCs w:val="24"/>
        </w:rPr>
        <w:t xml:space="preserve">: </w:t>
      </w:r>
      <w:r w:rsidRPr="00F63BB6">
        <w:rPr>
          <w:rFonts w:ascii="Times New Roman" w:hAnsi="Times New Roman"/>
          <w:sz w:val="24"/>
          <w:szCs w:val="24"/>
          <w:lang w:val="sv-SE"/>
        </w:rPr>
        <w:t>SLB Negeri 1 Gowa</w:t>
      </w:r>
    </w:p>
    <w:p w:rsidR="00BB76B7" w:rsidRPr="00F63BB6" w:rsidRDefault="00BB76B7" w:rsidP="00BB76B7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F63BB6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F63BB6">
        <w:rPr>
          <w:rFonts w:ascii="Times New Roman" w:hAnsi="Times New Roman"/>
          <w:sz w:val="24"/>
          <w:szCs w:val="24"/>
        </w:rPr>
        <w:t>Pelajaran</w:t>
      </w:r>
      <w:proofErr w:type="spellEnd"/>
      <w:r w:rsidRPr="00F63BB6">
        <w:rPr>
          <w:rFonts w:ascii="Times New Roman" w:hAnsi="Times New Roman"/>
          <w:sz w:val="24"/>
          <w:szCs w:val="24"/>
        </w:rPr>
        <w:tab/>
      </w:r>
      <w:r w:rsidRPr="00F63BB6">
        <w:rPr>
          <w:rFonts w:ascii="Times New Roman" w:hAnsi="Times New Roman"/>
          <w:sz w:val="24"/>
          <w:szCs w:val="24"/>
        </w:rPr>
        <w:tab/>
        <w:t>:</w:t>
      </w:r>
      <w:r w:rsidRPr="00F63BB6">
        <w:rPr>
          <w:rFonts w:ascii="Times New Roman" w:hAnsi="Times New Roman"/>
          <w:sz w:val="24"/>
          <w:szCs w:val="24"/>
          <w:lang w:val="sv-SE"/>
        </w:rPr>
        <w:t xml:space="preserve"> Matematika</w:t>
      </w:r>
    </w:p>
    <w:p w:rsidR="00BB76B7" w:rsidRPr="00F63BB6" w:rsidRDefault="00BB76B7" w:rsidP="00BB76B7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BB6">
        <w:rPr>
          <w:rFonts w:ascii="Times New Roman" w:hAnsi="Times New Roman"/>
          <w:sz w:val="24"/>
          <w:szCs w:val="24"/>
        </w:rPr>
        <w:t>Materipenelitian</w:t>
      </w:r>
      <w:proofErr w:type="spellEnd"/>
      <w:r w:rsidRPr="00F63BB6">
        <w:rPr>
          <w:rFonts w:ascii="Times New Roman" w:hAnsi="Times New Roman"/>
          <w:sz w:val="24"/>
          <w:szCs w:val="24"/>
        </w:rPr>
        <w:tab/>
      </w:r>
      <w:r w:rsidRPr="00F63BB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63BB6">
        <w:rPr>
          <w:rFonts w:ascii="Times New Roman" w:hAnsi="Times New Roman"/>
          <w:sz w:val="24"/>
          <w:szCs w:val="24"/>
        </w:rPr>
        <w:t>Penjumlahan</w:t>
      </w:r>
      <w:proofErr w:type="spellEnd"/>
    </w:p>
    <w:p w:rsidR="00BB76B7" w:rsidRPr="00F63BB6" w:rsidRDefault="00BB76B7" w:rsidP="00BB76B7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63BB6">
        <w:rPr>
          <w:rFonts w:ascii="Times New Roman" w:hAnsi="Times New Roman"/>
          <w:sz w:val="24"/>
          <w:szCs w:val="24"/>
        </w:rPr>
        <w:t>Kelas</w:t>
      </w:r>
      <w:proofErr w:type="spellEnd"/>
      <w:r w:rsidRPr="00F63BB6">
        <w:rPr>
          <w:rFonts w:ascii="Times New Roman" w:hAnsi="Times New Roman"/>
          <w:sz w:val="24"/>
          <w:szCs w:val="24"/>
        </w:rPr>
        <w:tab/>
      </w:r>
      <w:r w:rsidRPr="00F63BB6">
        <w:rPr>
          <w:rFonts w:ascii="Times New Roman" w:hAnsi="Times New Roman"/>
          <w:sz w:val="24"/>
          <w:szCs w:val="24"/>
        </w:rPr>
        <w:tab/>
      </w:r>
      <w:r w:rsidRPr="00F63BB6">
        <w:rPr>
          <w:rFonts w:ascii="Times New Roman" w:hAnsi="Times New Roman"/>
          <w:sz w:val="24"/>
          <w:szCs w:val="24"/>
        </w:rPr>
        <w:tab/>
        <w:t xml:space="preserve">: </w:t>
      </w:r>
      <w:r w:rsidRPr="00F63BB6">
        <w:rPr>
          <w:rFonts w:ascii="Times New Roman" w:hAnsi="Times New Roman"/>
          <w:sz w:val="24"/>
          <w:szCs w:val="24"/>
          <w:lang w:val="id-ID"/>
        </w:rPr>
        <w:t>II</w:t>
      </w:r>
    </w:p>
    <w:tbl>
      <w:tblPr>
        <w:tblStyle w:val="TableGrid"/>
        <w:tblW w:w="8755" w:type="dxa"/>
        <w:tblLayout w:type="fixed"/>
        <w:tblLook w:val="04A0"/>
      </w:tblPr>
      <w:tblGrid>
        <w:gridCol w:w="1526"/>
        <w:gridCol w:w="1559"/>
        <w:gridCol w:w="1843"/>
        <w:gridCol w:w="1310"/>
        <w:gridCol w:w="1296"/>
        <w:gridCol w:w="1221"/>
      </w:tblGrid>
      <w:tr w:rsidR="00BB76B7" w:rsidRPr="00F63BB6" w:rsidTr="00DA79D0">
        <w:tc>
          <w:tcPr>
            <w:tcW w:w="1526" w:type="dxa"/>
          </w:tcPr>
          <w:p w:rsidR="00BB76B7" w:rsidRPr="00F63BB6" w:rsidRDefault="00BB76B7" w:rsidP="00071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Peubah</w:t>
            </w:r>
          </w:p>
        </w:tc>
        <w:tc>
          <w:tcPr>
            <w:tcW w:w="1559" w:type="dxa"/>
          </w:tcPr>
          <w:p w:rsidR="00BB76B7" w:rsidRPr="00F63BB6" w:rsidRDefault="00BB76B7" w:rsidP="00071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Aspek</w:t>
            </w:r>
          </w:p>
        </w:tc>
        <w:tc>
          <w:tcPr>
            <w:tcW w:w="1843" w:type="dxa"/>
          </w:tcPr>
          <w:p w:rsidR="00BB76B7" w:rsidRPr="00F63BB6" w:rsidRDefault="00BB76B7" w:rsidP="00071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310" w:type="dxa"/>
          </w:tcPr>
          <w:p w:rsidR="00BB76B7" w:rsidRPr="00F63BB6" w:rsidRDefault="00BB76B7" w:rsidP="00071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Jenis Tes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B76B7" w:rsidRPr="00F63BB6" w:rsidRDefault="00BB76B7" w:rsidP="00071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BB76B7" w:rsidRPr="00F63BB6" w:rsidRDefault="00BB76B7" w:rsidP="00071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Jumlah butir soal</w:t>
            </w:r>
          </w:p>
        </w:tc>
      </w:tr>
      <w:tr w:rsidR="00BB76B7" w:rsidRPr="00F63BB6" w:rsidTr="00DA79D0">
        <w:trPr>
          <w:trHeight w:val="2104"/>
        </w:trPr>
        <w:tc>
          <w:tcPr>
            <w:tcW w:w="1526" w:type="dxa"/>
          </w:tcPr>
          <w:p w:rsidR="00BB76B7" w:rsidRPr="00F63BB6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pemahaman penjumlahan </w:t>
            </w:r>
          </w:p>
        </w:tc>
        <w:tc>
          <w:tcPr>
            <w:tcW w:w="1559" w:type="dxa"/>
          </w:tcPr>
          <w:p w:rsidR="00BB76B7" w:rsidRPr="00F63BB6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Penjumlahan tanpa teknik menyimpan </w:t>
            </w:r>
          </w:p>
        </w:tc>
        <w:tc>
          <w:tcPr>
            <w:tcW w:w="1843" w:type="dxa"/>
          </w:tcPr>
          <w:p w:rsidR="00BB76B7" w:rsidRPr="00F63BB6" w:rsidRDefault="00BB76B7" w:rsidP="000718D1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63BB6">
              <w:rPr>
                <w:rFonts w:ascii="Times New Roman" w:hAnsi="Times New Roman" w:cs="Times New Roman"/>
              </w:rPr>
              <w:t xml:space="preserve">Murid mampu </w:t>
            </w:r>
            <w:r>
              <w:rPr>
                <w:rFonts w:ascii="Times New Roman" w:hAnsi="Times New Roman" w:cs="Times New Roman"/>
                <w:szCs w:val="23"/>
              </w:rPr>
              <w:t>m</w:t>
            </w:r>
            <w:r w:rsidRPr="000C3B01">
              <w:rPr>
                <w:rFonts w:ascii="Times New Roman" w:hAnsi="Times New Roman" w:cs="Times New Roman"/>
                <w:szCs w:val="23"/>
              </w:rPr>
              <w:t>emahami operasi hitung penjumlahan s</w:t>
            </w:r>
            <w:r>
              <w:rPr>
                <w:rFonts w:ascii="Times New Roman" w:hAnsi="Times New Roman" w:cs="Times New Roman"/>
                <w:szCs w:val="23"/>
              </w:rPr>
              <w:t>ederhana bilangan asli tanpa teknik menyimpan yang hasilnya sampai  49</w:t>
            </w:r>
          </w:p>
        </w:tc>
        <w:tc>
          <w:tcPr>
            <w:tcW w:w="1310" w:type="dxa"/>
          </w:tcPr>
          <w:p w:rsidR="00BB76B7" w:rsidRPr="00F63BB6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Tes </w:t>
            </w:r>
            <w:r w:rsidR="003E5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perbuatan</w:t>
            </w:r>
          </w:p>
          <w:p w:rsidR="00BB76B7" w:rsidRPr="00F63BB6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BB76B7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1,2,3,4,</w:t>
            </w:r>
          </w:p>
          <w:p w:rsidR="00BB76B7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5,6,7,8,</w:t>
            </w:r>
          </w:p>
          <w:p w:rsidR="00BB76B7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9,10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,11,12,</w:t>
            </w:r>
          </w:p>
          <w:p w:rsidR="00BB76B7" w:rsidRPr="00F63BB6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13,14,15</w:t>
            </w:r>
          </w:p>
          <w:p w:rsidR="00BB76B7" w:rsidRPr="00F63BB6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BB76B7" w:rsidRPr="00F63BB6" w:rsidRDefault="00BB76B7" w:rsidP="000718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  <w:tr w:rsidR="00BB76B7" w:rsidRPr="00F63BB6" w:rsidTr="000718D1">
        <w:tc>
          <w:tcPr>
            <w:tcW w:w="7534" w:type="dxa"/>
            <w:gridSpan w:val="5"/>
            <w:tcBorders>
              <w:right w:val="single" w:sz="4" w:space="0" w:color="auto"/>
            </w:tcBorders>
          </w:tcPr>
          <w:p w:rsidR="00BB76B7" w:rsidRPr="00F63BB6" w:rsidRDefault="00BB76B7" w:rsidP="000718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3B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BB76B7" w:rsidRPr="00F63BB6" w:rsidRDefault="00BB76B7" w:rsidP="000718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</w:tbl>
    <w:p w:rsidR="0095709B" w:rsidRDefault="0095709B" w:rsidP="009570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B76B7" w:rsidRDefault="00BB76B7" w:rsidP="009570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F63BB6">
        <w:rPr>
          <w:rFonts w:ascii="Times New Roman" w:hAnsi="Times New Roman" w:cs="Times New Roman"/>
          <w:i/>
          <w:sz w:val="24"/>
          <w:szCs w:val="24"/>
          <w:lang w:val="id-ID"/>
        </w:rPr>
        <w:t xml:space="preserve">Catatan: </w:t>
      </w:r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Tes yang akan diberikan adalah    terdiri dari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15 </w:t>
      </w:r>
      <w:proofErr w:type="spellStart"/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butir</w:t>
      </w:r>
      <w:proofErr w:type="spellEnd"/>
      <w:r w:rsidR="009570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soal</w:t>
      </w:r>
      <w:proofErr w:type="spellEnd"/>
      <w:r w:rsidR="0056728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="009570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="009570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="009570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tulisan</w:t>
      </w:r>
      <w:proofErr w:type="spellEnd"/>
      <w:r w:rsidR="009570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63B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="009570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berikut</w:t>
      </w:r>
      <w:proofErr w:type="spellEnd"/>
      <w:r w:rsidR="0095709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:</w:t>
      </w:r>
    </w:p>
    <w:p w:rsidR="0095709B" w:rsidRDefault="0095709B" w:rsidP="009570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95709B" w:rsidRPr="0095709B" w:rsidRDefault="0095709B" w:rsidP="009570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BB76B7" w:rsidRDefault="00BB76B7" w:rsidP="009570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BB76B7" w:rsidRPr="008E3F4E" w:rsidRDefault="00BB76B7" w:rsidP="00BB76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E3F4E">
        <w:rPr>
          <w:rFonts w:ascii="Times New Roman" w:eastAsia="Times New Roman" w:hAnsi="Times New Roman"/>
          <w:b/>
          <w:sz w:val="24"/>
          <w:szCs w:val="24"/>
        </w:rPr>
        <w:lastRenderedPageBreak/>
        <w:t>FORMAT INSTRUMEN</w:t>
      </w:r>
    </w:p>
    <w:p w:rsidR="00BB76B7" w:rsidRPr="006961D5" w:rsidRDefault="00BB76B7" w:rsidP="00BB76B7">
      <w:pPr>
        <w:spacing w:after="0" w:line="36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63BB6">
        <w:rPr>
          <w:rFonts w:ascii="Times New Roman" w:hAnsi="Times New Roman" w:cs="Times New Roman"/>
          <w:sz w:val="24"/>
          <w:szCs w:val="24"/>
        </w:rPr>
        <w:t>SatuanPendidikan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F63BB6">
        <w:rPr>
          <w:rFonts w:ascii="Times New Roman" w:hAnsi="Times New Roman" w:cs="Times New Roman"/>
          <w:sz w:val="24"/>
          <w:szCs w:val="24"/>
        </w:rPr>
        <w:t>:</w:t>
      </w:r>
      <w:r w:rsidRPr="00F63BB6">
        <w:rPr>
          <w:rFonts w:ascii="Times New Roman" w:hAnsi="Times New Roman" w:cs="Times New Roman"/>
          <w:sz w:val="24"/>
          <w:szCs w:val="24"/>
          <w:lang w:val="sv-SE"/>
        </w:rPr>
        <w:t>SLB</w:t>
      </w:r>
      <w:proofErr w:type="gramEnd"/>
      <w:r w:rsidRPr="00F63BB6">
        <w:rPr>
          <w:rFonts w:ascii="Times New Roman" w:hAnsi="Times New Roman" w:cs="Times New Roman"/>
          <w:sz w:val="24"/>
          <w:szCs w:val="24"/>
          <w:lang w:val="sv-SE"/>
        </w:rPr>
        <w:t xml:space="preserve"> Negeri 1 Gowa</w:t>
      </w:r>
    </w:p>
    <w:p w:rsidR="00BB76B7" w:rsidRPr="00F63BB6" w:rsidRDefault="00BB76B7" w:rsidP="00BB76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3BB6">
        <w:rPr>
          <w:rFonts w:ascii="Times New Roman" w:hAnsi="Times New Roman" w:cs="Times New Roman"/>
          <w:sz w:val="24"/>
          <w:szCs w:val="24"/>
        </w:rPr>
        <w:t xml:space="preserve">: </w:t>
      </w:r>
      <w:r w:rsidRPr="00F63BB6">
        <w:rPr>
          <w:rFonts w:ascii="Times New Roman" w:hAnsi="Times New Roman" w:cs="Times New Roman"/>
          <w:sz w:val="24"/>
          <w:szCs w:val="24"/>
          <w:lang w:val="sv-SE"/>
        </w:rPr>
        <w:t>Matematika</w:t>
      </w:r>
    </w:p>
    <w:p w:rsidR="00BB76B7" w:rsidRPr="00F63BB6" w:rsidRDefault="00BB76B7" w:rsidP="00BB76B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3B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3BB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</w:p>
    <w:p w:rsidR="00BB76B7" w:rsidRPr="00F63BB6" w:rsidRDefault="00BB76B7" w:rsidP="00BB76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BB6">
        <w:rPr>
          <w:rFonts w:ascii="Times New Roman" w:hAnsi="Times New Roman" w:cs="Times New Roman"/>
          <w:sz w:val="24"/>
          <w:szCs w:val="24"/>
        </w:rPr>
        <w:t xml:space="preserve">: </w:t>
      </w:r>
      <w:r w:rsidRPr="00F63BB6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BB76B7" w:rsidRPr="002A3DB1" w:rsidRDefault="00BB76B7" w:rsidP="00BB76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3BB6">
        <w:rPr>
          <w:rFonts w:ascii="Times New Roman" w:hAnsi="Times New Roman" w:cs="Times New Roman"/>
          <w:sz w:val="24"/>
          <w:szCs w:val="24"/>
        </w:rPr>
        <w:t>NamaMurid</w:t>
      </w:r>
      <w:proofErr w:type="spellEnd"/>
      <w:r w:rsidRPr="00F63BB6">
        <w:rPr>
          <w:rFonts w:ascii="Times New Roman" w:hAnsi="Times New Roman" w:cs="Times New Roman"/>
          <w:sz w:val="24"/>
          <w:szCs w:val="24"/>
        </w:rPr>
        <w:tab/>
        <w:t>:</w:t>
      </w:r>
    </w:p>
    <w:p w:rsidR="00BB76B7" w:rsidRDefault="00BB76B7" w:rsidP="00BB76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6B7" w:rsidRPr="009029FC" w:rsidRDefault="00BB76B7" w:rsidP="00BB76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B76B7" w:rsidRDefault="00BB76B7" w:rsidP="00BB76B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Selesaikanlah soal-soal penjumlahan berikut ini !</w:t>
      </w:r>
    </w:p>
    <w:p w:rsidR="00BB76B7" w:rsidRDefault="00BB76B7" w:rsidP="00BB76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11 +11 =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12 + 11 = 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12 + 13 =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13 + 13</w:t>
      </w:r>
      <w:r w:rsidRPr="00F920FB">
        <w:rPr>
          <w:rFonts w:ascii="Times New Roman" w:hAnsi="Times New Roman"/>
          <w:sz w:val="24"/>
          <w:szCs w:val="24"/>
          <w:lang w:val="id-ID"/>
        </w:rPr>
        <w:t xml:space="preserve"> =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12 + 16 =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14 + 15 =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11 +20  = 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15 + 22 =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24 + 14 =  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22 + 17 =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30 + 12 = 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24 + 22 = 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23 + 24  </w:t>
      </w:r>
    </w:p>
    <w:p w:rsidR="00BB76B7" w:rsidRPr="00F920FB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24 + 24 =</w:t>
      </w:r>
    </w:p>
    <w:p w:rsidR="00BB76B7" w:rsidRDefault="00BB76B7" w:rsidP="00BB76B7">
      <w:pPr>
        <w:pStyle w:val="ListParagraph"/>
        <w:numPr>
          <w:ilvl w:val="0"/>
          <w:numId w:val="9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  <w:lang w:val="id-ID"/>
        </w:rPr>
      </w:pPr>
      <w:r w:rsidRPr="00F920FB">
        <w:rPr>
          <w:rFonts w:ascii="Times New Roman" w:hAnsi="Times New Roman"/>
          <w:sz w:val="24"/>
          <w:szCs w:val="24"/>
          <w:lang w:val="id-ID"/>
        </w:rPr>
        <w:t>24 + 25 =</w:t>
      </w:r>
    </w:p>
    <w:p w:rsidR="00BB76B7" w:rsidRDefault="00BB76B7" w:rsidP="00BB76B7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76B7" w:rsidRDefault="00BB76B7" w:rsidP="00BB76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F76AA" w:rsidRPr="002A3DB1" w:rsidRDefault="00DF76AA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6B7" w:rsidRPr="008E3F4E" w:rsidRDefault="00BB76B7" w:rsidP="00BB76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E3F4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FORMAT PENILAIAN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TES</w:t>
      </w:r>
    </w:p>
    <w:p w:rsidR="00BB76B7" w:rsidRPr="006961D5" w:rsidRDefault="00BB76B7" w:rsidP="00BB76B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63BB6">
        <w:rPr>
          <w:rFonts w:ascii="Times New Roman" w:hAnsi="Times New Roman" w:cs="Times New Roman"/>
          <w:sz w:val="24"/>
          <w:szCs w:val="24"/>
        </w:rPr>
        <w:t>SatuanPendidikan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F63BB6">
        <w:rPr>
          <w:rFonts w:ascii="Times New Roman" w:hAnsi="Times New Roman" w:cs="Times New Roman"/>
          <w:sz w:val="24"/>
          <w:szCs w:val="24"/>
        </w:rPr>
        <w:t>:</w:t>
      </w:r>
      <w:r w:rsidRPr="00F63BB6">
        <w:rPr>
          <w:rFonts w:ascii="Times New Roman" w:hAnsi="Times New Roman" w:cs="Times New Roman"/>
          <w:sz w:val="24"/>
          <w:szCs w:val="24"/>
          <w:lang w:val="sv-SE"/>
        </w:rPr>
        <w:t>SLB</w:t>
      </w:r>
      <w:proofErr w:type="gramEnd"/>
      <w:r w:rsidRPr="00F63BB6">
        <w:rPr>
          <w:rFonts w:ascii="Times New Roman" w:hAnsi="Times New Roman" w:cs="Times New Roman"/>
          <w:sz w:val="24"/>
          <w:szCs w:val="24"/>
          <w:lang w:val="sv-SE"/>
        </w:rPr>
        <w:t xml:space="preserve"> Negeri 1 Gowa</w:t>
      </w:r>
    </w:p>
    <w:p w:rsidR="00BB76B7" w:rsidRPr="00F63BB6" w:rsidRDefault="00BB76B7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3BB6">
        <w:rPr>
          <w:rFonts w:ascii="Times New Roman" w:hAnsi="Times New Roman" w:cs="Times New Roman"/>
          <w:sz w:val="24"/>
          <w:szCs w:val="24"/>
        </w:rPr>
        <w:t xml:space="preserve">: </w:t>
      </w:r>
      <w:r w:rsidRPr="00F63BB6">
        <w:rPr>
          <w:rFonts w:ascii="Times New Roman" w:hAnsi="Times New Roman" w:cs="Times New Roman"/>
          <w:sz w:val="24"/>
          <w:szCs w:val="24"/>
          <w:lang w:val="sv-SE"/>
        </w:rPr>
        <w:t>Matematika</w:t>
      </w:r>
    </w:p>
    <w:p w:rsidR="00BB76B7" w:rsidRPr="00F63BB6" w:rsidRDefault="00BB76B7" w:rsidP="00BB76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3B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3BB6">
        <w:rPr>
          <w:rFonts w:ascii="Times New Roman" w:hAnsi="Times New Roman" w:cs="Times New Roman"/>
          <w:sz w:val="24"/>
          <w:szCs w:val="24"/>
        </w:rPr>
        <w:t>Penjumlahan</w:t>
      </w:r>
      <w:proofErr w:type="spellEnd"/>
    </w:p>
    <w:p w:rsidR="00BB76B7" w:rsidRPr="00F63BB6" w:rsidRDefault="00BB76B7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BB6">
        <w:rPr>
          <w:rFonts w:ascii="Times New Roman" w:hAnsi="Times New Roman" w:cs="Times New Roman"/>
          <w:sz w:val="24"/>
          <w:szCs w:val="24"/>
        </w:rPr>
        <w:t xml:space="preserve">: </w:t>
      </w:r>
      <w:r w:rsidRPr="00F63BB6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BB76B7" w:rsidRPr="002A3DB1" w:rsidRDefault="00BB76B7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3BB6">
        <w:rPr>
          <w:rFonts w:ascii="Times New Roman" w:hAnsi="Times New Roman" w:cs="Times New Roman"/>
          <w:sz w:val="24"/>
          <w:szCs w:val="24"/>
        </w:rPr>
        <w:t>NamaMurid</w:t>
      </w:r>
      <w:proofErr w:type="spellEnd"/>
      <w:r w:rsidRPr="00F63BB6">
        <w:rPr>
          <w:rFonts w:ascii="Times New Roman" w:hAnsi="Times New Roman" w:cs="Times New Roman"/>
          <w:sz w:val="24"/>
          <w:szCs w:val="24"/>
        </w:rPr>
        <w:tab/>
        <w:t>:</w:t>
      </w:r>
    </w:p>
    <w:p w:rsidR="00BB76B7" w:rsidRDefault="00BB76B7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76B7" w:rsidRDefault="00BB76B7" w:rsidP="00BB76B7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</w:rPr>
      </w:pPr>
      <w:proofErr w:type="spellStart"/>
      <w:proofErr w:type="gramStart"/>
      <w:r w:rsidRPr="0039147F">
        <w:rPr>
          <w:rFonts w:asciiTheme="majorBidi" w:hAnsiTheme="majorBidi" w:cstheme="majorBidi"/>
        </w:rPr>
        <w:t>Petunjuk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</w:p>
    <w:p w:rsidR="00BB76B7" w:rsidRDefault="00BB76B7" w:rsidP="00BB76B7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lang w:val="id-ID"/>
        </w:rPr>
      </w:pPr>
      <w:r w:rsidRPr="0039147F">
        <w:rPr>
          <w:rFonts w:asciiTheme="majorBidi" w:hAnsiTheme="majorBidi" w:cstheme="majorBidi"/>
          <w:lang w:val="sv-SE"/>
        </w:rPr>
        <w:t>Dimohon memberikan penilaian dengan memberi tanda cek (</w:t>
      </w:r>
      <w:r w:rsidRPr="009C6ED1">
        <w:sym w:font="Wingdings 2" w:char="0050"/>
      </w:r>
      <w:r w:rsidRPr="0039147F">
        <w:rPr>
          <w:rFonts w:asciiTheme="majorBidi" w:hAnsiTheme="majorBidi" w:cstheme="majorBidi"/>
          <w:lang w:val="sv-SE"/>
        </w:rPr>
        <w:t xml:space="preserve">) pada kolom </w:t>
      </w:r>
      <w:proofErr w:type="spellStart"/>
      <w:r w:rsidRPr="0039147F">
        <w:rPr>
          <w:rFonts w:asciiTheme="majorBidi" w:hAnsiTheme="majorBidi" w:cstheme="majorBidi"/>
        </w:rPr>
        <w:t>sesuaidenganaspek</w:t>
      </w:r>
      <w:proofErr w:type="spellEnd"/>
      <w:r w:rsidRPr="0039147F">
        <w:rPr>
          <w:rFonts w:asciiTheme="majorBidi" w:hAnsiTheme="majorBidi" w:cstheme="majorBidi"/>
        </w:rPr>
        <w:t xml:space="preserve"> yang </w:t>
      </w:r>
      <w:proofErr w:type="spellStart"/>
      <w:r w:rsidRPr="0039147F">
        <w:rPr>
          <w:rFonts w:asciiTheme="majorBidi" w:hAnsiTheme="majorBidi" w:cstheme="majorBidi"/>
        </w:rPr>
        <w:t>dinilai</w:t>
      </w:r>
      <w:proofErr w:type="spellEnd"/>
    </w:p>
    <w:p w:rsidR="00BB76B7" w:rsidRPr="008E3F4E" w:rsidRDefault="00BB76B7" w:rsidP="00BB76B7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lang w:val="id-ID"/>
        </w:rPr>
      </w:pPr>
    </w:p>
    <w:tbl>
      <w:tblPr>
        <w:tblStyle w:val="TableGrid"/>
        <w:tblW w:w="8629" w:type="dxa"/>
        <w:tblLook w:val="04A0"/>
      </w:tblPr>
      <w:tblGrid>
        <w:gridCol w:w="804"/>
        <w:gridCol w:w="13"/>
        <w:gridCol w:w="4393"/>
        <w:gridCol w:w="904"/>
        <w:gridCol w:w="937"/>
        <w:gridCol w:w="703"/>
        <w:gridCol w:w="875"/>
      </w:tblGrid>
      <w:tr w:rsidR="00BB76B7" w:rsidRPr="008E3F4E" w:rsidTr="000718D1">
        <w:trPr>
          <w:trHeight w:val="545"/>
        </w:trPr>
        <w:tc>
          <w:tcPr>
            <w:tcW w:w="817" w:type="dxa"/>
            <w:gridSpan w:val="2"/>
            <w:vMerge w:val="restart"/>
          </w:tcPr>
          <w:p w:rsidR="00BB76B7" w:rsidRPr="008E3F4E" w:rsidRDefault="00BB76B7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393" w:type="dxa"/>
            <w:vMerge w:val="restart"/>
          </w:tcPr>
          <w:p w:rsidR="00BB76B7" w:rsidRPr="008E3F4E" w:rsidRDefault="00BB76B7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Item Tes</w:t>
            </w:r>
          </w:p>
        </w:tc>
        <w:tc>
          <w:tcPr>
            <w:tcW w:w="3419" w:type="dxa"/>
            <w:gridSpan w:val="4"/>
          </w:tcPr>
          <w:p w:rsidR="00BB76B7" w:rsidRPr="008E3F4E" w:rsidRDefault="00BB76B7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DA79D0" w:rsidRPr="008E3F4E" w:rsidTr="00DA79D0">
        <w:trPr>
          <w:trHeight w:val="330"/>
        </w:trPr>
        <w:tc>
          <w:tcPr>
            <w:tcW w:w="817" w:type="dxa"/>
            <w:gridSpan w:val="2"/>
            <w:vMerge/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93" w:type="dxa"/>
            <w:vMerge/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A79D0" w:rsidRPr="008E3F4E" w:rsidRDefault="00DA79D0" w:rsidP="00DA79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DA79D0" w:rsidRPr="008E3F4E" w:rsidTr="00DA79D0">
        <w:trPr>
          <w:trHeight w:val="226"/>
        </w:trPr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11 + 11  =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30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12 + 11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192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12 + 13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195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13 + 13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186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12 + 16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7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14 + 15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7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11 + 20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7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15 + 22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7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24 + 14  =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177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22 + 17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7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30 + 12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267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24 + 22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176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23 + 24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179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24 + 24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A79D0" w:rsidRPr="008E3F4E" w:rsidTr="00DA79D0">
        <w:trPr>
          <w:trHeight w:val="269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E3F4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F4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24 + 25  =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D0" w:rsidRPr="008E3F4E" w:rsidRDefault="00DA79D0" w:rsidP="00DA7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935D2" w:rsidRDefault="003935D2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3CD9" w:rsidRDefault="00463CD9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CD9" w:rsidRDefault="00463CD9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CD9" w:rsidRDefault="00463CD9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76B7" w:rsidRDefault="00BB76B7" w:rsidP="00BB76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Kriteria Penilaian </w:t>
      </w:r>
    </w:p>
    <w:p w:rsidR="00152310" w:rsidRPr="00463CD9" w:rsidRDefault="00152310" w:rsidP="00463CD9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2310" w:rsidRDefault="00152310" w:rsidP="00463CD9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= </w:t>
      </w:r>
      <w:r w:rsidR="000718D1">
        <w:rPr>
          <w:rFonts w:ascii="Times New Roman" w:hAnsi="Times New Roman"/>
          <w:sz w:val="24"/>
          <w:szCs w:val="24"/>
          <w:lang w:val="id-ID"/>
        </w:rPr>
        <w:t xml:space="preserve">Jika murid mampu meletakkan dan menjelaskan </w:t>
      </w:r>
      <w:r w:rsidR="000718D1" w:rsidRPr="000718D1">
        <w:rPr>
          <w:rFonts w:ascii="Times New Roman" w:hAnsi="Times New Roman"/>
          <w:i/>
          <w:sz w:val="24"/>
          <w:szCs w:val="24"/>
          <w:lang w:val="id-ID"/>
        </w:rPr>
        <w:t>block dienes</w:t>
      </w:r>
      <w:r w:rsidR="000718D1">
        <w:rPr>
          <w:rFonts w:ascii="Times New Roman" w:hAnsi="Times New Roman"/>
          <w:sz w:val="24"/>
          <w:szCs w:val="24"/>
          <w:lang w:val="id-ID"/>
        </w:rPr>
        <w:t xml:space="preserve"> penjumlahan pertama dan kedua benar, serta mampu menjelaskan penjumlahan puluhan dengan puluhan, satuan dengan satuan benar dengan hasil penjumlahan akhir benar. </w:t>
      </w:r>
    </w:p>
    <w:p w:rsidR="0095709B" w:rsidRDefault="00152310" w:rsidP="00463CD9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 = J</w:t>
      </w:r>
      <w:r w:rsidR="000718D1">
        <w:rPr>
          <w:rFonts w:ascii="Times New Roman" w:hAnsi="Times New Roman"/>
          <w:sz w:val="24"/>
          <w:szCs w:val="24"/>
          <w:lang w:val="id-ID"/>
        </w:rPr>
        <w:t xml:space="preserve">ika murid mampu meletakkan dan menjelaskan </w:t>
      </w:r>
      <w:r w:rsidR="000718D1" w:rsidRPr="0095709B">
        <w:rPr>
          <w:rFonts w:ascii="Times New Roman" w:hAnsi="Times New Roman"/>
          <w:i/>
          <w:sz w:val="24"/>
          <w:szCs w:val="24"/>
          <w:lang w:val="id-ID"/>
        </w:rPr>
        <w:t>block dienes</w:t>
      </w:r>
      <w:r w:rsidR="000718D1">
        <w:rPr>
          <w:rFonts w:ascii="Times New Roman" w:hAnsi="Times New Roman"/>
          <w:sz w:val="24"/>
          <w:szCs w:val="24"/>
          <w:lang w:val="id-ID"/>
        </w:rPr>
        <w:t xml:space="preserve"> penjumlahan pertama dan kedua benar, serta mampu menjelaskan hasil </w:t>
      </w:r>
      <w:r w:rsidR="0095709B">
        <w:rPr>
          <w:rFonts w:ascii="Times New Roman" w:hAnsi="Times New Roman"/>
          <w:sz w:val="24"/>
          <w:szCs w:val="24"/>
          <w:lang w:val="id-ID"/>
        </w:rPr>
        <w:t>jumlah puluhan dengan puluhan, satuan dengan benar tapi hasil akhir salah.</w:t>
      </w:r>
    </w:p>
    <w:p w:rsidR="0095709B" w:rsidRDefault="0095709B" w:rsidP="00463CD9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52310">
        <w:rPr>
          <w:rFonts w:ascii="Times New Roman" w:hAnsi="Times New Roman"/>
          <w:sz w:val="24"/>
          <w:szCs w:val="24"/>
        </w:rPr>
        <w:t>=</w:t>
      </w:r>
      <w:r w:rsidR="0072567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Jika murid hanya mampu meletakkan dan menjelaskan </w:t>
      </w:r>
      <w:r w:rsidRPr="007A59B7">
        <w:rPr>
          <w:rFonts w:ascii="Times New Roman" w:hAnsi="Times New Roman"/>
          <w:i/>
          <w:sz w:val="24"/>
          <w:szCs w:val="24"/>
          <w:lang w:val="id-ID"/>
        </w:rPr>
        <w:t>block dienes</w:t>
      </w:r>
      <w:r>
        <w:rPr>
          <w:rFonts w:ascii="Times New Roman" w:hAnsi="Times New Roman"/>
          <w:sz w:val="24"/>
          <w:szCs w:val="24"/>
          <w:lang w:val="id-ID"/>
        </w:rPr>
        <w:t xml:space="preserve"> pertama dan kedua benar tanpa mengetahui hasil akhir penjumlahan. </w:t>
      </w:r>
    </w:p>
    <w:p w:rsidR="00B47529" w:rsidRDefault="00B47529" w:rsidP="00463CD9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= </w:t>
      </w:r>
      <w:r w:rsidR="0095709B">
        <w:rPr>
          <w:rFonts w:ascii="Times New Roman" w:hAnsi="Times New Roman"/>
          <w:sz w:val="24"/>
          <w:szCs w:val="24"/>
          <w:lang w:val="id-ID"/>
        </w:rPr>
        <w:t xml:space="preserve">Jika murid hanya mampu meletakkan </w:t>
      </w:r>
      <w:r w:rsidR="0095709B" w:rsidRPr="007A59B7">
        <w:rPr>
          <w:rFonts w:ascii="Times New Roman" w:hAnsi="Times New Roman"/>
          <w:i/>
          <w:sz w:val="24"/>
          <w:szCs w:val="24"/>
          <w:lang w:val="id-ID"/>
        </w:rPr>
        <w:t>block dienes</w:t>
      </w:r>
      <w:r w:rsidR="0095709B">
        <w:rPr>
          <w:rFonts w:ascii="Times New Roman" w:hAnsi="Times New Roman"/>
          <w:sz w:val="24"/>
          <w:szCs w:val="24"/>
          <w:lang w:val="id-ID"/>
        </w:rPr>
        <w:t xml:space="preserve"> penjumlahan pertama dengan benar dan tidak mampu menjelaskan. </w:t>
      </w:r>
    </w:p>
    <w:p w:rsidR="00DA79D0" w:rsidRPr="00BB76B7" w:rsidRDefault="00DA79D0" w:rsidP="00DA79D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B5318" w:rsidRDefault="008B5318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1FE4" w:rsidRDefault="00BD1FE4" w:rsidP="008B53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D1FE4" w:rsidSect="00B4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D1" w:rsidRDefault="000718D1" w:rsidP="00C16B52">
      <w:pPr>
        <w:spacing w:after="0" w:line="240" w:lineRule="auto"/>
      </w:pPr>
      <w:r>
        <w:separator/>
      </w:r>
    </w:p>
  </w:endnote>
  <w:endnote w:type="continuationSeparator" w:id="1">
    <w:p w:rsidR="000718D1" w:rsidRDefault="000718D1" w:rsidP="00C1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4" w:rsidRDefault="00B42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4" w:rsidRDefault="00B420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4" w:rsidRDefault="00B42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D1" w:rsidRDefault="000718D1" w:rsidP="00C16B52">
      <w:pPr>
        <w:spacing w:after="0" w:line="240" w:lineRule="auto"/>
      </w:pPr>
      <w:r>
        <w:separator/>
      </w:r>
    </w:p>
  </w:footnote>
  <w:footnote w:type="continuationSeparator" w:id="1">
    <w:p w:rsidR="000718D1" w:rsidRDefault="000718D1" w:rsidP="00C1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4" w:rsidRDefault="00B42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5520"/>
      <w:docPartObj>
        <w:docPartGallery w:val="Page Numbers (Top of Page)"/>
        <w:docPartUnique/>
      </w:docPartObj>
    </w:sdtPr>
    <w:sdtContent>
      <w:p w:rsidR="000718D1" w:rsidRDefault="000718D1">
        <w:pPr>
          <w:pStyle w:val="Header"/>
          <w:jc w:val="right"/>
          <w:rPr>
            <w:lang w:val="id-ID"/>
          </w:rPr>
        </w:pPr>
      </w:p>
      <w:p w:rsidR="000718D1" w:rsidRDefault="005C1654">
        <w:pPr>
          <w:pStyle w:val="Header"/>
          <w:jc w:val="right"/>
        </w:pPr>
        <w:fldSimple w:instr=" PAGE   \* MERGEFORMAT ">
          <w:r w:rsidR="00B420D4">
            <w:rPr>
              <w:noProof/>
            </w:rPr>
            <w:t>97</w:t>
          </w:r>
        </w:fldSimple>
      </w:p>
    </w:sdtContent>
  </w:sdt>
  <w:p w:rsidR="000718D1" w:rsidRDefault="00071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D4" w:rsidRDefault="00B42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1F8"/>
    <w:multiLevelType w:val="hybridMultilevel"/>
    <w:tmpl w:val="2F149C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9E3"/>
    <w:multiLevelType w:val="hybridMultilevel"/>
    <w:tmpl w:val="96DE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01B0"/>
    <w:multiLevelType w:val="hybridMultilevel"/>
    <w:tmpl w:val="7B0E26A6"/>
    <w:lvl w:ilvl="0" w:tplc="1E8C6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1EF2"/>
    <w:multiLevelType w:val="hybridMultilevel"/>
    <w:tmpl w:val="55680676"/>
    <w:lvl w:ilvl="0" w:tplc="9356F18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75CF"/>
    <w:multiLevelType w:val="hybridMultilevel"/>
    <w:tmpl w:val="A0E01AD4"/>
    <w:lvl w:ilvl="0" w:tplc="4D4CDF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6E5FB2"/>
    <w:multiLevelType w:val="hybridMultilevel"/>
    <w:tmpl w:val="48FA0F8C"/>
    <w:lvl w:ilvl="0" w:tplc="DE90E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63D1F"/>
    <w:multiLevelType w:val="hybridMultilevel"/>
    <w:tmpl w:val="6D361D88"/>
    <w:lvl w:ilvl="0" w:tplc="4A1C64A6">
      <w:start w:val="1"/>
      <w:numFmt w:val="lowerLetter"/>
      <w:lvlText w:val="%1)"/>
      <w:lvlJc w:val="left"/>
      <w:pPr>
        <w:ind w:left="1425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24050D77"/>
    <w:multiLevelType w:val="hybridMultilevel"/>
    <w:tmpl w:val="DAC2EF3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E2"/>
    <w:multiLevelType w:val="hybridMultilevel"/>
    <w:tmpl w:val="BFD4BE2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F28CF"/>
    <w:multiLevelType w:val="hybridMultilevel"/>
    <w:tmpl w:val="BAE6A7F8"/>
    <w:lvl w:ilvl="0" w:tplc="9358427A">
      <w:start w:val="6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825261D"/>
    <w:multiLevelType w:val="hybridMultilevel"/>
    <w:tmpl w:val="96DE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05D3"/>
    <w:multiLevelType w:val="hybridMultilevel"/>
    <w:tmpl w:val="6020283A"/>
    <w:lvl w:ilvl="0" w:tplc="E55CA8D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0EBA"/>
    <w:multiLevelType w:val="hybridMultilevel"/>
    <w:tmpl w:val="F4A62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81ABF"/>
    <w:multiLevelType w:val="hybridMultilevel"/>
    <w:tmpl w:val="96DE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C6AF3"/>
    <w:multiLevelType w:val="hybridMultilevel"/>
    <w:tmpl w:val="2B522E56"/>
    <w:lvl w:ilvl="0" w:tplc="30E4F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F3C15"/>
    <w:multiLevelType w:val="hybridMultilevel"/>
    <w:tmpl w:val="6C9AD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23302"/>
    <w:multiLevelType w:val="hybridMultilevel"/>
    <w:tmpl w:val="CFA80ECC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A36985"/>
    <w:multiLevelType w:val="hybridMultilevel"/>
    <w:tmpl w:val="463CED6A"/>
    <w:lvl w:ilvl="0" w:tplc="A5A2A0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318"/>
    <w:rsid w:val="00014A01"/>
    <w:rsid w:val="000718D1"/>
    <w:rsid w:val="000A4B21"/>
    <w:rsid w:val="000C2B92"/>
    <w:rsid w:val="00103389"/>
    <w:rsid w:val="00152310"/>
    <w:rsid w:val="00171B71"/>
    <w:rsid w:val="001B0513"/>
    <w:rsid w:val="001E7D83"/>
    <w:rsid w:val="00213042"/>
    <w:rsid w:val="00261BB4"/>
    <w:rsid w:val="00262CC8"/>
    <w:rsid w:val="002E7956"/>
    <w:rsid w:val="002F5ACD"/>
    <w:rsid w:val="0032301A"/>
    <w:rsid w:val="003935D2"/>
    <w:rsid w:val="003E5D3F"/>
    <w:rsid w:val="0040301B"/>
    <w:rsid w:val="00463CD9"/>
    <w:rsid w:val="004A203C"/>
    <w:rsid w:val="004A55E2"/>
    <w:rsid w:val="004B31FF"/>
    <w:rsid w:val="004B39AC"/>
    <w:rsid w:val="0053462C"/>
    <w:rsid w:val="0056728C"/>
    <w:rsid w:val="00597A1B"/>
    <w:rsid w:val="005C1654"/>
    <w:rsid w:val="005E1C15"/>
    <w:rsid w:val="00671179"/>
    <w:rsid w:val="006A3F94"/>
    <w:rsid w:val="006C5328"/>
    <w:rsid w:val="007213CA"/>
    <w:rsid w:val="00725674"/>
    <w:rsid w:val="007505F5"/>
    <w:rsid w:val="00767846"/>
    <w:rsid w:val="007A59B7"/>
    <w:rsid w:val="007E16B9"/>
    <w:rsid w:val="007F6A1F"/>
    <w:rsid w:val="007F783C"/>
    <w:rsid w:val="008B5318"/>
    <w:rsid w:val="008E14FE"/>
    <w:rsid w:val="00956169"/>
    <w:rsid w:val="0095709B"/>
    <w:rsid w:val="00A11605"/>
    <w:rsid w:val="00B420D4"/>
    <w:rsid w:val="00B47529"/>
    <w:rsid w:val="00B87488"/>
    <w:rsid w:val="00B90B68"/>
    <w:rsid w:val="00BB4493"/>
    <w:rsid w:val="00BB76B7"/>
    <w:rsid w:val="00BD1FE4"/>
    <w:rsid w:val="00C16B52"/>
    <w:rsid w:val="00C27A16"/>
    <w:rsid w:val="00C308E9"/>
    <w:rsid w:val="00C4650A"/>
    <w:rsid w:val="00CD7FF5"/>
    <w:rsid w:val="00D033B6"/>
    <w:rsid w:val="00DA79D0"/>
    <w:rsid w:val="00DF0FF8"/>
    <w:rsid w:val="00DF76AA"/>
    <w:rsid w:val="00E71F5E"/>
    <w:rsid w:val="00EC02A4"/>
    <w:rsid w:val="00EF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0"/>
        <o:r id="V:Rule10" type="connector" idref="#_x0000_s1029"/>
        <o:r id="V:Rule11" type="connector" idref="#_x0000_s103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18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8B5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8B5318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B531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5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6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B52"/>
    <w:rPr>
      <w:lang w:val="en-US"/>
    </w:rPr>
  </w:style>
  <w:style w:type="paragraph" w:customStyle="1" w:styleId="Default">
    <w:name w:val="Default"/>
    <w:rsid w:val="00BB76B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B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C02A4"/>
    <w:pPr>
      <w:spacing w:line="240" w:lineRule="auto"/>
      <w:ind w:left="0" w:firstLine="0"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HASLINDAH</cp:lastModifiedBy>
  <cp:revision>24</cp:revision>
  <dcterms:created xsi:type="dcterms:W3CDTF">2018-05-14T10:24:00Z</dcterms:created>
  <dcterms:modified xsi:type="dcterms:W3CDTF">2018-05-19T06:50:00Z</dcterms:modified>
</cp:coreProperties>
</file>