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13" w:rsidRDefault="001C7813" w:rsidP="001C7813">
      <w:pPr>
        <w:pStyle w:val="NoSpacing"/>
        <w:spacing w:line="360" w:lineRule="auto"/>
        <w:jc w:val="center"/>
        <w:rPr>
          <w:b/>
          <w:bCs/>
        </w:rPr>
      </w:pPr>
      <w:r w:rsidRPr="006C7D85">
        <w:rPr>
          <w:b/>
          <w:bCs/>
          <w:lang w:val="id-ID"/>
        </w:rPr>
        <w:t>DAFTAR PUSTAKA</w:t>
      </w:r>
    </w:p>
    <w:p w:rsidR="001C7813" w:rsidRDefault="001C7813" w:rsidP="001C7813">
      <w:pPr>
        <w:tabs>
          <w:tab w:val="left" w:pos="567"/>
        </w:tabs>
        <w:jc w:val="both"/>
        <w:rPr>
          <w:lang w:val="en-US"/>
        </w:rPr>
      </w:pPr>
    </w:p>
    <w:p w:rsidR="008739ED" w:rsidRDefault="008739ED" w:rsidP="008739ED">
      <w:pPr>
        <w:tabs>
          <w:tab w:val="left" w:pos="567"/>
        </w:tabs>
        <w:spacing w:before="240"/>
        <w:ind w:left="567" w:hanging="567"/>
        <w:jc w:val="both"/>
        <w:rPr>
          <w:lang w:val="en-US"/>
        </w:rPr>
      </w:pPr>
      <w:r>
        <w:rPr>
          <w:lang w:val="en-US"/>
        </w:rPr>
        <w:t xml:space="preserve">Abdurrahman,M. 2002. </w:t>
      </w:r>
      <w:r w:rsidRPr="008739ED">
        <w:rPr>
          <w:i/>
          <w:lang w:val="en-US"/>
        </w:rPr>
        <w:t>Pendidikan Anak Bekesulititan Belajar</w:t>
      </w:r>
      <w:r>
        <w:rPr>
          <w:lang w:val="en-US"/>
        </w:rPr>
        <w:t>, Jakarta : Rineka Cipta</w:t>
      </w:r>
    </w:p>
    <w:p w:rsidR="001C7813" w:rsidRDefault="001C7813" w:rsidP="008739ED">
      <w:pPr>
        <w:tabs>
          <w:tab w:val="left" w:pos="567"/>
        </w:tabs>
        <w:spacing w:before="240"/>
        <w:jc w:val="both"/>
        <w:rPr>
          <w:lang w:val="en-US"/>
        </w:rPr>
      </w:pPr>
      <w:r w:rsidRPr="006C7D85">
        <w:t xml:space="preserve">Abdurrahman, M. 1996. </w:t>
      </w:r>
      <w:r w:rsidRPr="006C7D85">
        <w:rPr>
          <w:i/>
        </w:rPr>
        <w:t>Pendidikan Bagi Anak Berkesulitan</w:t>
      </w:r>
      <w:r w:rsidRPr="006C7D85">
        <w:t xml:space="preserve"> belajar. Jakarta:</w:t>
      </w:r>
      <w:r w:rsidRPr="006C7D85">
        <w:tab/>
        <w:t>Depdikbud,Dirjen Pendidikan Tinggi, Proyek Tenaga Guru.</w:t>
      </w:r>
    </w:p>
    <w:p w:rsidR="001C7813" w:rsidRPr="009401AE" w:rsidRDefault="001C7813" w:rsidP="001C7813">
      <w:pPr>
        <w:tabs>
          <w:tab w:val="left" w:pos="567"/>
        </w:tabs>
        <w:jc w:val="both"/>
        <w:rPr>
          <w:lang w:val="en-US"/>
        </w:rPr>
      </w:pPr>
    </w:p>
    <w:p w:rsidR="001C7813" w:rsidRDefault="001C7813" w:rsidP="008739ED">
      <w:pPr>
        <w:spacing w:after="240"/>
        <w:ind w:left="567" w:right="18" w:hanging="567"/>
        <w:rPr>
          <w:rFonts w:eastAsia="Calibri"/>
          <w:lang w:val="en-US"/>
        </w:rPr>
      </w:pPr>
      <w:r w:rsidRPr="006C7D85">
        <w:rPr>
          <w:rFonts w:eastAsia="Calibri"/>
          <w:caps/>
        </w:rPr>
        <w:t>a</w:t>
      </w:r>
      <w:r w:rsidRPr="006C7D85">
        <w:rPr>
          <w:rFonts w:eastAsia="Calibri"/>
        </w:rPr>
        <w:t xml:space="preserve">bimanyu, S &amp; Samad, S,. 2003. </w:t>
      </w:r>
      <w:r w:rsidRPr="006C7D85">
        <w:rPr>
          <w:rFonts w:eastAsia="Calibri"/>
          <w:i/>
        </w:rPr>
        <w:t>Pedoman Penulisan Skripsi</w:t>
      </w:r>
      <w:r w:rsidRPr="006C7D85">
        <w:rPr>
          <w:rFonts w:eastAsia="Calibri"/>
        </w:rPr>
        <w:t>. Makassar: Percetakan FIP – UNM.</w:t>
      </w:r>
    </w:p>
    <w:p w:rsidR="001C7813" w:rsidRPr="009401AE" w:rsidRDefault="008739ED" w:rsidP="008739ED">
      <w:pPr>
        <w:spacing w:after="240"/>
        <w:ind w:left="567" w:right="18" w:hanging="567"/>
        <w:rPr>
          <w:rFonts w:eastAsia="Calibri"/>
          <w:lang w:val="en-US"/>
        </w:rPr>
      </w:pPr>
      <w:r>
        <w:rPr>
          <w:rFonts w:eastAsia="Calibri"/>
          <w:lang w:val="en-US"/>
        </w:rPr>
        <w:t>Alkaidah,S (1993</w:t>
      </w:r>
      <w:r w:rsidRPr="008739ED">
        <w:rPr>
          <w:rFonts w:eastAsia="Calibri"/>
          <w:i/>
          <w:lang w:val="en-US"/>
        </w:rPr>
        <w:t>). Bahasa Indonesia I</w:t>
      </w:r>
      <w:r>
        <w:rPr>
          <w:rFonts w:eastAsia="Calibri"/>
          <w:lang w:val="en-US"/>
        </w:rPr>
        <w:t>, Dirjen Dikti, Depdiknas, Jakarta.</w:t>
      </w:r>
    </w:p>
    <w:p w:rsidR="001C7813" w:rsidRDefault="001C7813" w:rsidP="001C7813">
      <w:pPr>
        <w:spacing w:line="480" w:lineRule="auto"/>
        <w:ind w:left="720" w:hanging="720"/>
        <w:jc w:val="both"/>
        <w:rPr>
          <w:lang w:val="en-US"/>
        </w:rPr>
      </w:pPr>
      <w:r w:rsidRPr="006C7D85">
        <w:t xml:space="preserve">Amin, Moh. 1995.  </w:t>
      </w:r>
      <w:r w:rsidRPr="006C7D85">
        <w:rPr>
          <w:i/>
        </w:rPr>
        <w:t>Ortopedagogik Anak Tunagrahita</w:t>
      </w:r>
      <w:r w:rsidRPr="006C7D85">
        <w:t>, Jakarta:  Depdikbud.</w:t>
      </w:r>
    </w:p>
    <w:p w:rsidR="001C7813" w:rsidRDefault="001C7813" w:rsidP="001C7813">
      <w:pPr>
        <w:rPr>
          <w:lang w:val="en-US"/>
        </w:rPr>
      </w:pPr>
      <w:r w:rsidRPr="006444E1">
        <w:t>Abidin Zainal.</w:t>
      </w:r>
      <w:r>
        <w:rPr>
          <w:lang w:val="en-US"/>
        </w:rPr>
        <w:t>1998.</w:t>
      </w:r>
      <w:r w:rsidRPr="00C3195E">
        <w:rPr>
          <w:i/>
        </w:rPr>
        <w:t>Aplikasi Media Dalam Pembelajaran</w:t>
      </w:r>
      <w:r w:rsidRPr="006444E1">
        <w:t xml:space="preserve">. Jakarta : Dirjen Dikti </w:t>
      </w:r>
    </w:p>
    <w:p w:rsidR="001C7813" w:rsidRPr="00C37C29" w:rsidRDefault="001C7813" w:rsidP="001C7813">
      <w:pPr>
        <w:rPr>
          <w:lang w:val="en-US"/>
        </w:rPr>
      </w:pPr>
    </w:p>
    <w:p w:rsidR="00DA3306" w:rsidRDefault="001C7813" w:rsidP="00DA3306">
      <w:pPr>
        <w:spacing w:line="480" w:lineRule="auto"/>
        <w:ind w:left="720" w:hanging="720"/>
        <w:jc w:val="both"/>
        <w:rPr>
          <w:lang w:val="en-US"/>
        </w:rPr>
      </w:pPr>
      <w:r>
        <w:rPr>
          <w:lang w:val="en-US"/>
        </w:rPr>
        <w:t xml:space="preserve">Arsyad,Azhar. 2014. </w:t>
      </w:r>
      <w:r w:rsidRPr="007263EF">
        <w:rPr>
          <w:i/>
          <w:lang w:val="en-US"/>
        </w:rPr>
        <w:t>Media Pembelajaran</w:t>
      </w:r>
      <w:r>
        <w:rPr>
          <w:i/>
          <w:lang w:val="en-US"/>
        </w:rPr>
        <w:t>,</w:t>
      </w:r>
      <w:r>
        <w:rPr>
          <w:lang w:val="en-US"/>
        </w:rPr>
        <w:t>Jakarta</w:t>
      </w:r>
    </w:p>
    <w:p w:rsidR="001C7813" w:rsidRDefault="001C7813" w:rsidP="001C7813">
      <w:pPr>
        <w:rPr>
          <w:lang w:val="fi-FI"/>
        </w:rPr>
      </w:pPr>
      <w:r>
        <w:rPr>
          <w:lang w:val="fi-FI"/>
        </w:rPr>
        <w:t>Arikunto, S. 2004</w:t>
      </w:r>
      <w:r w:rsidRPr="00116054">
        <w:rPr>
          <w:lang w:val="fi-FI"/>
        </w:rPr>
        <w:t xml:space="preserve">. </w:t>
      </w:r>
      <w:r w:rsidRPr="00116054">
        <w:rPr>
          <w:i/>
          <w:lang w:val="fi-FI"/>
        </w:rPr>
        <w:t>Prosedur Penelitian</w:t>
      </w:r>
      <w:r w:rsidRPr="00116054">
        <w:rPr>
          <w:lang w:val="fi-FI"/>
        </w:rPr>
        <w:t>. Jakarta: Rineka Cipta</w:t>
      </w:r>
    </w:p>
    <w:p w:rsidR="001C7813" w:rsidRDefault="001C7813" w:rsidP="001C7813">
      <w:pPr>
        <w:rPr>
          <w:lang w:val="en-US"/>
        </w:rPr>
      </w:pPr>
    </w:p>
    <w:p w:rsidR="001C7813" w:rsidRPr="007E7B2F" w:rsidRDefault="001C7813" w:rsidP="001C7813">
      <w:pPr>
        <w:ind w:left="567" w:hanging="567"/>
        <w:rPr>
          <w:lang w:val="en-US"/>
        </w:rPr>
      </w:pPr>
      <w:r w:rsidRPr="002712CA">
        <w:t>Budi. 2008. “Cantol Roudhoh” Rangsang Kem</w:t>
      </w:r>
      <w:r>
        <w:t xml:space="preserve">ampuan Anak Membaca. (online). </w:t>
      </w:r>
      <w:r w:rsidRPr="002712CA">
        <w:t xml:space="preserve">Tersedia: </w:t>
      </w:r>
      <w:hyperlink r:id="rId6" w:history="1">
        <w:r w:rsidRPr="002712CA">
          <w:rPr>
            <w:rStyle w:val="Hyperlink"/>
          </w:rPr>
          <w:t>http://www.berita.liputan6.com</w:t>
        </w:r>
      </w:hyperlink>
      <w:r w:rsidRPr="002712CA">
        <w:rPr>
          <w:lang w:val="en-US"/>
        </w:rPr>
        <w:t xml:space="preserve"> .</w:t>
      </w:r>
      <w:r w:rsidRPr="002712CA">
        <w:t xml:space="preserve">Di Akses Pada Tanggal </w:t>
      </w:r>
      <w:r w:rsidRPr="002712CA">
        <w:rPr>
          <w:lang w:val="en-US"/>
        </w:rPr>
        <w:t>17</w:t>
      </w:r>
      <w:r w:rsidRPr="002712CA">
        <w:t xml:space="preserve"> April 201</w:t>
      </w:r>
      <w:r w:rsidRPr="002712CA">
        <w:rPr>
          <w:lang w:val="en-US"/>
        </w:rPr>
        <w:t>7</w:t>
      </w:r>
      <w:r w:rsidRPr="002712CA">
        <w:t>.</w:t>
      </w:r>
    </w:p>
    <w:p w:rsidR="001C7813" w:rsidRPr="00AA79CB" w:rsidRDefault="001C7813" w:rsidP="001C7813">
      <w:pPr>
        <w:rPr>
          <w:lang w:val="en-US"/>
        </w:rPr>
      </w:pPr>
    </w:p>
    <w:p w:rsidR="001C7813" w:rsidRDefault="001C7813" w:rsidP="001C7813">
      <w:pPr>
        <w:rPr>
          <w:lang w:val="en-US"/>
        </w:rPr>
      </w:pPr>
      <w:r>
        <w:rPr>
          <w:lang w:val="en-US"/>
        </w:rPr>
        <w:t xml:space="preserve">Depdiknas.2007. </w:t>
      </w:r>
      <w:r w:rsidRPr="00313B81">
        <w:rPr>
          <w:i/>
          <w:lang w:val="en-US"/>
        </w:rPr>
        <w:t>Kamus Besar Bahasa Indonesia</w:t>
      </w:r>
      <w:r>
        <w:rPr>
          <w:lang w:val="en-US"/>
        </w:rPr>
        <w:t>.Jakarta:Balai Pusat.</w:t>
      </w:r>
    </w:p>
    <w:p w:rsidR="001C7813" w:rsidRPr="009401AE" w:rsidRDefault="001C7813" w:rsidP="001C7813">
      <w:pPr>
        <w:rPr>
          <w:lang w:val="en-US"/>
        </w:rPr>
      </w:pPr>
    </w:p>
    <w:p w:rsidR="001C7813" w:rsidRDefault="001C7813" w:rsidP="001C7813">
      <w:pPr>
        <w:pStyle w:val="NoSpacing"/>
        <w:spacing w:line="480" w:lineRule="auto"/>
        <w:jc w:val="both"/>
      </w:pPr>
      <w:r>
        <w:rPr>
          <w:bCs/>
        </w:rPr>
        <w:t>Daryanto.2010.</w:t>
      </w:r>
      <w:r w:rsidRPr="007263EF">
        <w:rPr>
          <w:i/>
        </w:rPr>
        <w:t>Media Pembelajaran</w:t>
      </w:r>
      <w:r>
        <w:rPr>
          <w:i/>
        </w:rPr>
        <w:t>,</w:t>
      </w:r>
      <w:r>
        <w:t>Yogyakarta</w:t>
      </w:r>
    </w:p>
    <w:p w:rsidR="001C7813" w:rsidRDefault="001C7813" w:rsidP="001C7813">
      <w:pPr>
        <w:pStyle w:val="NoSpacing"/>
        <w:spacing w:line="480" w:lineRule="auto"/>
        <w:jc w:val="both"/>
      </w:pPr>
      <w:r>
        <w:t>Djamarah Zain,dkk.1996.</w:t>
      </w:r>
      <w:r w:rsidRPr="00C37C29">
        <w:rPr>
          <w:i/>
        </w:rPr>
        <w:t>Stategi Belajar Mengajar</w:t>
      </w:r>
      <w:r>
        <w:t>.Jakarta:PT.Rineka Cipta.</w:t>
      </w:r>
    </w:p>
    <w:p w:rsidR="00E41924" w:rsidRPr="00E41924" w:rsidRDefault="001C7813" w:rsidP="00E41924">
      <w:pPr>
        <w:pStyle w:val="NoSpacing"/>
        <w:spacing w:after="240"/>
        <w:ind w:left="567" w:hanging="567"/>
        <w:jc w:val="both"/>
      </w:pPr>
      <w:r>
        <w:t>Erna Nurhasanah dan Yudi Nurhasanah.</w:t>
      </w:r>
      <w:r w:rsidR="000F5CF6">
        <w:t xml:space="preserve"> </w:t>
      </w:r>
      <w:r>
        <w:t>2004,</w:t>
      </w:r>
      <w:r w:rsidR="000F5CF6">
        <w:t xml:space="preserve"> </w:t>
      </w:r>
      <w:r w:rsidRPr="007E55C3">
        <w:rPr>
          <w:i/>
        </w:rPr>
        <w:t>Metode Cantol Roudhoh</w:t>
      </w:r>
      <w:r w:rsidR="008E16D6">
        <w:rPr>
          <w:i/>
        </w:rPr>
        <w:t xml:space="preserve"> </w:t>
      </w:r>
      <w:r w:rsidRPr="007E55C3">
        <w:rPr>
          <w:i/>
        </w:rPr>
        <w:t>.</w:t>
      </w:r>
      <w:r>
        <w:t>Jakarta</w:t>
      </w:r>
      <w:r w:rsidR="008E16D6">
        <w:t xml:space="preserve"> </w:t>
      </w:r>
      <w:r>
        <w:t>:</w:t>
      </w:r>
      <w:r w:rsidR="000F5CF6">
        <w:t xml:space="preserve"> </w:t>
      </w:r>
      <w:r>
        <w:t>Lembaga Pendidikan Pra Sekolah.</w:t>
      </w:r>
    </w:p>
    <w:p w:rsidR="001C7813" w:rsidRDefault="001C7813" w:rsidP="001C7813">
      <w:pPr>
        <w:pStyle w:val="NoSpacing"/>
        <w:spacing w:line="480" w:lineRule="auto"/>
        <w:jc w:val="both"/>
        <w:rPr>
          <w:bCs/>
        </w:rPr>
      </w:pPr>
      <w:r>
        <w:rPr>
          <w:bCs/>
        </w:rPr>
        <w:t xml:space="preserve">Hurlock,EB. 1995, </w:t>
      </w:r>
      <w:r>
        <w:rPr>
          <w:bCs/>
          <w:i/>
        </w:rPr>
        <w:t>Psikologi Perkembangan.</w:t>
      </w:r>
      <w:r>
        <w:rPr>
          <w:bCs/>
        </w:rPr>
        <w:t>Edisi ke-5. Jakarta: Erlangga.</w:t>
      </w:r>
    </w:p>
    <w:p w:rsidR="00E41924" w:rsidRDefault="00E41924" w:rsidP="00E41924">
      <w:pPr>
        <w:pStyle w:val="NoSpacing"/>
        <w:spacing w:after="240"/>
        <w:ind w:left="567" w:hanging="567"/>
        <w:jc w:val="both"/>
        <w:rPr>
          <w:bCs/>
        </w:rPr>
      </w:pPr>
      <w:r>
        <w:rPr>
          <w:bCs/>
        </w:rPr>
        <w:t xml:space="preserve">Mangunsong Frieda. 2014. </w:t>
      </w:r>
      <w:r w:rsidRPr="00E41924">
        <w:rPr>
          <w:bCs/>
          <w:i/>
        </w:rPr>
        <w:t>Psikologi dan Pendidikan Anak Berkebutuhan Khusus</w:t>
      </w:r>
      <w:r>
        <w:rPr>
          <w:bCs/>
        </w:rPr>
        <w:t>, Edisi Ke-2 (revisi). Depok : LPSP3 UI</w:t>
      </w:r>
    </w:p>
    <w:p w:rsidR="00DA3306" w:rsidRPr="00E41924" w:rsidRDefault="00DA3306" w:rsidP="00DA3306">
      <w:pPr>
        <w:pStyle w:val="NoSpacing"/>
        <w:spacing w:after="240"/>
        <w:ind w:left="567" w:hanging="567"/>
        <w:jc w:val="both"/>
        <w:rPr>
          <w:bCs/>
        </w:rPr>
      </w:pPr>
      <w:r>
        <w:rPr>
          <w:bCs/>
        </w:rPr>
        <w:t xml:space="preserve">Musfiroh, Takdiroatun, 2009, </w:t>
      </w:r>
      <w:r w:rsidRPr="00DA3306">
        <w:rPr>
          <w:bCs/>
          <w:i/>
        </w:rPr>
        <w:t>Menumbuhkembangkan Baca-Tulis Anak Usia Dini</w:t>
      </w:r>
      <w:r>
        <w:rPr>
          <w:bCs/>
        </w:rPr>
        <w:t xml:space="preserve">. Jakarta: Gramedia </w:t>
      </w:r>
    </w:p>
    <w:p w:rsidR="001C7813" w:rsidRDefault="001C7813" w:rsidP="00E41924">
      <w:pPr>
        <w:spacing w:after="240"/>
        <w:ind w:left="567" w:hanging="567"/>
        <w:jc w:val="both"/>
        <w:rPr>
          <w:lang w:val="en-US"/>
        </w:rPr>
      </w:pPr>
      <w:r w:rsidRPr="006C7D85">
        <w:t xml:space="preserve">Rochyadi. 2005. </w:t>
      </w:r>
      <w:r w:rsidRPr="006C7D85">
        <w:rPr>
          <w:i/>
        </w:rPr>
        <w:t>Ortopedagogik Anak Tunagrahita</w:t>
      </w:r>
      <w:r w:rsidRPr="006C7D85">
        <w:t>. Bandung: Depdikbud. Dirjen Dikti. Proyek Tenaga Guru.</w:t>
      </w:r>
    </w:p>
    <w:p w:rsidR="001C7813" w:rsidRDefault="001C7813" w:rsidP="001C7813">
      <w:pPr>
        <w:jc w:val="both"/>
        <w:rPr>
          <w:lang w:val="en-US"/>
        </w:rPr>
      </w:pPr>
    </w:p>
    <w:p w:rsidR="001C7813" w:rsidRDefault="001C7813" w:rsidP="001C7813">
      <w:pPr>
        <w:ind w:left="567" w:hanging="567"/>
        <w:rPr>
          <w:lang w:val="en-US"/>
        </w:rPr>
      </w:pPr>
      <w:r w:rsidRPr="00E34357">
        <w:t>Rinta, D. 2009. Lancar Baca Melalui Lagu Dengan Metode Cantol Roudhoh. (online). Tersedia:</w:t>
      </w:r>
      <w:hyperlink r:id="rId7" w:history="1">
        <w:r w:rsidRPr="00E34357">
          <w:rPr>
            <w:rStyle w:val="Hyperlink"/>
          </w:rPr>
          <w:t>http://kidsbaby.dinomarket.com</w:t>
        </w:r>
      </w:hyperlink>
      <w:r w:rsidRPr="00E34357">
        <w:rPr>
          <w:lang w:val="en-US"/>
        </w:rPr>
        <w:t xml:space="preserve">. </w:t>
      </w:r>
      <w:r w:rsidRPr="00E34357">
        <w:t xml:space="preserve">Di Akses Pada Tanggal </w:t>
      </w:r>
      <w:r w:rsidRPr="00E34357">
        <w:rPr>
          <w:lang w:val="en-US"/>
        </w:rPr>
        <w:t>17</w:t>
      </w:r>
      <w:r w:rsidRPr="00E34357">
        <w:t xml:space="preserve"> April 201</w:t>
      </w:r>
      <w:r w:rsidRPr="00E34357">
        <w:rPr>
          <w:lang w:val="en-US"/>
        </w:rPr>
        <w:t>7</w:t>
      </w:r>
      <w:r w:rsidRPr="00E34357">
        <w:t>.</w:t>
      </w:r>
    </w:p>
    <w:p w:rsidR="001C7813" w:rsidRPr="009401AE" w:rsidRDefault="001C7813" w:rsidP="001C7813">
      <w:pPr>
        <w:rPr>
          <w:lang w:val="en-US"/>
        </w:rPr>
      </w:pPr>
    </w:p>
    <w:p w:rsidR="001C7813" w:rsidRDefault="00CC48CF" w:rsidP="001C7813">
      <w:pPr>
        <w:ind w:left="567" w:hanging="567"/>
        <w:jc w:val="both"/>
        <w:rPr>
          <w:lang w:val="en-US"/>
        </w:rPr>
      </w:pPr>
      <w:r>
        <w:rPr>
          <w:lang w:val="en-US"/>
        </w:rPr>
        <w:t xml:space="preserve">Sadiman,dkk, </w:t>
      </w:r>
      <w:r w:rsidR="001C7813">
        <w:rPr>
          <w:lang w:val="en-US"/>
        </w:rPr>
        <w:t xml:space="preserve">1986, </w:t>
      </w:r>
      <w:r w:rsidR="001C7813" w:rsidRPr="00C4382C">
        <w:rPr>
          <w:i/>
          <w:lang w:val="en-US"/>
        </w:rPr>
        <w:t>Media Pe</w:t>
      </w:r>
      <w:r w:rsidR="001C7813">
        <w:rPr>
          <w:i/>
          <w:lang w:val="en-US"/>
        </w:rPr>
        <w:t>ndidikan</w:t>
      </w:r>
      <w:r>
        <w:rPr>
          <w:i/>
          <w:lang w:val="en-US"/>
        </w:rPr>
        <w:t xml:space="preserve"> </w:t>
      </w:r>
      <w:r w:rsidR="001C7813">
        <w:rPr>
          <w:i/>
          <w:lang w:val="en-US"/>
        </w:rPr>
        <w:t>:</w:t>
      </w:r>
      <w:r>
        <w:rPr>
          <w:i/>
          <w:lang w:val="en-US"/>
        </w:rPr>
        <w:t xml:space="preserve"> </w:t>
      </w:r>
      <w:r w:rsidR="001C7813">
        <w:rPr>
          <w:i/>
          <w:lang w:val="en-US"/>
        </w:rPr>
        <w:t>Pengertian,</w:t>
      </w:r>
      <w:r>
        <w:rPr>
          <w:i/>
          <w:lang w:val="en-US"/>
        </w:rPr>
        <w:t xml:space="preserve"> </w:t>
      </w:r>
      <w:r w:rsidR="001C7813">
        <w:rPr>
          <w:i/>
          <w:lang w:val="en-US"/>
        </w:rPr>
        <w:t>Pengembangan, dan Pemanfaatannya</w:t>
      </w:r>
      <w:r>
        <w:rPr>
          <w:lang w:val="en-US"/>
        </w:rPr>
        <w:t xml:space="preserve">, </w:t>
      </w:r>
      <w:r w:rsidR="001C7813">
        <w:rPr>
          <w:lang w:val="en-US"/>
        </w:rPr>
        <w:t>Jakarata</w:t>
      </w:r>
    </w:p>
    <w:p w:rsidR="001C7813" w:rsidRDefault="001C7813" w:rsidP="001C7813">
      <w:pPr>
        <w:ind w:left="567" w:hanging="567"/>
        <w:jc w:val="both"/>
        <w:rPr>
          <w:lang w:val="en-US"/>
        </w:rPr>
      </w:pPr>
    </w:p>
    <w:p w:rsidR="00DA3306" w:rsidRDefault="00DA3306" w:rsidP="001C7813">
      <w:pPr>
        <w:ind w:left="567" w:hanging="567"/>
        <w:jc w:val="both"/>
        <w:rPr>
          <w:lang w:val="en-US"/>
        </w:rPr>
      </w:pPr>
      <w:r>
        <w:rPr>
          <w:lang w:val="en-US"/>
        </w:rPr>
        <w:t xml:space="preserve">Simbolon,Riana, Kasiyati, Irdamurni. 2013, Efektifitas Metode Cantol Roudhoh Untuk Meningkatkan Kemampuan Membaca Permulaan Bagi Anak Tunagrahita Ringan, </w:t>
      </w:r>
      <w:r w:rsidRPr="00DA3306">
        <w:rPr>
          <w:i/>
          <w:lang w:val="en-US"/>
        </w:rPr>
        <w:t>Jurnal Ilmiah Pendidikan Khusus</w:t>
      </w:r>
      <w:r>
        <w:rPr>
          <w:lang w:val="en-US"/>
        </w:rPr>
        <w:t>, Volume 2 Nomor 3 Halaman: 244-260</w:t>
      </w:r>
    </w:p>
    <w:p w:rsidR="00DA3306" w:rsidRPr="00C4382C" w:rsidRDefault="00DA3306" w:rsidP="001C7813">
      <w:pPr>
        <w:ind w:left="567" w:hanging="567"/>
        <w:jc w:val="both"/>
        <w:rPr>
          <w:lang w:val="en-US"/>
        </w:rPr>
      </w:pPr>
    </w:p>
    <w:p w:rsidR="001C7813" w:rsidRPr="006C7D85" w:rsidRDefault="001C7813" w:rsidP="001C7813">
      <w:pPr>
        <w:spacing w:line="480" w:lineRule="auto"/>
        <w:ind w:left="567" w:hanging="567"/>
        <w:jc w:val="both"/>
      </w:pPr>
      <w:r w:rsidRPr="006C7D85">
        <w:t xml:space="preserve">Soemantri Sutjihati, H.T. 1996   </w:t>
      </w:r>
      <w:r w:rsidRPr="006C7D85">
        <w:rPr>
          <w:i/>
        </w:rPr>
        <w:t>Psikologi Anak Luar Biasa</w:t>
      </w:r>
      <w:r w:rsidRPr="006C7D85">
        <w:t>.   Jakarta:  Depdikbud.</w:t>
      </w:r>
    </w:p>
    <w:p w:rsidR="001C7813" w:rsidRDefault="001C7813" w:rsidP="001C7813">
      <w:pPr>
        <w:pStyle w:val="NoSpacing"/>
        <w:spacing w:line="480" w:lineRule="auto"/>
        <w:jc w:val="both"/>
      </w:pPr>
      <w:r w:rsidRPr="006C7D85">
        <w:rPr>
          <w:lang w:val="id-ID"/>
        </w:rPr>
        <w:t xml:space="preserve">Soejono. 1983, </w:t>
      </w:r>
      <w:r w:rsidRPr="006C7D85">
        <w:rPr>
          <w:i/>
          <w:iCs/>
          <w:lang w:val="id-ID"/>
        </w:rPr>
        <w:t xml:space="preserve">Metodik Khusus Bahasa Indonesia </w:t>
      </w:r>
      <w:r w:rsidRPr="006C7D85">
        <w:rPr>
          <w:lang w:val="id-ID"/>
        </w:rPr>
        <w:t>. Bandung: Bina Karya.</w:t>
      </w:r>
    </w:p>
    <w:p w:rsidR="001C7813" w:rsidRDefault="001C7813" w:rsidP="008E16D6">
      <w:pPr>
        <w:pStyle w:val="NoSpacing"/>
        <w:spacing w:before="240" w:after="240"/>
        <w:ind w:left="567" w:hanging="567"/>
        <w:jc w:val="both"/>
      </w:pPr>
      <w:r>
        <w:t>Sugiyono.</w:t>
      </w:r>
      <w:r w:rsidR="000F5CF6">
        <w:t xml:space="preserve"> </w:t>
      </w:r>
      <w:r>
        <w:t>2003.</w:t>
      </w:r>
      <w:r w:rsidR="000F5CF6">
        <w:t xml:space="preserve"> </w:t>
      </w:r>
      <w:r w:rsidRPr="00C930FC">
        <w:rPr>
          <w:i/>
        </w:rPr>
        <w:t>Metode Penelitian Kuantitatif, Kualitatif dan R&amp;D</w:t>
      </w:r>
      <w:r>
        <w:t>.</w:t>
      </w:r>
      <w:r w:rsidR="000F5CF6">
        <w:t xml:space="preserve"> </w:t>
      </w:r>
      <w:r>
        <w:t>Bandung</w:t>
      </w:r>
      <w:r w:rsidR="008E16D6">
        <w:t xml:space="preserve"> </w:t>
      </w:r>
      <w:r>
        <w:t>:</w:t>
      </w:r>
      <w:r w:rsidR="000F5CF6">
        <w:t xml:space="preserve"> </w:t>
      </w:r>
      <w:r>
        <w:t>CV.Alfabeta</w:t>
      </w:r>
    </w:p>
    <w:p w:rsidR="001C7813" w:rsidRDefault="008E16D6" w:rsidP="008E16D6">
      <w:pPr>
        <w:spacing w:after="240"/>
        <w:ind w:left="567" w:hanging="567"/>
        <w:jc w:val="both"/>
        <w:rPr>
          <w:lang w:val="en-US"/>
        </w:rPr>
      </w:pPr>
      <w:r>
        <w:rPr>
          <w:lang w:val="en-US"/>
        </w:rPr>
        <w:t xml:space="preserve">Sujarweni Wirtana. 2014. </w:t>
      </w:r>
      <w:r w:rsidRPr="008E16D6">
        <w:rPr>
          <w:i/>
          <w:lang w:val="en-US"/>
        </w:rPr>
        <w:t>Metode Penelitian</w:t>
      </w:r>
      <w:r>
        <w:rPr>
          <w:lang w:val="en-US"/>
        </w:rPr>
        <w:t>. Yogyakarta :PT.Pustaka Baru.</w:t>
      </w:r>
    </w:p>
    <w:p w:rsidR="00BE4E1D" w:rsidRPr="00BE4E1D" w:rsidRDefault="00BE4E1D" w:rsidP="00BE4E1D">
      <w:pPr>
        <w:spacing w:after="240"/>
        <w:ind w:left="851" w:hanging="851"/>
        <w:jc w:val="both"/>
        <w:outlineLvl w:val="2"/>
        <w:rPr>
          <w:b/>
          <w:bCs/>
          <w:sz w:val="27"/>
          <w:szCs w:val="27"/>
          <w:lang w:val="en-US" w:eastAsia="id-ID"/>
        </w:rPr>
      </w:pPr>
      <w:r>
        <w:rPr>
          <w:bCs/>
          <w:lang w:eastAsia="id-ID"/>
        </w:rPr>
        <w:t>Sukmadinata, N. S,  2011</w:t>
      </w:r>
      <w:r w:rsidRPr="00851019">
        <w:rPr>
          <w:bCs/>
          <w:lang w:eastAsia="id-ID"/>
        </w:rPr>
        <w:t xml:space="preserve">. </w:t>
      </w:r>
      <w:r w:rsidRPr="00851019">
        <w:rPr>
          <w:bCs/>
          <w:i/>
          <w:lang w:eastAsia="id-ID"/>
        </w:rPr>
        <w:t>Metode Penelitian Pendidikan.</w:t>
      </w:r>
      <w:r w:rsidRPr="00851019">
        <w:rPr>
          <w:bCs/>
          <w:lang w:eastAsia="id-ID"/>
        </w:rPr>
        <w:t>Cetakan ke 7. Bandung : Remaja Rosdakarya.</w:t>
      </w:r>
    </w:p>
    <w:p w:rsidR="001C7813" w:rsidRDefault="001C7813" w:rsidP="008E16D6">
      <w:pPr>
        <w:spacing w:after="240"/>
        <w:ind w:left="567" w:hanging="567"/>
        <w:jc w:val="both"/>
        <w:rPr>
          <w:lang w:val="en-US"/>
        </w:rPr>
      </w:pPr>
      <w:r w:rsidRPr="006C7D85">
        <w:t xml:space="preserve">Suparlan, Y.B.  1983.   </w:t>
      </w:r>
      <w:r w:rsidRPr="006C7D85">
        <w:rPr>
          <w:i/>
        </w:rPr>
        <w:t>Pengantar Pendidikan Anak Mental Subnormal</w:t>
      </w:r>
      <w:r w:rsidRPr="006C7D85">
        <w:t>.  Yogyakarta :  Pustaka Pengarang.</w:t>
      </w:r>
    </w:p>
    <w:p w:rsidR="001C7813" w:rsidRPr="009401AE" w:rsidRDefault="001C7813" w:rsidP="001C7813">
      <w:pPr>
        <w:ind w:left="567" w:hanging="567"/>
        <w:jc w:val="both"/>
        <w:rPr>
          <w:sz w:val="18"/>
          <w:lang w:val="en-US"/>
        </w:rPr>
      </w:pPr>
    </w:p>
    <w:p w:rsidR="001C7813" w:rsidRDefault="001C7813" w:rsidP="001C7813">
      <w:pPr>
        <w:pStyle w:val="NoSpacing"/>
        <w:ind w:left="567" w:hanging="567"/>
        <w:jc w:val="both"/>
        <w:rPr>
          <w:bCs/>
        </w:rPr>
      </w:pPr>
      <w:r>
        <w:rPr>
          <w:bCs/>
        </w:rPr>
        <w:t>Tarmansyah, 1995.</w:t>
      </w:r>
      <w:r w:rsidRPr="00117DDB">
        <w:rPr>
          <w:bCs/>
          <w:i/>
        </w:rPr>
        <w:t>Gangguan Komunikasi</w:t>
      </w:r>
      <w:r>
        <w:rPr>
          <w:bCs/>
        </w:rPr>
        <w:t>, Jakarta:Departemen Pendidikan dan Kebudayaan.</w:t>
      </w:r>
    </w:p>
    <w:p w:rsidR="001C7813" w:rsidRDefault="001C7813" w:rsidP="001C7813">
      <w:pPr>
        <w:pStyle w:val="NoSpacing"/>
        <w:spacing w:before="240" w:after="240"/>
        <w:ind w:left="567" w:hanging="567"/>
        <w:jc w:val="both"/>
        <w:rPr>
          <w:bCs/>
        </w:rPr>
      </w:pPr>
      <w:r>
        <w:rPr>
          <w:bCs/>
        </w:rPr>
        <w:t>Taringan,1994</w:t>
      </w:r>
      <w:r w:rsidRPr="007E7B2F">
        <w:rPr>
          <w:bCs/>
          <w:i/>
        </w:rPr>
        <w:t xml:space="preserve">. Membaca </w:t>
      </w:r>
      <w:r>
        <w:rPr>
          <w:bCs/>
          <w:i/>
        </w:rPr>
        <w:t>sebagai suatu Keterampilan ber</w:t>
      </w:r>
      <w:r w:rsidRPr="007E7B2F">
        <w:rPr>
          <w:bCs/>
          <w:i/>
        </w:rPr>
        <w:t>bahasa</w:t>
      </w:r>
      <w:r>
        <w:rPr>
          <w:bCs/>
        </w:rPr>
        <w:t>, Bandung:    Angkasa</w:t>
      </w:r>
    </w:p>
    <w:p w:rsidR="001C7813" w:rsidRPr="00341673" w:rsidRDefault="001C7813" w:rsidP="001C7813">
      <w:pPr>
        <w:pStyle w:val="NoSpacing"/>
        <w:ind w:left="567" w:hanging="567"/>
        <w:jc w:val="both"/>
        <w:rPr>
          <w:lang w:val="id-ID"/>
        </w:rPr>
      </w:pPr>
      <w:r w:rsidRPr="00341673">
        <w:rPr>
          <w:lang w:val="id-ID"/>
        </w:rPr>
        <w:t xml:space="preserve">Wiryodijoyo, S.1989, </w:t>
      </w:r>
      <w:r w:rsidRPr="00341673">
        <w:rPr>
          <w:i/>
          <w:iCs/>
          <w:lang w:val="id-ID"/>
        </w:rPr>
        <w:t>Membaca: Strategi, Pengantar dan Tekniknya.</w:t>
      </w:r>
      <w:r w:rsidRPr="00341673">
        <w:rPr>
          <w:lang w:val="id-ID"/>
        </w:rPr>
        <w:t xml:space="preserve"> Jakarta: Departemen Pendidikan dan Kebudayaan</w:t>
      </w:r>
      <w:r>
        <w:rPr>
          <w:lang w:val="id-ID"/>
        </w:rPr>
        <w:t>, Direktorat Jendral Pendidikan</w:t>
      </w:r>
      <w:r w:rsidRPr="00341673">
        <w:rPr>
          <w:lang w:val="id-ID"/>
        </w:rPr>
        <w:t>Tinggi.</w:t>
      </w:r>
    </w:p>
    <w:p w:rsidR="001C7813" w:rsidRDefault="00E83F42" w:rsidP="001C7813">
      <w:pPr>
        <w:pStyle w:val="NoSpacing"/>
        <w:spacing w:before="240" w:after="240"/>
        <w:ind w:left="567" w:hanging="567"/>
        <w:jc w:val="both"/>
        <w:rPr>
          <w:bCs/>
        </w:rPr>
      </w:pPr>
      <w:r>
        <w:rPr>
          <w:bCs/>
        </w:rPr>
        <w:t>Yamin Martinis, 2013, Strategi &amp; Metode dalam Model Pembelajaran, Jakarta : Referensi (GP Press Group).</w:t>
      </w:r>
    </w:p>
    <w:p w:rsidR="001C7813" w:rsidRDefault="001C7813" w:rsidP="001C7813">
      <w:pPr>
        <w:pStyle w:val="NoSpacing"/>
        <w:spacing w:before="240" w:after="240"/>
        <w:ind w:left="567" w:hanging="567"/>
        <w:jc w:val="both"/>
        <w:rPr>
          <w:bCs/>
        </w:rPr>
      </w:pPr>
    </w:p>
    <w:p w:rsidR="00AC72D6" w:rsidRPr="00870921" w:rsidRDefault="00887606">
      <w:pPr>
        <w:rPr>
          <w:lang w:val="en-US"/>
        </w:rPr>
      </w:pPr>
    </w:p>
    <w:sectPr w:rsidR="00AC72D6" w:rsidRPr="00870921" w:rsidSect="00DA3306">
      <w:headerReference w:type="default" r:id="rId8"/>
      <w:footerReference w:type="default" r:id="rId9"/>
      <w:footerReference w:type="first" r:id="rId10"/>
      <w:pgSz w:w="12240" w:h="15840"/>
      <w:pgMar w:top="1660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606" w:rsidRDefault="00887606" w:rsidP="0080213C">
      <w:r>
        <w:separator/>
      </w:r>
    </w:p>
  </w:endnote>
  <w:endnote w:type="continuationSeparator" w:id="1">
    <w:p w:rsidR="00887606" w:rsidRDefault="00887606" w:rsidP="0080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6D" w:rsidRPr="00EE786D" w:rsidRDefault="00EE786D" w:rsidP="00EE786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267"/>
      <w:docPartObj>
        <w:docPartGallery w:val="Page Numbers (Bottom of Page)"/>
        <w:docPartUnique/>
      </w:docPartObj>
    </w:sdtPr>
    <w:sdtContent>
      <w:p w:rsidR="00EE786D" w:rsidRDefault="00F043D5">
        <w:pPr>
          <w:pStyle w:val="Footer"/>
          <w:jc w:val="center"/>
        </w:pPr>
        <w:fldSimple w:instr=" PAGE   \* MERGEFORMAT ">
          <w:r w:rsidR="00DA3306">
            <w:rPr>
              <w:noProof/>
            </w:rPr>
            <w:t>55</w:t>
          </w:r>
        </w:fldSimple>
      </w:p>
    </w:sdtContent>
  </w:sdt>
  <w:p w:rsidR="00EE786D" w:rsidRPr="00EE786D" w:rsidRDefault="00EE786D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606" w:rsidRDefault="00887606" w:rsidP="0080213C">
      <w:r>
        <w:separator/>
      </w:r>
    </w:p>
  </w:footnote>
  <w:footnote w:type="continuationSeparator" w:id="1">
    <w:p w:rsidR="00887606" w:rsidRDefault="00887606" w:rsidP="0080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268"/>
      <w:docPartObj>
        <w:docPartGallery w:val="Page Numbers (Top of Page)"/>
        <w:docPartUnique/>
      </w:docPartObj>
    </w:sdtPr>
    <w:sdtContent>
      <w:p w:rsidR="00EE786D" w:rsidRDefault="00F043D5">
        <w:pPr>
          <w:pStyle w:val="Header"/>
          <w:jc w:val="right"/>
        </w:pPr>
        <w:fldSimple w:instr=" PAGE   \* MERGEFORMAT ">
          <w:r w:rsidR="00DA3306">
            <w:rPr>
              <w:noProof/>
            </w:rPr>
            <w:t>56</w:t>
          </w:r>
        </w:fldSimple>
      </w:p>
    </w:sdtContent>
  </w:sdt>
  <w:p w:rsidR="0080213C" w:rsidRDefault="008021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13"/>
    <w:rsid w:val="00091EDB"/>
    <w:rsid w:val="000A662E"/>
    <w:rsid w:val="000F5CF6"/>
    <w:rsid w:val="000F68C4"/>
    <w:rsid w:val="001229B0"/>
    <w:rsid w:val="0016139A"/>
    <w:rsid w:val="0017518B"/>
    <w:rsid w:val="001C7813"/>
    <w:rsid w:val="00243998"/>
    <w:rsid w:val="00351082"/>
    <w:rsid w:val="003657C0"/>
    <w:rsid w:val="00427F3A"/>
    <w:rsid w:val="004A5FE5"/>
    <w:rsid w:val="004D1468"/>
    <w:rsid w:val="0055778A"/>
    <w:rsid w:val="00601FDE"/>
    <w:rsid w:val="00624C7F"/>
    <w:rsid w:val="00635260"/>
    <w:rsid w:val="00670A97"/>
    <w:rsid w:val="006D1A8A"/>
    <w:rsid w:val="0075774F"/>
    <w:rsid w:val="0080213C"/>
    <w:rsid w:val="00870921"/>
    <w:rsid w:val="008739ED"/>
    <w:rsid w:val="00887606"/>
    <w:rsid w:val="008C38BA"/>
    <w:rsid w:val="008E16D6"/>
    <w:rsid w:val="009554D9"/>
    <w:rsid w:val="00960300"/>
    <w:rsid w:val="00A12AB5"/>
    <w:rsid w:val="00A21789"/>
    <w:rsid w:val="00B06B92"/>
    <w:rsid w:val="00BD0E9E"/>
    <w:rsid w:val="00BE4E1D"/>
    <w:rsid w:val="00CC48CF"/>
    <w:rsid w:val="00CC6D68"/>
    <w:rsid w:val="00DA3306"/>
    <w:rsid w:val="00E02772"/>
    <w:rsid w:val="00E169BD"/>
    <w:rsid w:val="00E41924"/>
    <w:rsid w:val="00E83F42"/>
    <w:rsid w:val="00EB42AF"/>
    <w:rsid w:val="00EE786D"/>
    <w:rsid w:val="00F043D5"/>
    <w:rsid w:val="00F1399C"/>
    <w:rsid w:val="00F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13"/>
    <w:pPr>
      <w:spacing w:after="0" w:line="240" w:lineRule="auto"/>
    </w:pPr>
    <w:rPr>
      <w:rFonts w:ascii="Times New Roman" w:eastAsia="Times New Roman" w:hAnsi="Times New Roman" w:cs="Times New Roman"/>
      <w:color w:val="aut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78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C7813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7813"/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02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13C"/>
    <w:rPr>
      <w:rFonts w:ascii="Times New Roman" w:eastAsia="Times New Roman" w:hAnsi="Times New Roman" w:cs="Times New Roman"/>
      <w:color w:val="auto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2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13C"/>
    <w:rPr>
      <w:rFonts w:ascii="Times New Roman" w:eastAsia="Times New Roman" w:hAnsi="Times New Roman" w:cs="Times New Roman"/>
      <w:color w:val="auto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idsbaby.dinomark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ita.liputan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2017-12-14T02:15:00Z</cp:lastPrinted>
  <dcterms:created xsi:type="dcterms:W3CDTF">2017-10-13T07:49:00Z</dcterms:created>
  <dcterms:modified xsi:type="dcterms:W3CDTF">2017-12-14T02:16:00Z</dcterms:modified>
</cp:coreProperties>
</file>