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A" w:rsidRDefault="002F2D94" w:rsidP="00387F2A">
      <w:pPr>
        <w:spacing w:line="480" w:lineRule="auto"/>
        <w:ind w:right="-18"/>
        <w:jc w:val="center"/>
        <w:rPr>
          <w:b/>
          <w:lang w:val="en-US"/>
        </w:rPr>
      </w:pPr>
      <w:r>
        <w:rPr>
          <w:b/>
          <w:lang w:val="en-US"/>
        </w:rPr>
        <w:t xml:space="preserve"> </w:t>
      </w:r>
      <w:r w:rsidR="00387F2A">
        <w:rPr>
          <w:b/>
          <w:lang w:val="en-US"/>
        </w:rPr>
        <w:t>BAB III</w:t>
      </w:r>
    </w:p>
    <w:p w:rsidR="002F2D94" w:rsidRPr="00342AD2" w:rsidRDefault="00387F2A" w:rsidP="00030920">
      <w:pPr>
        <w:spacing w:line="480" w:lineRule="auto"/>
        <w:ind w:right="-18"/>
        <w:jc w:val="center"/>
        <w:rPr>
          <w:b/>
          <w:lang w:val="en-US"/>
        </w:rPr>
      </w:pPr>
      <w:r w:rsidRPr="00342AD2">
        <w:rPr>
          <w:b/>
          <w:lang w:val="en-US"/>
        </w:rPr>
        <w:t>METODE PENELITIAN</w:t>
      </w:r>
    </w:p>
    <w:p w:rsidR="00387F2A" w:rsidRPr="00D17117" w:rsidRDefault="00387F2A" w:rsidP="00030920">
      <w:pPr>
        <w:pStyle w:val="ListParagraph"/>
        <w:numPr>
          <w:ilvl w:val="1"/>
          <w:numId w:val="1"/>
        </w:numPr>
        <w:spacing w:before="240" w:line="480" w:lineRule="auto"/>
        <w:ind w:right="-18"/>
        <w:contextualSpacing w:val="0"/>
        <w:jc w:val="both"/>
        <w:rPr>
          <w:b/>
        </w:rPr>
      </w:pPr>
      <w:r w:rsidRPr="006C7D85">
        <w:rPr>
          <w:b/>
        </w:rPr>
        <w:t xml:space="preserve">Pendekatan dan Jenis Penelitian </w:t>
      </w:r>
    </w:p>
    <w:p w:rsidR="002F2D94" w:rsidRPr="002F2D94" w:rsidRDefault="00387F2A" w:rsidP="00030920">
      <w:pPr>
        <w:pStyle w:val="ListParagraph"/>
        <w:numPr>
          <w:ilvl w:val="0"/>
          <w:numId w:val="3"/>
        </w:numPr>
        <w:spacing w:before="240" w:line="480" w:lineRule="auto"/>
        <w:ind w:right="-18"/>
        <w:jc w:val="both"/>
        <w:rPr>
          <w:b/>
        </w:rPr>
      </w:pPr>
      <w:r w:rsidRPr="00D17117">
        <w:rPr>
          <w:b/>
          <w:lang w:val="en-US"/>
        </w:rPr>
        <w:t>Pendekatan Penelitian</w:t>
      </w:r>
    </w:p>
    <w:p w:rsidR="00387F2A" w:rsidRPr="002F2D94" w:rsidRDefault="00387F2A" w:rsidP="002F2D94">
      <w:pPr>
        <w:spacing w:line="480" w:lineRule="auto"/>
        <w:ind w:right="-18" w:firstLine="720"/>
        <w:jc w:val="both"/>
        <w:rPr>
          <w:b/>
        </w:rPr>
      </w:pPr>
      <w:r w:rsidRPr="006C7D85">
        <w:t>Pendekatan yang digunakan dalam penelitian ini adalah pendekatan kuantitatif</w:t>
      </w:r>
      <w:r w:rsidRPr="002F2D94">
        <w:rPr>
          <w:lang w:val="en-US"/>
        </w:rPr>
        <w:t xml:space="preserve">. Menurut Sujarweni (2014) pendekatan kuantitatif adalah penelitian yang menghasilkan penemuan-penemuan yang dapat dicapai (diperoleh) dengan menggunakan prosedur-prosedur statistiki atau cara-cara lain dari kuantitatif (pengukuran). </w:t>
      </w:r>
      <w:r w:rsidRPr="006C7D85">
        <w:t>Pendekatan ini digunakan unt</w:t>
      </w:r>
      <w:r>
        <w:t>uk</w:t>
      </w:r>
      <w:r w:rsidR="00952864">
        <w:rPr>
          <w:lang w:val="en-US"/>
        </w:rPr>
        <w:t xml:space="preserve"> mengukur skor kemampuan yang di peroleh murid tunangarhita ringan kelas dasar III di SLBN Sombaopu Kab.Gowa setelah dan sebelum </w:t>
      </w:r>
      <w:r w:rsidR="009811AE">
        <w:rPr>
          <w:lang w:val="en-US"/>
        </w:rPr>
        <w:t xml:space="preserve">penerapan </w:t>
      </w:r>
      <w:r w:rsidR="00952864">
        <w:rPr>
          <w:lang w:val="en-US"/>
        </w:rPr>
        <w:t>Metode Cantol Roudhoh.</w:t>
      </w:r>
    </w:p>
    <w:p w:rsidR="00387F2A" w:rsidRDefault="00387F2A" w:rsidP="00387F2A">
      <w:pPr>
        <w:pStyle w:val="ListParagraph"/>
        <w:numPr>
          <w:ilvl w:val="0"/>
          <w:numId w:val="3"/>
        </w:numPr>
        <w:spacing w:line="480" w:lineRule="auto"/>
        <w:ind w:right="-18"/>
        <w:jc w:val="both"/>
        <w:rPr>
          <w:b/>
          <w:lang w:val="en-US"/>
        </w:rPr>
      </w:pPr>
      <w:r>
        <w:rPr>
          <w:b/>
          <w:lang w:val="en-US"/>
        </w:rPr>
        <w:t>Jenis penelitian</w:t>
      </w:r>
    </w:p>
    <w:p w:rsidR="00387F2A" w:rsidRDefault="00387F2A" w:rsidP="0091161B">
      <w:pPr>
        <w:spacing w:line="480" w:lineRule="auto"/>
        <w:ind w:firstLine="709"/>
        <w:jc w:val="both"/>
        <w:rPr>
          <w:lang w:val="en-US"/>
        </w:rPr>
      </w:pPr>
      <w:r w:rsidRPr="0064111E">
        <w:rPr>
          <w:lang w:val="en-US"/>
        </w:rPr>
        <w:t>Je</w:t>
      </w:r>
      <w:r>
        <w:rPr>
          <w:lang w:val="en-US"/>
        </w:rPr>
        <w:t>nis penelit</w:t>
      </w:r>
      <w:r w:rsidR="009811AE">
        <w:rPr>
          <w:lang w:val="en-US"/>
        </w:rPr>
        <w:t xml:space="preserve">ian ini adalah jenis deskriptif yaitu </w:t>
      </w:r>
      <w:r w:rsidR="009811AE">
        <w:t xml:space="preserve">suatu penelitian yang dilakukan dengan tujuan utama untuk mengetahui </w:t>
      </w:r>
      <w:r w:rsidR="009811AE">
        <w:rPr>
          <w:lang w:val="en-US"/>
        </w:rPr>
        <w:t xml:space="preserve">skor kemampuan membaca khususnya membaca suku kata dan kata pada murid tunagrahita ringan, serta menggambarkan keadaan murid tunagarhita ringan kelas dasar III di SLBN Sombaopu Kab.Gowa setelah dan sebelum penarapan metode Cantol Roudhoh. . </w:t>
      </w:r>
      <w:r w:rsidR="0091161B">
        <w:t>Menurut Sukmadinata,N.S, (2011), yang dimaksud penelitian deksriptif adalah sebagai berikut</w:t>
      </w:r>
      <w:r w:rsidR="0091161B">
        <w:rPr>
          <w:lang w:val="en-US"/>
        </w:rPr>
        <w:t xml:space="preserve"> : </w:t>
      </w:r>
      <w:r w:rsidR="0091161B">
        <w:t>“suatu penelitian deskriptif ditujukan untuk mendeskripsikan atau</w:t>
      </w:r>
      <w:r w:rsidR="0091161B">
        <w:rPr>
          <w:lang w:val="en-US"/>
        </w:rPr>
        <w:t xml:space="preserve"> </w:t>
      </w:r>
      <w:r w:rsidR="0091161B">
        <w:t>menggambarkan fenomena-fenomena yang ada, baik fenomena yang bersifat alamiah atau rekayasa manusia”.</w:t>
      </w:r>
    </w:p>
    <w:p w:rsidR="00030920" w:rsidRPr="00030920" w:rsidRDefault="00030920" w:rsidP="0091161B">
      <w:pPr>
        <w:spacing w:line="480" w:lineRule="auto"/>
        <w:ind w:firstLine="709"/>
        <w:jc w:val="both"/>
        <w:rPr>
          <w:lang w:val="en-US"/>
        </w:rPr>
      </w:pPr>
    </w:p>
    <w:p w:rsidR="00387F2A" w:rsidRPr="006C7D85" w:rsidRDefault="00387F2A" w:rsidP="00387F2A">
      <w:pPr>
        <w:pStyle w:val="ListParagraph"/>
        <w:numPr>
          <w:ilvl w:val="1"/>
          <w:numId w:val="1"/>
        </w:numPr>
        <w:spacing w:line="480" w:lineRule="auto"/>
        <w:ind w:right="-18"/>
        <w:jc w:val="both"/>
        <w:rPr>
          <w:b/>
        </w:rPr>
      </w:pPr>
      <w:r>
        <w:rPr>
          <w:b/>
          <w:lang w:val="en-US"/>
        </w:rPr>
        <w:lastRenderedPageBreak/>
        <w:t>Variabel</w:t>
      </w:r>
    </w:p>
    <w:p w:rsidR="00387F2A" w:rsidRPr="001F1646" w:rsidRDefault="00387F2A" w:rsidP="00387F2A">
      <w:pPr>
        <w:spacing w:line="480" w:lineRule="auto"/>
        <w:ind w:right="-18" w:firstLine="709"/>
        <w:jc w:val="both"/>
        <w:rPr>
          <w:lang w:val="en-US"/>
        </w:rPr>
      </w:pPr>
      <w:r>
        <w:rPr>
          <w:lang w:val="en-US"/>
        </w:rPr>
        <w:t>Adapun variable penelitian ini adalah kemampuan membaca murid tunagrahita, khususnya kemampuan membaca suka kata dan kata.</w:t>
      </w:r>
    </w:p>
    <w:p w:rsidR="00387F2A" w:rsidRPr="006620C6" w:rsidRDefault="00387F2A" w:rsidP="00387F2A">
      <w:pPr>
        <w:pStyle w:val="ListParagraph"/>
        <w:numPr>
          <w:ilvl w:val="1"/>
          <w:numId w:val="1"/>
        </w:numPr>
        <w:spacing w:before="120" w:line="480" w:lineRule="auto"/>
        <w:ind w:right="-18"/>
        <w:jc w:val="both"/>
        <w:rPr>
          <w:b/>
        </w:rPr>
      </w:pPr>
      <w:r w:rsidRPr="007644E8">
        <w:rPr>
          <w:b/>
        </w:rPr>
        <w:t>Defenisi Operasional</w:t>
      </w:r>
    </w:p>
    <w:p w:rsidR="00387F2A" w:rsidRPr="005C0679" w:rsidRDefault="00387F2A" w:rsidP="00387F2A">
      <w:pPr>
        <w:spacing w:line="480" w:lineRule="auto"/>
        <w:ind w:firstLine="709"/>
        <w:jc w:val="both"/>
        <w:rPr>
          <w:lang w:val="en-US"/>
        </w:rPr>
      </w:pPr>
      <w:r>
        <w:rPr>
          <w:lang w:val="sv-SE"/>
        </w:rPr>
        <w:t xml:space="preserve">Kemampuan Membaca </w:t>
      </w:r>
      <w:r w:rsidRPr="005C0679">
        <w:rPr>
          <w:lang w:val="sv-SE"/>
        </w:rPr>
        <w:t xml:space="preserve">adalah </w:t>
      </w:r>
      <w:r>
        <w:rPr>
          <w:lang w:val="sv-SE"/>
        </w:rPr>
        <w:t>skor yang di</w:t>
      </w:r>
      <w:r w:rsidRPr="005C0679">
        <w:rPr>
          <w:lang w:val="sv-SE"/>
        </w:rPr>
        <w:t>capai oleh murid tunagrahita ringan melalui tes membaca yang mengukur kemampua</w:t>
      </w:r>
      <w:r>
        <w:rPr>
          <w:lang w:val="sv-SE"/>
        </w:rPr>
        <w:t xml:space="preserve">n membaca </w:t>
      </w:r>
      <w:r w:rsidRPr="005C0679">
        <w:rPr>
          <w:lang w:val="sv-SE"/>
        </w:rPr>
        <w:t>setelah proses penerapan metode Cantol Roudhoh.</w:t>
      </w:r>
    </w:p>
    <w:p w:rsidR="00387F2A" w:rsidRPr="006C7D85" w:rsidRDefault="00387F2A" w:rsidP="00387F2A">
      <w:pPr>
        <w:pStyle w:val="ListParagraph"/>
        <w:numPr>
          <w:ilvl w:val="1"/>
          <w:numId w:val="1"/>
        </w:numPr>
        <w:spacing w:line="480" w:lineRule="auto"/>
        <w:ind w:right="-18"/>
        <w:contextualSpacing w:val="0"/>
        <w:jc w:val="both"/>
        <w:rPr>
          <w:b/>
        </w:rPr>
      </w:pPr>
      <w:r>
        <w:rPr>
          <w:b/>
          <w:lang w:val="en-US"/>
        </w:rPr>
        <w:t>Subyek Penelitian</w:t>
      </w:r>
    </w:p>
    <w:p w:rsidR="00387F2A" w:rsidRDefault="00387F2A" w:rsidP="00387F2A">
      <w:pPr>
        <w:pStyle w:val="ListParagraph"/>
        <w:spacing w:line="480" w:lineRule="auto"/>
        <w:ind w:left="0" w:right="-18" w:firstLine="720"/>
        <w:contextualSpacing w:val="0"/>
        <w:jc w:val="both"/>
        <w:rPr>
          <w:lang w:val="en-US"/>
        </w:rPr>
      </w:pPr>
      <w:r>
        <w:rPr>
          <w:lang w:val="en-US"/>
        </w:rPr>
        <w:t>Subyek dalam penelitian ini adalah 2 murid tunagrahita ringan kelas dasar III SLBN Somba Opu Kab.Gowa karena</w:t>
      </w:r>
      <w:r w:rsidR="009811AE">
        <w:rPr>
          <w:lang w:val="en-US"/>
        </w:rPr>
        <w:t xml:space="preserve"> berdasarkan hasil observasi awal</w:t>
      </w:r>
      <w:r>
        <w:rPr>
          <w:lang w:val="en-US"/>
        </w:rPr>
        <w:t xml:space="preserve"> kedua murid tersebut masih kurang dalam kemampuan membaca</w:t>
      </w:r>
      <w:r w:rsidR="009811AE">
        <w:rPr>
          <w:lang w:val="en-US"/>
        </w:rPr>
        <w:t xml:space="preserve"> khususnya kemampuan membaca suku kata dan kata</w:t>
      </w:r>
      <w:r>
        <w:rPr>
          <w:lang w:val="en-US"/>
        </w:rPr>
        <w:t>.</w:t>
      </w:r>
    </w:p>
    <w:p w:rsidR="00387F2A" w:rsidRPr="009001BB" w:rsidRDefault="00387F2A" w:rsidP="00384251">
      <w:pPr>
        <w:spacing w:line="480" w:lineRule="auto"/>
        <w:ind w:right="-18"/>
        <w:rPr>
          <w:b/>
          <w:lang w:val="en-US"/>
        </w:rPr>
      </w:pPr>
      <w:r w:rsidRPr="009001BB">
        <w:rPr>
          <w:b/>
          <w:lang w:val="en-US"/>
        </w:rPr>
        <w:t>Tabel 3.1 Subyek penelitian</w:t>
      </w:r>
    </w:p>
    <w:tbl>
      <w:tblPr>
        <w:tblStyle w:val="TableGrid"/>
        <w:tblW w:w="0" w:type="auto"/>
        <w:tblLook w:val="04A0"/>
      </w:tblPr>
      <w:tblGrid>
        <w:gridCol w:w="8487"/>
      </w:tblGrid>
      <w:tr w:rsidR="00387F2A" w:rsidTr="008A60C0">
        <w:tc>
          <w:tcPr>
            <w:tcW w:w="8487" w:type="dxa"/>
            <w:tcBorders>
              <w:left w:val="nil"/>
              <w:right w:val="nil"/>
            </w:tcBorders>
          </w:tcPr>
          <w:p w:rsidR="00387F2A" w:rsidRDefault="00387F2A" w:rsidP="008A60C0">
            <w:pPr>
              <w:spacing w:before="240" w:after="240"/>
              <w:ind w:right="-18"/>
              <w:rPr>
                <w:b/>
              </w:rPr>
            </w:pPr>
            <w:r>
              <w:rPr>
                <w:b/>
              </w:rPr>
              <w:t>No               Nama                                 Jenis kelamin                                Kelas</w:t>
            </w:r>
          </w:p>
        </w:tc>
      </w:tr>
      <w:tr w:rsidR="00387F2A" w:rsidTr="008A60C0">
        <w:trPr>
          <w:trHeight w:val="405"/>
        </w:trPr>
        <w:tc>
          <w:tcPr>
            <w:tcW w:w="8487" w:type="dxa"/>
            <w:tcBorders>
              <w:left w:val="nil"/>
              <w:bottom w:val="single" w:sz="4" w:space="0" w:color="auto"/>
              <w:right w:val="nil"/>
            </w:tcBorders>
          </w:tcPr>
          <w:p w:rsidR="00387F2A" w:rsidRDefault="00387F2A" w:rsidP="008A60C0">
            <w:pPr>
              <w:spacing w:before="240" w:after="240"/>
              <w:ind w:right="-18"/>
              <w:rPr>
                <w:b/>
              </w:rPr>
            </w:pPr>
            <w:r>
              <w:rPr>
                <w:b/>
              </w:rPr>
              <w:t xml:space="preserve">1.                 WN                                        Perempuan                                  III     </w:t>
            </w:r>
          </w:p>
        </w:tc>
      </w:tr>
      <w:tr w:rsidR="00387F2A" w:rsidTr="008A60C0">
        <w:trPr>
          <w:trHeight w:val="615"/>
        </w:trPr>
        <w:tc>
          <w:tcPr>
            <w:tcW w:w="8487" w:type="dxa"/>
            <w:tcBorders>
              <w:top w:val="single" w:sz="4" w:space="0" w:color="auto"/>
              <w:left w:val="nil"/>
              <w:right w:val="nil"/>
            </w:tcBorders>
          </w:tcPr>
          <w:p w:rsidR="00387F2A" w:rsidRDefault="00387F2A" w:rsidP="008A60C0">
            <w:pPr>
              <w:spacing w:before="240" w:after="240"/>
              <w:ind w:right="-18"/>
              <w:rPr>
                <w:b/>
              </w:rPr>
            </w:pPr>
            <w:r>
              <w:rPr>
                <w:b/>
              </w:rPr>
              <w:t>2.                  MP                                        Perempuan                                   III</w:t>
            </w:r>
          </w:p>
        </w:tc>
      </w:tr>
    </w:tbl>
    <w:p w:rsidR="00387F2A" w:rsidRPr="009001BB" w:rsidRDefault="00387F2A" w:rsidP="00384251">
      <w:pPr>
        <w:ind w:left="1276" w:right="436" w:hanging="916"/>
        <w:rPr>
          <w:lang w:val="en-US"/>
        </w:rPr>
      </w:pPr>
      <w:r>
        <w:rPr>
          <w:lang w:val="en-US"/>
        </w:rPr>
        <w:t>Sumber : A</w:t>
      </w:r>
      <w:r w:rsidRPr="009001BB">
        <w:rPr>
          <w:lang w:val="en-US"/>
        </w:rPr>
        <w:t xml:space="preserve">bsensi </w:t>
      </w:r>
      <w:r w:rsidRPr="009001BB">
        <w:t xml:space="preserve"> Kelas Dasar II</w:t>
      </w:r>
      <w:r w:rsidRPr="009001BB">
        <w:rPr>
          <w:lang w:val="en-US"/>
        </w:rPr>
        <w:t xml:space="preserve">I C </w:t>
      </w:r>
      <w:r w:rsidRPr="009001BB">
        <w:t>SLB</w:t>
      </w:r>
      <w:r w:rsidRPr="009001BB">
        <w:rPr>
          <w:lang w:val="en-US"/>
        </w:rPr>
        <w:t>N Somba Opu Kab.Gowa 2017/2018</w:t>
      </w:r>
    </w:p>
    <w:p w:rsidR="00030920" w:rsidRDefault="00030920" w:rsidP="0091161B">
      <w:pPr>
        <w:ind w:right="436"/>
        <w:rPr>
          <w:b/>
          <w:lang w:val="en-US"/>
        </w:rPr>
      </w:pPr>
    </w:p>
    <w:p w:rsidR="00030920" w:rsidRDefault="00030920" w:rsidP="0091161B">
      <w:pPr>
        <w:ind w:right="436"/>
        <w:rPr>
          <w:b/>
          <w:lang w:val="en-US"/>
        </w:rPr>
      </w:pPr>
    </w:p>
    <w:p w:rsidR="00030920" w:rsidRDefault="00030920" w:rsidP="0091161B">
      <w:pPr>
        <w:ind w:right="436"/>
        <w:rPr>
          <w:b/>
          <w:lang w:val="en-US"/>
        </w:rPr>
      </w:pPr>
    </w:p>
    <w:p w:rsidR="00030920" w:rsidRDefault="00030920" w:rsidP="0091161B">
      <w:pPr>
        <w:ind w:right="436"/>
        <w:rPr>
          <w:b/>
          <w:lang w:val="en-US"/>
        </w:rPr>
      </w:pPr>
    </w:p>
    <w:p w:rsidR="00030920" w:rsidRDefault="00030920" w:rsidP="0091161B">
      <w:pPr>
        <w:ind w:right="436"/>
        <w:rPr>
          <w:b/>
          <w:lang w:val="en-US"/>
        </w:rPr>
      </w:pPr>
    </w:p>
    <w:p w:rsidR="00030920" w:rsidRDefault="00030920" w:rsidP="0091161B">
      <w:pPr>
        <w:ind w:right="436"/>
        <w:rPr>
          <w:b/>
          <w:lang w:val="en-US"/>
        </w:rPr>
      </w:pPr>
    </w:p>
    <w:p w:rsidR="00030920" w:rsidRPr="0091161B" w:rsidRDefault="00030920" w:rsidP="0091161B">
      <w:pPr>
        <w:ind w:right="436"/>
        <w:rPr>
          <w:b/>
          <w:lang w:val="en-US"/>
        </w:rPr>
      </w:pPr>
    </w:p>
    <w:p w:rsidR="00387F2A" w:rsidRPr="00384251" w:rsidRDefault="00387F2A" w:rsidP="00384251">
      <w:pPr>
        <w:ind w:right="436"/>
        <w:rPr>
          <w:b/>
          <w:lang w:val="en-US"/>
        </w:rPr>
      </w:pPr>
    </w:p>
    <w:p w:rsidR="00387F2A" w:rsidRPr="006C7D85" w:rsidRDefault="00387F2A" w:rsidP="00387F2A">
      <w:pPr>
        <w:pStyle w:val="ListParagraph"/>
        <w:numPr>
          <w:ilvl w:val="1"/>
          <w:numId w:val="1"/>
        </w:numPr>
        <w:spacing w:line="480" w:lineRule="auto"/>
        <w:ind w:right="-18"/>
        <w:contextualSpacing w:val="0"/>
        <w:jc w:val="both"/>
        <w:rPr>
          <w:b/>
        </w:rPr>
      </w:pPr>
      <w:r>
        <w:rPr>
          <w:b/>
        </w:rPr>
        <w:lastRenderedPageBreak/>
        <w:t xml:space="preserve">Teknik </w:t>
      </w:r>
      <w:r>
        <w:rPr>
          <w:b/>
          <w:lang w:val="en-US"/>
        </w:rPr>
        <w:t xml:space="preserve">dan Prosedur </w:t>
      </w:r>
      <w:r w:rsidRPr="006C7D85">
        <w:rPr>
          <w:b/>
        </w:rPr>
        <w:t xml:space="preserve">Pengumpulan Data </w:t>
      </w:r>
    </w:p>
    <w:p w:rsidR="00387F2A" w:rsidRPr="006C7D85" w:rsidRDefault="00387F2A" w:rsidP="00387F2A">
      <w:pPr>
        <w:spacing w:line="480" w:lineRule="auto"/>
        <w:ind w:firstLine="720"/>
        <w:jc w:val="both"/>
      </w:pPr>
      <w:r w:rsidRPr="006C7D85">
        <w:t>Teknik pengumpulan data yang digunakan dalam penelitian ini adalah teknik tes. Menurut Sudjana (1995: 35) bahwa “Tes umumnya digunakan untuk menilai dan mengukur hasil belajar murid, terutama hasil belajar kognitif berkenaan dengan penguasaan bahan pengajaran se</w:t>
      </w:r>
      <w:r>
        <w:t>suai dengan tujuan pengajaran”.</w:t>
      </w:r>
      <w:r w:rsidR="003B6A32">
        <w:rPr>
          <w:lang w:val="en-US"/>
        </w:rPr>
        <w:t xml:space="preserve"> </w:t>
      </w:r>
      <w:r w:rsidRPr="006C7D85">
        <w:t xml:space="preserve">Teknik tes yang dimaksud adalah tes </w:t>
      </w:r>
      <w:r w:rsidR="003B6A32">
        <w:rPr>
          <w:lang w:val="en-US"/>
        </w:rPr>
        <w:t>perbuatan</w:t>
      </w:r>
      <w:r w:rsidRPr="006C7D85">
        <w:t>, ini dimaksud untuk memperoleh data atau</w:t>
      </w:r>
      <w:r>
        <w:t xml:space="preserve"> informasi tentang </w:t>
      </w:r>
      <w:r>
        <w:rPr>
          <w:lang w:val="en-US"/>
        </w:rPr>
        <w:t xml:space="preserve">kemampuan membaca murid </w:t>
      </w:r>
      <w:r w:rsidRPr="006C7D85">
        <w:t>tunagrahita ringan kelas dasar II</w:t>
      </w:r>
      <w:r>
        <w:rPr>
          <w:lang w:val="en-US"/>
        </w:rPr>
        <w:t>I</w:t>
      </w:r>
      <w:r w:rsidRPr="006C7D85">
        <w:t xml:space="preserve"> di SLB</w:t>
      </w:r>
      <w:r>
        <w:rPr>
          <w:lang w:val="en-US"/>
        </w:rPr>
        <w:t>N Somba Opu Kab.Gowa</w:t>
      </w:r>
      <w:r w:rsidRPr="006C7D85">
        <w:t>.</w:t>
      </w:r>
    </w:p>
    <w:p w:rsidR="00387F2A" w:rsidRPr="006C7D85" w:rsidRDefault="00387F2A" w:rsidP="00387F2A">
      <w:pPr>
        <w:spacing w:line="480" w:lineRule="auto"/>
        <w:ind w:firstLine="720"/>
        <w:jc w:val="both"/>
      </w:pPr>
      <w:r>
        <w:rPr>
          <w:lang w:val="en-US"/>
        </w:rPr>
        <w:t>T</w:t>
      </w:r>
      <w:r w:rsidRPr="006C7D85">
        <w:t xml:space="preserve">es yang digunakan adalah bentuk tes yang dikonstruksi oleh peneliti sendiri </w:t>
      </w:r>
      <w:r w:rsidR="00BF68D7">
        <w:rPr>
          <w:lang w:val="en-US"/>
        </w:rPr>
        <w:t xml:space="preserve">yang diberikan kepada </w:t>
      </w:r>
      <w:r>
        <w:rPr>
          <w:lang w:val="en-US"/>
        </w:rPr>
        <w:t xml:space="preserve">murid tunagrahita ringan kelas III </w:t>
      </w:r>
      <w:r>
        <w:t>d</w:t>
      </w:r>
      <w:r>
        <w:rPr>
          <w:lang w:val="en-US"/>
        </w:rPr>
        <w:t>engan</w:t>
      </w:r>
      <w:r w:rsidRPr="006C7D85">
        <w:t xml:space="preserve"> jumlah soal yang 10 nomor. Kriteria</w:t>
      </w:r>
      <w:r>
        <w:t xml:space="preserve"> pemberian nilai digunakan 0 – </w:t>
      </w:r>
      <w:r>
        <w:rPr>
          <w:lang w:val="en-US"/>
        </w:rPr>
        <w:t>1</w:t>
      </w:r>
      <w:r w:rsidRPr="006C7D85">
        <w:t>. Nil</w:t>
      </w:r>
      <w:r>
        <w:t xml:space="preserve">ai nol (0) apabila </w:t>
      </w:r>
      <w:r>
        <w:rPr>
          <w:lang w:val="en-US"/>
        </w:rPr>
        <w:t>murid memba</w:t>
      </w:r>
      <w:r w:rsidR="00BB7DAB">
        <w:rPr>
          <w:lang w:val="en-US"/>
        </w:rPr>
        <w:t xml:space="preserve"> </w:t>
      </w:r>
      <w:r>
        <w:rPr>
          <w:lang w:val="en-US"/>
        </w:rPr>
        <w:t>ca tidak sesuai</w:t>
      </w:r>
      <w:r w:rsidRPr="006C7D85">
        <w:t>. Nila</w:t>
      </w:r>
      <w:r>
        <w:t xml:space="preserve">i satu (1) apabila </w:t>
      </w:r>
      <w:r>
        <w:rPr>
          <w:lang w:val="en-US"/>
        </w:rPr>
        <w:t xml:space="preserve">murid membaca dengan </w:t>
      </w:r>
      <w:r w:rsidRPr="006C7D85">
        <w:t>benar. Jadi total skor maksimal 10 dan skor minimal adalah 0.</w:t>
      </w:r>
    </w:p>
    <w:p w:rsidR="00387F2A" w:rsidRPr="0091161B" w:rsidRDefault="00387F2A" w:rsidP="00BF248D">
      <w:pPr>
        <w:spacing w:line="480" w:lineRule="auto"/>
        <w:ind w:firstLine="720"/>
        <w:jc w:val="both"/>
        <w:rPr>
          <w:lang w:val="en-US"/>
        </w:rPr>
      </w:pPr>
      <w:r w:rsidRPr="006C7D85">
        <w:t>Berdasarkan total skor maksimal dan skor minimal tersebut maka dapat diperoleh rentang kelas dan intreval kelas. Dalam penelitian ini peneliti mengambil kate</w:t>
      </w:r>
      <w:r>
        <w:t xml:space="preserve">gori, antara lain 1) </w:t>
      </w:r>
      <w:r w:rsidR="003B6A32">
        <w:rPr>
          <w:lang w:val="en-US"/>
        </w:rPr>
        <w:t>Sangat baik</w:t>
      </w:r>
      <w:r w:rsidRPr="006C7D85">
        <w:t xml:space="preserve">, 2) </w:t>
      </w:r>
      <w:r w:rsidR="003B6A32">
        <w:rPr>
          <w:lang w:val="en-US"/>
        </w:rPr>
        <w:t>Baik</w:t>
      </w:r>
      <w:r>
        <w:rPr>
          <w:lang w:val="en-US"/>
        </w:rPr>
        <w:t>,</w:t>
      </w:r>
      <w:r w:rsidR="003B6A32">
        <w:rPr>
          <w:lang w:val="en-US"/>
        </w:rPr>
        <w:t xml:space="preserve"> 3) Cukup, 4) Kurang, 5) Sangat kurang</w:t>
      </w:r>
      <w:r>
        <w:rPr>
          <w:lang w:val="en-US"/>
        </w:rPr>
        <w:t xml:space="preserve"> </w:t>
      </w:r>
      <w:r w:rsidRPr="006C7D85">
        <w:t>Dengan demikian, dalam penelitian dapat diperoleh kat</w:t>
      </w:r>
      <w:r w:rsidR="0091161B">
        <w:t>egori-kategori sebagai berikut</w:t>
      </w:r>
      <w:r w:rsidR="00BF248D">
        <w:rPr>
          <w:lang w:val="en-US"/>
        </w:rPr>
        <w:t>:</w:t>
      </w:r>
      <w:r w:rsidR="0091161B">
        <w:t xml:space="preserve"> </w:t>
      </w:r>
    </w:p>
    <w:p w:rsidR="00387F2A" w:rsidRPr="006C7D85" w:rsidRDefault="008951AB" w:rsidP="00384251">
      <w:pPr>
        <w:spacing w:line="480" w:lineRule="auto"/>
        <w:ind w:left="360"/>
        <w:rPr>
          <w:b/>
        </w:rPr>
      </w:pPr>
      <w:r>
        <w:rPr>
          <w:b/>
          <w:noProof/>
          <w:lang w:val="en-US"/>
        </w:rPr>
        <w:pict>
          <v:line id="Line 17" o:spid="_x0000_s1026" style="position:absolute;left:0;text-align:left;z-index:251660288;visibility:visible" from="18pt,24.55pt" to="39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j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"/>
        </w:pict>
      </w:r>
      <w:r w:rsidR="00387F2A">
        <w:rPr>
          <w:b/>
        </w:rPr>
        <w:t>Tabel 3.</w:t>
      </w:r>
      <w:r w:rsidR="00387F2A">
        <w:rPr>
          <w:b/>
          <w:lang w:val="en-US"/>
        </w:rPr>
        <w:t>2</w:t>
      </w:r>
      <w:r w:rsidR="0091161B">
        <w:rPr>
          <w:b/>
        </w:rPr>
        <w:t xml:space="preserve">. Pengkategorian </w:t>
      </w:r>
      <w:r w:rsidR="0091161B">
        <w:rPr>
          <w:b/>
          <w:lang w:val="en-US"/>
        </w:rPr>
        <w:t xml:space="preserve">Nilai </w:t>
      </w:r>
      <w:r w:rsidR="00387F2A" w:rsidRPr="006C7D85">
        <w:rPr>
          <w:b/>
        </w:rPr>
        <w:t>Hasil Tes</w:t>
      </w:r>
    </w:p>
    <w:p w:rsidR="00387F2A" w:rsidRPr="006C7D85" w:rsidRDefault="008951AB" w:rsidP="00030920">
      <w:pPr>
        <w:ind w:left="360"/>
        <w:jc w:val="both"/>
        <w:rPr>
          <w:b/>
          <w:bCs/>
        </w:rPr>
      </w:pPr>
      <w:r w:rsidRPr="008951AB">
        <w:rPr>
          <w:noProof/>
          <w:lang w:val="en-US"/>
        </w:rPr>
        <w:pict>
          <v:line id="Line 18" o:spid="_x0000_s1027" style="position:absolute;left:0;text-align:left;z-index:251661312;visibility:visible" from="18pt,15pt" to="3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8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"/>
        </w:pict>
      </w:r>
      <w:r w:rsidR="0091161B">
        <w:rPr>
          <w:b/>
          <w:bCs/>
        </w:rPr>
        <w:t xml:space="preserve">          No</w:t>
      </w:r>
      <w:r w:rsidR="0091161B">
        <w:rPr>
          <w:b/>
          <w:bCs/>
        </w:rPr>
        <w:tab/>
      </w:r>
      <w:r w:rsidR="0091161B">
        <w:rPr>
          <w:b/>
          <w:bCs/>
        </w:rPr>
        <w:tab/>
        <w:t>Interval</w:t>
      </w:r>
      <w:r w:rsidR="00387F2A" w:rsidRPr="006C7D85">
        <w:rPr>
          <w:b/>
          <w:bCs/>
        </w:rPr>
        <w:tab/>
      </w:r>
      <w:r w:rsidR="00387F2A" w:rsidRPr="006C7D85">
        <w:rPr>
          <w:b/>
          <w:bCs/>
        </w:rPr>
        <w:tab/>
      </w:r>
      <w:r w:rsidR="00387F2A" w:rsidRPr="006C7D85">
        <w:rPr>
          <w:b/>
          <w:bCs/>
        </w:rPr>
        <w:tab/>
        <w:t>Kategori</w:t>
      </w:r>
    </w:p>
    <w:p w:rsidR="00387F2A" w:rsidRPr="00417433" w:rsidRDefault="00387F2A" w:rsidP="00030920">
      <w:pPr>
        <w:ind w:left="360"/>
        <w:jc w:val="both"/>
        <w:rPr>
          <w:lang w:val="en-US"/>
        </w:rPr>
      </w:pPr>
      <w:r>
        <w:t xml:space="preserve">           1.</w:t>
      </w:r>
      <w:r>
        <w:tab/>
      </w:r>
      <w:r w:rsidRPr="00E01559">
        <w:rPr>
          <w:lang w:val="sv-SE"/>
        </w:rPr>
        <w:tab/>
      </w:r>
      <w:r w:rsidR="0091161B">
        <w:rPr>
          <w:lang w:val="en-US"/>
        </w:rPr>
        <w:t>80-100</w:t>
      </w:r>
      <w:r w:rsidRPr="006C7D85">
        <w:tab/>
      </w:r>
      <w:r w:rsidRPr="00E01559">
        <w:rPr>
          <w:lang w:val="sv-SE"/>
        </w:rPr>
        <w:tab/>
      </w:r>
      <w:r w:rsidRPr="00E01559">
        <w:rPr>
          <w:lang w:val="sv-SE"/>
        </w:rPr>
        <w:tab/>
      </w:r>
      <w:r w:rsidR="0091161B">
        <w:rPr>
          <w:lang w:val="sv-SE"/>
        </w:rPr>
        <w:tab/>
        <w:t xml:space="preserve">Sangat </w:t>
      </w:r>
      <w:r>
        <w:rPr>
          <w:lang w:val="en-US"/>
        </w:rPr>
        <w:t>Mampu</w:t>
      </w:r>
    </w:p>
    <w:p w:rsidR="0091161B" w:rsidRDefault="00387F2A" w:rsidP="00030920">
      <w:pPr>
        <w:ind w:left="360"/>
        <w:jc w:val="both"/>
        <w:rPr>
          <w:lang w:val="en-US"/>
        </w:rPr>
      </w:pPr>
      <w:r>
        <w:t xml:space="preserve">           </w:t>
      </w:r>
      <w:r>
        <w:rPr>
          <w:lang w:val="en-US"/>
        </w:rPr>
        <w:t>2</w:t>
      </w:r>
      <w:r>
        <w:t>.</w:t>
      </w:r>
      <w:r>
        <w:tab/>
      </w:r>
      <w:r>
        <w:tab/>
      </w:r>
      <w:r w:rsidR="0091161B">
        <w:rPr>
          <w:lang w:val="en-US"/>
        </w:rPr>
        <w:t>66-79</w:t>
      </w:r>
      <w:r>
        <w:t xml:space="preserve"> </w:t>
      </w:r>
      <w:r>
        <w:tab/>
      </w:r>
      <w:r>
        <w:tab/>
      </w:r>
      <w:r>
        <w:tab/>
      </w:r>
      <w:r w:rsidR="0091161B">
        <w:rPr>
          <w:lang w:val="en-US"/>
        </w:rPr>
        <w:tab/>
      </w:r>
      <w:r>
        <w:rPr>
          <w:lang w:val="en-US"/>
        </w:rPr>
        <w:t>Mampu</w:t>
      </w:r>
    </w:p>
    <w:p w:rsidR="00387F2A" w:rsidRDefault="0091161B" w:rsidP="00030920">
      <w:pPr>
        <w:ind w:left="993" w:hanging="633"/>
        <w:jc w:val="both"/>
        <w:rPr>
          <w:lang w:val="en-US"/>
        </w:rPr>
      </w:pPr>
      <w:r>
        <w:rPr>
          <w:lang w:val="en-US"/>
        </w:rPr>
        <w:tab/>
        <w:t>3.</w:t>
      </w:r>
      <w:r>
        <w:rPr>
          <w:lang w:val="en-US"/>
        </w:rPr>
        <w:tab/>
      </w:r>
      <w:r>
        <w:rPr>
          <w:lang w:val="en-US"/>
        </w:rPr>
        <w:tab/>
      </w:r>
      <w:r w:rsidR="00BF248D">
        <w:rPr>
          <w:lang w:val="en-US"/>
        </w:rPr>
        <w:t>45-65</w:t>
      </w:r>
      <w:r w:rsidR="00BF248D">
        <w:rPr>
          <w:lang w:val="en-US"/>
        </w:rPr>
        <w:tab/>
      </w:r>
      <w:r w:rsidR="00BF248D">
        <w:rPr>
          <w:lang w:val="en-US"/>
        </w:rPr>
        <w:tab/>
      </w:r>
      <w:r w:rsidR="00BF248D">
        <w:rPr>
          <w:lang w:val="en-US"/>
        </w:rPr>
        <w:tab/>
      </w:r>
      <w:r w:rsidR="00BF248D">
        <w:rPr>
          <w:lang w:val="en-US"/>
        </w:rPr>
        <w:tab/>
        <w:t>Kurang Mampu</w:t>
      </w:r>
    </w:p>
    <w:p w:rsidR="00BF248D" w:rsidRDefault="008951AB" w:rsidP="00030920">
      <w:pPr>
        <w:ind w:left="993" w:hanging="633"/>
        <w:jc w:val="both"/>
        <w:rPr>
          <w:lang w:val="en-US"/>
        </w:rPr>
      </w:pPr>
      <w:r>
        <w:rPr>
          <w:noProof/>
          <w:lang w:val="en-US"/>
        </w:rPr>
        <w:pict>
          <v:line id="Line 19" o:spid="_x0000_s1028" style="position:absolute;left:0;text-align:left;z-index:251662336;visibility:visible" from="18pt,17.3pt" to="39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VX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"/>
        </w:pict>
      </w:r>
      <w:r w:rsidR="00BF248D">
        <w:rPr>
          <w:lang w:val="en-US"/>
        </w:rPr>
        <w:tab/>
        <w:t>4.</w:t>
      </w:r>
      <w:r w:rsidR="00BF248D">
        <w:rPr>
          <w:lang w:val="en-US"/>
        </w:rPr>
        <w:tab/>
      </w:r>
      <w:r w:rsidR="00BF248D">
        <w:rPr>
          <w:lang w:val="en-US"/>
        </w:rPr>
        <w:tab/>
        <w:t>0-44</w:t>
      </w:r>
      <w:r w:rsidR="00BF248D">
        <w:rPr>
          <w:lang w:val="en-US"/>
        </w:rPr>
        <w:tab/>
      </w:r>
      <w:r w:rsidR="00BF248D">
        <w:rPr>
          <w:lang w:val="en-US"/>
        </w:rPr>
        <w:tab/>
      </w:r>
      <w:r w:rsidR="00BF248D">
        <w:rPr>
          <w:lang w:val="en-US"/>
        </w:rPr>
        <w:tab/>
      </w:r>
      <w:r w:rsidR="00BF248D">
        <w:rPr>
          <w:lang w:val="en-US"/>
        </w:rPr>
        <w:tab/>
        <w:t>Tidak Mampu</w:t>
      </w:r>
    </w:p>
    <w:p w:rsidR="00BF248D" w:rsidRDefault="00BF248D" w:rsidP="00BF248D">
      <w:pPr>
        <w:spacing w:line="480" w:lineRule="auto"/>
        <w:ind w:left="993" w:hanging="273"/>
        <w:jc w:val="both"/>
        <w:rPr>
          <w:lang w:val="en-US"/>
        </w:rPr>
      </w:pPr>
      <w:r>
        <w:rPr>
          <w:lang w:val="en-US"/>
        </w:rPr>
        <w:t>Sumber : (Adaptasi Arikunto 2004)</w:t>
      </w:r>
    </w:p>
    <w:p w:rsidR="00030920" w:rsidRDefault="00030920" w:rsidP="00BF248D">
      <w:pPr>
        <w:spacing w:line="480" w:lineRule="auto"/>
        <w:ind w:left="993" w:hanging="273"/>
        <w:jc w:val="both"/>
        <w:rPr>
          <w:lang w:val="en-US"/>
        </w:rPr>
      </w:pPr>
    </w:p>
    <w:p w:rsidR="00387F2A" w:rsidRPr="006C7D85" w:rsidRDefault="00387F2A" w:rsidP="00387F2A">
      <w:pPr>
        <w:pStyle w:val="ListParagraph"/>
        <w:numPr>
          <w:ilvl w:val="1"/>
          <w:numId w:val="1"/>
        </w:numPr>
        <w:spacing w:line="480" w:lineRule="auto"/>
        <w:ind w:right="-18"/>
        <w:contextualSpacing w:val="0"/>
        <w:jc w:val="both"/>
        <w:rPr>
          <w:b/>
        </w:rPr>
      </w:pPr>
      <w:r w:rsidRPr="006C7D85">
        <w:rPr>
          <w:b/>
        </w:rPr>
        <w:lastRenderedPageBreak/>
        <w:t>Teknik Analisis Data</w:t>
      </w:r>
    </w:p>
    <w:p w:rsidR="00387F2A" w:rsidRPr="009401AE" w:rsidRDefault="00387F2A" w:rsidP="00387F2A">
      <w:pPr>
        <w:spacing w:line="480" w:lineRule="auto"/>
        <w:ind w:firstLine="720"/>
        <w:jc w:val="both"/>
        <w:rPr>
          <w:color w:val="000000"/>
        </w:rPr>
      </w:pPr>
      <w:r w:rsidRPr="009401AE">
        <w:rPr>
          <w:color w:val="000000"/>
        </w:rPr>
        <w:t>Data yang telah dikumpulkan melalui tes dan dokumentasi kemudian disusun sedemikian rupa untuk memudahkan dalam pengolahan dan analisis data. Teknik analisis data yang digunakan adalah analisis deskriptif yang dilakukan terhadap skor hasil tes yang diperoleh murid sebelum dan sesudah menggunakan met</w:t>
      </w:r>
      <w:r>
        <w:rPr>
          <w:color w:val="000000"/>
        </w:rPr>
        <w:t xml:space="preserve">ode </w:t>
      </w:r>
      <w:r>
        <w:rPr>
          <w:color w:val="000000"/>
          <w:lang w:val="en-US"/>
        </w:rPr>
        <w:t xml:space="preserve">Cantol Roudhoh </w:t>
      </w:r>
      <w:r w:rsidRPr="009401AE">
        <w:rPr>
          <w:color w:val="000000"/>
        </w:rPr>
        <w:t>berdasarkan data yang dikumpul. Data yang diperoleh dari hasil pretes maupun posttes diklasifikasikan sehingga merupakan suatu susunan data, yang selanjutnya ditabulasikan dan disajikan dalam bentuk diagram batang.</w:t>
      </w:r>
    </w:p>
    <w:p w:rsidR="00387F2A" w:rsidRPr="006C7D85" w:rsidRDefault="00387F2A" w:rsidP="00387F2A">
      <w:pPr>
        <w:spacing w:line="480" w:lineRule="auto"/>
        <w:ind w:right="-18" w:firstLine="720"/>
        <w:jc w:val="both"/>
      </w:pPr>
      <w:r w:rsidRPr="006C7D85">
        <w:t>Adapun prosedur analisisnya adalah sebagai berikut:</w:t>
      </w:r>
    </w:p>
    <w:p w:rsidR="00387F2A" w:rsidRPr="006C7D85" w:rsidRDefault="00387F2A" w:rsidP="00387F2A">
      <w:pPr>
        <w:pStyle w:val="ListParagraph"/>
        <w:numPr>
          <w:ilvl w:val="0"/>
          <w:numId w:val="2"/>
        </w:numPr>
        <w:spacing w:line="480" w:lineRule="auto"/>
        <w:jc w:val="both"/>
      </w:pPr>
      <w:r w:rsidRPr="006C7D85">
        <w:t>Mentabulasikan data hasil tes sebelum dan sesudah perlakuan.</w:t>
      </w:r>
    </w:p>
    <w:p w:rsidR="00387F2A" w:rsidRPr="006C7D85" w:rsidRDefault="00387F2A" w:rsidP="00387F2A">
      <w:pPr>
        <w:pStyle w:val="ListParagraph"/>
        <w:numPr>
          <w:ilvl w:val="0"/>
          <w:numId w:val="2"/>
        </w:numPr>
        <w:spacing w:line="480" w:lineRule="auto"/>
        <w:jc w:val="both"/>
      </w:pPr>
      <w:r w:rsidRPr="006C7D85">
        <w:t xml:space="preserve">Kategorisasi skor tes awal dan tes akhir, kemudian dikonversi ke nilai dengan rumus: </w:t>
      </w:r>
    </w:p>
    <w:p w:rsidR="00387F2A" w:rsidRDefault="00387F2A" w:rsidP="00387F2A">
      <w:pPr>
        <w:spacing w:line="480" w:lineRule="auto"/>
        <w:ind w:left="720" w:firstLine="720"/>
        <w:jc w:val="both"/>
        <w:rPr>
          <w:lang w:val="en-US"/>
        </w:rPr>
      </w:pPr>
      <w:r w:rsidRPr="006C7D85">
        <w:t>Nilai hasil =</w:t>
      </w:r>
      <m:oMath>
        <m:f>
          <m:fPr>
            <m:ctrlPr>
              <w:rPr>
                <w:rFonts w:ascii="Cambria Math" w:hAnsi="Cambria Math"/>
                <w:i/>
              </w:rPr>
            </m:ctrlPr>
          </m:fPr>
          <m:num>
            <m:r>
              <w:rPr>
                <w:rFonts w:ascii="Cambria Math" w:hAnsi="Cambria Math"/>
              </w:rPr>
              <m:t>Skor yg diperoleh</m:t>
            </m:r>
          </m:num>
          <m:den>
            <m:r>
              <w:rPr>
                <w:rFonts w:ascii="Cambria Math" w:hAnsi="Cambria Math"/>
              </w:rPr>
              <m:t xml:space="preserve">  Skor Maksimal</m:t>
            </m:r>
          </m:den>
        </m:f>
      </m:oMath>
      <w:r w:rsidRPr="006C7D85">
        <w:t>X 100</w:t>
      </w:r>
    </w:p>
    <w:p w:rsidR="00BF248D" w:rsidRPr="00BF248D" w:rsidRDefault="00BF248D" w:rsidP="00BF248D">
      <w:pPr>
        <w:spacing w:line="480" w:lineRule="auto"/>
        <w:ind w:left="4320" w:firstLine="720"/>
        <w:jc w:val="both"/>
        <w:rPr>
          <w:oMath/>
          <w:rFonts w:ascii="Cambria Math"/>
          <w:lang w:val="en-US"/>
        </w:rPr>
      </w:pPr>
      <w:r>
        <w:rPr>
          <w:lang w:val="en-US"/>
        </w:rPr>
        <w:t>Sumber : (Arikunto 2004)</w:t>
      </w:r>
    </w:p>
    <w:p w:rsidR="00387F2A" w:rsidRPr="00543080" w:rsidRDefault="00387F2A" w:rsidP="00387F2A">
      <w:pPr>
        <w:pStyle w:val="ListParagraph"/>
        <w:numPr>
          <w:ilvl w:val="0"/>
          <w:numId w:val="2"/>
        </w:numPr>
        <w:spacing w:line="480" w:lineRule="auto"/>
        <w:jc w:val="both"/>
        <w:rPr>
          <w:lang w:val="en-US"/>
        </w:rPr>
      </w:pPr>
      <w:r w:rsidRPr="006C7D85">
        <w:t xml:space="preserve">Membandingkan </w:t>
      </w:r>
      <w:r w:rsidRPr="00543080">
        <w:rPr>
          <w:lang w:val="en-US"/>
        </w:rPr>
        <w:t>skor kemampuan membaca</w:t>
      </w:r>
      <w:r w:rsidRPr="006C7D85">
        <w:t xml:space="preserve"> sebelum dan sesudah perlakuan, jika skor hasil tes sesudah perlakuan lebih besar dari skor sebelum perlakuan maka dinyatakan ada peningkatan dan jika sebaliknya maka tidak ada peningkatan.</w:t>
      </w:r>
    </w:p>
    <w:p w:rsidR="00387F2A" w:rsidRPr="006B416D" w:rsidRDefault="00387F2A" w:rsidP="00387F2A">
      <w:pPr>
        <w:pStyle w:val="ListParagraph"/>
        <w:numPr>
          <w:ilvl w:val="0"/>
          <w:numId w:val="2"/>
        </w:numPr>
        <w:spacing w:line="480" w:lineRule="auto"/>
        <w:jc w:val="both"/>
        <w:rPr>
          <w:color w:val="000000"/>
          <w:lang w:val="sv-SE"/>
        </w:rPr>
      </w:pPr>
      <w:r w:rsidRPr="00DE32ED">
        <w:rPr>
          <w:color w:val="000000"/>
          <w:lang w:val="sv-SE"/>
        </w:rPr>
        <w:t>Untuk memperjelas adanya peningkatan maka akan divisualisasikan dalam diagram batang.</w:t>
      </w:r>
    </w:p>
    <w:p w:rsidR="00387F2A" w:rsidRPr="002942A8" w:rsidRDefault="00387F2A" w:rsidP="00387F2A">
      <w:pPr>
        <w:rPr>
          <w:lang w:val="en-US"/>
        </w:rPr>
      </w:pPr>
    </w:p>
    <w:p w:rsidR="00AC72D6" w:rsidRDefault="00680C03"/>
    <w:sectPr w:rsidR="00AC72D6" w:rsidSect="00681FF7">
      <w:headerReference w:type="default" r:id="rId8"/>
      <w:footerReference w:type="default" r:id="rId9"/>
      <w:headerReference w:type="first" r:id="rId10"/>
      <w:footerReference w:type="first" r:id="rId11"/>
      <w:pgSz w:w="12240" w:h="15840"/>
      <w:pgMar w:top="2268" w:right="1701" w:bottom="567" w:left="2268" w:header="1361" w:footer="709"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C03" w:rsidRDefault="00680C03" w:rsidP="00387F2A">
      <w:r>
        <w:separator/>
      </w:r>
    </w:p>
  </w:endnote>
  <w:endnote w:type="continuationSeparator" w:id="1">
    <w:p w:rsidR="00680C03" w:rsidRDefault="00680C03" w:rsidP="00387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A8" w:rsidRDefault="00680C03" w:rsidP="002942A8">
    <w:pPr>
      <w:pStyle w:val="Footer"/>
    </w:pPr>
  </w:p>
  <w:p w:rsidR="002942A8" w:rsidRDefault="00680C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7102"/>
      <w:docPartObj>
        <w:docPartGallery w:val="Page Numbers (Bottom of Page)"/>
        <w:docPartUnique/>
      </w:docPartObj>
    </w:sdtPr>
    <w:sdtContent>
      <w:p w:rsidR="00387F2A" w:rsidRDefault="00681FF7">
        <w:pPr>
          <w:pStyle w:val="Footer"/>
          <w:jc w:val="center"/>
        </w:pPr>
        <w:r>
          <w:rPr>
            <w:lang w:val="en-US"/>
          </w:rPr>
          <w:t>32</w:t>
        </w:r>
      </w:p>
    </w:sdtContent>
  </w:sdt>
  <w:p w:rsidR="002942A8" w:rsidRDefault="00680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C03" w:rsidRDefault="00680C03" w:rsidP="00387F2A">
      <w:r>
        <w:separator/>
      </w:r>
    </w:p>
  </w:footnote>
  <w:footnote w:type="continuationSeparator" w:id="1">
    <w:p w:rsidR="00680C03" w:rsidRDefault="00680C03" w:rsidP="00387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802"/>
      <w:docPartObj>
        <w:docPartGallery w:val="Page Numbers (Top of Page)"/>
        <w:docPartUnique/>
      </w:docPartObj>
    </w:sdtPr>
    <w:sdtContent>
      <w:p w:rsidR="0088780F" w:rsidRDefault="008951AB">
        <w:pPr>
          <w:pStyle w:val="Header"/>
          <w:jc w:val="right"/>
        </w:pPr>
        <w:fldSimple w:instr=" PAGE   \* MERGEFORMAT ">
          <w:r w:rsidR="00E47F26">
            <w:rPr>
              <w:noProof/>
            </w:rPr>
            <w:t>35</w:t>
          </w:r>
        </w:fldSimple>
      </w:p>
    </w:sdtContent>
  </w:sdt>
  <w:p w:rsidR="002942A8" w:rsidRPr="002942A8" w:rsidRDefault="00680C03">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A8" w:rsidRDefault="00680C03" w:rsidP="002942A8">
    <w:pPr>
      <w:pStyle w:val="Header"/>
      <w:spacing w:line="48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F2C82"/>
    <w:multiLevelType w:val="hybridMultilevel"/>
    <w:tmpl w:val="6C22E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F0EE7"/>
    <w:multiLevelType w:val="hybridMultilevel"/>
    <w:tmpl w:val="0E90F70C"/>
    <w:lvl w:ilvl="0" w:tplc="0A781A6E">
      <w:start w:val="1"/>
      <w:numFmt w:val="lowerLetter"/>
      <w:lvlText w:val="%1)"/>
      <w:lvlJc w:val="left"/>
      <w:pPr>
        <w:ind w:left="1080" w:hanging="720"/>
      </w:pPr>
      <w:rPr>
        <w:rFonts w:ascii="Times New Roman" w:eastAsia="Times New Roman" w:hAnsi="Times New Roman" w:cs="Times New Roman"/>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998E8344">
      <w:start w:val="1"/>
      <w:numFmt w:val="lowerLetter"/>
      <w:lvlText w:val="%5."/>
      <w:lvlJc w:val="left"/>
      <w:pPr>
        <w:ind w:left="786" w:hanging="360"/>
      </w:pPr>
      <w:rPr>
        <w:b/>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D6860AD"/>
    <w:multiLevelType w:val="hybridMultilevel"/>
    <w:tmpl w:val="14C6663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7F2A"/>
    <w:rsid w:val="00030920"/>
    <w:rsid w:val="00043BC5"/>
    <w:rsid w:val="000A662E"/>
    <w:rsid w:val="0016139A"/>
    <w:rsid w:val="001817BF"/>
    <w:rsid w:val="001C3825"/>
    <w:rsid w:val="002E711D"/>
    <w:rsid w:val="002F2D94"/>
    <w:rsid w:val="0035089A"/>
    <w:rsid w:val="003772CA"/>
    <w:rsid w:val="00384251"/>
    <w:rsid w:val="00387F2A"/>
    <w:rsid w:val="003A77E7"/>
    <w:rsid w:val="003B6A32"/>
    <w:rsid w:val="00445B0F"/>
    <w:rsid w:val="00455F30"/>
    <w:rsid w:val="004841DA"/>
    <w:rsid w:val="00491CCB"/>
    <w:rsid w:val="0054609A"/>
    <w:rsid w:val="00624C7F"/>
    <w:rsid w:val="00680C03"/>
    <w:rsid w:val="00681FF7"/>
    <w:rsid w:val="006E343D"/>
    <w:rsid w:val="007B32F3"/>
    <w:rsid w:val="0088780F"/>
    <w:rsid w:val="008951AB"/>
    <w:rsid w:val="0091161B"/>
    <w:rsid w:val="009456F0"/>
    <w:rsid w:val="00952864"/>
    <w:rsid w:val="00960300"/>
    <w:rsid w:val="009811AE"/>
    <w:rsid w:val="00AC2FFE"/>
    <w:rsid w:val="00AF63A8"/>
    <w:rsid w:val="00BB7DAB"/>
    <w:rsid w:val="00BD0E9E"/>
    <w:rsid w:val="00BF248D"/>
    <w:rsid w:val="00BF68D7"/>
    <w:rsid w:val="00BF6EA5"/>
    <w:rsid w:val="00C06F4E"/>
    <w:rsid w:val="00CC6D68"/>
    <w:rsid w:val="00CE6B1D"/>
    <w:rsid w:val="00DB31D9"/>
    <w:rsid w:val="00E02772"/>
    <w:rsid w:val="00E45B2E"/>
    <w:rsid w:val="00E47F26"/>
    <w:rsid w:val="00F1399C"/>
    <w:rsid w:val="00F17B0B"/>
    <w:rsid w:val="00F34CA6"/>
    <w:rsid w:val="00F95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2A"/>
    <w:pPr>
      <w:spacing w:after="0" w:line="240" w:lineRule="auto"/>
    </w:pPr>
    <w:rPr>
      <w:rFonts w:ascii="Times New Roman" w:eastAsia="Times New Roman" w:hAnsi="Times New Roman" w:cs="Times New Roman"/>
      <w:color w:val="auto"/>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87F2A"/>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387F2A"/>
    <w:rPr>
      <w:rFonts w:ascii="Times New Roman" w:eastAsia="Times New Roman" w:hAnsi="Times New Roman" w:cs="Times New Roman"/>
      <w:color w:val="auto"/>
      <w:lang w:val="id-ID"/>
    </w:rPr>
  </w:style>
  <w:style w:type="paragraph" w:styleId="Header">
    <w:name w:val="header"/>
    <w:basedOn w:val="Normal"/>
    <w:link w:val="HeaderChar"/>
    <w:uiPriority w:val="99"/>
    <w:unhideWhenUsed/>
    <w:rsid w:val="00387F2A"/>
    <w:pPr>
      <w:tabs>
        <w:tab w:val="center" w:pos="4680"/>
        <w:tab w:val="right" w:pos="9360"/>
      </w:tabs>
    </w:pPr>
  </w:style>
  <w:style w:type="character" w:customStyle="1" w:styleId="HeaderChar">
    <w:name w:val="Header Char"/>
    <w:basedOn w:val="DefaultParagraphFont"/>
    <w:link w:val="Header"/>
    <w:uiPriority w:val="99"/>
    <w:rsid w:val="00387F2A"/>
    <w:rPr>
      <w:rFonts w:ascii="Times New Roman" w:eastAsia="Times New Roman" w:hAnsi="Times New Roman" w:cs="Times New Roman"/>
      <w:color w:val="auto"/>
      <w:lang w:val="id-ID"/>
    </w:rPr>
  </w:style>
  <w:style w:type="paragraph" w:styleId="Footer">
    <w:name w:val="footer"/>
    <w:basedOn w:val="Normal"/>
    <w:link w:val="FooterChar"/>
    <w:uiPriority w:val="99"/>
    <w:unhideWhenUsed/>
    <w:rsid w:val="00387F2A"/>
    <w:pPr>
      <w:tabs>
        <w:tab w:val="center" w:pos="4680"/>
        <w:tab w:val="right" w:pos="9360"/>
      </w:tabs>
    </w:pPr>
  </w:style>
  <w:style w:type="character" w:customStyle="1" w:styleId="FooterChar">
    <w:name w:val="Footer Char"/>
    <w:basedOn w:val="DefaultParagraphFont"/>
    <w:link w:val="Footer"/>
    <w:uiPriority w:val="99"/>
    <w:rsid w:val="00387F2A"/>
    <w:rPr>
      <w:rFonts w:ascii="Times New Roman" w:eastAsia="Times New Roman" w:hAnsi="Times New Roman" w:cs="Times New Roman"/>
      <w:color w:val="auto"/>
      <w:lang w:val="id-ID"/>
    </w:rPr>
  </w:style>
  <w:style w:type="table" w:styleId="TableGrid">
    <w:name w:val="Table Grid"/>
    <w:basedOn w:val="TableNormal"/>
    <w:uiPriority w:val="59"/>
    <w:rsid w:val="00387F2A"/>
    <w:pPr>
      <w:spacing w:after="0" w:line="240" w:lineRule="auto"/>
    </w:pPr>
    <w:rPr>
      <w:rFonts w:asciiTheme="minorHAnsi" w:hAnsiTheme="minorHAnsi" w:cstheme="minorBidi"/>
      <w:color w:val="auto"/>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F2A"/>
    <w:rPr>
      <w:rFonts w:ascii="Tahoma" w:hAnsi="Tahoma" w:cs="Tahoma"/>
      <w:sz w:val="16"/>
      <w:szCs w:val="16"/>
    </w:rPr>
  </w:style>
  <w:style w:type="character" w:customStyle="1" w:styleId="BalloonTextChar">
    <w:name w:val="Balloon Text Char"/>
    <w:basedOn w:val="DefaultParagraphFont"/>
    <w:link w:val="BalloonText"/>
    <w:uiPriority w:val="99"/>
    <w:semiHidden/>
    <w:rsid w:val="00387F2A"/>
    <w:rPr>
      <w:rFonts w:ascii="Tahoma" w:eastAsia="Times New Roman" w:hAnsi="Tahoma" w:cs="Tahoma"/>
      <w:color w:val="auto"/>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238B-4D6C-45C5-9FC9-2FCA6C6A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2017-11-15T13:49:00Z</cp:lastPrinted>
  <dcterms:created xsi:type="dcterms:W3CDTF">2017-10-25T01:33:00Z</dcterms:created>
  <dcterms:modified xsi:type="dcterms:W3CDTF">2017-12-14T00:56:00Z</dcterms:modified>
</cp:coreProperties>
</file>