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06" w:rsidRDefault="005C3106" w:rsidP="000F7014">
      <w:pPr>
        <w:pStyle w:val="ListParagraph"/>
        <w:spacing w:before="240" w:line="240" w:lineRule="auto"/>
        <w:ind w:left="709" w:right="270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5180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0F7014" w:rsidRPr="00FE5180" w:rsidRDefault="000F7014" w:rsidP="000F7014">
      <w:pPr>
        <w:pStyle w:val="ListParagraph"/>
        <w:spacing w:before="240" w:line="240" w:lineRule="auto"/>
        <w:ind w:left="709" w:right="270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106" w:rsidRPr="00CF5D17" w:rsidRDefault="00CF5D17" w:rsidP="000F7014">
      <w:pPr>
        <w:ind w:left="900" w:right="270" w:hanging="720"/>
        <w:jc w:val="both"/>
      </w:pPr>
      <w:r>
        <w:t>Abdurahman, M. 1996</w:t>
      </w:r>
      <w:r w:rsidRPr="006803A1">
        <w:rPr>
          <w:i/>
        </w:rPr>
        <w:t xml:space="preserve">. Pendidikan </w:t>
      </w:r>
      <w:r>
        <w:rPr>
          <w:i/>
        </w:rPr>
        <w:t>Bagi Anak Berkesulitan B</w:t>
      </w:r>
      <w:r w:rsidRPr="006803A1">
        <w:rPr>
          <w:i/>
        </w:rPr>
        <w:t>elajar</w:t>
      </w:r>
      <w:r>
        <w:t>. Jakarta: Dikti  Depdikbud</w:t>
      </w:r>
    </w:p>
    <w:p w:rsidR="005C3106" w:rsidRDefault="00E84339" w:rsidP="000F7014">
      <w:pPr>
        <w:pStyle w:val="ListParagraph"/>
        <w:spacing w:before="240" w:line="240" w:lineRule="auto"/>
        <w:ind w:left="709" w:right="27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C3106" w:rsidRPr="00913176">
        <w:rPr>
          <w:rFonts w:ascii="Times New Roman" w:hAnsi="Times New Roman" w:cs="Times New Roman"/>
          <w:sz w:val="24"/>
          <w:szCs w:val="24"/>
        </w:rPr>
        <w:t>Arikunto,S</w:t>
      </w:r>
      <w:r w:rsidR="005C3106" w:rsidRPr="009131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3106" w:rsidRPr="00913176">
        <w:rPr>
          <w:rFonts w:ascii="Times New Roman" w:hAnsi="Times New Roman" w:cs="Times New Roman"/>
          <w:sz w:val="24"/>
          <w:szCs w:val="24"/>
        </w:rPr>
        <w:t xml:space="preserve">1997. </w:t>
      </w:r>
      <w:r w:rsidR="005C3106" w:rsidRPr="00913176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5C3106" w:rsidRPr="009131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5C3106" w:rsidRPr="00913176">
        <w:rPr>
          <w:rFonts w:ascii="Times New Roman" w:hAnsi="Times New Roman" w:cs="Times New Roman"/>
          <w:sz w:val="24"/>
          <w:szCs w:val="24"/>
        </w:rPr>
        <w:t>Jakarta:   Rineka Cipta</w:t>
      </w:r>
      <w:r w:rsidR="005C3106" w:rsidRPr="009131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5D17" w:rsidRDefault="00CF5D17" w:rsidP="000F7014">
      <w:pPr>
        <w:ind w:left="900" w:right="270" w:hanging="720"/>
        <w:jc w:val="both"/>
        <w:rPr>
          <w:i/>
        </w:rPr>
      </w:pPr>
      <w:r>
        <w:t xml:space="preserve">Ahmadi, M 1990 </w:t>
      </w:r>
      <w:r>
        <w:rPr>
          <w:i/>
        </w:rPr>
        <w:t xml:space="preserve">Strategi Belajar Mengajar Keterampilan Berbahasa dan Apresiasi Satra, </w:t>
      </w:r>
    </w:p>
    <w:p w:rsidR="000F7014" w:rsidRDefault="000F7014" w:rsidP="000F7014">
      <w:pPr>
        <w:ind w:left="900" w:right="270" w:hanging="720"/>
        <w:jc w:val="both"/>
        <w:rPr>
          <w:i/>
        </w:rPr>
      </w:pPr>
    </w:p>
    <w:p w:rsidR="00783A16" w:rsidRDefault="00783A16" w:rsidP="000F7014">
      <w:pPr>
        <w:ind w:left="900" w:right="270" w:hanging="720"/>
        <w:jc w:val="both"/>
      </w:pPr>
      <w:r>
        <w:t xml:space="preserve">Alimin, Zainal. 2014. </w:t>
      </w:r>
      <w:r w:rsidR="00061B0A">
        <w:rPr>
          <w:i/>
        </w:rPr>
        <w:t xml:space="preserve">Hambatan Belajar Anak Dengan Gangguan Konitif  dan Motorik. </w:t>
      </w:r>
      <w:r w:rsidR="00061B0A">
        <w:t>Jakata: Balai Pustaka.</w:t>
      </w:r>
    </w:p>
    <w:p w:rsidR="0070751C" w:rsidRPr="00061B0A" w:rsidRDefault="0070751C" w:rsidP="000F7014">
      <w:pPr>
        <w:ind w:left="900" w:right="270" w:hanging="720"/>
        <w:jc w:val="both"/>
      </w:pPr>
    </w:p>
    <w:p w:rsidR="0070751C" w:rsidRDefault="00CF5D17" w:rsidP="000F7014">
      <w:pPr>
        <w:ind w:left="900" w:right="270" w:hanging="720"/>
        <w:jc w:val="both"/>
        <w:rPr>
          <w:sz w:val="20"/>
          <w:szCs w:val="20"/>
        </w:rPr>
      </w:pPr>
      <w:r>
        <w:t xml:space="preserve">Assjari, Musjafak. 1995 </w:t>
      </w:r>
      <w:r>
        <w:rPr>
          <w:i/>
        </w:rPr>
        <w:t xml:space="preserve">Ortopedagogik Anak Tuna Daksa. </w:t>
      </w:r>
      <w:r>
        <w:t>Bandung: Depar</w:t>
      </w:r>
      <w:r w:rsidR="0070751C">
        <w:t xml:space="preserve">temen Pendidikan dan Kebudayaan. </w:t>
      </w:r>
    </w:p>
    <w:p w:rsidR="0070751C" w:rsidRPr="0070751C" w:rsidRDefault="0070751C" w:rsidP="000F7014">
      <w:pPr>
        <w:ind w:left="900" w:right="270" w:hanging="720"/>
        <w:jc w:val="both"/>
        <w:rPr>
          <w:sz w:val="20"/>
          <w:szCs w:val="20"/>
        </w:rPr>
      </w:pPr>
    </w:p>
    <w:p w:rsidR="0070751C" w:rsidRDefault="0093319F" w:rsidP="000F7014">
      <w:pPr>
        <w:ind w:left="900" w:right="270" w:hanging="720"/>
        <w:jc w:val="both"/>
      </w:pPr>
      <w:r>
        <w:t xml:space="preserve">Effendi, Muhammad. 2006. </w:t>
      </w:r>
      <w:r w:rsidRPr="0093319F">
        <w:rPr>
          <w:i/>
        </w:rPr>
        <w:t>Pengantar Psikopedagogik anak berkelainan</w:t>
      </w:r>
      <w:r>
        <w:rPr>
          <w:i/>
        </w:rPr>
        <w:t xml:space="preserve">. </w:t>
      </w:r>
      <w:r>
        <w:t>Jakarta</w:t>
      </w:r>
      <w:r w:rsidR="00697E05">
        <w:t>: Bumi A</w:t>
      </w:r>
      <w:r>
        <w:t>ksara</w:t>
      </w:r>
      <w:r w:rsidR="000F7014">
        <w:t>.</w:t>
      </w:r>
    </w:p>
    <w:p w:rsidR="000F7014" w:rsidRPr="0070751C" w:rsidRDefault="000F7014" w:rsidP="000F7014">
      <w:pPr>
        <w:ind w:left="900" w:right="270" w:hanging="720"/>
        <w:jc w:val="both"/>
        <w:rPr>
          <w:sz w:val="20"/>
          <w:szCs w:val="20"/>
        </w:rPr>
      </w:pPr>
    </w:p>
    <w:p w:rsidR="0070751C" w:rsidRDefault="005C3106" w:rsidP="000F7014">
      <w:pPr>
        <w:ind w:left="900" w:right="270" w:hanging="720"/>
        <w:contextualSpacing/>
        <w:jc w:val="both"/>
      </w:pPr>
      <w:r w:rsidRPr="00913176">
        <w:t xml:space="preserve">Kosasih.E .2012. </w:t>
      </w:r>
      <w:r w:rsidRPr="00913176">
        <w:rPr>
          <w:i/>
        </w:rPr>
        <w:t>Cara Bijak Memahami Anak Berkebutuhan khusus</w:t>
      </w:r>
      <w:r w:rsidRPr="00913176">
        <w:t>. Bandung: Yrama Widya.</w:t>
      </w:r>
    </w:p>
    <w:p w:rsidR="000F7014" w:rsidRPr="0070751C" w:rsidRDefault="000F7014" w:rsidP="000F7014">
      <w:pPr>
        <w:ind w:left="900" w:right="270" w:hanging="720"/>
        <w:contextualSpacing/>
        <w:jc w:val="both"/>
        <w:rPr>
          <w:sz w:val="20"/>
          <w:szCs w:val="20"/>
        </w:rPr>
      </w:pPr>
    </w:p>
    <w:p w:rsidR="009B7B24" w:rsidRDefault="009B7B24" w:rsidP="000F7014">
      <w:pPr>
        <w:ind w:left="900" w:right="270" w:hanging="720"/>
        <w:contextualSpacing/>
        <w:jc w:val="both"/>
      </w:pPr>
      <w:r>
        <w:t>Muhajjah, Saratini. 2010. Pintar BelajarTtulis Huruf dan Angka. Palembang</w:t>
      </w:r>
      <w:r w:rsidR="00697E05">
        <w:t>:</w:t>
      </w:r>
      <w:r>
        <w:t xml:space="preserve"> laksana kidz</w:t>
      </w:r>
      <w:r w:rsidR="000F7014">
        <w:t>.</w:t>
      </w:r>
    </w:p>
    <w:p w:rsidR="000F7014" w:rsidRPr="00CF5D17" w:rsidRDefault="000F7014" w:rsidP="000F7014">
      <w:pPr>
        <w:ind w:left="900" w:right="270" w:hanging="720"/>
        <w:contextualSpacing/>
        <w:jc w:val="both"/>
      </w:pPr>
    </w:p>
    <w:p w:rsidR="005C3106" w:rsidRDefault="005C3106" w:rsidP="000F7014">
      <w:pPr>
        <w:ind w:left="900" w:right="270" w:hanging="720"/>
        <w:jc w:val="both"/>
      </w:pPr>
      <w:r w:rsidRPr="00913176">
        <w:t xml:space="preserve">Poerwadarminta, W.J.S. 1996. </w:t>
      </w:r>
      <w:r w:rsidRPr="00913176">
        <w:rPr>
          <w:i/>
        </w:rPr>
        <w:t>Kamus Umum Bahasa Indonesia</w:t>
      </w:r>
      <w:r w:rsidRPr="00913176">
        <w:t>. Jakarta: Balai Pustaka.</w:t>
      </w:r>
    </w:p>
    <w:p w:rsidR="000F7014" w:rsidRPr="00CF5D17" w:rsidRDefault="000F7014" w:rsidP="000F7014">
      <w:pPr>
        <w:ind w:left="900" w:right="270" w:hanging="720"/>
        <w:jc w:val="both"/>
      </w:pPr>
    </w:p>
    <w:p w:rsidR="0070751C" w:rsidRDefault="004D2F12" w:rsidP="000F7014">
      <w:pPr>
        <w:ind w:left="900" w:right="270" w:hanging="720"/>
        <w:contextualSpacing/>
        <w:jc w:val="both"/>
      </w:pPr>
      <w:r>
        <w:rPr>
          <w:lang w:val="id-ID"/>
        </w:rPr>
        <w:t>Rusyan</w:t>
      </w:r>
      <w:r w:rsidR="005C3106" w:rsidRPr="00913176">
        <w:rPr>
          <w:lang w:val="id-ID"/>
        </w:rPr>
        <w:t xml:space="preserve">. 1992. </w:t>
      </w:r>
      <w:r w:rsidR="005C3106" w:rsidRPr="00913176">
        <w:rPr>
          <w:i/>
          <w:lang w:val="id-ID"/>
        </w:rPr>
        <w:t xml:space="preserve">Pendekatan </w:t>
      </w:r>
      <w:r w:rsidR="005C3106" w:rsidRPr="00913176">
        <w:rPr>
          <w:i/>
        </w:rPr>
        <w:t>d</w:t>
      </w:r>
      <w:r w:rsidR="005C3106" w:rsidRPr="00913176">
        <w:rPr>
          <w:i/>
          <w:lang w:val="id-ID"/>
        </w:rPr>
        <w:t xml:space="preserve">alam Proses Belajar Mengajar. </w:t>
      </w:r>
      <w:r w:rsidR="005C3106" w:rsidRPr="00913176">
        <w:rPr>
          <w:lang w:val="id-ID"/>
        </w:rPr>
        <w:t>Bandung: PT. Rineka Cipta</w:t>
      </w:r>
    </w:p>
    <w:p w:rsidR="000F7014" w:rsidRPr="000F7014" w:rsidRDefault="000F7014" w:rsidP="000F7014">
      <w:pPr>
        <w:ind w:left="900" w:right="270" w:hanging="720"/>
        <w:contextualSpacing/>
        <w:jc w:val="both"/>
        <w:rPr>
          <w:sz w:val="20"/>
          <w:szCs w:val="20"/>
        </w:rPr>
      </w:pPr>
    </w:p>
    <w:p w:rsidR="0070751C" w:rsidRDefault="005C3106" w:rsidP="000F7014">
      <w:pPr>
        <w:ind w:left="900" w:right="270" w:hanging="720"/>
        <w:contextualSpacing/>
        <w:jc w:val="both"/>
      </w:pPr>
      <w:r w:rsidRPr="00913176">
        <w:t>S</w:t>
      </w:r>
      <w:r w:rsidRPr="00913176">
        <w:rPr>
          <w:lang w:val="id-ID"/>
        </w:rPr>
        <w:t>alim</w:t>
      </w:r>
      <w:r w:rsidRPr="00913176">
        <w:t xml:space="preserve">, A. </w:t>
      </w:r>
      <w:r w:rsidRPr="00913176">
        <w:rPr>
          <w:lang w:val="id-ID"/>
        </w:rPr>
        <w:t xml:space="preserve">1996. </w:t>
      </w:r>
      <w:r w:rsidRPr="00913176">
        <w:rPr>
          <w:i/>
          <w:lang w:val="id-ID"/>
        </w:rPr>
        <w:t xml:space="preserve">Pendidikan </w:t>
      </w:r>
      <w:r w:rsidRPr="00913176">
        <w:rPr>
          <w:i/>
        </w:rPr>
        <w:t>b</w:t>
      </w:r>
      <w:r w:rsidRPr="00913176">
        <w:rPr>
          <w:i/>
          <w:lang w:val="id-ID"/>
        </w:rPr>
        <w:t xml:space="preserve">agi </w:t>
      </w:r>
      <w:r w:rsidRPr="00913176">
        <w:rPr>
          <w:i/>
        </w:rPr>
        <w:t>A</w:t>
      </w:r>
      <w:r w:rsidRPr="00913176">
        <w:rPr>
          <w:i/>
          <w:lang w:val="id-ID"/>
        </w:rPr>
        <w:t>nak Cerebral Palsy</w:t>
      </w:r>
      <w:r w:rsidRPr="00913176">
        <w:rPr>
          <w:i/>
        </w:rPr>
        <w:t xml:space="preserve">. </w:t>
      </w:r>
      <w:r w:rsidRPr="00913176">
        <w:rPr>
          <w:lang w:val="id-ID"/>
        </w:rPr>
        <w:t>Jakarta:</w:t>
      </w:r>
      <w:r w:rsidRPr="00913176">
        <w:t xml:space="preserve"> Departemen Pendidikan Nasional</w:t>
      </w:r>
      <w:r w:rsidR="000F7014">
        <w:t>.</w:t>
      </w:r>
    </w:p>
    <w:p w:rsidR="000F7014" w:rsidRPr="0070751C" w:rsidRDefault="000F7014" w:rsidP="000F7014">
      <w:pPr>
        <w:ind w:left="900" w:right="270" w:hanging="720"/>
        <w:contextualSpacing/>
        <w:jc w:val="both"/>
        <w:rPr>
          <w:sz w:val="20"/>
          <w:szCs w:val="20"/>
        </w:rPr>
      </w:pPr>
    </w:p>
    <w:p w:rsidR="009B7B24" w:rsidRDefault="00FA1DD9" w:rsidP="000F7014">
      <w:pPr>
        <w:ind w:left="900" w:right="270" w:hanging="720"/>
        <w:contextualSpacing/>
        <w:jc w:val="both"/>
      </w:pPr>
      <w:r>
        <w:t>Sinring, A</w:t>
      </w:r>
      <w:r w:rsidR="005C3106" w:rsidRPr="00913176">
        <w:t xml:space="preserve">. 2012. </w:t>
      </w:r>
      <w:r w:rsidR="005C3106" w:rsidRPr="00913176">
        <w:rPr>
          <w:i/>
        </w:rPr>
        <w:t>Pedoman Penulisan Skripsi</w:t>
      </w:r>
      <w:r w:rsidR="005C3106" w:rsidRPr="00913176">
        <w:t>. Makassar: FIP UNM</w:t>
      </w:r>
      <w:r w:rsidR="000F7014">
        <w:t>.</w:t>
      </w:r>
    </w:p>
    <w:p w:rsidR="000F7014" w:rsidRDefault="000F7014" w:rsidP="000F7014">
      <w:pPr>
        <w:ind w:left="900" w:right="270" w:hanging="720"/>
        <w:contextualSpacing/>
        <w:jc w:val="both"/>
      </w:pPr>
    </w:p>
    <w:p w:rsidR="009B7B24" w:rsidRDefault="0070751C" w:rsidP="000F7014">
      <w:pPr>
        <w:ind w:left="180" w:right="270"/>
        <w:contextualSpacing/>
        <w:jc w:val="both"/>
      </w:pPr>
      <w:r>
        <w:t xml:space="preserve">Sudjana, </w:t>
      </w:r>
      <w:r w:rsidR="0093319F">
        <w:t>2006 Penilaian Hasil Proses Belajar Mengajar. Bandung: PT Remaja rosdakarya.</w:t>
      </w:r>
    </w:p>
    <w:p w:rsidR="000F7014" w:rsidRDefault="000F7014" w:rsidP="000F7014">
      <w:pPr>
        <w:ind w:left="180" w:right="270"/>
        <w:contextualSpacing/>
        <w:jc w:val="both"/>
      </w:pPr>
    </w:p>
    <w:p w:rsidR="005C3106" w:rsidRDefault="00697E05" w:rsidP="000F7014">
      <w:pPr>
        <w:ind w:left="900" w:right="270" w:hanging="720"/>
        <w:contextualSpacing/>
        <w:jc w:val="both"/>
        <w:rPr>
          <w:sz w:val="22"/>
          <w:szCs w:val="22"/>
        </w:rPr>
      </w:pPr>
      <w:r>
        <w:t xml:space="preserve">Sugiyono. </w:t>
      </w:r>
      <w:r w:rsidR="005C3106" w:rsidRPr="00913176">
        <w:t xml:space="preserve">2013. </w:t>
      </w:r>
      <w:r w:rsidR="005C3106" w:rsidRPr="00913176">
        <w:rPr>
          <w:i/>
        </w:rPr>
        <w:t xml:space="preserve">Metode Penelitian Pendidikan Pendekatan Kuantitatif dan Kualitatif. </w:t>
      </w:r>
      <w:r>
        <w:t>Bandung</w:t>
      </w:r>
      <w:r w:rsidR="005C3106" w:rsidRPr="00913176">
        <w:t>:</w:t>
      </w:r>
      <w:r>
        <w:t xml:space="preserve"> </w:t>
      </w:r>
      <w:r w:rsidR="005C3106" w:rsidRPr="00913176">
        <w:t>Alfabeta</w:t>
      </w:r>
    </w:p>
    <w:p w:rsidR="0070751C" w:rsidRPr="0070751C" w:rsidRDefault="0070751C" w:rsidP="000F7014">
      <w:pPr>
        <w:ind w:left="900" w:right="270" w:hanging="720"/>
        <w:contextualSpacing/>
        <w:jc w:val="both"/>
        <w:rPr>
          <w:sz w:val="22"/>
          <w:szCs w:val="22"/>
        </w:rPr>
      </w:pPr>
    </w:p>
    <w:p w:rsidR="005C3106" w:rsidRDefault="00FA1DD9" w:rsidP="000F7014">
      <w:pPr>
        <w:ind w:left="900" w:right="270" w:hanging="720"/>
        <w:jc w:val="both"/>
      </w:pPr>
      <w:r>
        <w:t>Sumantri</w:t>
      </w:r>
      <w:r w:rsidR="005C3106" w:rsidRPr="00913176">
        <w:t xml:space="preserve">. 2007. </w:t>
      </w:r>
      <w:r w:rsidR="005C3106" w:rsidRPr="00913176">
        <w:rPr>
          <w:i/>
        </w:rPr>
        <w:t>Psikologi Anak Luar Biasa</w:t>
      </w:r>
      <w:r w:rsidR="005C3106" w:rsidRPr="00913176">
        <w:t xml:space="preserve"> . Bandung: Refika Aditama.</w:t>
      </w:r>
    </w:p>
    <w:p w:rsidR="000F7014" w:rsidRDefault="000F7014" w:rsidP="000F7014">
      <w:pPr>
        <w:ind w:left="900" w:right="270" w:hanging="720"/>
        <w:jc w:val="both"/>
      </w:pPr>
    </w:p>
    <w:p w:rsidR="00783A16" w:rsidRDefault="00FA1DD9" w:rsidP="000F7014">
      <w:pPr>
        <w:ind w:left="900" w:right="270" w:hanging="720"/>
        <w:jc w:val="both"/>
      </w:pPr>
      <w:r>
        <w:t>Sunardi</w:t>
      </w:r>
      <w:r w:rsidR="00783A16">
        <w:t xml:space="preserve">. 2007. </w:t>
      </w:r>
      <w:r w:rsidR="00783A16">
        <w:rPr>
          <w:i/>
        </w:rPr>
        <w:t xml:space="preserve">Latihan Dasar Anak Cerebral palsy. </w:t>
      </w:r>
      <w:r w:rsidR="00783A16">
        <w:t>Yogyakarta: Lumbung Pustaka</w:t>
      </w:r>
    </w:p>
    <w:p w:rsidR="000F7014" w:rsidRPr="00783A16" w:rsidRDefault="000F7014" w:rsidP="000F7014">
      <w:pPr>
        <w:ind w:left="900" w:right="270" w:hanging="720"/>
        <w:jc w:val="both"/>
      </w:pPr>
    </w:p>
    <w:p w:rsidR="00783A16" w:rsidRDefault="00783A16" w:rsidP="000F7014">
      <w:pPr>
        <w:ind w:left="900" w:right="270" w:hanging="720"/>
        <w:jc w:val="both"/>
      </w:pPr>
      <w:r>
        <w:t xml:space="preserve">Soeharso. 1982. </w:t>
      </w:r>
      <w:r>
        <w:rPr>
          <w:i/>
        </w:rPr>
        <w:t xml:space="preserve"> Pendidikan Bagi Anak Cerebral Palsy, </w:t>
      </w:r>
      <w:r w:rsidR="00697E05">
        <w:t>Jakarta</w:t>
      </w:r>
      <w:r>
        <w:t>: Depdikbud</w:t>
      </w:r>
    </w:p>
    <w:p w:rsidR="000F7014" w:rsidRDefault="000F7014" w:rsidP="000F7014">
      <w:pPr>
        <w:ind w:left="900" w:right="270" w:hanging="720"/>
        <w:jc w:val="both"/>
      </w:pPr>
    </w:p>
    <w:p w:rsidR="006803A1" w:rsidRDefault="00FA1DD9" w:rsidP="000F7014">
      <w:pPr>
        <w:ind w:left="900" w:right="270" w:hanging="720"/>
        <w:jc w:val="both"/>
      </w:pPr>
      <w:r>
        <w:t>Taringan</w:t>
      </w:r>
      <w:r w:rsidR="00061B0A">
        <w:t xml:space="preserve">. 1996 </w:t>
      </w:r>
      <w:r w:rsidR="00061B0A">
        <w:rPr>
          <w:i/>
        </w:rPr>
        <w:t xml:space="preserve">Menulis Sebagai Suatu Keterampilam Berbahasa. </w:t>
      </w:r>
      <w:r w:rsidR="00061B0A">
        <w:t>Bandung: Angkasa</w:t>
      </w:r>
      <w:r w:rsidR="00061B0A">
        <w:rPr>
          <w:i/>
        </w:rPr>
        <w:t>.</w:t>
      </w:r>
    </w:p>
    <w:p w:rsidR="0004084F" w:rsidRDefault="0004084F" w:rsidP="000F7014">
      <w:pPr>
        <w:ind w:right="270" w:hanging="720"/>
        <w:jc w:val="both"/>
      </w:pPr>
    </w:p>
    <w:sectPr w:rsidR="0004084F" w:rsidSect="007815D5">
      <w:headerReference w:type="default" r:id="rId6"/>
      <w:pgSz w:w="12240" w:h="15840" w:code="1"/>
      <w:pgMar w:top="1440" w:right="1440" w:bottom="1440" w:left="144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56" w:rsidRDefault="00B04F56" w:rsidP="00CD47C3">
      <w:r>
        <w:separator/>
      </w:r>
    </w:p>
  </w:endnote>
  <w:endnote w:type="continuationSeparator" w:id="1">
    <w:p w:rsidR="00B04F56" w:rsidRDefault="00B04F56" w:rsidP="00CD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56" w:rsidRDefault="00B04F56" w:rsidP="00CD47C3">
      <w:r>
        <w:separator/>
      </w:r>
    </w:p>
  </w:footnote>
  <w:footnote w:type="continuationSeparator" w:id="1">
    <w:p w:rsidR="00B04F56" w:rsidRDefault="00B04F56" w:rsidP="00CD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3882"/>
      <w:docPartObj>
        <w:docPartGallery w:val="Page Numbers (Top of Page)"/>
        <w:docPartUnique/>
      </w:docPartObj>
    </w:sdtPr>
    <w:sdtContent>
      <w:p w:rsidR="00CD47C3" w:rsidRDefault="007815D5">
        <w:pPr>
          <w:pStyle w:val="Header"/>
          <w:jc w:val="right"/>
        </w:pPr>
        <w:r>
          <w:t>58</w:t>
        </w:r>
      </w:p>
    </w:sdtContent>
  </w:sdt>
  <w:p w:rsidR="00CD47C3" w:rsidRDefault="00CD47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106"/>
    <w:rsid w:val="0004084F"/>
    <w:rsid w:val="000434E5"/>
    <w:rsid w:val="00061B0A"/>
    <w:rsid w:val="000F7014"/>
    <w:rsid w:val="001C6019"/>
    <w:rsid w:val="001E4C62"/>
    <w:rsid w:val="002106D8"/>
    <w:rsid w:val="00302ACD"/>
    <w:rsid w:val="004A02FA"/>
    <w:rsid w:val="004C78EE"/>
    <w:rsid w:val="004D2F12"/>
    <w:rsid w:val="004E591F"/>
    <w:rsid w:val="00564944"/>
    <w:rsid w:val="005C3106"/>
    <w:rsid w:val="006228D1"/>
    <w:rsid w:val="006803A1"/>
    <w:rsid w:val="00695CA9"/>
    <w:rsid w:val="00697E05"/>
    <w:rsid w:val="0070751C"/>
    <w:rsid w:val="007815D5"/>
    <w:rsid w:val="00783A16"/>
    <w:rsid w:val="008507BA"/>
    <w:rsid w:val="008D1002"/>
    <w:rsid w:val="008D7235"/>
    <w:rsid w:val="0093319F"/>
    <w:rsid w:val="009B7B24"/>
    <w:rsid w:val="00A47198"/>
    <w:rsid w:val="00AB563B"/>
    <w:rsid w:val="00B04F56"/>
    <w:rsid w:val="00CB1ABE"/>
    <w:rsid w:val="00CD47C3"/>
    <w:rsid w:val="00CF5D17"/>
    <w:rsid w:val="00D413AB"/>
    <w:rsid w:val="00DB2278"/>
    <w:rsid w:val="00E84339"/>
    <w:rsid w:val="00F32A7E"/>
    <w:rsid w:val="00F45E8E"/>
    <w:rsid w:val="00FA1DD9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1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C3106"/>
  </w:style>
  <w:style w:type="character" w:styleId="Emphasis">
    <w:name w:val="Emphasis"/>
    <w:basedOn w:val="DefaultParagraphFont"/>
    <w:uiPriority w:val="20"/>
    <w:qFormat/>
    <w:rsid w:val="005C31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3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7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Gavhir</dc:creator>
  <cp:lastModifiedBy>gavir</cp:lastModifiedBy>
  <cp:revision>16</cp:revision>
  <cp:lastPrinted>2017-08-15T13:01:00Z</cp:lastPrinted>
  <dcterms:created xsi:type="dcterms:W3CDTF">2016-05-03T17:38:00Z</dcterms:created>
  <dcterms:modified xsi:type="dcterms:W3CDTF">2017-08-15T13:15:00Z</dcterms:modified>
</cp:coreProperties>
</file>