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FF" w:rsidRDefault="00D740FF" w:rsidP="00F0441F">
      <w:pPr>
        <w:spacing w:line="48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BAB II</w:t>
      </w:r>
    </w:p>
    <w:p w:rsidR="00FE2489" w:rsidRDefault="00FE2489" w:rsidP="00D740FF">
      <w:pPr>
        <w:spacing w:line="240" w:lineRule="auto"/>
        <w:ind w:left="0" w:firstLine="0"/>
        <w:jc w:val="center"/>
        <w:rPr>
          <w:rFonts w:ascii="Times New Roman" w:hAnsi="Times New Roman" w:cs="Times New Roman"/>
          <w:b/>
          <w:bCs/>
          <w:sz w:val="24"/>
          <w:szCs w:val="24"/>
        </w:rPr>
      </w:pPr>
      <w:r w:rsidRPr="002E1DC8">
        <w:rPr>
          <w:rFonts w:ascii="Times New Roman" w:hAnsi="Times New Roman" w:cs="Times New Roman"/>
          <w:b/>
          <w:bCs/>
          <w:sz w:val="24"/>
          <w:szCs w:val="24"/>
          <w:lang w:val="id-ID"/>
        </w:rPr>
        <w:t>TINJAUAN PUSTAKA</w:t>
      </w:r>
      <w:r>
        <w:rPr>
          <w:rFonts w:ascii="Times New Roman" w:hAnsi="Times New Roman" w:cs="Times New Roman"/>
          <w:b/>
          <w:bCs/>
          <w:sz w:val="24"/>
          <w:szCs w:val="24"/>
          <w:lang w:val="id-ID"/>
        </w:rPr>
        <w:t xml:space="preserve"> KERANGKA PIKIR DAN PERTANYAAN  </w:t>
      </w:r>
      <w:r w:rsidRPr="002E1DC8">
        <w:rPr>
          <w:rFonts w:ascii="Times New Roman" w:hAnsi="Times New Roman" w:cs="Times New Roman"/>
          <w:b/>
          <w:bCs/>
          <w:sz w:val="24"/>
          <w:szCs w:val="24"/>
          <w:lang w:val="id-ID"/>
        </w:rPr>
        <w:t>PENELITIAN</w:t>
      </w:r>
    </w:p>
    <w:p w:rsidR="00D740FF" w:rsidRDefault="00D740FF" w:rsidP="00D740FF">
      <w:pPr>
        <w:spacing w:line="240" w:lineRule="auto"/>
        <w:ind w:left="0" w:firstLine="0"/>
        <w:jc w:val="center"/>
        <w:rPr>
          <w:rFonts w:ascii="Times New Roman" w:hAnsi="Times New Roman" w:cs="Times New Roman"/>
          <w:b/>
          <w:bCs/>
          <w:sz w:val="24"/>
          <w:szCs w:val="24"/>
        </w:rPr>
      </w:pPr>
    </w:p>
    <w:p w:rsidR="00D740FF" w:rsidRDefault="00D740FF" w:rsidP="00D740FF">
      <w:pPr>
        <w:spacing w:line="240" w:lineRule="auto"/>
        <w:ind w:left="0" w:firstLine="0"/>
        <w:jc w:val="center"/>
        <w:rPr>
          <w:rFonts w:ascii="Times New Roman" w:hAnsi="Times New Roman" w:cs="Times New Roman"/>
          <w:b/>
          <w:bCs/>
          <w:sz w:val="24"/>
          <w:szCs w:val="24"/>
        </w:rPr>
      </w:pPr>
    </w:p>
    <w:p w:rsidR="00D740FF" w:rsidRPr="00D740FF" w:rsidRDefault="00D740FF" w:rsidP="00D740FF">
      <w:pPr>
        <w:spacing w:line="240" w:lineRule="auto"/>
        <w:ind w:left="0" w:firstLine="0"/>
        <w:jc w:val="center"/>
        <w:rPr>
          <w:rFonts w:ascii="Times New Roman" w:hAnsi="Times New Roman" w:cs="Times New Roman"/>
          <w:b/>
          <w:bCs/>
          <w:sz w:val="24"/>
          <w:szCs w:val="24"/>
        </w:rPr>
      </w:pPr>
    </w:p>
    <w:p w:rsidR="00FE2489" w:rsidRPr="00847078" w:rsidRDefault="00FE2489" w:rsidP="00FE2489">
      <w:pPr>
        <w:pStyle w:val="ListParagraph"/>
        <w:numPr>
          <w:ilvl w:val="0"/>
          <w:numId w:val="1"/>
        </w:numPr>
        <w:spacing w:line="480" w:lineRule="auto"/>
        <w:ind w:left="426" w:hanging="426"/>
        <w:rPr>
          <w:rFonts w:ascii="Times New Roman" w:hAnsi="Times New Roman" w:cs="Times New Roman"/>
          <w:b/>
          <w:bCs/>
          <w:sz w:val="24"/>
          <w:szCs w:val="24"/>
        </w:rPr>
      </w:pPr>
      <w:r w:rsidRPr="002E1DC8">
        <w:rPr>
          <w:rFonts w:ascii="Times New Roman" w:hAnsi="Times New Roman" w:cs="Times New Roman"/>
          <w:b/>
          <w:bCs/>
          <w:sz w:val="24"/>
          <w:szCs w:val="24"/>
          <w:lang w:val="id-ID"/>
        </w:rPr>
        <w:t xml:space="preserve">TINJAUAN PUSTAKA </w:t>
      </w:r>
    </w:p>
    <w:p w:rsidR="00FE2489" w:rsidRDefault="00FE2489" w:rsidP="00FE2489">
      <w:pPr>
        <w:pStyle w:val="ListParagraph"/>
        <w:spacing w:line="480" w:lineRule="auto"/>
        <w:ind w:left="0" w:firstLine="567"/>
        <w:rPr>
          <w:rFonts w:ascii="Times New Roman" w:hAnsi="Times New Roman" w:cs="Times New Roman"/>
          <w:sz w:val="24"/>
          <w:szCs w:val="24"/>
          <w:lang w:val="id-ID"/>
        </w:rPr>
      </w:pPr>
      <w:r>
        <w:rPr>
          <w:rFonts w:ascii="Times New Roman" w:hAnsi="Times New Roman" w:cs="Times New Roman"/>
          <w:sz w:val="24"/>
          <w:szCs w:val="24"/>
          <w:lang w:val="id-ID"/>
        </w:rPr>
        <w:t>Dalam dunia pendidikan terdapat sejumlah anak yang ketinggalan oleh kawannya yang sebaya, tetapi tidak semua disebut anak tunagrahita. Anak tunagrahita adalah mereka yang kecerdasannya jelas berada di bawah rata-rata. Di samping itu mereka mengalami keterbelakangan dalam menyesuaikan diri dengan lingkungan. Mereka kurang cakap dalam memikirkan hal-hal abstrak,yang sulit-sulit, dan yang berbelit-belit.</w:t>
      </w:r>
    </w:p>
    <w:p w:rsidR="00FE2489" w:rsidRDefault="00FE2489" w:rsidP="00FE2489">
      <w:pPr>
        <w:pStyle w:val="ListParagraph"/>
        <w:spacing w:line="480" w:lineRule="auto"/>
        <w:ind w:left="0"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Kemis (2013:9) berpendapat bahwa, </w:t>
      </w:r>
      <w:r w:rsidRPr="00780584">
        <w:rPr>
          <w:rFonts w:ascii="Times New Roman" w:hAnsi="Times New Roman" w:cs="Times New Roman"/>
          <w:sz w:val="24"/>
          <w:szCs w:val="24"/>
          <w:lang w:val="id-ID"/>
        </w:rPr>
        <w:t>Tuna berarti merugi,</w:t>
      </w:r>
      <w:r>
        <w:rPr>
          <w:rFonts w:ascii="Times New Roman" w:hAnsi="Times New Roman" w:cs="Times New Roman"/>
          <w:sz w:val="24"/>
          <w:szCs w:val="24"/>
          <w:lang w:val="id-ID"/>
        </w:rPr>
        <w:t xml:space="preserve"> </w:t>
      </w:r>
      <w:r w:rsidRPr="00780584">
        <w:rPr>
          <w:rFonts w:ascii="Times New Roman" w:hAnsi="Times New Roman" w:cs="Times New Roman"/>
          <w:sz w:val="24"/>
          <w:szCs w:val="24"/>
          <w:lang w:val="id-ID"/>
        </w:rPr>
        <w:t>grahita berarti pikiran</w:t>
      </w:r>
      <w:r>
        <w:rPr>
          <w:rFonts w:ascii="Times New Roman" w:hAnsi="Times New Roman" w:cs="Times New Roman"/>
          <w:sz w:val="24"/>
          <w:szCs w:val="24"/>
          <w:lang w:val="id-ID"/>
        </w:rPr>
        <w:t>. Istilah lain dari tunagrahita adalah sebagai berikut:</w:t>
      </w:r>
    </w:p>
    <w:p w:rsidR="00FE2489" w:rsidRDefault="00FE2489" w:rsidP="00FE2489">
      <w:pPr>
        <w:pStyle w:val="ListParagraph"/>
        <w:numPr>
          <w:ilvl w:val="5"/>
          <w:numId w:val="3"/>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Lemah fikiran (feeble-minded)</w:t>
      </w:r>
    </w:p>
    <w:p w:rsidR="00FE2489" w:rsidRDefault="00FE2489" w:rsidP="00FE2489">
      <w:pPr>
        <w:pStyle w:val="ListParagraph"/>
        <w:numPr>
          <w:ilvl w:val="5"/>
          <w:numId w:val="3"/>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Terbelakang mental (Mentally Retarded)</w:t>
      </w:r>
    </w:p>
    <w:p w:rsidR="00FE2489" w:rsidRDefault="00FE2489" w:rsidP="00FE2489">
      <w:pPr>
        <w:pStyle w:val="ListParagraph"/>
        <w:numPr>
          <w:ilvl w:val="5"/>
          <w:numId w:val="3"/>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Bodoh atau dungu (Idiot)</w:t>
      </w:r>
    </w:p>
    <w:p w:rsidR="00FE2489" w:rsidRDefault="00FE2489" w:rsidP="00FE2489">
      <w:pPr>
        <w:pStyle w:val="ListParagraph"/>
        <w:numPr>
          <w:ilvl w:val="5"/>
          <w:numId w:val="3"/>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Pander (Imbecile)</w:t>
      </w:r>
    </w:p>
    <w:p w:rsidR="00FE2489" w:rsidRDefault="00FE2489" w:rsidP="00FE2489">
      <w:pPr>
        <w:pStyle w:val="ListParagraph"/>
        <w:numPr>
          <w:ilvl w:val="5"/>
          <w:numId w:val="3"/>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Tolol (Moron)</w:t>
      </w:r>
    </w:p>
    <w:p w:rsidR="00FE2489" w:rsidRDefault="00FE2489" w:rsidP="00FE2489">
      <w:pPr>
        <w:pStyle w:val="ListParagraph"/>
        <w:numPr>
          <w:ilvl w:val="5"/>
          <w:numId w:val="3"/>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Oligofren (Oligophrenia)</w:t>
      </w:r>
    </w:p>
    <w:p w:rsidR="00FE2489" w:rsidRDefault="00FE2489" w:rsidP="00FE2489">
      <w:pPr>
        <w:pStyle w:val="ListParagraph"/>
        <w:numPr>
          <w:ilvl w:val="5"/>
          <w:numId w:val="3"/>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Mampu didik (Educanle)</w:t>
      </w:r>
    </w:p>
    <w:p w:rsidR="00FE2489" w:rsidRDefault="00FE2489" w:rsidP="00FE2489">
      <w:pPr>
        <w:pStyle w:val="ListParagraph"/>
        <w:numPr>
          <w:ilvl w:val="5"/>
          <w:numId w:val="3"/>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Mampu latih (Trainable)</w:t>
      </w:r>
    </w:p>
    <w:p w:rsidR="00FE2489" w:rsidRDefault="00FE2489" w:rsidP="00FE2489">
      <w:pPr>
        <w:pStyle w:val="ListParagraph"/>
        <w:numPr>
          <w:ilvl w:val="5"/>
          <w:numId w:val="3"/>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Ketergantungan penuh (Totally Dependent) butuh rawat</w:t>
      </w:r>
    </w:p>
    <w:p w:rsidR="00FE2489" w:rsidRDefault="00FE2489" w:rsidP="00FE2489">
      <w:pPr>
        <w:pStyle w:val="ListParagraph"/>
        <w:numPr>
          <w:ilvl w:val="5"/>
          <w:numId w:val="3"/>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Mental subnormal</w:t>
      </w:r>
    </w:p>
    <w:p w:rsidR="00FE2489" w:rsidRDefault="00FE2489" w:rsidP="00FE2489">
      <w:pPr>
        <w:pStyle w:val="ListParagraph"/>
        <w:numPr>
          <w:ilvl w:val="5"/>
          <w:numId w:val="3"/>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Defisit mental</w:t>
      </w:r>
    </w:p>
    <w:p w:rsidR="00FE2489" w:rsidRDefault="00FE2489" w:rsidP="00FE2489">
      <w:pPr>
        <w:pStyle w:val="ListParagraph"/>
        <w:numPr>
          <w:ilvl w:val="5"/>
          <w:numId w:val="3"/>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Defisit kognitif</w:t>
      </w:r>
    </w:p>
    <w:p w:rsidR="00FE2489" w:rsidRDefault="00FE2489" w:rsidP="00FE2489">
      <w:pPr>
        <w:pStyle w:val="ListParagraph"/>
        <w:numPr>
          <w:ilvl w:val="5"/>
          <w:numId w:val="3"/>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Cacat mental</w:t>
      </w:r>
    </w:p>
    <w:p w:rsidR="00FE2489" w:rsidRDefault="00FE2489" w:rsidP="00FE2489">
      <w:pPr>
        <w:pStyle w:val="ListParagraph"/>
        <w:numPr>
          <w:ilvl w:val="5"/>
          <w:numId w:val="3"/>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Defisiensi mental</w:t>
      </w:r>
    </w:p>
    <w:p w:rsidR="00FE2489" w:rsidRPr="00780584" w:rsidRDefault="00FE2489" w:rsidP="00FE2489">
      <w:pPr>
        <w:pStyle w:val="ListParagraph"/>
        <w:numPr>
          <w:ilvl w:val="5"/>
          <w:numId w:val="3"/>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Gangguan intelektual</w:t>
      </w:r>
    </w:p>
    <w:p w:rsidR="00FE2489" w:rsidRDefault="00FE2489" w:rsidP="00FE2489">
      <w:pPr>
        <w:pStyle w:val="ListParagraph"/>
        <w:spacing w:line="480" w:lineRule="auto"/>
        <w:ind w:left="0" w:firstLine="567"/>
        <w:rPr>
          <w:rFonts w:ascii="Times New Roman" w:hAnsi="Times New Roman" w:cs="Times New Roman"/>
          <w:sz w:val="24"/>
          <w:szCs w:val="24"/>
        </w:rPr>
      </w:pPr>
    </w:p>
    <w:p w:rsidR="00F0441F" w:rsidRPr="00F0441F" w:rsidRDefault="00F0441F" w:rsidP="00FE2489">
      <w:pPr>
        <w:pStyle w:val="ListParagraph"/>
        <w:spacing w:line="480" w:lineRule="auto"/>
        <w:ind w:left="0" w:firstLine="567"/>
        <w:rPr>
          <w:rFonts w:ascii="Times New Roman" w:hAnsi="Times New Roman" w:cs="Times New Roman"/>
          <w:sz w:val="24"/>
          <w:szCs w:val="24"/>
        </w:rPr>
      </w:pPr>
    </w:p>
    <w:p w:rsidR="00F37699" w:rsidRPr="00F0441F" w:rsidRDefault="00FE2489" w:rsidP="00F0441F">
      <w:pPr>
        <w:pStyle w:val="ListParagraph"/>
        <w:spacing w:line="480" w:lineRule="auto"/>
        <w:ind w:left="0" w:firstLine="567"/>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Adapun untuk pengklasifikasian tunagrahita, </w:t>
      </w:r>
      <w:r>
        <w:rPr>
          <w:rFonts w:ascii="Times New Roman" w:hAnsi="Times New Roman" w:cs="Times New Roman"/>
          <w:sz w:val="24"/>
          <w:szCs w:val="24"/>
        </w:rPr>
        <w:t>Amin (1995:</w:t>
      </w:r>
      <w:r w:rsidRPr="002E1DC8">
        <w:rPr>
          <w:rFonts w:ascii="Times New Roman" w:hAnsi="Times New Roman" w:cs="Times New Roman"/>
          <w:sz w:val="24"/>
          <w:szCs w:val="24"/>
        </w:rPr>
        <w:t>37-41)</w:t>
      </w:r>
      <w:r>
        <w:rPr>
          <w:rFonts w:ascii="Times New Roman" w:hAnsi="Times New Roman" w:cs="Times New Roman"/>
          <w:sz w:val="24"/>
          <w:szCs w:val="24"/>
          <w:lang w:val="id-ID"/>
        </w:rPr>
        <w:t xml:space="preserve"> berpendapat  bahwa ada tiga klasifikasi tunagrahita yaitu sebagai berikut</w:t>
      </w:r>
      <w:r w:rsidRPr="002E1DC8">
        <w:rPr>
          <w:rFonts w:ascii="Times New Roman" w:hAnsi="Times New Roman" w:cs="Times New Roman"/>
          <w:sz w:val="24"/>
          <w:szCs w:val="24"/>
        </w:rPr>
        <w:t>:</w:t>
      </w:r>
    </w:p>
    <w:p w:rsidR="00FE2489" w:rsidRPr="002E1DC8" w:rsidRDefault="00FE2489" w:rsidP="00FE2489">
      <w:pPr>
        <w:pStyle w:val="ListParagraph"/>
        <w:numPr>
          <w:ilvl w:val="0"/>
          <w:numId w:val="2"/>
        </w:numPr>
        <w:spacing w:line="240" w:lineRule="auto"/>
        <w:ind w:left="851" w:right="425" w:hanging="284"/>
        <w:rPr>
          <w:rFonts w:ascii="Times New Roman" w:hAnsi="Times New Roman" w:cs="Times New Roman"/>
          <w:sz w:val="24"/>
          <w:szCs w:val="24"/>
        </w:rPr>
      </w:pPr>
      <w:r w:rsidRPr="002E1DC8">
        <w:rPr>
          <w:rFonts w:ascii="Times New Roman" w:hAnsi="Times New Roman" w:cs="Times New Roman"/>
          <w:sz w:val="24"/>
          <w:szCs w:val="24"/>
        </w:rPr>
        <w:t>Tunagrahita Ringan</w:t>
      </w:r>
    </w:p>
    <w:p w:rsidR="00FE2489" w:rsidRPr="002E1DC8" w:rsidRDefault="00FE2489" w:rsidP="00FE2489">
      <w:pPr>
        <w:pStyle w:val="ListParagraph"/>
        <w:spacing w:line="240" w:lineRule="auto"/>
        <w:ind w:left="851" w:right="425" w:firstLine="589"/>
        <w:rPr>
          <w:rFonts w:ascii="Times New Roman" w:hAnsi="Times New Roman" w:cs="Times New Roman"/>
          <w:sz w:val="24"/>
          <w:szCs w:val="24"/>
        </w:rPr>
      </w:pPr>
      <w:r w:rsidRPr="002E1DC8">
        <w:rPr>
          <w:rFonts w:ascii="Times New Roman" w:hAnsi="Times New Roman" w:cs="Times New Roman"/>
          <w:sz w:val="24"/>
          <w:szCs w:val="24"/>
        </w:rPr>
        <w:t>Mereka masih mampu mandiri dalam masyarakat dan melakukan pekerjaan sederhana (</w:t>
      </w:r>
      <w:r w:rsidRPr="002E1DC8">
        <w:rPr>
          <w:rFonts w:ascii="Times New Roman" w:hAnsi="Times New Roman" w:cs="Times New Roman"/>
          <w:i/>
          <w:iCs/>
          <w:sz w:val="24"/>
          <w:szCs w:val="24"/>
        </w:rPr>
        <w:t>semi skilled</w:t>
      </w:r>
      <w:r w:rsidRPr="002E1DC8">
        <w:rPr>
          <w:rFonts w:ascii="Times New Roman" w:hAnsi="Times New Roman" w:cs="Times New Roman"/>
          <w:sz w:val="24"/>
          <w:szCs w:val="24"/>
        </w:rPr>
        <w:t xml:space="preserve">) baik secara penuh atau dengan sedikit pengawasan. </w:t>
      </w:r>
    </w:p>
    <w:p w:rsidR="00FE2489" w:rsidRPr="002E1DC8" w:rsidRDefault="00FE2489" w:rsidP="00FE2489">
      <w:pPr>
        <w:pStyle w:val="ListParagraph"/>
        <w:numPr>
          <w:ilvl w:val="0"/>
          <w:numId w:val="2"/>
        </w:numPr>
        <w:spacing w:line="240" w:lineRule="auto"/>
        <w:ind w:left="851" w:right="425" w:hanging="284"/>
        <w:rPr>
          <w:rFonts w:ascii="Times New Roman" w:hAnsi="Times New Roman" w:cs="Times New Roman"/>
          <w:sz w:val="24"/>
          <w:szCs w:val="24"/>
        </w:rPr>
      </w:pPr>
      <w:r w:rsidRPr="002E1DC8">
        <w:rPr>
          <w:rFonts w:ascii="Times New Roman" w:hAnsi="Times New Roman" w:cs="Times New Roman"/>
          <w:sz w:val="24"/>
          <w:szCs w:val="24"/>
        </w:rPr>
        <w:t>Tunagrahita Sedang</w:t>
      </w:r>
    </w:p>
    <w:p w:rsidR="00FE2489" w:rsidRPr="002E1DC8" w:rsidRDefault="00FE2489" w:rsidP="00FE2489">
      <w:pPr>
        <w:spacing w:line="240" w:lineRule="auto"/>
        <w:ind w:right="425" w:firstLine="586"/>
        <w:rPr>
          <w:rFonts w:ascii="Times New Roman" w:hAnsi="Times New Roman" w:cs="Times New Roman"/>
          <w:sz w:val="24"/>
          <w:szCs w:val="24"/>
          <w:lang w:val="id-ID"/>
        </w:rPr>
      </w:pPr>
      <w:r w:rsidRPr="002E1DC8">
        <w:rPr>
          <w:rFonts w:ascii="Times New Roman" w:hAnsi="Times New Roman" w:cs="Times New Roman"/>
          <w:sz w:val="24"/>
          <w:szCs w:val="24"/>
        </w:rPr>
        <w:t xml:space="preserve">Mereka dapat memperoleh pekerjaan di </w:t>
      </w:r>
      <w:r w:rsidRPr="002E1DC8">
        <w:rPr>
          <w:rFonts w:ascii="Times New Roman" w:hAnsi="Times New Roman" w:cs="Times New Roman"/>
          <w:i/>
          <w:iCs/>
          <w:sz w:val="24"/>
          <w:szCs w:val="24"/>
        </w:rPr>
        <w:t>shelterd workshop</w:t>
      </w:r>
      <w:r w:rsidRPr="002E1DC8">
        <w:rPr>
          <w:rFonts w:ascii="Times New Roman" w:hAnsi="Times New Roman" w:cs="Times New Roman"/>
          <w:sz w:val="24"/>
          <w:szCs w:val="24"/>
        </w:rPr>
        <w:t xml:space="preserve"> atau pekerjaan rutin di bawah pengawasan. </w:t>
      </w:r>
    </w:p>
    <w:p w:rsidR="00FE2489" w:rsidRPr="002E1DC8" w:rsidRDefault="00FE2489" w:rsidP="00FE2489">
      <w:pPr>
        <w:pStyle w:val="ListParagraph"/>
        <w:numPr>
          <w:ilvl w:val="0"/>
          <w:numId w:val="2"/>
        </w:numPr>
        <w:spacing w:line="240" w:lineRule="auto"/>
        <w:ind w:left="851" w:right="425" w:hanging="284"/>
        <w:rPr>
          <w:rFonts w:ascii="Times New Roman" w:hAnsi="Times New Roman" w:cs="Times New Roman"/>
          <w:sz w:val="24"/>
          <w:szCs w:val="24"/>
        </w:rPr>
      </w:pPr>
      <w:r w:rsidRPr="002E1DC8">
        <w:rPr>
          <w:rFonts w:ascii="Times New Roman" w:hAnsi="Times New Roman" w:cs="Times New Roman"/>
          <w:sz w:val="24"/>
          <w:szCs w:val="24"/>
        </w:rPr>
        <w:t>Tunagrahita Berat dan Sangat Berat</w:t>
      </w:r>
    </w:p>
    <w:p w:rsidR="00FE2489" w:rsidRPr="002E1DC8" w:rsidRDefault="00FE2489" w:rsidP="00FE2489">
      <w:pPr>
        <w:spacing w:line="240" w:lineRule="auto"/>
        <w:ind w:right="425" w:hanging="284"/>
        <w:rPr>
          <w:rFonts w:ascii="Times New Roman" w:hAnsi="Times New Roman" w:cs="Times New Roman"/>
          <w:sz w:val="24"/>
          <w:szCs w:val="24"/>
          <w:lang w:val="id-ID"/>
        </w:rPr>
      </w:pPr>
      <w:r w:rsidRPr="002E1DC8">
        <w:rPr>
          <w:rFonts w:ascii="Times New Roman" w:hAnsi="Times New Roman" w:cs="Times New Roman"/>
          <w:sz w:val="24"/>
          <w:szCs w:val="24"/>
          <w:lang w:val="id-ID"/>
        </w:rPr>
        <w:t xml:space="preserve">  </w:t>
      </w:r>
      <w:r w:rsidRPr="002E1DC8">
        <w:rPr>
          <w:rFonts w:ascii="Times New Roman" w:hAnsi="Times New Roman" w:cs="Times New Roman"/>
          <w:sz w:val="24"/>
          <w:szCs w:val="24"/>
          <w:lang w:val="id-ID"/>
        </w:rPr>
        <w:tab/>
      </w:r>
      <w:r w:rsidRPr="002E1DC8">
        <w:rPr>
          <w:rFonts w:ascii="Times New Roman" w:hAnsi="Times New Roman" w:cs="Times New Roman"/>
          <w:sz w:val="24"/>
          <w:szCs w:val="24"/>
          <w:lang w:val="id-ID"/>
        </w:rPr>
        <w:tab/>
      </w:r>
      <w:r w:rsidRPr="002E1DC8">
        <w:rPr>
          <w:rFonts w:ascii="Times New Roman" w:hAnsi="Times New Roman" w:cs="Times New Roman"/>
          <w:sz w:val="24"/>
          <w:szCs w:val="24"/>
        </w:rPr>
        <w:t>Secara umum, anak tunagrahita berat biasanya</w:t>
      </w:r>
      <w:r w:rsidRPr="002E1DC8">
        <w:rPr>
          <w:rFonts w:ascii="Times New Roman" w:hAnsi="Times New Roman" w:cs="Times New Roman"/>
          <w:sz w:val="24"/>
          <w:szCs w:val="24"/>
          <w:lang w:val="id-ID"/>
        </w:rPr>
        <w:t xml:space="preserve"> </w:t>
      </w:r>
      <w:r w:rsidRPr="002E1DC8">
        <w:rPr>
          <w:rFonts w:ascii="Times New Roman" w:hAnsi="Times New Roman" w:cs="Times New Roman"/>
          <w:sz w:val="24"/>
          <w:szCs w:val="24"/>
        </w:rPr>
        <w:t>mengalami hambatan ganda baik itu dengan masalah penglihatan, pendengaran, atau hambatan fisik. Pada umumnya, mereka yang termasuk dalam golongan ini hampir tidak memiliki kemampuan untuk dilatih mengurus diri sendiri, melakukan sosialisasi, dan bekerja, mereka tidak dapat membedakan yang berbahaya dengan yang tidak, berkomunikasi dengan cara yang sangat terbatas, dan sepanjang hidupnya akan selalu memerlukan bantuan dan perawatan oranglain.Meski</w:t>
      </w:r>
      <w:r w:rsidRPr="002E1DC8">
        <w:rPr>
          <w:rFonts w:ascii="Times New Roman" w:hAnsi="Times New Roman" w:cs="Times New Roman"/>
          <w:sz w:val="24"/>
          <w:szCs w:val="24"/>
          <w:lang w:val="id-ID"/>
        </w:rPr>
        <w:t xml:space="preserve"> </w:t>
      </w:r>
      <w:r w:rsidRPr="002E1DC8">
        <w:rPr>
          <w:rFonts w:ascii="Times New Roman" w:hAnsi="Times New Roman" w:cs="Times New Roman"/>
          <w:sz w:val="24"/>
          <w:szCs w:val="24"/>
        </w:rPr>
        <w:t>demikian, tidak menutup kemungkinan anak tunagrahita berat yang memiliki karakter khusus bisa mendapatkan penghasilan.</w:t>
      </w:r>
    </w:p>
    <w:p w:rsidR="00FE2489" w:rsidRDefault="00FE2489" w:rsidP="00FE2489">
      <w:pPr>
        <w:pStyle w:val="ListParagraph"/>
        <w:spacing w:line="480" w:lineRule="auto"/>
        <w:ind w:left="0" w:firstLine="567"/>
        <w:rPr>
          <w:rFonts w:ascii="Times New Roman" w:hAnsi="Times New Roman" w:cs="Times New Roman"/>
          <w:sz w:val="24"/>
          <w:szCs w:val="24"/>
          <w:lang w:val="id-ID"/>
        </w:rPr>
      </w:pPr>
    </w:p>
    <w:p w:rsidR="00FE2489" w:rsidRDefault="00FE2489" w:rsidP="00FE2489">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lang w:val="id-ID"/>
        </w:rPr>
        <w:t>Jadi dapat disimpulkan bahwa tunagrahita adalah anak yang memiliki IQ di bawah anak normal,memiliki hambatan adaptasi perilaku dan biasanya muncul sebelum anak tersebut berumur 16 tahun, dan dibagi atas tiga klasifikasi yaitu tunagrahita ringan (mampu didik), tunagrahita sedang (mampu latih), tunagrahita berat (mampu rawat). Adapun jenis ketunagrahitaan yang akan saya teliti adalah tunagrahita ringan dalam bidang keterampilan</w:t>
      </w:r>
      <w:r w:rsidRPr="00401947">
        <w:rPr>
          <w:rFonts w:ascii="Times New Roman" w:hAnsi="Times New Roman" w:cs="Times New Roman"/>
          <w:sz w:val="24"/>
          <w:szCs w:val="24"/>
          <w:lang w:val="id-ID"/>
        </w:rPr>
        <w:t>.</w:t>
      </w:r>
    </w:p>
    <w:p w:rsidR="004205AF" w:rsidRDefault="004205AF" w:rsidP="00FE2489">
      <w:pPr>
        <w:pStyle w:val="ListParagraph"/>
        <w:spacing w:line="480" w:lineRule="auto"/>
        <w:ind w:left="0" w:firstLine="567"/>
        <w:rPr>
          <w:rFonts w:ascii="Times New Roman" w:hAnsi="Times New Roman" w:cs="Times New Roman"/>
          <w:sz w:val="24"/>
          <w:szCs w:val="24"/>
        </w:rPr>
      </w:pPr>
    </w:p>
    <w:p w:rsidR="00F0441F" w:rsidRDefault="00F0441F" w:rsidP="00FE2489">
      <w:pPr>
        <w:pStyle w:val="ListParagraph"/>
        <w:spacing w:line="480" w:lineRule="auto"/>
        <w:ind w:left="0" w:firstLine="567"/>
        <w:rPr>
          <w:rFonts w:ascii="Times New Roman" w:hAnsi="Times New Roman" w:cs="Times New Roman"/>
          <w:sz w:val="24"/>
          <w:szCs w:val="24"/>
        </w:rPr>
      </w:pPr>
    </w:p>
    <w:p w:rsidR="00F0441F" w:rsidRDefault="00F0441F" w:rsidP="00FE2489">
      <w:pPr>
        <w:pStyle w:val="ListParagraph"/>
        <w:spacing w:line="480" w:lineRule="auto"/>
        <w:ind w:left="0" w:firstLine="567"/>
        <w:rPr>
          <w:rFonts w:ascii="Times New Roman" w:hAnsi="Times New Roman" w:cs="Times New Roman"/>
          <w:sz w:val="24"/>
          <w:szCs w:val="24"/>
        </w:rPr>
      </w:pPr>
    </w:p>
    <w:p w:rsidR="00F0441F" w:rsidRDefault="00F0441F" w:rsidP="00FE2489">
      <w:pPr>
        <w:pStyle w:val="ListParagraph"/>
        <w:spacing w:line="480" w:lineRule="auto"/>
        <w:ind w:left="0" w:firstLine="567"/>
        <w:rPr>
          <w:rFonts w:ascii="Times New Roman" w:hAnsi="Times New Roman" w:cs="Times New Roman"/>
          <w:sz w:val="24"/>
          <w:szCs w:val="24"/>
        </w:rPr>
      </w:pPr>
    </w:p>
    <w:p w:rsidR="00F0441F" w:rsidRPr="004205AF" w:rsidRDefault="00F0441F" w:rsidP="00FE2489">
      <w:pPr>
        <w:pStyle w:val="ListParagraph"/>
        <w:spacing w:line="480" w:lineRule="auto"/>
        <w:ind w:left="0" w:firstLine="567"/>
        <w:rPr>
          <w:rFonts w:ascii="Times New Roman" w:hAnsi="Times New Roman" w:cs="Times New Roman"/>
          <w:sz w:val="24"/>
          <w:szCs w:val="24"/>
        </w:rPr>
      </w:pPr>
    </w:p>
    <w:p w:rsidR="00FE2489" w:rsidRPr="003637CA" w:rsidRDefault="00FE2489" w:rsidP="00FE2489">
      <w:pPr>
        <w:pStyle w:val="ListParagraph"/>
        <w:numPr>
          <w:ilvl w:val="0"/>
          <w:numId w:val="10"/>
        </w:numPr>
        <w:spacing w:line="480" w:lineRule="auto"/>
        <w:ind w:left="284" w:hanging="284"/>
        <w:rPr>
          <w:rFonts w:ascii="Times New Roman" w:hAnsi="Times New Roman" w:cs="Times New Roman"/>
          <w:b/>
          <w:bCs/>
          <w:sz w:val="24"/>
          <w:szCs w:val="24"/>
        </w:rPr>
      </w:pPr>
      <w:r w:rsidRPr="003637CA">
        <w:rPr>
          <w:rFonts w:ascii="Times New Roman" w:hAnsi="Times New Roman" w:cs="Times New Roman"/>
          <w:b/>
          <w:bCs/>
          <w:sz w:val="24"/>
          <w:szCs w:val="24"/>
          <w:lang w:val="id-ID"/>
        </w:rPr>
        <w:lastRenderedPageBreak/>
        <w:t>Konsep</w:t>
      </w:r>
      <w:r w:rsidRPr="003637CA">
        <w:rPr>
          <w:rFonts w:ascii="Times New Roman" w:hAnsi="Times New Roman" w:cs="Times New Roman"/>
          <w:b/>
          <w:bCs/>
          <w:sz w:val="24"/>
          <w:szCs w:val="24"/>
        </w:rPr>
        <w:t xml:space="preserve"> </w:t>
      </w:r>
      <w:r w:rsidRPr="003637CA">
        <w:rPr>
          <w:rFonts w:ascii="Times New Roman" w:hAnsi="Times New Roman" w:cs="Times New Roman"/>
          <w:b/>
          <w:bCs/>
          <w:sz w:val="24"/>
          <w:szCs w:val="24"/>
          <w:lang w:val="id-ID"/>
        </w:rPr>
        <w:t xml:space="preserve"> Ketunagrahitaan </w:t>
      </w:r>
    </w:p>
    <w:p w:rsidR="00FE2489" w:rsidRPr="002E1DC8" w:rsidRDefault="00FE2489" w:rsidP="00FE2489">
      <w:pPr>
        <w:pStyle w:val="ListParagraph"/>
        <w:numPr>
          <w:ilvl w:val="0"/>
          <w:numId w:val="4"/>
        </w:numPr>
        <w:spacing w:after="240" w:line="480" w:lineRule="auto"/>
        <w:ind w:left="426" w:hanging="142"/>
        <w:contextualSpacing w:val="0"/>
        <w:rPr>
          <w:rFonts w:ascii="Times New Roman" w:hAnsi="Times New Roman" w:cs="Times New Roman"/>
          <w:b/>
          <w:sz w:val="24"/>
          <w:szCs w:val="24"/>
          <w:lang w:val="id-ID"/>
        </w:rPr>
      </w:pPr>
      <w:r w:rsidRPr="002E1DC8">
        <w:rPr>
          <w:rFonts w:ascii="Times New Roman" w:hAnsi="Times New Roman" w:cs="Times New Roman"/>
          <w:b/>
          <w:sz w:val="24"/>
          <w:szCs w:val="24"/>
          <w:lang w:val="id-ID"/>
        </w:rPr>
        <w:t xml:space="preserve">Pengertian Anak Tunagrahita Ringan </w:t>
      </w:r>
    </w:p>
    <w:p w:rsidR="00FE2489" w:rsidRDefault="00FE2489" w:rsidP="00FE2489">
      <w:pPr>
        <w:spacing w:line="480" w:lineRule="auto"/>
        <w:ind w:left="0" w:firstLine="720"/>
        <w:rPr>
          <w:rFonts w:ascii="Times New Roman" w:hAnsi="Times New Roman" w:cs="Times New Roman"/>
          <w:sz w:val="24"/>
          <w:szCs w:val="24"/>
        </w:rPr>
      </w:pPr>
      <w:r w:rsidRPr="00B919FC">
        <w:rPr>
          <w:rFonts w:ascii="Times New Roman" w:hAnsi="Times New Roman" w:cs="Times New Roman"/>
          <w:sz w:val="24"/>
          <w:szCs w:val="24"/>
        </w:rPr>
        <w:t>Pada  umumnya  anak  tunagrahita ringan tidak mengalami gangguan fisik, karena secara fisik tampak seperti murid normal pada umumnya. Oleh karena itu, anak tersebut agak sukar dibedakan  secara  fisik  antara anak tunagrahita ringan dengan anak normal.</w:t>
      </w:r>
      <w:r>
        <w:rPr>
          <w:rFonts w:ascii="Times New Roman" w:hAnsi="Times New Roman" w:cs="Times New Roman"/>
          <w:sz w:val="24"/>
          <w:szCs w:val="24"/>
        </w:rPr>
        <w:t>Walaupun anak tunagrahita dalam hal kecerdasannya mengalami hambatan, namun masih ada kemampuan yang bisa dikembangkan.</w:t>
      </w:r>
    </w:p>
    <w:p w:rsidR="00FE2489" w:rsidRPr="00601905" w:rsidRDefault="00FE2489" w:rsidP="00FE2489">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Sejalan dengan yang dikemukakan oleh </w:t>
      </w:r>
      <w:r>
        <w:rPr>
          <w:rFonts w:ascii="Times New Roman" w:hAnsi="Times New Roman" w:cs="Times New Roman"/>
          <w:sz w:val="24"/>
          <w:szCs w:val="24"/>
          <w:lang w:val="sv-SE"/>
        </w:rPr>
        <w:t>Amin (1995:23) bahwa</w:t>
      </w:r>
      <w:r w:rsidRPr="00B919FC">
        <w:rPr>
          <w:rFonts w:ascii="Times New Roman" w:hAnsi="Times New Roman" w:cs="Times New Roman"/>
          <w:sz w:val="24"/>
          <w:szCs w:val="24"/>
          <w:lang w:val="sv-SE"/>
        </w:rPr>
        <w:t xml:space="preserve"> yang dimaksud anak tunagrahita ringan adalah:</w:t>
      </w:r>
    </w:p>
    <w:p w:rsidR="00FE2489" w:rsidRPr="00B919FC" w:rsidRDefault="00FE2489" w:rsidP="00FE2489">
      <w:pPr>
        <w:spacing w:line="240" w:lineRule="auto"/>
        <w:ind w:left="720" w:right="711" w:firstLine="0"/>
        <w:rPr>
          <w:rFonts w:ascii="Times New Roman" w:hAnsi="Times New Roman" w:cs="Times New Roman"/>
          <w:sz w:val="24"/>
          <w:szCs w:val="24"/>
          <w:lang w:val="sv-SE"/>
        </w:rPr>
      </w:pPr>
      <w:r>
        <w:rPr>
          <w:rFonts w:ascii="Times New Roman" w:hAnsi="Times New Roman" w:cs="Times New Roman"/>
          <w:sz w:val="24"/>
          <w:szCs w:val="24"/>
          <w:lang w:val="sv-SE"/>
        </w:rPr>
        <w:t>Mereka yang meskipun kecerdasannya dan adaptasi sosialnya terhambat, namun mereka mempunyai kemampuan untuk  berkembang  dalam bidang pelajaran akademik, penyesuaian sosial, dan  kemampuan  bekerja.</w:t>
      </w:r>
      <w:r>
        <w:rPr>
          <w:rFonts w:ascii="Times New Roman" w:hAnsi="Times New Roman" w:cs="Times New Roman"/>
          <w:sz w:val="24"/>
          <w:szCs w:val="24"/>
          <w:lang w:val="id-ID"/>
        </w:rPr>
        <w:t xml:space="preserve"> </w:t>
      </w:r>
      <w:r w:rsidRPr="00B919FC">
        <w:rPr>
          <w:rFonts w:ascii="Times New Roman" w:hAnsi="Times New Roman" w:cs="Times New Roman"/>
          <w:sz w:val="24"/>
          <w:szCs w:val="24"/>
          <w:lang w:val="sv-SE"/>
        </w:rPr>
        <w:t>IQ ana</w:t>
      </w:r>
      <w:r>
        <w:rPr>
          <w:rFonts w:ascii="Times New Roman" w:hAnsi="Times New Roman" w:cs="Times New Roman"/>
          <w:sz w:val="24"/>
          <w:szCs w:val="24"/>
          <w:lang w:val="sv-SE"/>
        </w:rPr>
        <w:t xml:space="preserve">k tunagrahita ringan  berkisar </w:t>
      </w:r>
      <w:r w:rsidRPr="00B919FC">
        <w:rPr>
          <w:rFonts w:ascii="Times New Roman" w:hAnsi="Times New Roman" w:cs="Times New Roman"/>
          <w:sz w:val="24"/>
          <w:szCs w:val="24"/>
          <w:lang w:val="sv-SE"/>
        </w:rPr>
        <w:t>50 – 70.</w:t>
      </w:r>
    </w:p>
    <w:p w:rsidR="00FE2489" w:rsidRDefault="00FE2489" w:rsidP="00FE2489">
      <w:pPr>
        <w:tabs>
          <w:tab w:val="left" w:pos="567"/>
        </w:tabs>
        <w:spacing w:line="240" w:lineRule="auto"/>
        <w:ind w:right="17" w:firstLine="567"/>
        <w:rPr>
          <w:rFonts w:ascii="Times New Roman" w:hAnsi="Times New Roman" w:cs="Times New Roman"/>
          <w:sz w:val="24"/>
          <w:szCs w:val="24"/>
          <w:lang w:val="sv-SE"/>
        </w:rPr>
      </w:pPr>
    </w:p>
    <w:p w:rsidR="00FE2489" w:rsidRPr="00B919FC" w:rsidRDefault="00FE2489" w:rsidP="00FE2489">
      <w:pPr>
        <w:tabs>
          <w:tab w:val="left" w:pos="567"/>
        </w:tabs>
        <w:spacing w:line="480" w:lineRule="auto"/>
        <w:ind w:left="0" w:right="17" w:firstLine="720"/>
        <w:rPr>
          <w:rFonts w:ascii="Times New Roman" w:hAnsi="Times New Roman" w:cs="Times New Roman"/>
          <w:sz w:val="24"/>
          <w:szCs w:val="24"/>
          <w:lang w:val="sv-SE"/>
        </w:rPr>
      </w:pPr>
      <w:r>
        <w:rPr>
          <w:rFonts w:ascii="Times New Roman" w:hAnsi="Times New Roman" w:cs="Times New Roman"/>
          <w:sz w:val="24"/>
          <w:szCs w:val="24"/>
          <w:lang w:val="sv-SE"/>
        </w:rPr>
        <w:t xml:space="preserve">Seorang anak tunagrahita ringan walaupun tidak mampu untuk mandiri, namun mereka masih bisa diajar membaca, menulis, dan berhitung sederhana. Sesuai dengan pendapat </w:t>
      </w:r>
      <w:r w:rsidRPr="00B919FC">
        <w:rPr>
          <w:rFonts w:ascii="Times New Roman" w:hAnsi="Times New Roman" w:cs="Times New Roman"/>
          <w:sz w:val="24"/>
          <w:szCs w:val="24"/>
          <w:lang w:val="sv-SE"/>
        </w:rPr>
        <w:t xml:space="preserve">Soemantri (1996:86) </w:t>
      </w:r>
      <w:r>
        <w:rPr>
          <w:rFonts w:ascii="Times New Roman" w:hAnsi="Times New Roman" w:cs="Times New Roman"/>
          <w:sz w:val="24"/>
          <w:szCs w:val="24"/>
          <w:lang w:val="sv-SE"/>
        </w:rPr>
        <w:t xml:space="preserve">yang </w:t>
      </w:r>
      <w:r w:rsidRPr="00B919FC">
        <w:rPr>
          <w:rFonts w:ascii="Times New Roman" w:hAnsi="Times New Roman" w:cs="Times New Roman"/>
          <w:sz w:val="24"/>
          <w:szCs w:val="24"/>
          <w:lang w:val="sv-SE"/>
        </w:rPr>
        <w:t>mengemukakan tentang kondisi anak tunagrahita ringan (debil) sebagai berikut:</w:t>
      </w:r>
    </w:p>
    <w:p w:rsidR="00FE2489" w:rsidRDefault="00FE2489" w:rsidP="00FE2489">
      <w:pPr>
        <w:tabs>
          <w:tab w:val="left" w:pos="8640"/>
          <w:tab w:val="left" w:pos="8730"/>
        </w:tabs>
        <w:spacing w:line="240" w:lineRule="auto"/>
        <w:ind w:left="720" w:right="711" w:firstLine="0"/>
        <w:rPr>
          <w:rFonts w:ascii="Times New Roman" w:hAnsi="Times New Roman" w:cs="Times New Roman"/>
          <w:sz w:val="24"/>
          <w:szCs w:val="24"/>
          <w:lang w:val="sv-SE"/>
        </w:rPr>
      </w:pPr>
      <w:r w:rsidRPr="00B919FC">
        <w:rPr>
          <w:rFonts w:ascii="Times New Roman" w:hAnsi="Times New Roman" w:cs="Times New Roman"/>
          <w:sz w:val="24"/>
          <w:szCs w:val="24"/>
          <w:lang w:val="sv-SE"/>
        </w:rPr>
        <w:t>Anak tunagrahita ringan disebut juga moron atau debil, yakni mereka yang memiliki IQ 68 – 52 menurut Binet dan IQ 69 – 55 menurut scala Wescheler (WISC). Mereka masih dapat diajar membaca, menulis dan berhitung sederhana, dapat didik menjadi tenaga kerja semi-skilled dan tidak mampu menyesuaikan diri secara independen.</w:t>
      </w:r>
    </w:p>
    <w:p w:rsidR="00F0441F" w:rsidRPr="00B919FC" w:rsidRDefault="00F0441F" w:rsidP="00FE2489">
      <w:pPr>
        <w:tabs>
          <w:tab w:val="left" w:pos="8640"/>
          <w:tab w:val="left" w:pos="8730"/>
        </w:tabs>
        <w:spacing w:line="240" w:lineRule="auto"/>
        <w:ind w:left="720" w:right="711" w:firstLine="0"/>
        <w:rPr>
          <w:rFonts w:ascii="Times New Roman" w:hAnsi="Times New Roman" w:cs="Times New Roman"/>
          <w:sz w:val="24"/>
          <w:szCs w:val="24"/>
          <w:lang w:val="sv-SE"/>
        </w:rPr>
      </w:pPr>
    </w:p>
    <w:p w:rsidR="00FE2489" w:rsidRDefault="00FE2489" w:rsidP="00FE2489">
      <w:pPr>
        <w:tabs>
          <w:tab w:val="left" w:pos="7920"/>
        </w:tabs>
        <w:spacing w:line="480" w:lineRule="auto"/>
        <w:ind w:left="0" w:right="17" w:firstLine="720"/>
        <w:rPr>
          <w:rFonts w:ascii="Times New Roman" w:hAnsi="Times New Roman" w:cs="Times New Roman"/>
          <w:sz w:val="24"/>
          <w:szCs w:val="24"/>
        </w:rPr>
      </w:pPr>
      <w:r w:rsidRPr="00B919FC">
        <w:rPr>
          <w:rFonts w:ascii="Times New Roman" w:hAnsi="Times New Roman" w:cs="Times New Roman"/>
          <w:sz w:val="24"/>
          <w:szCs w:val="24"/>
        </w:rPr>
        <w:t xml:space="preserve">Dari hal yang telah dikemukakan di atas, maka dapat dikatakan bahwa anak  tunagrahita ringan masih memiliki potensi untuk dididik pelajaran </w:t>
      </w:r>
      <w:r w:rsidRPr="00B919FC">
        <w:rPr>
          <w:rFonts w:ascii="Times New Roman" w:hAnsi="Times New Roman" w:cs="Times New Roman"/>
          <w:sz w:val="24"/>
          <w:szCs w:val="24"/>
        </w:rPr>
        <w:lastRenderedPageBreak/>
        <w:t>akademik, keterampilan sederhana, dan mampu mandiri sesuai batas-batas kemampuan yang dimiliki anak tunagrahita ringan itu sendiri.</w:t>
      </w:r>
    </w:p>
    <w:p w:rsidR="00F0441F" w:rsidRPr="001B0EC1" w:rsidRDefault="00F0441F" w:rsidP="00FE2489">
      <w:pPr>
        <w:tabs>
          <w:tab w:val="left" w:pos="7920"/>
        </w:tabs>
        <w:spacing w:line="480" w:lineRule="auto"/>
        <w:ind w:left="0" w:right="17" w:firstLine="720"/>
        <w:rPr>
          <w:rFonts w:ascii="Times New Roman" w:hAnsi="Times New Roman" w:cs="Times New Roman"/>
          <w:sz w:val="24"/>
          <w:szCs w:val="24"/>
          <w:lang w:val="id-ID"/>
        </w:rPr>
      </w:pPr>
    </w:p>
    <w:p w:rsidR="00FE2489" w:rsidRPr="00492142" w:rsidRDefault="00FE2489" w:rsidP="00FE2489">
      <w:pPr>
        <w:pStyle w:val="ListParagraph"/>
        <w:numPr>
          <w:ilvl w:val="0"/>
          <w:numId w:val="4"/>
        </w:numPr>
        <w:tabs>
          <w:tab w:val="left" w:pos="7920"/>
        </w:tabs>
        <w:spacing w:line="480" w:lineRule="auto"/>
        <w:ind w:left="567" w:right="17" w:hanging="283"/>
        <w:rPr>
          <w:rFonts w:ascii="Times New Roman" w:hAnsi="Times New Roman" w:cs="Times New Roman"/>
          <w:b/>
          <w:sz w:val="24"/>
          <w:szCs w:val="24"/>
        </w:rPr>
      </w:pPr>
      <w:r w:rsidRPr="00492142">
        <w:rPr>
          <w:rFonts w:ascii="Times New Roman" w:hAnsi="Times New Roman" w:cs="Times New Roman"/>
          <w:b/>
          <w:sz w:val="24"/>
          <w:szCs w:val="24"/>
        </w:rPr>
        <w:t>Klasifikasi Tunagrahita</w:t>
      </w:r>
      <w:r>
        <w:rPr>
          <w:rFonts w:ascii="Times New Roman" w:hAnsi="Times New Roman" w:cs="Times New Roman"/>
          <w:b/>
          <w:sz w:val="24"/>
          <w:szCs w:val="24"/>
          <w:lang w:val="id-ID"/>
        </w:rPr>
        <w:t xml:space="preserve"> Ringan</w:t>
      </w:r>
    </w:p>
    <w:p w:rsidR="00FE2489" w:rsidRPr="003A131D" w:rsidRDefault="00FE2489" w:rsidP="00FE2489">
      <w:pPr>
        <w:pStyle w:val="ListParagraph"/>
        <w:tabs>
          <w:tab w:val="left" w:pos="7920"/>
        </w:tabs>
        <w:spacing w:line="480" w:lineRule="auto"/>
        <w:ind w:left="0" w:right="17" w:firstLine="567"/>
        <w:rPr>
          <w:rFonts w:ascii="Times New Roman" w:hAnsi="Times New Roman" w:cs="Times New Roman"/>
          <w:b/>
          <w:sz w:val="24"/>
          <w:szCs w:val="24"/>
        </w:rPr>
      </w:pPr>
      <w:r w:rsidRPr="003A131D">
        <w:rPr>
          <w:rFonts w:ascii="Times New Roman" w:hAnsi="Times New Roman" w:cs="Times New Roman"/>
          <w:sz w:val="24"/>
          <w:szCs w:val="24"/>
          <w:lang w:val="id-ID"/>
        </w:rPr>
        <w:t>Pengklasifikasian tunagrahita dianggap penting untuk kebutuhan pelayanan pendidikan yang hendak diberikan pada murid tunagrahita</w:t>
      </w:r>
      <w:r>
        <w:rPr>
          <w:rFonts w:ascii="Times New Roman" w:hAnsi="Times New Roman" w:cs="Times New Roman"/>
          <w:sz w:val="24"/>
          <w:szCs w:val="24"/>
          <w:lang w:val="id-ID"/>
        </w:rPr>
        <w:t xml:space="preserve"> ringan </w:t>
      </w:r>
      <w:r w:rsidRPr="003A131D">
        <w:rPr>
          <w:rFonts w:ascii="Times New Roman" w:hAnsi="Times New Roman" w:cs="Times New Roman"/>
          <w:sz w:val="24"/>
          <w:szCs w:val="24"/>
          <w:lang w:val="id-ID"/>
        </w:rPr>
        <w:t xml:space="preserve"> terutama dalam </w:t>
      </w:r>
      <w:r>
        <w:rPr>
          <w:rFonts w:ascii="Times New Roman" w:hAnsi="Times New Roman" w:cs="Times New Roman"/>
          <w:sz w:val="24"/>
          <w:szCs w:val="24"/>
          <w:lang w:val="id-ID"/>
        </w:rPr>
        <w:t>proses belajar mengajar dikelas</w:t>
      </w:r>
      <w:r>
        <w:rPr>
          <w:rFonts w:ascii="Times New Roman" w:hAnsi="Times New Roman" w:cs="Times New Roman"/>
          <w:sz w:val="24"/>
          <w:szCs w:val="24"/>
        </w:rPr>
        <w:t xml:space="preserve">. </w:t>
      </w:r>
      <w:r w:rsidRPr="007D4A36">
        <w:rPr>
          <w:rFonts w:ascii="Times New Roman" w:hAnsi="Times New Roman" w:cs="Times New Roman"/>
          <w:sz w:val="24"/>
          <w:szCs w:val="24"/>
          <w:lang w:val="id-ID"/>
        </w:rPr>
        <w:t>Secara umum murid tunagrahita diklasifikasi</w:t>
      </w:r>
      <w:r>
        <w:rPr>
          <w:rFonts w:ascii="Times New Roman" w:hAnsi="Times New Roman" w:cs="Times New Roman"/>
          <w:sz w:val="24"/>
          <w:szCs w:val="24"/>
          <w:lang w:val="id-ID"/>
        </w:rPr>
        <w:t>kan ke dalam tiga kelompok yait</w:t>
      </w:r>
      <w:r>
        <w:rPr>
          <w:rFonts w:ascii="Times New Roman" w:hAnsi="Times New Roman" w:cs="Times New Roman"/>
          <w:sz w:val="24"/>
          <w:szCs w:val="24"/>
        </w:rPr>
        <w:t>u :</w:t>
      </w:r>
      <w:r w:rsidRPr="007D4A36">
        <w:rPr>
          <w:rFonts w:ascii="Times New Roman" w:hAnsi="Times New Roman" w:cs="Times New Roman"/>
          <w:sz w:val="24"/>
          <w:szCs w:val="24"/>
          <w:lang w:val="id-ID"/>
        </w:rPr>
        <w:t xml:space="preserve"> tunagrahita ringan disebut debil, tunagrahita sedang disebut imbesil, sedangkan tunagrahita berat disebut idiot atau mampu rawat.</w:t>
      </w:r>
    </w:p>
    <w:p w:rsidR="00FE2489" w:rsidRDefault="00FE2489" w:rsidP="00FE2489">
      <w:pPr>
        <w:pStyle w:val="ListParagraph"/>
        <w:spacing w:line="480" w:lineRule="auto"/>
        <w:ind w:left="0" w:right="-14" w:firstLine="567"/>
        <w:rPr>
          <w:rFonts w:ascii="Times New Roman" w:hAnsi="Times New Roman" w:cs="Times New Roman"/>
          <w:sz w:val="24"/>
          <w:szCs w:val="24"/>
        </w:rPr>
      </w:pPr>
      <w:r>
        <w:rPr>
          <w:rFonts w:ascii="Times New Roman" w:hAnsi="Times New Roman" w:cs="Times New Roman"/>
          <w:sz w:val="24"/>
          <w:szCs w:val="24"/>
        </w:rPr>
        <w:t>Stanford (So</w:t>
      </w:r>
      <w:r>
        <w:rPr>
          <w:rFonts w:ascii="Times New Roman" w:hAnsi="Times New Roman" w:cs="Times New Roman"/>
          <w:sz w:val="24"/>
          <w:szCs w:val="24"/>
          <w:lang w:val="id-ID"/>
        </w:rPr>
        <w:t>e</w:t>
      </w:r>
      <w:r>
        <w:rPr>
          <w:rFonts w:ascii="Times New Roman" w:hAnsi="Times New Roman" w:cs="Times New Roman"/>
          <w:sz w:val="24"/>
          <w:szCs w:val="24"/>
        </w:rPr>
        <w:t>mantri:106-108) klasifikasi anak tunagrahita sebagai berikut:</w:t>
      </w:r>
    </w:p>
    <w:p w:rsidR="00FE2489" w:rsidRDefault="00FE2489" w:rsidP="00FE2489">
      <w:pPr>
        <w:pStyle w:val="ListParagraph"/>
        <w:numPr>
          <w:ilvl w:val="0"/>
          <w:numId w:val="8"/>
        </w:numPr>
        <w:spacing w:line="240" w:lineRule="auto"/>
        <w:ind w:left="1080" w:right="711"/>
        <w:rPr>
          <w:rFonts w:ascii="Times New Roman" w:hAnsi="Times New Roman" w:cs="Times New Roman"/>
          <w:sz w:val="24"/>
          <w:szCs w:val="24"/>
        </w:rPr>
      </w:pPr>
      <w:r>
        <w:rPr>
          <w:rFonts w:ascii="Times New Roman" w:hAnsi="Times New Roman" w:cs="Times New Roman"/>
          <w:sz w:val="24"/>
          <w:szCs w:val="24"/>
        </w:rPr>
        <w:t xml:space="preserve">Tunagrahita ringan. Anak disebut juga </w:t>
      </w:r>
      <w:r w:rsidRPr="00CC6EFA">
        <w:rPr>
          <w:rFonts w:ascii="Times New Roman" w:hAnsi="Times New Roman" w:cs="Times New Roman"/>
          <w:i/>
          <w:sz w:val="24"/>
          <w:szCs w:val="24"/>
        </w:rPr>
        <w:t>moron</w:t>
      </w:r>
      <w:r>
        <w:rPr>
          <w:rFonts w:ascii="Times New Roman" w:hAnsi="Times New Roman" w:cs="Times New Roman"/>
          <w:sz w:val="24"/>
          <w:szCs w:val="24"/>
        </w:rPr>
        <w:t xml:space="preserve"> atau </w:t>
      </w:r>
      <w:r w:rsidRPr="00CC6EFA">
        <w:rPr>
          <w:rFonts w:ascii="Times New Roman" w:hAnsi="Times New Roman" w:cs="Times New Roman"/>
          <w:i/>
          <w:sz w:val="24"/>
          <w:szCs w:val="24"/>
        </w:rPr>
        <w:t>debil</w:t>
      </w:r>
      <w:r>
        <w:rPr>
          <w:rFonts w:ascii="Times New Roman" w:hAnsi="Times New Roman" w:cs="Times New Roman"/>
          <w:sz w:val="24"/>
          <w:szCs w:val="24"/>
        </w:rPr>
        <w:t>. Kelompk ini memiliki IQ antara 68-52. Mereka masih dapat belajar membaca, menulis, dan berhitung sederhana.</w:t>
      </w:r>
    </w:p>
    <w:p w:rsidR="00FE2489" w:rsidRDefault="00FE2489" w:rsidP="00FE2489">
      <w:pPr>
        <w:pStyle w:val="ListParagraph"/>
        <w:numPr>
          <w:ilvl w:val="0"/>
          <w:numId w:val="8"/>
        </w:numPr>
        <w:spacing w:line="240" w:lineRule="auto"/>
        <w:ind w:left="1080" w:right="711"/>
        <w:rPr>
          <w:rFonts w:ascii="Times New Roman" w:hAnsi="Times New Roman" w:cs="Times New Roman"/>
          <w:sz w:val="24"/>
          <w:szCs w:val="24"/>
        </w:rPr>
      </w:pPr>
      <w:r w:rsidRPr="0026462B">
        <w:rPr>
          <w:rFonts w:ascii="Times New Roman" w:hAnsi="Times New Roman" w:cs="Times New Roman"/>
          <w:sz w:val="24"/>
          <w:szCs w:val="24"/>
        </w:rPr>
        <w:t>Tunagrahita sedang</w:t>
      </w:r>
      <w:r>
        <w:rPr>
          <w:rFonts w:ascii="Times New Roman" w:hAnsi="Times New Roman" w:cs="Times New Roman"/>
          <w:sz w:val="24"/>
          <w:szCs w:val="24"/>
        </w:rPr>
        <w:t xml:space="preserve">. Anak tunagrahita sedang disebut juga </w:t>
      </w:r>
      <w:r w:rsidRPr="00CC6EFA">
        <w:rPr>
          <w:rFonts w:ascii="Times New Roman" w:hAnsi="Times New Roman" w:cs="Times New Roman"/>
          <w:i/>
          <w:sz w:val="24"/>
          <w:szCs w:val="24"/>
        </w:rPr>
        <w:t>embisil</w:t>
      </w:r>
      <w:r>
        <w:rPr>
          <w:rFonts w:ascii="Times New Roman" w:hAnsi="Times New Roman" w:cs="Times New Roman"/>
          <w:sz w:val="24"/>
          <w:szCs w:val="24"/>
        </w:rPr>
        <w:t>. Kelompok ini memiliki IQ 51-36. Mereka dapat dididik mengurus diri sendiri, melindungi diri sendiri dari bahaya seperti menghindari kebakaran, berlindung dari hujan, dan sebagainya.</w:t>
      </w:r>
    </w:p>
    <w:p w:rsidR="0056327A" w:rsidRPr="00F37699" w:rsidRDefault="00FE2489" w:rsidP="00F37699">
      <w:pPr>
        <w:pStyle w:val="ListParagraph"/>
        <w:numPr>
          <w:ilvl w:val="0"/>
          <w:numId w:val="8"/>
        </w:numPr>
        <w:spacing w:line="240" w:lineRule="auto"/>
        <w:ind w:left="1080" w:right="711"/>
        <w:rPr>
          <w:rFonts w:ascii="Times New Roman" w:hAnsi="Times New Roman" w:cs="Times New Roman"/>
          <w:sz w:val="24"/>
          <w:szCs w:val="24"/>
        </w:rPr>
      </w:pPr>
      <w:r>
        <w:rPr>
          <w:rFonts w:ascii="Times New Roman" w:hAnsi="Times New Roman" w:cs="Times New Roman"/>
          <w:sz w:val="24"/>
          <w:szCs w:val="24"/>
        </w:rPr>
        <w:t xml:space="preserve">Tunagrahita berat. Anak tunagrahita berat sering disebut </w:t>
      </w:r>
      <w:r w:rsidRPr="00CC6EFA">
        <w:rPr>
          <w:rFonts w:ascii="Times New Roman" w:hAnsi="Times New Roman" w:cs="Times New Roman"/>
          <w:i/>
          <w:sz w:val="24"/>
          <w:szCs w:val="24"/>
        </w:rPr>
        <w:t>idiot</w:t>
      </w:r>
      <w:r>
        <w:rPr>
          <w:rFonts w:ascii="Times New Roman" w:hAnsi="Times New Roman" w:cs="Times New Roman"/>
          <w:sz w:val="24"/>
          <w:szCs w:val="24"/>
        </w:rPr>
        <w:t xml:space="preserve">. Kelompok ini dapat dibedakan lagi antara anak tunagrahita berat dan sangat berat. Tunagrahita berat </w:t>
      </w:r>
      <w:r w:rsidRPr="00CC6EFA">
        <w:rPr>
          <w:rFonts w:ascii="Times New Roman" w:hAnsi="Times New Roman" w:cs="Times New Roman"/>
          <w:i/>
          <w:sz w:val="24"/>
          <w:szCs w:val="24"/>
        </w:rPr>
        <w:t>(severe)</w:t>
      </w:r>
      <w:r>
        <w:rPr>
          <w:rFonts w:ascii="Times New Roman" w:hAnsi="Times New Roman" w:cs="Times New Roman"/>
          <w:sz w:val="24"/>
          <w:szCs w:val="24"/>
        </w:rPr>
        <w:t xml:space="preserve"> memiliki IQ antara 32-20, tunagrahita sangat berat </w:t>
      </w:r>
      <w:r w:rsidRPr="00CC6EFA">
        <w:rPr>
          <w:rFonts w:ascii="Times New Roman" w:hAnsi="Times New Roman" w:cs="Times New Roman"/>
          <w:i/>
          <w:sz w:val="24"/>
          <w:szCs w:val="24"/>
        </w:rPr>
        <w:t>(profound)</w:t>
      </w:r>
      <w:r>
        <w:rPr>
          <w:rFonts w:ascii="Times New Roman" w:hAnsi="Times New Roman" w:cs="Times New Roman"/>
          <w:sz w:val="24"/>
          <w:szCs w:val="24"/>
        </w:rPr>
        <w:t xml:space="preserve"> memiliki IQ di bawah 19. Anak tunagrahita berat memerlukan bantuan perawatan secara total dalam hal berpakaian, mandi, makan dan lain-lain. Bahkan mereka memerlukan perlindungan dari bahaya sepanjang hidupnya.</w:t>
      </w:r>
    </w:p>
    <w:p w:rsidR="0056327A" w:rsidRDefault="0056327A" w:rsidP="00FE2489">
      <w:pPr>
        <w:spacing w:line="240" w:lineRule="auto"/>
        <w:ind w:left="0" w:right="711" w:firstLine="0"/>
        <w:rPr>
          <w:rFonts w:ascii="Times New Roman" w:hAnsi="Times New Roman" w:cs="Times New Roman"/>
          <w:sz w:val="24"/>
          <w:szCs w:val="24"/>
        </w:rPr>
      </w:pPr>
    </w:p>
    <w:p w:rsidR="00F0441F" w:rsidRPr="00E31CFD" w:rsidRDefault="00E31CFD" w:rsidP="00E31CFD">
      <w:pPr>
        <w:pStyle w:val="ListParagraph"/>
        <w:numPr>
          <w:ilvl w:val="0"/>
          <w:numId w:val="4"/>
        </w:numPr>
        <w:spacing w:line="480" w:lineRule="auto"/>
        <w:ind w:right="711"/>
        <w:rPr>
          <w:rFonts w:ascii="Times New Roman" w:hAnsi="Times New Roman" w:cs="Times New Roman"/>
          <w:b/>
          <w:sz w:val="24"/>
          <w:szCs w:val="24"/>
        </w:rPr>
      </w:pPr>
      <w:r>
        <w:rPr>
          <w:rFonts w:ascii="Times New Roman" w:hAnsi="Times New Roman" w:cs="Times New Roman"/>
          <w:b/>
          <w:sz w:val="24"/>
          <w:szCs w:val="24"/>
        </w:rPr>
        <w:t>Factor</w:t>
      </w:r>
      <w:r w:rsidRPr="00E31CFD">
        <w:rPr>
          <w:rFonts w:ascii="Times New Roman" w:hAnsi="Times New Roman" w:cs="Times New Roman"/>
          <w:b/>
          <w:sz w:val="24"/>
          <w:szCs w:val="24"/>
        </w:rPr>
        <w:t xml:space="preserve"> Penyebab Anak Tunagrahita Ringan</w:t>
      </w:r>
    </w:p>
    <w:p w:rsidR="00E31CFD" w:rsidRPr="00E31CFD" w:rsidRDefault="00E31CFD" w:rsidP="00E31CFD">
      <w:pPr>
        <w:shd w:val="clear" w:color="auto" w:fill="FFFFFF"/>
        <w:spacing w:line="480" w:lineRule="auto"/>
        <w:ind w:hanging="142"/>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 xml:space="preserve">               Ada beberapa faktor yang dapat menyebabkan seseorang menjadi tunagrahita. Para ahli dan berbagai ilmu telah berusaha membagi faktor-faktor penyebab ini menjadi beberapa kelompok. Menurut Strauss yang </w:t>
      </w:r>
      <w:r w:rsidRPr="00E31CFD">
        <w:rPr>
          <w:rFonts w:ascii="Times New Roman" w:eastAsia="Times New Roman" w:hAnsi="Times New Roman" w:cs="Times New Roman"/>
          <w:color w:val="333333"/>
          <w:sz w:val="24"/>
          <w:szCs w:val="24"/>
        </w:rPr>
        <w:lastRenderedPageBreak/>
        <w:t>dikutip Mohamaad Amin (1995: 62) mengelompokkan faktor-faktor tersebut menjadi dua gugus yaitu : </w:t>
      </w:r>
    </w:p>
    <w:p w:rsidR="00E31CFD" w:rsidRPr="00E31CFD" w:rsidRDefault="00E31CFD" w:rsidP="00E31CFD">
      <w:pPr>
        <w:shd w:val="clear" w:color="auto" w:fill="FFFFFF"/>
        <w:spacing w:line="240" w:lineRule="auto"/>
        <w:ind w:left="1134"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1) Faktor Endogen atau yang berasal dari sel keturunan. Faktor Endogen yaitu faktor ketidaksempurnaan psikobiologis dalam memindahkan gen. </w:t>
      </w:r>
    </w:p>
    <w:p w:rsidR="00E31CFD" w:rsidRPr="00E31CFD" w:rsidRDefault="00E31CFD" w:rsidP="00E31CFD">
      <w:pPr>
        <w:shd w:val="clear" w:color="auto" w:fill="FFFFFF"/>
        <w:spacing w:line="240" w:lineRule="auto"/>
        <w:ind w:left="1134"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2) Faktor Eksogen seperti virus yang menyerang otak, benturan, radiasi, dan lain-lain yang tidak bisa diturunkan. Faktor Eksogen yaitu faktor yang akibat perubahan patologis dari perkembangan normal.</w:t>
      </w:r>
      <w:bookmarkStart w:id="0" w:name="more"/>
      <w:bookmarkEnd w:id="0"/>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Sisi pertumbuhan dan perkembangan,penyebab ketunagrahitaan menurut Devenport yang dikutip Mohammad Efendi (2006: 91) dapat dirinci melalui jenjang sebagai berikut : </w:t>
      </w:r>
    </w:p>
    <w:p w:rsidR="00E31CFD" w:rsidRPr="00E31CFD" w:rsidRDefault="00E31CFD" w:rsidP="00E31CFD">
      <w:pPr>
        <w:shd w:val="clear" w:color="auto" w:fill="FFFFFF"/>
        <w:spacing w:line="24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1) Kelainan atau keturunan yang timbul pada benih plasma; </w:t>
      </w:r>
    </w:p>
    <w:p w:rsidR="00E31CFD" w:rsidRPr="00E31CFD" w:rsidRDefault="00E31CFD" w:rsidP="00E31CFD">
      <w:pPr>
        <w:shd w:val="clear" w:color="auto" w:fill="FFFFFF"/>
        <w:spacing w:line="24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2) Kelainan atau keturunan yang dihasilkan selama penyuburan telur; </w:t>
      </w:r>
    </w:p>
    <w:p w:rsidR="00E31CFD" w:rsidRPr="00E31CFD" w:rsidRDefault="00E31CFD" w:rsidP="00E31CFD">
      <w:pPr>
        <w:shd w:val="clear" w:color="auto" w:fill="FFFFFF"/>
        <w:spacing w:line="24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3) Kelainan atau keturunan yang diakibatkan dengan implantasi; </w:t>
      </w:r>
    </w:p>
    <w:p w:rsidR="00E31CFD" w:rsidRPr="00E31CFD" w:rsidRDefault="00E31CFD" w:rsidP="00E31CFD">
      <w:pPr>
        <w:shd w:val="clear" w:color="auto" w:fill="FFFFFF"/>
        <w:spacing w:line="240" w:lineRule="auto"/>
        <w:ind w:left="0" w:firstLine="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Pr="00E31CFD">
        <w:rPr>
          <w:rFonts w:ascii="Times New Roman" w:eastAsia="Times New Roman" w:hAnsi="Times New Roman" w:cs="Times New Roman"/>
          <w:color w:val="333333"/>
          <w:sz w:val="24"/>
          <w:szCs w:val="24"/>
        </w:rPr>
        <w:t>Kelainan atau keturunan yang timbul dalam embrio;</w:t>
      </w:r>
      <w:r w:rsidRPr="00E31CFD">
        <w:rPr>
          <w:rFonts w:ascii="Times New Roman" w:eastAsia="Times New Roman" w:hAnsi="Times New Roman" w:cs="Times New Roman"/>
          <w:color w:val="333333"/>
          <w:sz w:val="24"/>
          <w:szCs w:val="24"/>
        </w:rPr>
        <w:br/>
        <w:t>5) Kelainan atau keturunan yang timbul dari luka saat kelahiran; </w:t>
      </w:r>
    </w:p>
    <w:p w:rsidR="00E31CFD" w:rsidRPr="00E31CFD" w:rsidRDefault="00E31CFD" w:rsidP="00E31CFD">
      <w:pPr>
        <w:shd w:val="clear" w:color="auto" w:fill="FFFFFF"/>
        <w:spacing w:line="24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6) Kelainan atau keturunan yang timbul dalam janin; </w:t>
      </w:r>
    </w:p>
    <w:p w:rsidR="00E31CFD" w:rsidRPr="00E31CFD" w:rsidRDefault="00E31CFD" w:rsidP="00E31CFD">
      <w:pPr>
        <w:shd w:val="clear" w:color="auto" w:fill="FFFFFF"/>
        <w:spacing w:line="24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7) Kelainan atau keturunan yang timbul pada masa bayi dan masa jenjang kanak. </w:t>
      </w: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p>
    <w:p w:rsid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Menurut Trimanprasodjo yang dikutip Munzayanah (2000: 14) mengelompokkan penyebab tunagrahita menjadi dua yaitu: </w:t>
      </w: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1) Biomedik </w:t>
      </w:r>
    </w:p>
    <w:p w:rsidR="00E31CFD" w:rsidRPr="00E31CFD" w:rsidRDefault="00E31CFD" w:rsidP="00E31CFD">
      <w:pPr>
        <w:shd w:val="clear" w:color="auto" w:fill="FFFFFF"/>
        <w:spacing w:line="480" w:lineRule="auto"/>
        <w:ind w:left="284" w:hanging="284"/>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a) Prenatal Infeksi pada ibu sewaktu mengandung, gangguan metabolisme, radiasi sewaktu umur kahamilan 2-6 minggu, kelainan kromosom, malnutrisi. </w:t>
      </w: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b) Natal Anoxia, aphasia, prematuritas dan postmaturitas, kerusakan otak. </w:t>
      </w:r>
    </w:p>
    <w:p w:rsid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c) Post Natal Malnutrisi, infeksi, trauma. </w:t>
      </w:r>
    </w:p>
    <w:p w:rsid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lastRenderedPageBreak/>
        <w:t>2) Sosiokultural psikologi dan lingkungan </w:t>
      </w: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Menurut Munzayanah (2000:16) mengatakan bahwa tunagrahita dapat disebabkan oleh faktor: </w:t>
      </w: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a) Luka otak</w:t>
      </w: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b) Gangguan fisiologik </w:t>
      </w: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c) Faktor keturunan </w:t>
      </w: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d) Pengaruh sosiokultural atau lingkungan </w:t>
      </w: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p>
    <w:p w:rsidR="00E31CFD" w:rsidRDefault="00E31CFD" w:rsidP="00E31CFD">
      <w:pPr>
        <w:shd w:val="clear" w:color="auto" w:fill="FFFFFF"/>
        <w:spacing w:line="480" w:lineRule="auto"/>
        <w:ind w:left="426" w:hanging="426"/>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Mohammad. Amin (1995 :63) mendefinisikan faktor p</w:t>
      </w:r>
      <w:r>
        <w:rPr>
          <w:rFonts w:ascii="Times New Roman" w:eastAsia="Times New Roman" w:hAnsi="Times New Roman" w:cs="Times New Roman"/>
          <w:color w:val="333333"/>
          <w:sz w:val="24"/>
          <w:szCs w:val="24"/>
        </w:rPr>
        <w:t xml:space="preserve">enyebab ketunagrahitaan sebagai berikut </w:t>
      </w:r>
      <w:r w:rsidRPr="00E31CFD">
        <w:rPr>
          <w:rFonts w:ascii="Times New Roman" w:eastAsia="Times New Roman" w:hAnsi="Times New Roman" w:cs="Times New Roman"/>
          <w:color w:val="333333"/>
          <w:sz w:val="24"/>
          <w:szCs w:val="24"/>
        </w:rPr>
        <w:t>:</w:t>
      </w:r>
    </w:p>
    <w:p w:rsidR="00E31CFD" w:rsidRPr="00E31CFD" w:rsidRDefault="00E31CFD" w:rsidP="00E31CFD">
      <w:pPr>
        <w:shd w:val="clear" w:color="auto" w:fill="FFFFFF"/>
        <w:spacing w:line="480" w:lineRule="auto"/>
        <w:ind w:left="426" w:hanging="426"/>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(1) Faktor keturunan Terjadi karena adanya kelainan kromosom dan kekurangan gizi </w:t>
      </w:r>
    </w:p>
    <w:p w:rsidR="00E31CFD" w:rsidRPr="00E31CFD" w:rsidRDefault="00E31CFD" w:rsidP="00E31CFD">
      <w:pPr>
        <w:shd w:val="clear" w:color="auto" w:fill="FFFFFF"/>
        <w:spacing w:line="480" w:lineRule="auto"/>
        <w:ind w:left="426" w:hanging="426"/>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(2) Gangguan metabolisme dan gizi Gangguan metabolisme dan asam amino (phenylketonuria), gangguan metabolisme sacharide (gargoylism), kelainan hypohyroidis (oretinism). </w:t>
      </w:r>
    </w:p>
    <w:p w:rsidR="00E31CFD" w:rsidRPr="00E31CFD" w:rsidRDefault="00E31CFD" w:rsidP="00E31CFD">
      <w:pPr>
        <w:shd w:val="clear" w:color="auto" w:fill="FFFFFF"/>
        <w:spacing w:line="480" w:lineRule="auto"/>
        <w:ind w:left="426" w:hanging="426"/>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(3) Infeksi dan keracunan Karena penyakit rubella, syphilis bawaan, syndrome gravidity beracun. </w:t>
      </w: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(4) Trauma dan zat radioaktif. </w:t>
      </w: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(5) Masalah dalam kelahiran. </w:t>
      </w:r>
    </w:p>
    <w:p w:rsidR="00E31CFD" w:rsidRPr="00E31CFD" w:rsidRDefault="00E31CFD" w:rsidP="00E31CFD">
      <w:pPr>
        <w:shd w:val="clear" w:color="auto" w:fill="FFFFFF"/>
        <w:spacing w:line="480" w:lineRule="auto"/>
        <w:ind w:left="426" w:hanging="426"/>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(6) Lingkungan Lingkungan tidak mampu memberikan rangsangan-rangsangan yang diperlukan anak pada masa perkembangan, kurangnya kontak pribadi. </w:t>
      </w: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lastRenderedPageBreak/>
        <w:t>Pendapat lain dikemukanan oleh Lumbantobing (1997: 14) bahwa penyebab retartasi mental terdapat tiga faktor yaitu : </w:t>
      </w:r>
    </w:p>
    <w:p w:rsidR="00E31CFD" w:rsidRPr="00E31CFD" w:rsidRDefault="00E31CFD" w:rsidP="00E31CFD">
      <w:pPr>
        <w:shd w:val="clear" w:color="auto" w:fill="FFFFFF"/>
        <w:spacing w:line="480" w:lineRule="auto"/>
        <w:ind w:left="284" w:hanging="284"/>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1) Predisposisi genetik, termasuk kepekaan yang dipengaruhi oleh faktor genetik terhadap agens atau faktor ekologis atau lingkungan. </w:t>
      </w:r>
    </w:p>
    <w:p w:rsidR="00E31CFD" w:rsidRPr="00E31CFD" w:rsidRDefault="00E31CFD" w:rsidP="00E31CFD">
      <w:pPr>
        <w:shd w:val="clear" w:color="auto" w:fill="FFFFFF"/>
        <w:spacing w:line="480" w:lineRule="auto"/>
        <w:ind w:left="284" w:hanging="284"/>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2) Faktor lingkungan yang dapat mengganggu organisme yang sedang tumbuh, misalnya keadaan nutrisi, pernapasan terhadap zat kimia endogen tau eksogen,mikro organisme, radiasi dan juga keadaan lingkungan psikososial. </w:t>
      </w:r>
    </w:p>
    <w:p w:rsidR="00E31CFD" w:rsidRPr="00E31CFD" w:rsidRDefault="00E31CFD" w:rsidP="00E31CFD">
      <w:pPr>
        <w:shd w:val="clear" w:color="auto" w:fill="FFFFFF"/>
        <w:spacing w:line="480" w:lineRule="auto"/>
        <w:ind w:left="284" w:hanging="284"/>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3) Waktu terjadinya pernapasan. Saat terjadinya pernapasan dapat mempengaruhi beratnya kerusakan, misalnya jika janin terpapar virus rubella sewaktu berusia trismester pertama maka kecacatan dapat berat, bila pernapasan terjadi waktu usia janin lebih tua atau pasca lahir maka kecacatan jauh lebih ringan. </w:t>
      </w: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Dengan demikian bahwa tunagrahita dapat disebabkan oleh faktor : </w:t>
      </w: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(a) Genetik atau keturunan</w:t>
      </w: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(b) Sebab-sebab pada masa prenatal </w:t>
      </w: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(c) Sebab-sebab pada masa natal </w:t>
      </w: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(d) Sebab-sebab pada post natal </w:t>
      </w: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(e) Faktor sosiokultural </w:t>
      </w:r>
    </w:p>
    <w:p w:rsidR="00E31CFD" w:rsidRPr="00E31CFD" w:rsidRDefault="00E31CFD" w:rsidP="00E31CFD">
      <w:pPr>
        <w:shd w:val="clear" w:color="auto" w:fill="FFFFFF"/>
        <w:spacing w:line="480" w:lineRule="auto"/>
        <w:ind w:left="0" w:firstLine="0"/>
        <w:rPr>
          <w:rFonts w:ascii="Times New Roman" w:eastAsia="Times New Roman" w:hAnsi="Times New Roman" w:cs="Times New Roman"/>
          <w:color w:val="333333"/>
          <w:sz w:val="24"/>
          <w:szCs w:val="24"/>
        </w:rPr>
      </w:pPr>
    </w:p>
    <w:p w:rsidR="00E31CFD" w:rsidRPr="00E31CFD" w:rsidRDefault="00E31CFD" w:rsidP="00E31CFD">
      <w:pPr>
        <w:shd w:val="clear" w:color="auto" w:fill="FFFFFF"/>
        <w:spacing w:line="480" w:lineRule="auto"/>
        <w:ind w:left="0" w:firstLine="709"/>
        <w:rPr>
          <w:rFonts w:ascii="Times New Roman" w:eastAsia="Times New Roman" w:hAnsi="Times New Roman" w:cs="Times New Roman"/>
          <w:color w:val="333333"/>
          <w:sz w:val="24"/>
          <w:szCs w:val="24"/>
        </w:rPr>
      </w:pPr>
      <w:r w:rsidRPr="00E31CFD">
        <w:rPr>
          <w:rFonts w:ascii="Times New Roman" w:eastAsia="Times New Roman" w:hAnsi="Times New Roman" w:cs="Times New Roman"/>
          <w:color w:val="333333"/>
          <w:sz w:val="24"/>
          <w:szCs w:val="24"/>
        </w:rPr>
        <w:t xml:space="preserve">Berdasarkan uraian di atas dapat disimpulkan sebab-sebab tunagrahita adalah : pada masa prenatal kekurangan vitamin, gangguan psikologissang ibu, gangguan kelainan janin; pada masa natal proses kelahiran tidak sempurna, masa pos natal, anak tunagrahita dapat disebabkan pada waktu kecil pernah sakit secara </w:t>
      </w:r>
      <w:r w:rsidRPr="00E31CFD">
        <w:rPr>
          <w:rFonts w:ascii="Times New Roman" w:eastAsia="Times New Roman" w:hAnsi="Times New Roman" w:cs="Times New Roman"/>
          <w:color w:val="333333"/>
          <w:sz w:val="24"/>
          <w:szCs w:val="24"/>
        </w:rPr>
        <w:lastRenderedPageBreak/>
        <w:t>terus menerus; faktor keturunan, gangguan metabolisme dan gizi, infeksi dan keracunan. Di samping itu juga disebabkan oleh predisposisi genetik terhadap gens atau faktor ekologis atau lingkungan, dan waktu terjadinya pemaparan, misalnya janin terpapar virus rubella sewaktu berusia trimester pertama maka kecacatan dapat berat.</w:t>
      </w:r>
    </w:p>
    <w:p w:rsidR="00E31CFD" w:rsidRPr="00E31CFD" w:rsidRDefault="00E31CFD" w:rsidP="00E31CFD">
      <w:pPr>
        <w:pStyle w:val="ListParagraph"/>
        <w:spacing w:line="240" w:lineRule="auto"/>
        <w:ind w:right="711" w:firstLine="0"/>
        <w:rPr>
          <w:rFonts w:ascii="Times New Roman" w:hAnsi="Times New Roman" w:cs="Times New Roman"/>
          <w:sz w:val="24"/>
          <w:szCs w:val="24"/>
        </w:rPr>
      </w:pPr>
    </w:p>
    <w:p w:rsidR="00FE2489" w:rsidRDefault="00FE2489" w:rsidP="00FE2489">
      <w:pPr>
        <w:pStyle w:val="NoSpacing"/>
        <w:numPr>
          <w:ilvl w:val="0"/>
          <w:numId w:val="4"/>
        </w:numPr>
        <w:spacing w:line="480" w:lineRule="auto"/>
        <w:ind w:left="567" w:hanging="283"/>
        <w:jc w:val="both"/>
        <w:rPr>
          <w:rFonts w:ascii="Times New Roman" w:hAnsi="Times New Roman" w:cs="Times New Roman"/>
          <w:b/>
          <w:sz w:val="24"/>
          <w:szCs w:val="24"/>
        </w:rPr>
      </w:pPr>
      <w:r w:rsidRPr="009F3DE0">
        <w:rPr>
          <w:rFonts w:ascii="Times New Roman" w:hAnsi="Times New Roman" w:cs="Times New Roman"/>
          <w:b/>
          <w:sz w:val="24"/>
          <w:szCs w:val="24"/>
        </w:rPr>
        <w:t xml:space="preserve">Karakteristik </w:t>
      </w:r>
      <w:r>
        <w:rPr>
          <w:rFonts w:ascii="Times New Roman" w:hAnsi="Times New Roman" w:cs="Times New Roman"/>
          <w:b/>
          <w:sz w:val="24"/>
          <w:szCs w:val="24"/>
        </w:rPr>
        <w:t>Anak</w:t>
      </w:r>
      <w:r w:rsidRPr="009F3DE0">
        <w:rPr>
          <w:rFonts w:ascii="Times New Roman" w:hAnsi="Times New Roman" w:cs="Times New Roman"/>
          <w:b/>
          <w:sz w:val="24"/>
          <w:szCs w:val="24"/>
        </w:rPr>
        <w:t xml:space="preserve"> Tunagrahita</w:t>
      </w:r>
      <w:r>
        <w:rPr>
          <w:rFonts w:ascii="Times New Roman" w:hAnsi="Times New Roman" w:cs="Times New Roman"/>
          <w:b/>
          <w:sz w:val="24"/>
          <w:szCs w:val="24"/>
        </w:rPr>
        <w:t xml:space="preserve"> Ringan</w:t>
      </w:r>
    </w:p>
    <w:p w:rsidR="00FE2489" w:rsidRPr="003A131D" w:rsidRDefault="00FE2489" w:rsidP="00FE2489">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Anak tunagrahita ringan meskipun lancar dalam berbicara, namun mengalami kesukaran dalam berfikir secara abstrak. Hal ini sejalan dengan yang dikemukakan oleh </w:t>
      </w:r>
      <w:r w:rsidRPr="003A131D">
        <w:rPr>
          <w:rFonts w:ascii="Times New Roman" w:hAnsi="Times New Roman" w:cs="Times New Roman"/>
          <w:sz w:val="24"/>
          <w:szCs w:val="24"/>
        </w:rPr>
        <w:t xml:space="preserve">Amin (1995:37) </w:t>
      </w:r>
      <w:r>
        <w:rPr>
          <w:rFonts w:ascii="Times New Roman" w:hAnsi="Times New Roman" w:cs="Times New Roman"/>
          <w:sz w:val="24"/>
          <w:szCs w:val="24"/>
        </w:rPr>
        <w:t xml:space="preserve">berdasarkan </w:t>
      </w:r>
      <w:r w:rsidRPr="003A131D">
        <w:rPr>
          <w:rFonts w:ascii="Times New Roman" w:hAnsi="Times New Roman" w:cs="Times New Roman"/>
          <w:sz w:val="24"/>
          <w:szCs w:val="24"/>
        </w:rPr>
        <w:t>karakt</w:t>
      </w:r>
      <w:r>
        <w:rPr>
          <w:rFonts w:ascii="Times New Roman" w:hAnsi="Times New Roman" w:cs="Times New Roman"/>
          <w:sz w:val="24"/>
          <w:szCs w:val="24"/>
        </w:rPr>
        <w:t xml:space="preserve">eristik anak tunagrahita ringan, adalah sebagai berikut </w:t>
      </w:r>
      <w:r w:rsidRPr="003A131D">
        <w:rPr>
          <w:rFonts w:ascii="Times New Roman" w:hAnsi="Times New Roman" w:cs="Times New Roman"/>
          <w:sz w:val="24"/>
          <w:szCs w:val="24"/>
        </w:rPr>
        <w:t>:</w:t>
      </w:r>
    </w:p>
    <w:p w:rsidR="00FE2489" w:rsidRDefault="00FE2489" w:rsidP="00FE2489">
      <w:pPr>
        <w:spacing w:line="240" w:lineRule="auto"/>
        <w:ind w:left="720" w:right="711" w:firstLine="0"/>
        <w:rPr>
          <w:rFonts w:ascii="Times New Roman" w:hAnsi="Times New Roman" w:cs="Times New Roman"/>
          <w:sz w:val="24"/>
          <w:szCs w:val="24"/>
        </w:rPr>
      </w:pPr>
      <w:r w:rsidRPr="00B919FC">
        <w:rPr>
          <w:rFonts w:ascii="Times New Roman" w:hAnsi="Times New Roman" w:cs="Times New Roman"/>
          <w:sz w:val="24"/>
          <w:szCs w:val="24"/>
        </w:rPr>
        <w:t>Anak tunagrahita ringan banyak yang lancar berbicara tetapi kurang perbendaharaan kata-katanya. Mereka mengalami kesukaran berfikir  abstrak, tetapi mereka dapat mengikuti pelajaran akademik baik di sekolah biasa maupun di sekolah khusus. Pada umur 16 tahun baru mencapai umur kecerdasan yang sama dengan anak umur 12 tahun, tetapi itupun sebagian dari mereka. Sebagian tidak dapat mencapai umur kecerdasan setinggi itu.</w:t>
      </w:r>
    </w:p>
    <w:p w:rsidR="00FE2489" w:rsidRPr="00B919FC" w:rsidRDefault="00FE2489" w:rsidP="00FE2489">
      <w:pPr>
        <w:spacing w:before="120" w:line="240" w:lineRule="auto"/>
        <w:ind w:left="720" w:right="711"/>
        <w:rPr>
          <w:rFonts w:ascii="Times New Roman" w:hAnsi="Times New Roman" w:cs="Times New Roman"/>
          <w:sz w:val="24"/>
          <w:szCs w:val="24"/>
        </w:rPr>
      </w:pPr>
    </w:p>
    <w:p w:rsidR="00FE2489" w:rsidRPr="00BB0A07" w:rsidRDefault="00FE2489" w:rsidP="00FE2489">
      <w:pPr>
        <w:tabs>
          <w:tab w:val="left" w:pos="7380"/>
        </w:tabs>
        <w:spacing w:line="480" w:lineRule="auto"/>
        <w:ind w:left="0" w:right="-9" w:firstLine="567"/>
        <w:rPr>
          <w:rFonts w:ascii="Times New Roman" w:hAnsi="Times New Roman" w:cs="Times New Roman"/>
          <w:sz w:val="24"/>
          <w:szCs w:val="24"/>
        </w:rPr>
      </w:pPr>
      <w:r>
        <w:rPr>
          <w:rFonts w:ascii="Times New Roman" w:hAnsi="Times New Roman" w:cs="Times New Roman"/>
          <w:sz w:val="24"/>
          <w:szCs w:val="24"/>
        </w:rPr>
        <w:t>Seorang anak yang dapat menyesuaikan diri dengan lingkungan serta mengerjakan pekerjaan sosial yang sederhana, merupakan karakteristik anak tunagrahita ringan. Sejalan dengan yang dijelaskan</w:t>
      </w:r>
      <w:r w:rsidRPr="00B919FC">
        <w:rPr>
          <w:rFonts w:ascii="Times New Roman" w:hAnsi="Times New Roman" w:cs="Times New Roman"/>
          <w:sz w:val="24"/>
          <w:szCs w:val="24"/>
          <w:lang w:val="sv-SE"/>
        </w:rPr>
        <w:t xml:space="preserve"> menurut </w:t>
      </w:r>
      <w:r w:rsidRPr="00B919FC">
        <w:rPr>
          <w:rFonts w:ascii="Times New Roman" w:hAnsi="Times New Roman" w:cs="Times New Roman"/>
          <w:i/>
          <w:sz w:val="24"/>
          <w:szCs w:val="24"/>
          <w:lang w:val="sv-SE"/>
        </w:rPr>
        <w:t>American Association on Mental Deficiency (AAMD)</w:t>
      </w:r>
      <w:r>
        <w:rPr>
          <w:rFonts w:ascii="Times New Roman" w:hAnsi="Times New Roman" w:cs="Times New Roman"/>
          <w:sz w:val="24"/>
          <w:szCs w:val="24"/>
          <w:lang w:val="sv-SE"/>
        </w:rPr>
        <w:t xml:space="preserve"> (Amin, 1995:25)</w:t>
      </w:r>
      <w:r w:rsidRPr="00B919FC">
        <w:rPr>
          <w:rFonts w:ascii="Times New Roman" w:hAnsi="Times New Roman" w:cs="Times New Roman"/>
          <w:sz w:val="24"/>
          <w:szCs w:val="24"/>
          <w:lang w:val="sv-SE"/>
        </w:rPr>
        <w:t xml:space="preserve"> sebagai berikut:</w:t>
      </w:r>
    </w:p>
    <w:p w:rsidR="00FE2489" w:rsidRPr="00B919FC" w:rsidRDefault="00FE2489" w:rsidP="00FE2489">
      <w:pPr>
        <w:numPr>
          <w:ilvl w:val="0"/>
          <w:numId w:val="9"/>
        </w:numPr>
        <w:tabs>
          <w:tab w:val="clear" w:pos="1080"/>
        </w:tabs>
        <w:spacing w:line="240" w:lineRule="auto"/>
        <w:ind w:left="1170" w:right="557" w:hanging="426"/>
        <w:rPr>
          <w:rFonts w:ascii="Times New Roman" w:hAnsi="Times New Roman" w:cs="Times New Roman"/>
          <w:sz w:val="24"/>
          <w:szCs w:val="24"/>
        </w:rPr>
      </w:pPr>
      <w:r w:rsidRPr="00B919FC">
        <w:rPr>
          <w:rFonts w:ascii="Times New Roman" w:hAnsi="Times New Roman" w:cs="Times New Roman"/>
          <w:sz w:val="24"/>
          <w:szCs w:val="24"/>
        </w:rPr>
        <w:t>Mempunyai IQ antara 50 – 70.</w:t>
      </w:r>
    </w:p>
    <w:p w:rsidR="00FE2489" w:rsidRPr="00B919FC" w:rsidRDefault="00FE2489" w:rsidP="00FE2489">
      <w:pPr>
        <w:numPr>
          <w:ilvl w:val="0"/>
          <w:numId w:val="9"/>
        </w:numPr>
        <w:tabs>
          <w:tab w:val="clear" w:pos="1080"/>
        </w:tabs>
        <w:spacing w:line="240" w:lineRule="auto"/>
        <w:ind w:left="1170" w:right="711" w:hanging="426"/>
        <w:rPr>
          <w:rFonts w:ascii="Times New Roman" w:hAnsi="Times New Roman" w:cs="Times New Roman"/>
          <w:sz w:val="24"/>
          <w:szCs w:val="24"/>
        </w:rPr>
      </w:pPr>
      <w:r w:rsidRPr="00B919FC">
        <w:rPr>
          <w:rFonts w:ascii="Times New Roman" w:hAnsi="Times New Roman" w:cs="Times New Roman"/>
          <w:sz w:val="24"/>
          <w:szCs w:val="24"/>
        </w:rPr>
        <w:t>Dapat mengikuti  mata pelajaran tingkat sekolah lanjutan, sesuai berat-ringanya ketunagrahitaan yang disandangnya</w:t>
      </w:r>
    </w:p>
    <w:p w:rsidR="00FE2489" w:rsidRPr="00B919FC" w:rsidRDefault="00FE2489" w:rsidP="00FE2489">
      <w:pPr>
        <w:numPr>
          <w:ilvl w:val="0"/>
          <w:numId w:val="9"/>
        </w:numPr>
        <w:tabs>
          <w:tab w:val="clear" w:pos="1080"/>
        </w:tabs>
        <w:spacing w:line="240" w:lineRule="auto"/>
        <w:ind w:left="1170" w:right="557" w:hanging="426"/>
        <w:rPr>
          <w:rFonts w:ascii="Times New Roman" w:hAnsi="Times New Roman" w:cs="Times New Roman"/>
          <w:sz w:val="24"/>
          <w:szCs w:val="24"/>
        </w:rPr>
      </w:pPr>
      <w:r w:rsidRPr="00B919FC">
        <w:rPr>
          <w:rFonts w:ascii="Times New Roman" w:hAnsi="Times New Roman" w:cs="Times New Roman"/>
          <w:sz w:val="24"/>
          <w:szCs w:val="24"/>
        </w:rPr>
        <w:t>Dapat menyesuaikan diri dalam pergaulan</w:t>
      </w:r>
    </w:p>
    <w:p w:rsidR="00FE2489" w:rsidRPr="00B919FC" w:rsidRDefault="00FE2489" w:rsidP="00FE2489">
      <w:pPr>
        <w:numPr>
          <w:ilvl w:val="0"/>
          <w:numId w:val="9"/>
        </w:numPr>
        <w:tabs>
          <w:tab w:val="clear" w:pos="1080"/>
          <w:tab w:val="left" w:pos="7560"/>
        </w:tabs>
        <w:spacing w:line="240" w:lineRule="auto"/>
        <w:ind w:left="1170" w:right="711" w:hanging="426"/>
        <w:rPr>
          <w:rFonts w:ascii="Times New Roman" w:hAnsi="Times New Roman" w:cs="Times New Roman"/>
          <w:sz w:val="24"/>
          <w:szCs w:val="24"/>
        </w:rPr>
      </w:pPr>
      <w:r w:rsidRPr="00B919FC">
        <w:rPr>
          <w:rFonts w:ascii="Times New Roman" w:hAnsi="Times New Roman" w:cs="Times New Roman"/>
          <w:sz w:val="24"/>
          <w:szCs w:val="24"/>
          <w:lang w:val="sv-SE"/>
        </w:rPr>
        <w:t>Dapat melakukan pekerj</w:t>
      </w:r>
      <w:r>
        <w:rPr>
          <w:rFonts w:ascii="Times New Roman" w:hAnsi="Times New Roman" w:cs="Times New Roman"/>
          <w:sz w:val="24"/>
          <w:szCs w:val="24"/>
          <w:lang w:val="sv-SE"/>
        </w:rPr>
        <w:t>aan semi skill dan pekerjaan sos</w:t>
      </w:r>
      <w:r w:rsidRPr="00B919FC">
        <w:rPr>
          <w:rFonts w:ascii="Times New Roman" w:hAnsi="Times New Roman" w:cs="Times New Roman"/>
          <w:sz w:val="24"/>
          <w:szCs w:val="24"/>
          <w:lang w:val="sv-SE"/>
        </w:rPr>
        <w:t>ial sederhana</w:t>
      </w:r>
    </w:p>
    <w:p w:rsidR="00FE2489" w:rsidRPr="00B919FC" w:rsidRDefault="00FE2489" w:rsidP="00FE2489">
      <w:pPr>
        <w:numPr>
          <w:ilvl w:val="0"/>
          <w:numId w:val="9"/>
        </w:numPr>
        <w:tabs>
          <w:tab w:val="clear" w:pos="1080"/>
        </w:tabs>
        <w:spacing w:line="240" w:lineRule="auto"/>
        <w:ind w:left="1170" w:right="557" w:hanging="426"/>
        <w:rPr>
          <w:rFonts w:ascii="Times New Roman" w:hAnsi="Times New Roman" w:cs="Times New Roman"/>
          <w:sz w:val="24"/>
          <w:szCs w:val="24"/>
        </w:rPr>
      </w:pPr>
      <w:r w:rsidRPr="00B919FC">
        <w:rPr>
          <w:rFonts w:ascii="Times New Roman" w:hAnsi="Times New Roman" w:cs="Times New Roman"/>
          <w:sz w:val="24"/>
          <w:szCs w:val="24"/>
        </w:rPr>
        <w:t>Dapat mandiri</w:t>
      </w:r>
    </w:p>
    <w:p w:rsidR="00FE2489" w:rsidRDefault="00FE2489" w:rsidP="00FE2489">
      <w:pPr>
        <w:pStyle w:val="ListParagraph"/>
        <w:spacing w:line="480" w:lineRule="auto"/>
        <w:ind w:left="0" w:firstLine="720"/>
        <w:rPr>
          <w:rFonts w:ascii="Times New Roman" w:hAnsi="Times New Roman" w:cs="Times New Roman"/>
          <w:sz w:val="24"/>
          <w:szCs w:val="24"/>
          <w:lang w:val="id-ID"/>
        </w:rPr>
      </w:pPr>
    </w:p>
    <w:p w:rsidR="00FE2489" w:rsidRDefault="00FE2489" w:rsidP="00FE2489">
      <w:pPr>
        <w:pStyle w:val="ListParagraph"/>
        <w:spacing w:line="480" w:lineRule="auto"/>
        <w:ind w:left="0" w:firstLine="567"/>
        <w:rPr>
          <w:rFonts w:ascii="Times New Roman" w:hAnsi="Times New Roman" w:cs="Times New Roman"/>
          <w:sz w:val="24"/>
          <w:szCs w:val="24"/>
        </w:rPr>
      </w:pPr>
      <w:r w:rsidRPr="00B919FC">
        <w:rPr>
          <w:rFonts w:ascii="Times New Roman" w:hAnsi="Times New Roman" w:cs="Times New Roman"/>
          <w:sz w:val="24"/>
          <w:szCs w:val="24"/>
        </w:rPr>
        <w:lastRenderedPageBreak/>
        <w:t>Berdasarkan karakteristik di atas, jelas diketahui bahwa anak tunagrahita ringan masih memungkinkan dididik untuk menguasai bidang akademik seperti membaca, menulis dan berhitung sesuai batas-batas kemampuannya.</w:t>
      </w:r>
    </w:p>
    <w:p w:rsidR="00F0441F" w:rsidRPr="00401947" w:rsidRDefault="00F0441F" w:rsidP="00FE2489">
      <w:pPr>
        <w:pStyle w:val="ListParagraph"/>
        <w:spacing w:line="480" w:lineRule="auto"/>
        <w:ind w:left="0" w:firstLine="567"/>
        <w:rPr>
          <w:rFonts w:ascii="Times New Roman" w:hAnsi="Times New Roman" w:cs="Times New Roman"/>
          <w:sz w:val="24"/>
          <w:szCs w:val="24"/>
          <w:lang w:val="id-ID"/>
        </w:rPr>
      </w:pPr>
    </w:p>
    <w:p w:rsidR="00FE2489" w:rsidRPr="002E1DC8" w:rsidRDefault="00FE2489" w:rsidP="00FE2489">
      <w:pPr>
        <w:pStyle w:val="ListParagraph"/>
        <w:spacing w:line="480" w:lineRule="auto"/>
        <w:ind w:left="0" w:firstLine="0"/>
        <w:rPr>
          <w:rFonts w:ascii="Times New Roman" w:hAnsi="Times New Roman" w:cs="Times New Roman"/>
          <w:b/>
          <w:sz w:val="24"/>
          <w:szCs w:val="24"/>
          <w:lang w:val="id-ID"/>
        </w:rPr>
      </w:pPr>
      <w:r w:rsidRPr="002E1DC8">
        <w:rPr>
          <w:rFonts w:ascii="Times New Roman" w:hAnsi="Times New Roman" w:cs="Times New Roman"/>
          <w:b/>
          <w:sz w:val="24"/>
          <w:szCs w:val="24"/>
          <w:lang w:val="id-ID"/>
        </w:rPr>
        <w:t>2.  Ti</w:t>
      </w:r>
      <w:r>
        <w:rPr>
          <w:rFonts w:ascii="Times New Roman" w:hAnsi="Times New Roman" w:cs="Times New Roman"/>
          <w:b/>
          <w:sz w:val="24"/>
          <w:szCs w:val="24"/>
          <w:lang w:val="id-ID"/>
        </w:rPr>
        <w:t>n</w:t>
      </w:r>
      <w:r w:rsidRPr="002E1DC8">
        <w:rPr>
          <w:rFonts w:ascii="Times New Roman" w:hAnsi="Times New Roman" w:cs="Times New Roman"/>
          <w:b/>
          <w:sz w:val="24"/>
          <w:szCs w:val="24"/>
          <w:lang w:val="id-ID"/>
        </w:rPr>
        <w:t>jauan Kemandirian Anak Tunagrahita Ringan</w:t>
      </w:r>
    </w:p>
    <w:p w:rsidR="00FE2489" w:rsidRPr="002E1DC8" w:rsidRDefault="00FE2489" w:rsidP="00FE2489">
      <w:pPr>
        <w:pStyle w:val="Default"/>
        <w:ind w:left="567" w:hanging="283"/>
        <w:rPr>
          <w:b/>
        </w:rPr>
      </w:pPr>
      <w:r>
        <w:rPr>
          <w:b/>
          <w:iCs/>
        </w:rPr>
        <w:t xml:space="preserve"> </w:t>
      </w:r>
      <w:r w:rsidRPr="002E1DC8">
        <w:rPr>
          <w:b/>
          <w:iCs/>
        </w:rPr>
        <w:t>a. Pengertian Kemandirian</w:t>
      </w:r>
    </w:p>
    <w:p w:rsidR="00FE2489" w:rsidRPr="002E1DC8" w:rsidRDefault="00FE2489" w:rsidP="00FE2489">
      <w:pPr>
        <w:pStyle w:val="Default"/>
        <w:ind w:left="360"/>
      </w:pPr>
    </w:p>
    <w:p w:rsidR="00FE2489" w:rsidRDefault="00FE2489" w:rsidP="0093639D">
      <w:pPr>
        <w:pStyle w:val="Default"/>
        <w:spacing w:line="480" w:lineRule="auto"/>
        <w:ind w:firstLine="567"/>
        <w:jc w:val="both"/>
        <w:rPr>
          <w:lang w:val="en-US"/>
        </w:rPr>
      </w:pPr>
      <w:r w:rsidRPr="002E1DC8">
        <w:t xml:space="preserve">Menumbuhkan kemandirian pada individu sejak usia dini sangatlah penting karena dengan memiliki kemandirian sejak dini, anak akan terbiasa mengerjakan kebutuhannya sendiri. Menurut Yusuf (2002:124), secara naluriah, anak mempunyai dorongan untuk berkembang dari posisi </w:t>
      </w:r>
      <w:r w:rsidRPr="002E1DC8">
        <w:rPr>
          <w:i/>
          <w:iCs/>
        </w:rPr>
        <w:t xml:space="preserve">dependent </w:t>
      </w:r>
      <w:r w:rsidRPr="002E1DC8">
        <w:t xml:space="preserve">(ketergntungan) ke posisi </w:t>
      </w:r>
      <w:r w:rsidRPr="002E1DC8">
        <w:rPr>
          <w:i/>
          <w:iCs/>
        </w:rPr>
        <w:t xml:space="preserve">independent </w:t>
      </w:r>
      <w:r w:rsidRPr="002E1DC8">
        <w:t>(bersikap mandiri). Anak yang mandiri akan bertindak dengan penuh rasa percaya diri dan tidak selalu mengandalkan bantuan orang dewasa dalam bertindak. Kemandirian diartikan sebagai suatu sikap yang ditandai dengan adanya kepercayaan diri dan terlepas dari kebergantungan (Chaplin, 1995</w:t>
      </w:r>
      <w:r>
        <w:t>:77</w:t>
      </w:r>
      <w:r w:rsidRPr="002E1DC8">
        <w:t>), selanjutnya Benson dan Grove (2000</w:t>
      </w:r>
      <w:r>
        <w:t>:134</w:t>
      </w:r>
      <w:r w:rsidRPr="002E1DC8">
        <w:t xml:space="preserve">) menjelaskan bahwa yang dimaksud dengan kemandirian adalah kemampuan individu untuk memutuskan sendiri dan tidak terus menerus berada di bawah kontrol orang lain. Berdasarkan pernyataan di atas maka dapat disimpulkan bahwa anak yang mandiri adalah anak yang mampu melakukan aktivitasnya sendiri tanpa banyak bergantung kepada orang lain. </w:t>
      </w:r>
    </w:p>
    <w:p w:rsidR="00E31CFD" w:rsidRDefault="00E31CFD" w:rsidP="0093639D">
      <w:pPr>
        <w:pStyle w:val="Default"/>
        <w:spacing w:line="480" w:lineRule="auto"/>
        <w:ind w:firstLine="567"/>
        <w:jc w:val="both"/>
        <w:rPr>
          <w:lang w:val="en-US"/>
        </w:rPr>
      </w:pPr>
    </w:p>
    <w:p w:rsidR="00E31CFD" w:rsidRPr="00E31CFD" w:rsidRDefault="00E31CFD" w:rsidP="0093639D">
      <w:pPr>
        <w:pStyle w:val="Default"/>
        <w:spacing w:line="480" w:lineRule="auto"/>
        <w:ind w:firstLine="567"/>
        <w:jc w:val="both"/>
        <w:rPr>
          <w:lang w:val="en-US"/>
        </w:rPr>
      </w:pPr>
    </w:p>
    <w:p w:rsidR="00F0441F" w:rsidRPr="00F0441F" w:rsidRDefault="00F0441F" w:rsidP="0093639D">
      <w:pPr>
        <w:pStyle w:val="Default"/>
        <w:spacing w:line="480" w:lineRule="auto"/>
        <w:ind w:firstLine="567"/>
        <w:jc w:val="both"/>
        <w:rPr>
          <w:lang w:val="en-US"/>
        </w:rPr>
      </w:pPr>
    </w:p>
    <w:p w:rsidR="00FE2489" w:rsidRPr="002E1DC8" w:rsidRDefault="00FE2489" w:rsidP="00FE2489">
      <w:pPr>
        <w:pStyle w:val="Default"/>
        <w:tabs>
          <w:tab w:val="left" w:pos="567"/>
        </w:tabs>
        <w:spacing w:line="480" w:lineRule="auto"/>
        <w:ind w:firstLine="284"/>
        <w:rPr>
          <w:b/>
        </w:rPr>
      </w:pPr>
      <w:r w:rsidRPr="002E1DC8">
        <w:rPr>
          <w:b/>
          <w:iCs/>
        </w:rPr>
        <w:lastRenderedPageBreak/>
        <w:t xml:space="preserve">b. Ciri-Ciri Kemandirian </w:t>
      </w:r>
    </w:p>
    <w:p w:rsidR="00F0441F" w:rsidRDefault="00FE2489" w:rsidP="00F0441F">
      <w:pPr>
        <w:spacing w:line="480" w:lineRule="auto"/>
        <w:ind w:left="0" w:firstLine="567"/>
        <w:rPr>
          <w:rFonts w:ascii="Times New Roman" w:hAnsi="Times New Roman" w:cs="Times New Roman"/>
          <w:sz w:val="24"/>
          <w:szCs w:val="24"/>
        </w:rPr>
      </w:pPr>
      <w:r w:rsidRPr="00252A24">
        <w:rPr>
          <w:rFonts w:ascii="Times New Roman" w:hAnsi="Times New Roman" w:cs="Times New Roman"/>
          <w:sz w:val="24"/>
          <w:szCs w:val="24"/>
        </w:rPr>
        <w:t>Seorang anak dikatakan mandiri bila ia memperlihatkan ciri-ciri, yaitu:</w:t>
      </w:r>
    </w:p>
    <w:p w:rsidR="00F0441F" w:rsidRDefault="00FE2489" w:rsidP="00F0441F">
      <w:pPr>
        <w:spacing w:line="480" w:lineRule="auto"/>
        <w:ind w:left="993" w:hanging="426"/>
        <w:rPr>
          <w:rFonts w:ascii="Times New Roman" w:hAnsi="Times New Roman" w:cs="Times New Roman"/>
          <w:sz w:val="24"/>
          <w:szCs w:val="24"/>
        </w:rPr>
      </w:pPr>
      <w:r w:rsidRPr="00252A24">
        <w:rPr>
          <w:rFonts w:ascii="Times New Roman" w:hAnsi="Times New Roman" w:cs="Times New Roman"/>
          <w:sz w:val="24"/>
          <w:szCs w:val="24"/>
        </w:rPr>
        <w:t xml:space="preserve"> a) percaya diri yang didasari oleh kepemilikan akan konsep diri yang positif; </w:t>
      </w:r>
    </w:p>
    <w:p w:rsidR="00F0441F" w:rsidRDefault="00FE2489" w:rsidP="00F0441F">
      <w:pPr>
        <w:spacing w:line="480" w:lineRule="auto"/>
        <w:ind w:left="993" w:hanging="426"/>
        <w:rPr>
          <w:rFonts w:ascii="Times New Roman" w:hAnsi="Times New Roman" w:cs="Times New Roman"/>
          <w:sz w:val="24"/>
          <w:szCs w:val="24"/>
        </w:rPr>
      </w:pPr>
      <w:r w:rsidRPr="00252A24">
        <w:rPr>
          <w:rFonts w:ascii="Times New Roman" w:hAnsi="Times New Roman" w:cs="Times New Roman"/>
          <w:sz w:val="24"/>
          <w:szCs w:val="24"/>
        </w:rPr>
        <w:t xml:space="preserve">b) bertanggung jawab pada hal-hal yang dikerjakann dan hal ini dapat ditumbuhkn dengan memberikan kesempatan kepada anak untuk memegang tangung jawab; </w:t>
      </w:r>
    </w:p>
    <w:p w:rsidR="00F0441F" w:rsidRDefault="00FE2489" w:rsidP="00F0441F">
      <w:pPr>
        <w:spacing w:line="480" w:lineRule="auto"/>
        <w:ind w:hanging="284"/>
        <w:rPr>
          <w:rFonts w:ascii="Times New Roman" w:hAnsi="Times New Roman" w:cs="Times New Roman"/>
          <w:sz w:val="24"/>
          <w:szCs w:val="24"/>
        </w:rPr>
      </w:pPr>
      <w:r w:rsidRPr="00252A24">
        <w:rPr>
          <w:rFonts w:ascii="Times New Roman" w:hAnsi="Times New Roman" w:cs="Times New Roman"/>
          <w:sz w:val="24"/>
          <w:szCs w:val="24"/>
        </w:rPr>
        <w:t xml:space="preserve">c) mampu menemukan pilihan dan mengambil keputusannya sendiri yang mana hal ini diperoleh dari adanya peluang untuk mengerjakan sesuatu, dan: </w:t>
      </w:r>
    </w:p>
    <w:p w:rsidR="00F0441F" w:rsidRDefault="00FE2489" w:rsidP="00F0441F">
      <w:pPr>
        <w:spacing w:line="480" w:lineRule="auto"/>
        <w:ind w:hanging="284"/>
        <w:rPr>
          <w:rFonts w:ascii="Times New Roman" w:hAnsi="Times New Roman" w:cs="Times New Roman"/>
        </w:rPr>
      </w:pPr>
      <w:r w:rsidRPr="00252A24">
        <w:rPr>
          <w:rFonts w:ascii="Times New Roman" w:hAnsi="Times New Roman" w:cs="Times New Roman"/>
          <w:sz w:val="24"/>
          <w:szCs w:val="24"/>
        </w:rPr>
        <w:t>d) mampu mengendalikan emosi dengan adanya kesempatan untuk berbuat dengan tidak banyak mendapatkan larangan.</w:t>
      </w:r>
      <w:r w:rsidRPr="00252A24">
        <w:rPr>
          <w:rFonts w:ascii="Times New Roman" w:hAnsi="Times New Roman" w:cs="Times New Roman"/>
        </w:rPr>
        <w:t xml:space="preserve"> </w:t>
      </w:r>
    </w:p>
    <w:p w:rsidR="002800B3" w:rsidRPr="00216122" w:rsidRDefault="00216122" w:rsidP="00F0441F">
      <w:pPr>
        <w:spacing w:line="480" w:lineRule="auto"/>
        <w:ind w:left="0" w:firstLine="567"/>
        <w:rPr>
          <w:rFonts w:ascii="Times New Roman" w:hAnsi="Times New Roman" w:cs="Times New Roman"/>
          <w:lang w:val="id-ID"/>
        </w:rPr>
      </w:pPr>
      <w:r>
        <w:rPr>
          <w:rFonts w:ascii="Times New Roman" w:hAnsi="Times New Roman" w:cs="Times New Roman"/>
          <w:lang w:val="id-ID"/>
        </w:rPr>
        <w:t xml:space="preserve">Kemandirian </w:t>
      </w:r>
      <w:r w:rsidR="00763099">
        <w:rPr>
          <w:rFonts w:ascii="Times New Roman" w:hAnsi="Times New Roman" w:cs="Times New Roman"/>
          <w:lang w:val="id-ID"/>
        </w:rPr>
        <w:t>terbagi beberapa bentuk</w:t>
      </w:r>
      <w:r w:rsidR="00820AAD">
        <w:rPr>
          <w:rFonts w:ascii="Times New Roman" w:hAnsi="Times New Roman" w:cs="Times New Roman"/>
          <w:lang w:val="id-ID"/>
        </w:rPr>
        <w:t xml:space="preserve"> yakni</w:t>
      </w:r>
      <w:r w:rsidR="00333187">
        <w:rPr>
          <w:rFonts w:ascii="Times New Roman" w:hAnsi="Times New Roman" w:cs="Times New Roman"/>
          <w:lang w:val="id-ID"/>
        </w:rPr>
        <w:t xml:space="preserve">: </w:t>
      </w:r>
      <w:r w:rsidR="00820AAD">
        <w:rPr>
          <w:rFonts w:ascii="Times New Roman" w:hAnsi="Times New Roman" w:cs="Times New Roman"/>
          <w:lang w:val="id-ID"/>
        </w:rPr>
        <w:t xml:space="preserve"> kemandirian emosi</w:t>
      </w:r>
      <w:r w:rsidR="00E30DD4">
        <w:rPr>
          <w:rFonts w:ascii="Times New Roman" w:hAnsi="Times New Roman" w:cs="Times New Roman"/>
          <w:lang w:val="id-ID"/>
        </w:rPr>
        <w:t xml:space="preserve">, Kemandirian </w:t>
      </w:r>
      <w:r w:rsidR="00820AAD">
        <w:rPr>
          <w:rFonts w:ascii="Times New Roman" w:hAnsi="Times New Roman" w:cs="Times New Roman"/>
          <w:lang w:val="id-ID"/>
        </w:rPr>
        <w:t>ekonomi,</w:t>
      </w:r>
      <w:r w:rsidR="00E30DD4">
        <w:rPr>
          <w:rFonts w:ascii="Times New Roman" w:hAnsi="Times New Roman" w:cs="Times New Roman"/>
          <w:lang w:val="id-ID"/>
        </w:rPr>
        <w:t xml:space="preserve"> kemandirian </w:t>
      </w:r>
      <w:r w:rsidR="00820AAD">
        <w:rPr>
          <w:rFonts w:ascii="Times New Roman" w:hAnsi="Times New Roman" w:cs="Times New Roman"/>
          <w:lang w:val="id-ID"/>
        </w:rPr>
        <w:t xml:space="preserve">intelektual dan </w:t>
      </w:r>
      <w:r w:rsidR="00E30DD4">
        <w:rPr>
          <w:rFonts w:ascii="Times New Roman" w:hAnsi="Times New Roman" w:cs="Times New Roman"/>
          <w:lang w:val="id-ID"/>
        </w:rPr>
        <w:t>kemandirian sosial.</w:t>
      </w:r>
    </w:p>
    <w:p w:rsidR="00252A24" w:rsidRPr="00252A24" w:rsidRDefault="00252A24" w:rsidP="00F0441F">
      <w:pPr>
        <w:spacing w:line="480" w:lineRule="auto"/>
        <w:ind w:left="0" w:firstLine="567"/>
        <w:rPr>
          <w:rFonts w:ascii="Times New Roman" w:eastAsia="Times New Roman" w:hAnsi="Times New Roman" w:cs="Times New Roman"/>
          <w:sz w:val="25"/>
          <w:szCs w:val="25"/>
          <w:lang w:val="id-ID" w:eastAsia="id-ID"/>
        </w:rPr>
      </w:pPr>
      <w:r w:rsidRPr="00252A24">
        <w:rPr>
          <w:rFonts w:ascii="Times New Roman" w:eastAsia="Times New Roman" w:hAnsi="Times New Roman" w:cs="Times New Roman"/>
          <w:sz w:val="24"/>
          <w:szCs w:val="24"/>
          <w:lang w:eastAsia="id-ID"/>
        </w:rPr>
        <w:t>Robert H avighurst (1972) membedakan kemandirian atas empat bentuk kemandirian yaitu:</w:t>
      </w:r>
    </w:p>
    <w:p w:rsidR="00252A24" w:rsidRPr="00252A24" w:rsidRDefault="00252A24" w:rsidP="00C46FE2">
      <w:pPr>
        <w:spacing w:line="240" w:lineRule="auto"/>
        <w:ind w:left="1276" w:right="1513" w:hanging="425"/>
        <w:rPr>
          <w:rFonts w:ascii="Times New Roman" w:eastAsia="Times New Roman" w:hAnsi="Times New Roman" w:cs="Times New Roman"/>
          <w:sz w:val="25"/>
          <w:szCs w:val="25"/>
          <w:lang w:val="id-ID" w:eastAsia="id-ID"/>
        </w:rPr>
      </w:pPr>
      <w:r w:rsidRPr="00252A24">
        <w:rPr>
          <w:rFonts w:ascii="Times New Roman" w:eastAsia="Times New Roman" w:hAnsi="Times New Roman" w:cs="Times New Roman"/>
          <w:sz w:val="24"/>
          <w:szCs w:val="24"/>
          <w:lang w:eastAsia="id-ID"/>
        </w:rPr>
        <w:t>1.</w:t>
      </w:r>
      <w:r w:rsidRPr="00252A24">
        <w:rPr>
          <w:rFonts w:ascii="Times New Roman" w:eastAsia="Times New Roman" w:hAnsi="Times New Roman" w:cs="Times New Roman"/>
          <w:sz w:val="14"/>
          <w:szCs w:val="14"/>
          <w:lang w:eastAsia="id-ID"/>
        </w:rPr>
        <w:t>     </w:t>
      </w:r>
      <w:r w:rsidRPr="00252A24">
        <w:rPr>
          <w:rFonts w:ascii="Times New Roman" w:eastAsia="Times New Roman" w:hAnsi="Times New Roman" w:cs="Times New Roman"/>
          <w:sz w:val="14"/>
          <w:lang w:eastAsia="id-ID"/>
        </w:rPr>
        <w:t> </w:t>
      </w:r>
      <w:r w:rsidRPr="00252A24">
        <w:rPr>
          <w:rFonts w:ascii="Times New Roman" w:eastAsia="Times New Roman" w:hAnsi="Times New Roman" w:cs="Times New Roman"/>
          <w:sz w:val="24"/>
          <w:szCs w:val="24"/>
          <w:lang w:eastAsia="id-ID"/>
        </w:rPr>
        <w:t>Kemandirian emosi, yaitu kemampuan mengontrol emosi sendiri dan tidak tergantungnya kebutuhan emosi pada  orang lain.</w:t>
      </w:r>
    </w:p>
    <w:p w:rsidR="00252A24" w:rsidRPr="00252A24" w:rsidRDefault="00252A24" w:rsidP="00C46FE2">
      <w:pPr>
        <w:spacing w:line="240" w:lineRule="auto"/>
        <w:ind w:left="1276" w:right="1513" w:hanging="425"/>
        <w:rPr>
          <w:rFonts w:ascii="Times New Roman" w:eastAsia="Times New Roman" w:hAnsi="Times New Roman" w:cs="Times New Roman"/>
          <w:sz w:val="25"/>
          <w:szCs w:val="25"/>
          <w:lang w:val="id-ID" w:eastAsia="id-ID"/>
        </w:rPr>
      </w:pPr>
      <w:r w:rsidRPr="00252A24">
        <w:rPr>
          <w:rFonts w:ascii="Times New Roman" w:eastAsia="Times New Roman" w:hAnsi="Times New Roman" w:cs="Times New Roman"/>
          <w:sz w:val="24"/>
          <w:szCs w:val="24"/>
          <w:lang w:eastAsia="id-ID"/>
        </w:rPr>
        <w:t>2.</w:t>
      </w:r>
      <w:r w:rsidRPr="00252A24">
        <w:rPr>
          <w:rFonts w:ascii="Times New Roman" w:eastAsia="Times New Roman" w:hAnsi="Times New Roman" w:cs="Times New Roman"/>
          <w:sz w:val="14"/>
          <w:szCs w:val="14"/>
          <w:lang w:eastAsia="id-ID"/>
        </w:rPr>
        <w:t>     </w:t>
      </w:r>
      <w:r w:rsidRPr="00252A24">
        <w:rPr>
          <w:rFonts w:ascii="Times New Roman" w:eastAsia="Times New Roman" w:hAnsi="Times New Roman" w:cs="Times New Roman"/>
          <w:sz w:val="14"/>
          <w:lang w:eastAsia="id-ID"/>
        </w:rPr>
        <w:t> </w:t>
      </w:r>
      <w:r w:rsidRPr="00252A24">
        <w:rPr>
          <w:rFonts w:ascii="Times New Roman" w:eastAsia="Times New Roman" w:hAnsi="Times New Roman" w:cs="Times New Roman"/>
          <w:sz w:val="24"/>
          <w:szCs w:val="24"/>
          <w:lang w:eastAsia="id-ID"/>
        </w:rPr>
        <w:t>Kemandirian ekonomi, yaitu kemampuan mengatur ekonomi sendiri dan tidak tergantungnya kebutuhan ekonomi pada ora</w:t>
      </w:r>
      <w:r w:rsidR="00A72112">
        <w:rPr>
          <w:rFonts w:ascii="Times New Roman" w:eastAsia="Times New Roman" w:hAnsi="Times New Roman" w:cs="Times New Roman"/>
          <w:sz w:val="24"/>
          <w:szCs w:val="24"/>
          <w:lang w:val="id-ID" w:eastAsia="id-ID"/>
        </w:rPr>
        <w:t>n</w:t>
      </w:r>
      <w:r w:rsidRPr="00252A24">
        <w:rPr>
          <w:rFonts w:ascii="Times New Roman" w:eastAsia="Times New Roman" w:hAnsi="Times New Roman" w:cs="Times New Roman"/>
          <w:sz w:val="24"/>
          <w:szCs w:val="24"/>
          <w:lang w:eastAsia="id-ID"/>
        </w:rPr>
        <w:t>g lain.</w:t>
      </w:r>
    </w:p>
    <w:p w:rsidR="00252A24" w:rsidRPr="00252A24" w:rsidRDefault="00252A24" w:rsidP="00C46FE2">
      <w:pPr>
        <w:spacing w:line="240" w:lineRule="auto"/>
        <w:ind w:left="1276" w:right="1513" w:hanging="425"/>
        <w:rPr>
          <w:rFonts w:ascii="Times New Roman" w:eastAsia="Times New Roman" w:hAnsi="Times New Roman" w:cs="Times New Roman"/>
          <w:sz w:val="25"/>
          <w:szCs w:val="25"/>
          <w:lang w:val="id-ID" w:eastAsia="id-ID"/>
        </w:rPr>
      </w:pPr>
      <w:r w:rsidRPr="00252A24">
        <w:rPr>
          <w:rFonts w:ascii="Times New Roman" w:eastAsia="Times New Roman" w:hAnsi="Times New Roman" w:cs="Times New Roman"/>
          <w:sz w:val="24"/>
          <w:szCs w:val="24"/>
          <w:lang w:eastAsia="id-ID"/>
        </w:rPr>
        <w:t>3.</w:t>
      </w:r>
      <w:r w:rsidRPr="00252A24">
        <w:rPr>
          <w:rFonts w:ascii="Times New Roman" w:eastAsia="Times New Roman" w:hAnsi="Times New Roman" w:cs="Times New Roman"/>
          <w:sz w:val="14"/>
          <w:szCs w:val="14"/>
          <w:lang w:eastAsia="id-ID"/>
        </w:rPr>
        <w:t>     </w:t>
      </w:r>
      <w:r w:rsidRPr="00252A24">
        <w:rPr>
          <w:rFonts w:ascii="Times New Roman" w:eastAsia="Times New Roman" w:hAnsi="Times New Roman" w:cs="Times New Roman"/>
          <w:sz w:val="14"/>
          <w:lang w:eastAsia="id-ID"/>
        </w:rPr>
        <w:t> </w:t>
      </w:r>
      <w:r w:rsidRPr="00252A24">
        <w:rPr>
          <w:rFonts w:ascii="Times New Roman" w:eastAsia="Times New Roman" w:hAnsi="Times New Roman" w:cs="Times New Roman"/>
          <w:sz w:val="24"/>
          <w:szCs w:val="24"/>
          <w:lang w:eastAsia="id-ID"/>
        </w:rPr>
        <w:t>Kemandirian intelektual, yaitu kemampuan untuk mengatasi berbagai masalah yang dihadapi.</w:t>
      </w:r>
    </w:p>
    <w:p w:rsidR="00252A24" w:rsidRDefault="00252A24" w:rsidP="00C46FE2">
      <w:pPr>
        <w:spacing w:line="240" w:lineRule="auto"/>
        <w:ind w:left="1276" w:right="1513" w:hanging="425"/>
        <w:rPr>
          <w:rFonts w:ascii="Times New Roman" w:eastAsia="Times New Roman" w:hAnsi="Times New Roman" w:cs="Times New Roman"/>
          <w:sz w:val="24"/>
          <w:szCs w:val="24"/>
          <w:lang w:val="id-ID" w:eastAsia="id-ID"/>
        </w:rPr>
      </w:pPr>
      <w:r w:rsidRPr="00252A24">
        <w:rPr>
          <w:rFonts w:ascii="Times New Roman" w:eastAsia="Times New Roman" w:hAnsi="Times New Roman" w:cs="Times New Roman"/>
          <w:sz w:val="24"/>
          <w:szCs w:val="24"/>
          <w:lang w:eastAsia="id-ID"/>
        </w:rPr>
        <w:t>4.</w:t>
      </w:r>
      <w:r w:rsidRPr="00252A24">
        <w:rPr>
          <w:rFonts w:ascii="Times New Roman" w:eastAsia="Times New Roman" w:hAnsi="Times New Roman" w:cs="Times New Roman"/>
          <w:sz w:val="14"/>
          <w:szCs w:val="14"/>
          <w:lang w:eastAsia="id-ID"/>
        </w:rPr>
        <w:t>     </w:t>
      </w:r>
      <w:r w:rsidRPr="00252A24">
        <w:rPr>
          <w:rFonts w:ascii="Times New Roman" w:eastAsia="Times New Roman" w:hAnsi="Times New Roman" w:cs="Times New Roman"/>
          <w:sz w:val="14"/>
          <w:lang w:eastAsia="id-ID"/>
        </w:rPr>
        <w:t> </w:t>
      </w:r>
      <w:r w:rsidRPr="00252A24">
        <w:rPr>
          <w:rFonts w:ascii="Times New Roman" w:eastAsia="Times New Roman" w:hAnsi="Times New Roman" w:cs="Times New Roman"/>
          <w:sz w:val="24"/>
          <w:szCs w:val="24"/>
          <w:lang w:eastAsia="id-ID"/>
        </w:rPr>
        <w:t>Kemadirian social, yaitu kemampuan untuk mengadakan intreraksi dengan orang lain dan tidak tergantung pada aksi orang lain.</w:t>
      </w:r>
    </w:p>
    <w:p w:rsidR="00BD71AC" w:rsidRPr="00BD71AC" w:rsidRDefault="00BD71AC" w:rsidP="00C46FE2">
      <w:pPr>
        <w:spacing w:line="240" w:lineRule="auto"/>
        <w:ind w:left="1276" w:right="1513" w:hanging="425"/>
        <w:rPr>
          <w:rFonts w:ascii="Times New Roman" w:eastAsia="Times New Roman" w:hAnsi="Times New Roman" w:cs="Times New Roman"/>
          <w:sz w:val="25"/>
          <w:szCs w:val="25"/>
          <w:lang w:val="id-ID" w:eastAsia="id-ID"/>
        </w:rPr>
      </w:pPr>
    </w:p>
    <w:p w:rsidR="00FE2489" w:rsidRDefault="00004353" w:rsidP="00FE2489">
      <w:pPr>
        <w:pStyle w:val="Default"/>
        <w:spacing w:line="480" w:lineRule="auto"/>
        <w:ind w:firstLine="567"/>
        <w:jc w:val="both"/>
        <w:rPr>
          <w:lang w:val="en-US"/>
        </w:rPr>
      </w:pPr>
      <w:r>
        <w:lastRenderedPageBreak/>
        <w:t>Berdasarkan pernyataan Robert H avighurst</w:t>
      </w:r>
      <w:r w:rsidR="00B12186">
        <w:t>,</w:t>
      </w:r>
      <w:r w:rsidR="00A92B57">
        <w:t xml:space="preserve"> kemandirian </w:t>
      </w:r>
      <w:r w:rsidR="00697DC8">
        <w:t xml:space="preserve">yang cocok untuk diajarkan kepada murid tunagraita </w:t>
      </w:r>
      <w:r w:rsidR="00A55901">
        <w:t xml:space="preserve">ringan adalah kemandirian ekonomi </w:t>
      </w:r>
      <w:r w:rsidR="00BD71AC">
        <w:t xml:space="preserve">karena dimasa depan </w:t>
      </w:r>
      <w:r w:rsidR="00603520">
        <w:t xml:space="preserve">murid tunagrahita tersebut mampu untuk mengatur uang mereka sendiri </w:t>
      </w:r>
      <w:r w:rsidR="00304C2B">
        <w:t>apabila mereka sudah punya penghasilan sendiri</w:t>
      </w:r>
      <w:r w:rsidR="006874F1">
        <w:t xml:space="preserve"> atau mereka juga bisa mengatur </w:t>
      </w:r>
      <w:r w:rsidR="00E20718">
        <w:t>modal dan untung</w:t>
      </w:r>
      <w:r w:rsidR="00393E35">
        <w:t xml:space="preserve"> mereka</w:t>
      </w:r>
      <w:r w:rsidR="00E20718">
        <w:t xml:space="preserve"> apabila</w:t>
      </w:r>
      <w:r w:rsidR="00393E35">
        <w:t xml:space="preserve"> sudah punya usaha sendiri</w:t>
      </w:r>
      <w:r w:rsidR="00304C2B">
        <w:t>. D</w:t>
      </w:r>
      <w:r w:rsidR="00A55901">
        <w:t>an kemandirian sosial</w:t>
      </w:r>
      <w:r w:rsidR="00304C2B">
        <w:t xml:space="preserve"> juga </w:t>
      </w:r>
      <w:r w:rsidR="008D2ACC">
        <w:t xml:space="preserve">berpengaruh dalam </w:t>
      </w:r>
      <w:r w:rsidR="00F646B3">
        <w:t xml:space="preserve">kehidupan mereka </w:t>
      </w:r>
      <w:r w:rsidR="001E34B3">
        <w:t xml:space="preserve">untuk berinteraksi dengan masyarakat sekitar atau </w:t>
      </w:r>
      <w:r w:rsidR="00005C4C">
        <w:t>berinteraksi dengan pelanggan mereka maka murid tunagrahita ringan juga harus diajarkan kemandirian</w:t>
      </w:r>
      <w:r w:rsidR="00AC12FD">
        <w:t xml:space="preserve"> sosial.</w:t>
      </w:r>
    </w:p>
    <w:p w:rsidR="00F0441F" w:rsidRPr="00F0441F" w:rsidRDefault="00F0441F" w:rsidP="00FE2489">
      <w:pPr>
        <w:pStyle w:val="Default"/>
        <w:spacing w:line="480" w:lineRule="auto"/>
        <w:ind w:firstLine="567"/>
        <w:jc w:val="both"/>
        <w:rPr>
          <w:lang w:val="en-US"/>
        </w:rPr>
      </w:pPr>
    </w:p>
    <w:p w:rsidR="00FE2489" w:rsidRPr="002E1DC8" w:rsidRDefault="00FE2489" w:rsidP="00FE2489">
      <w:pPr>
        <w:pStyle w:val="Default"/>
        <w:spacing w:line="480" w:lineRule="auto"/>
        <w:ind w:left="567" w:hanging="283"/>
        <w:rPr>
          <w:b/>
        </w:rPr>
      </w:pPr>
      <w:r w:rsidRPr="002E1DC8">
        <w:rPr>
          <w:b/>
        </w:rPr>
        <w:t>c</w:t>
      </w:r>
      <w:r w:rsidRPr="002E1DC8">
        <w:rPr>
          <w:b/>
          <w:iCs/>
        </w:rPr>
        <w:t xml:space="preserve">. Faktor-faktor yang mempengaruhi kemandirian </w:t>
      </w:r>
    </w:p>
    <w:p w:rsidR="00FE2489" w:rsidRDefault="00FE2489" w:rsidP="00FE2489">
      <w:pPr>
        <w:pStyle w:val="Default"/>
        <w:spacing w:line="480" w:lineRule="auto"/>
        <w:ind w:firstLine="567"/>
        <w:jc w:val="both"/>
        <w:rPr>
          <w:b/>
          <w:bCs/>
        </w:rPr>
      </w:pPr>
      <w:r w:rsidRPr="002E1DC8">
        <w:t>Kemandirian bukanlah semata-semata merupakan pembawaan yang melekat pada diri individu sejak lahir, melainkan dipengaruhi oleh hal-hal lain. Sehubungan dengan hal itu M. Ali dan Asrori (2004</w:t>
      </w:r>
      <w:r>
        <w:t>:58</w:t>
      </w:r>
      <w:r w:rsidRPr="002E1DC8">
        <w:t>) menyatakan bahwa kemandirian berkembang selain dipengaruhi oleh faktor intrinsik (pertumbuhan dan kematangan individu itu sendiri) juga oleh faktor ekstrinsik (melalui proses sosialisasi di lingkungan tempat inidividu berada. Faktor intrinsik seperti kematangan individu, tingkat kecerdasan dan faktor ekstrinsik adalah hal-hal yang berasal dari luar diri anak seperti: perlakukan orangt</w:t>
      </w:r>
      <w:r>
        <w:t>ua, guru, dan masyarakat.</w:t>
      </w:r>
    </w:p>
    <w:p w:rsidR="00FE2489" w:rsidRDefault="00FE2489" w:rsidP="00FE2489">
      <w:pPr>
        <w:spacing w:line="480" w:lineRule="auto"/>
        <w:ind w:left="0" w:firstLine="0"/>
        <w:rPr>
          <w:rFonts w:ascii="Times New Roman" w:hAnsi="Times New Roman" w:cs="Times New Roman"/>
          <w:b/>
          <w:bCs/>
          <w:sz w:val="24"/>
          <w:szCs w:val="24"/>
        </w:rPr>
      </w:pPr>
    </w:p>
    <w:p w:rsidR="00E31CFD" w:rsidRDefault="00E31CFD" w:rsidP="00FE2489">
      <w:pPr>
        <w:spacing w:line="480" w:lineRule="auto"/>
        <w:ind w:left="0" w:firstLine="0"/>
        <w:rPr>
          <w:rFonts w:ascii="Times New Roman" w:hAnsi="Times New Roman" w:cs="Times New Roman"/>
          <w:b/>
          <w:bCs/>
          <w:sz w:val="24"/>
          <w:szCs w:val="24"/>
        </w:rPr>
      </w:pPr>
    </w:p>
    <w:p w:rsidR="00E31CFD" w:rsidRDefault="00E31CFD" w:rsidP="00FE2489">
      <w:pPr>
        <w:spacing w:line="480" w:lineRule="auto"/>
        <w:ind w:left="0" w:firstLine="0"/>
        <w:rPr>
          <w:rFonts w:ascii="Times New Roman" w:hAnsi="Times New Roman" w:cs="Times New Roman"/>
          <w:b/>
          <w:bCs/>
          <w:sz w:val="24"/>
          <w:szCs w:val="24"/>
        </w:rPr>
      </w:pPr>
    </w:p>
    <w:p w:rsidR="00E31CFD" w:rsidRDefault="00E31CFD" w:rsidP="00FE2489">
      <w:pPr>
        <w:spacing w:line="480" w:lineRule="auto"/>
        <w:ind w:left="0" w:firstLine="0"/>
        <w:rPr>
          <w:rFonts w:ascii="Times New Roman" w:hAnsi="Times New Roman" w:cs="Times New Roman"/>
          <w:b/>
          <w:bCs/>
          <w:sz w:val="24"/>
          <w:szCs w:val="24"/>
        </w:rPr>
      </w:pPr>
    </w:p>
    <w:p w:rsidR="00E31CFD" w:rsidRPr="00E31CFD" w:rsidRDefault="00E31CFD" w:rsidP="00FE2489">
      <w:pPr>
        <w:spacing w:line="480" w:lineRule="auto"/>
        <w:ind w:left="0" w:firstLine="0"/>
        <w:rPr>
          <w:rFonts w:ascii="Times New Roman" w:hAnsi="Times New Roman" w:cs="Times New Roman"/>
          <w:b/>
          <w:bCs/>
          <w:sz w:val="24"/>
          <w:szCs w:val="24"/>
        </w:rPr>
      </w:pPr>
    </w:p>
    <w:p w:rsidR="00FE2489" w:rsidRPr="002E1DC8" w:rsidRDefault="00FE2489" w:rsidP="00FE2489">
      <w:pPr>
        <w:spacing w:line="480" w:lineRule="auto"/>
        <w:ind w:left="0" w:firstLine="0"/>
        <w:rPr>
          <w:rFonts w:ascii="Times New Roman" w:hAnsi="Times New Roman" w:cs="Times New Roman"/>
          <w:b/>
          <w:bCs/>
          <w:sz w:val="24"/>
          <w:szCs w:val="24"/>
          <w:lang w:val="id-ID"/>
        </w:rPr>
      </w:pPr>
      <w:r w:rsidRPr="002E1DC8">
        <w:rPr>
          <w:rFonts w:ascii="Times New Roman" w:hAnsi="Times New Roman" w:cs="Times New Roman"/>
          <w:b/>
          <w:bCs/>
          <w:sz w:val="24"/>
          <w:szCs w:val="24"/>
          <w:lang w:val="id-ID"/>
        </w:rPr>
        <w:lastRenderedPageBreak/>
        <w:t>3. Tinjauan Tentang Life skill</w:t>
      </w:r>
    </w:p>
    <w:p w:rsidR="00FE2489" w:rsidRPr="002E1DC8" w:rsidRDefault="00FE2489" w:rsidP="00FE2489">
      <w:pPr>
        <w:pStyle w:val="ListParagraph"/>
        <w:numPr>
          <w:ilvl w:val="0"/>
          <w:numId w:val="5"/>
        </w:numPr>
        <w:tabs>
          <w:tab w:val="left" w:pos="567"/>
        </w:tabs>
        <w:spacing w:line="480" w:lineRule="auto"/>
        <w:ind w:left="284" w:firstLine="0"/>
        <w:rPr>
          <w:rFonts w:ascii="Times New Roman" w:hAnsi="Times New Roman" w:cs="Times New Roman"/>
          <w:b/>
          <w:bCs/>
          <w:sz w:val="24"/>
          <w:szCs w:val="24"/>
          <w:lang w:val="id-ID"/>
        </w:rPr>
      </w:pPr>
      <w:r w:rsidRPr="002E1DC8">
        <w:rPr>
          <w:rFonts w:ascii="Times New Roman" w:hAnsi="Times New Roman" w:cs="Times New Roman"/>
          <w:b/>
          <w:bCs/>
          <w:sz w:val="24"/>
          <w:szCs w:val="24"/>
        </w:rPr>
        <w:t xml:space="preserve">Pengertian </w:t>
      </w:r>
      <w:r w:rsidRPr="002E1DC8">
        <w:rPr>
          <w:rFonts w:ascii="Times New Roman" w:hAnsi="Times New Roman" w:cs="Times New Roman"/>
          <w:b/>
          <w:bCs/>
          <w:i/>
          <w:iCs/>
          <w:sz w:val="24"/>
          <w:szCs w:val="24"/>
        </w:rPr>
        <w:t>Life Skill</w:t>
      </w:r>
      <w:r w:rsidRPr="002E1DC8">
        <w:rPr>
          <w:rFonts w:ascii="Times New Roman" w:hAnsi="Times New Roman" w:cs="Times New Roman"/>
          <w:b/>
          <w:bCs/>
          <w:sz w:val="24"/>
          <w:szCs w:val="24"/>
        </w:rPr>
        <w:t xml:space="preserve"> </w:t>
      </w:r>
    </w:p>
    <w:p w:rsidR="00FE2489" w:rsidRPr="002E1DC8" w:rsidRDefault="00FE2489" w:rsidP="00FE2489">
      <w:pPr>
        <w:pStyle w:val="ListParagraph"/>
        <w:spacing w:line="480" w:lineRule="auto"/>
        <w:ind w:left="0" w:firstLine="567"/>
        <w:rPr>
          <w:rFonts w:ascii="Times New Roman" w:hAnsi="Times New Roman" w:cs="Times New Roman"/>
          <w:b/>
          <w:bCs/>
          <w:sz w:val="24"/>
          <w:szCs w:val="24"/>
        </w:rPr>
      </w:pPr>
      <w:r w:rsidRPr="002E1DC8">
        <w:rPr>
          <w:rFonts w:ascii="Times New Roman" w:hAnsi="Times New Roman" w:cs="Times New Roman"/>
          <w:sz w:val="24"/>
          <w:szCs w:val="24"/>
        </w:rPr>
        <w:t xml:space="preserve">Terdapat banyak pengertian mengenai </w:t>
      </w:r>
      <w:r w:rsidRPr="001B403F">
        <w:rPr>
          <w:rFonts w:ascii="Times New Roman" w:hAnsi="Times New Roman" w:cs="Times New Roman"/>
          <w:iCs/>
          <w:sz w:val="24"/>
          <w:szCs w:val="24"/>
        </w:rPr>
        <w:t>life skill</w:t>
      </w:r>
      <w:r w:rsidRPr="002E1DC8">
        <w:rPr>
          <w:rFonts w:ascii="Times New Roman" w:hAnsi="Times New Roman" w:cs="Times New Roman"/>
          <w:i/>
          <w:iCs/>
          <w:sz w:val="24"/>
          <w:szCs w:val="24"/>
        </w:rPr>
        <w:t>,</w:t>
      </w:r>
      <w:r w:rsidRPr="002E1DC8">
        <w:rPr>
          <w:rFonts w:ascii="Times New Roman" w:hAnsi="Times New Roman" w:cs="Times New Roman"/>
          <w:sz w:val="24"/>
          <w:szCs w:val="24"/>
        </w:rPr>
        <w:t xml:space="preserve"> meski demikian intinya tetap sama. Beberapa pengertian </w:t>
      </w:r>
      <w:r w:rsidRPr="001B403F">
        <w:rPr>
          <w:rFonts w:ascii="Times New Roman" w:hAnsi="Times New Roman" w:cs="Times New Roman"/>
          <w:iCs/>
          <w:sz w:val="24"/>
          <w:szCs w:val="24"/>
        </w:rPr>
        <w:t>life skill</w:t>
      </w:r>
      <w:r w:rsidRPr="002E1DC8">
        <w:rPr>
          <w:rFonts w:ascii="Times New Roman" w:hAnsi="Times New Roman" w:cs="Times New Roman"/>
          <w:sz w:val="24"/>
          <w:szCs w:val="24"/>
        </w:rPr>
        <w:t xml:space="preserve"> adalah yang diungkapkan oleh Slamet PH (Asmani, 2009:30) yang mendefinisikan bahwa:</w:t>
      </w:r>
    </w:p>
    <w:p w:rsidR="00FE2489" w:rsidRPr="002E1DC8" w:rsidRDefault="00FE2489" w:rsidP="00FE2489">
      <w:pPr>
        <w:pStyle w:val="ListParagraph"/>
        <w:spacing w:line="240" w:lineRule="auto"/>
        <w:ind w:firstLine="0"/>
        <w:rPr>
          <w:rFonts w:ascii="Times New Roman" w:hAnsi="Times New Roman" w:cs="Times New Roman"/>
          <w:sz w:val="24"/>
          <w:szCs w:val="24"/>
        </w:rPr>
      </w:pPr>
      <w:r w:rsidRPr="001B403F">
        <w:rPr>
          <w:rFonts w:ascii="Times New Roman" w:hAnsi="Times New Roman" w:cs="Times New Roman"/>
          <w:sz w:val="24"/>
          <w:szCs w:val="24"/>
        </w:rPr>
        <w:t>Life skill</w:t>
      </w:r>
      <w:r w:rsidRPr="002E1DC8">
        <w:rPr>
          <w:rFonts w:ascii="Times New Roman" w:hAnsi="Times New Roman" w:cs="Times New Roman"/>
          <w:sz w:val="24"/>
          <w:szCs w:val="24"/>
        </w:rPr>
        <w:t xml:space="preserve"> sebagai kemampuan, kesanggupan, dan keterampilan yang diperlukan oleh seseorang untuk menjalankan kehidupan dengan nikmat dan bahagia. Kecakapan tersebut mencakup segala aspek sikap dan perilaku manusia sebagai bekal untuk menjalankan kehidupannya.</w:t>
      </w:r>
    </w:p>
    <w:p w:rsidR="00FE2489" w:rsidRPr="002E1DC8" w:rsidRDefault="00FE2489" w:rsidP="00FE2489">
      <w:pPr>
        <w:pStyle w:val="ListParagraph"/>
        <w:spacing w:line="480" w:lineRule="auto"/>
        <w:ind w:left="567" w:firstLine="0"/>
        <w:rPr>
          <w:rFonts w:ascii="Times New Roman" w:hAnsi="Times New Roman" w:cs="Times New Roman"/>
          <w:sz w:val="24"/>
          <w:szCs w:val="24"/>
        </w:rPr>
      </w:pPr>
    </w:p>
    <w:p w:rsidR="00FE2489" w:rsidRPr="002E1DC8" w:rsidRDefault="00FE2489" w:rsidP="00FE2489">
      <w:pPr>
        <w:pStyle w:val="ListParagraph"/>
        <w:spacing w:line="480" w:lineRule="auto"/>
        <w:ind w:left="0" w:firstLine="567"/>
        <w:rPr>
          <w:rFonts w:ascii="Times New Roman" w:hAnsi="Times New Roman" w:cs="Times New Roman"/>
          <w:sz w:val="24"/>
          <w:szCs w:val="24"/>
        </w:rPr>
      </w:pPr>
      <w:r w:rsidRPr="002E1DC8">
        <w:rPr>
          <w:rFonts w:ascii="Times New Roman" w:hAnsi="Times New Roman" w:cs="Times New Roman"/>
          <w:sz w:val="24"/>
          <w:szCs w:val="24"/>
        </w:rPr>
        <w:t>WHO (Retnowati: 2009</w:t>
      </w:r>
      <w:r>
        <w:rPr>
          <w:rFonts w:ascii="Times New Roman" w:hAnsi="Times New Roman" w:cs="Times New Roman"/>
          <w:sz w:val="24"/>
          <w:szCs w:val="24"/>
          <w:lang w:val="id-ID"/>
        </w:rPr>
        <w:t>:33</w:t>
      </w:r>
      <w:r w:rsidRPr="002E1DC8">
        <w:rPr>
          <w:rFonts w:ascii="Times New Roman" w:hAnsi="Times New Roman" w:cs="Times New Roman"/>
          <w:sz w:val="24"/>
          <w:szCs w:val="24"/>
        </w:rPr>
        <w:t xml:space="preserve">) mengartikan </w:t>
      </w:r>
      <w:r w:rsidRPr="002E1DC8">
        <w:rPr>
          <w:rFonts w:ascii="Times New Roman" w:hAnsi="Times New Roman" w:cs="Times New Roman"/>
          <w:i/>
          <w:iCs/>
          <w:sz w:val="24"/>
          <w:szCs w:val="24"/>
        </w:rPr>
        <w:t>life skill</w:t>
      </w:r>
      <w:r w:rsidRPr="002E1DC8">
        <w:rPr>
          <w:rFonts w:ascii="Times New Roman" w:hAnsi="Times New Roman" w:cs="Times New Roman"/>
          <w:sz w:val="24"/>
          <w:szCs w:val="24"/>
        </w:rPr>
        <w:t xml:space="preserve"> sebagai “</w:t>
      </w:r>
      <w:r w:rsidRPr="002E1DC8">
        <w:rPr>
          <w:rFonts w:ascii="Times New Roman" w:hAnsi="Times New Roman" w:cs="Times New Roman"/>
          <w:i/>
          <w:sz w:val="24"/>
          <w:szCs w:val="24"/>
        </w:rPr>
        <w:t>The abilities for</w:t>
      </w:r>
      <w:r w:rsidRPr="002E1DC8">
        <w:rPr>
          <w:rFonts w:ascii="Times New Roman" w:hAnsi="Times New Roman" w:cs="Times New Roman"/>
          <w:i/>
          <w:sz w:val="24"/>
          <w:szCs w:val="24"/>
        </w:rPr>
        <w:br/>
        <w:t>adaptive and positive behaviour that enable individuals to deal effectively with</w:t>
      </w:r>
      <w:r w:rsidRPr="002E1DC8">
        <w:rPr>
          <w:rFonts w:ascii="Times New Roman" w:hAnsi="Times New Roman" w:cs="Times New Roman"/>
          <w:i/>
          <w:sz w:val="24"/>
          <w:szCs w:val="24"/>
        </w:rPr>
        <w:br/>
        <w:t>the demands and challenges of everyday life</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2E1DC8">
        <w:rPr>
          <w:rFonts w:ascii="Times New Roman" w:hAnsi="Times New Roman" w:cs="Times New Roman"/>
          <w:sz w:val="24"/>
          <w:szCs w:val="24"/>
        </w:rPr>
        <w:t>Pengertian tersebut dalam Bahasa Indonesia dapat diartikan sebagai kemampuan untuk beradaptasi dan bersikap positif sehingga seseorang dapat mengatasi tuntutan dan tantangan dalam kehidupan sehari-hari dengan efektif.</w:t>
      </w:r>
    </w:p>
    <w:p w:rsidR="00FE2489" w:rsidRPr="002E1DC8" w:rsidRDefault="00F44A61" w:rsidP="00FE2489">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lang w:val="id-ID"/>
        </w:rPr>
        <w:t>P</w:t>
      </w:r>
      <w:r w:rsidR="00FE2489" w:rsidRPr="002E1DC8">
        <w:rPr>
          <w:rFonts w:ascii="Times New Roman" w:hAnsi="Times New Roman" w:cs="Times New Roman"/>
          <w:sz w:val="24"/>
          <w:szCs w:val="24"/>
        </w:rPr>
        <w:t xml:space="preserve">engertian </w:t>
      </w:r>
      <w:r w:rsidR="00FE2489" w:rsidRPr="00F72959">
        <w:rPr>
          <w:rFonts w:ascii="Times New Roman" w:hAnsi="Times New Roman" w:cs="Times New Roman"/>
          <w:iCs/>
          <w:sz w:val="24"/>
          <w:szCs w:val="24"/>
        </w:rPr>
        <w:t>life skill</w:t>
      </w:r>
      <w:r w:rsidR="00FE2489" w:rsidRPr="002E1DC8">
        <w:rPr>
          <w:rFonts w:ascii="Times New Roman" w:hAnsi="Times New Roman" w:cs="Times New Roman"/>
          <w:sz w:val="24"/>
          <w:szCs w:val="24"/>
        </w:rPr>
        <w:t xml:space="preserve"> menurut UNICEF (Retnowati: 2009</w:t>
      </w:r>
      <w:r w:rsidR="00FE2489">
        <w:rPr>
          <w:rFonts w:ascii="Times New Roman" w:hAnsi="Times New Roman" w:cs="Times New Roman"/>
          <w:sz w:val="24"/>
          <w:szCs w:val="24"/>
          <w:lang w:val="id-ID"/>
        </w:rPr>
        <w:t>:34</w:t>
      </w:r>
      <w:r w:rsidR="00FE2489" w:rsidRPr="002E1DC8">
        <w:rPr>
          <w:rFonts w:ascii="Times New Roman" w:hAnsi="Times New Roman" w:cs="Times New Roman"/>
          <w:sz w:val="24"/>
          <w:szCs w:val="24"/>
        </w:rPr>
        <w:t>), yaitu “</w:t>
      </w:r>
      <w:r w:rsidR="00FE2489" w:rsidRPr="002E1DC8">
        <w:rPr>
          <w:rFonts w:ascii="Times New Roman" w:hAnsi="Times New Roman" w:cs="Times New Roman"/>
          <w:i/>
          <w:sz w:val="24"/>
          <w:szCs w:val="24"/>
        </w:rPr>
        <w:t>a behaviour change or behaviour development approach designed to address a balance of three areas: knowledge, attitude and skills</w:t>
      </w:r>
      <w:r w:rsidR="00FE2489" w:rsidRPr="002E1DC8">
        <w:rPr>
          <w:rFonts w:ascii="Times New Roman" w:hAnsi="Times New Roman" w:cs="Times New Roman"/>
          <w:sz w:val="24"/>
          <w:szCs w:val="24"/>
        </w:rPr>
        <w:t>”, yang berarti suatu perubahan perilaku atau pendekatan pengembangan perilaku yang dirancang untuk mencapai keseimbangan 3 aspek: pengetahuan, sikap dan keterampilan.</w:t>
      </w:r>
    </w:p>
    <w:p w:rsidR="00F0441F" w:rsidRPr="00F0441F" w:rsidRDefault="00F44A61" w:rsidP="00F0441F">
      <w:pPr>
        <w:pStyle w:val="ListParagraph"/>
        <w:spacing w:after="240" w:line="480" w:lineRule="auto"/>
        <w:ind w:left="0" w:firstLine="567"/>
        <w:contextualSpacing w:val="0"/>
        <w:rPr>
          <w:rFonts w:ascii="Times New Roman" w:hAnsi="Times New Roman" w:cs="Times New Roman"/>
          <w:sz w:val="24"/>
          <w:szCs w:val="24"/>
        </w:rPr>
      </w:pPr>
      <w:r>
        <w:rPr>
          <w:rFonts w:ascii="Times New Roman" w:hAnsi="Times New Roman" w:cs="Times New Roman"/>
          <w:sz w:val="24"/>
          <w:szCs w:val="24"/>
          <w:lang w:val="id-ID"/>
        </w:rPr>
        <w:t xml:space="preserve">Berdasarkan </w:t>
      </w:r>
      <w:r w:rsidR="00FE2489" w:rsidRPr="002E1DC8">
        <w:rPr>
          <w:rFonts w:ascii="Times New Roman" w:hAnsi="Times New Roman" w:cs="Times New Roman"/>
          <w:sz w:val="24"/>
          <w:szCs w:val="24"/>
        </w:rPr>
        <w:t xml:space="preserve">pengertian-pengertian tersebut dapat disimpulkan bahwa </w:t>
      </w:r>
      <w:r w:rsidR="00FE2489" w:rsidRPr="00F72959">
        <w:rPr>
          <w:rFonts w:ascii="Times New Roman" w:hAnsi="Times New Roman" w:cs="Times New Roman"/>
          <w:iCs/>
          <w:sz w:val="24"/>
          <w:szCs w:val="24"/>
        </w:rPr>
        <w:t>life skill</w:t>
      </w:r>
      <w:r w:rsidR="00FE2489" w:rsidRPr="002E1DC8">
        <w:rPr>
          <w:rFonts w:ascii="Times New Roman" w:hAnsi="Times New Roman" w:cs="Times New Roman"/>
          <w:sz w:val="24"/>
          <w:szCs w:val="24"/>
        </w:rPr>
        <w:t xml:space="preserve"> merupakan kecakapan yang dimiliki seseorang untuk memenuhi tuntutan dalam hidup agar dapat mencapai kehidupan yang bahagia dan sejahtera. </w:t>
      </w:r>
      <w:r w:rsidR="00FE2489" w:rsidRPr="002E1DC8">
        <w:rPr>
          <w:rFonts w:ascii="Times New Roman" w:hAnsi="Times New Roman" w:cs="Times New Roman"/>
          <w:sz w:val="24"/>
          <w:szCs w:val="24"/>
        </w:rPr>
        <w:lastRenderedPageBreak/>
        <w:t>Kecakapan yang dimiliki untuk memenuhi tuntutan hidup tersebut tentu aja terdiri dari berbagai macam kecakapan, dan tidak tergantung pada satu kecakapan saja.</w:t>
      </w:r>
    </w:p>
    <w:p w:rsidR="00FE2489" w:rsidRPr="008013D9" w:rsidRDefault="00FE2489" w:rsidP="00FE2489">
      <w:pPr>
        <w:pStyle w:val="ListParagraph"/>
        <w:numPr>
          <w:ilvl w:val="0"/>
          <w:numId w:val="5"/>
        </w:numPr>
        <w:tabs>
          <w:tab w:val="left" w:pos="567"/>
        </w:tabs>
        <w:spacing w:line="240" w:lineRule="auto"/>
        <w:ind w:left="284" w:firstLine="0"/>
        <w:rPr>
          <w:rFonts w:ascii="Times New Roman" w:eastAsia="Times New Roman" w:hAnsi="Times New Roman" w:cs="Times New Roman"/>
          <w:b/>
          <w:bCs/>
          <w:sz w:val="24"/>
          <w:szCs w:val="24"/>
          <w:lang w:val="id-ID" w:eastAsia="id-ID"/>
        </w:rPr>
      </w:pPr>
      <w:r w:rsidRPr="008013D9">
        <w:rPr>
          <w:rFonts w:ascii="Times New Roman" w:eastAsia="Times New Roman" w:hAnsi="Times New Roman" w:cs="Times New Roman"/>
          <w:b/>
          <w:bCs/>
          <w:sz w:val="24"/>
          <w:szCs w:val="24"/>
          <w:lang w:eastAsia="id-ID"/>
        </w:rPr>
        <w:t>Jenis-Jenis Life Skill</w:t>
      </w:r>
    </w:p>
    <w:p w:rsidR="00FE2489" w:rsidRPr="002E1DC8" w:rsidRDefault="00FE2489" w:rsidP="00FE2489">
      <w:pPr>
        <w:spacing w:line="240" w:lineRule="auto"/>
        <w:rPr>
          <w:rFonts w:ascii="Times New Roman" w:eastAsia="Times New Roman" w:hAnsi="Times New Roman" w:cs="Times New Roman"/>
          <w:b/>
          <w:color w:val="333333"/>
          <w:sz w:val="24"/>
          <w:szCs w:val="24"/>
          <w:lang w:val="id-ID" w:eastAsia="id-ID"/>
        </w:rPr>
      </w:pPr>
    </w:p>
    <w:p w:rsidR="00FE2489" w:rsidRPr="002E1DC8" w:rsidRDefault="00FE2489" w:rsidP="00FA5ADA">
      <w:pPr>
        <w:spacing w:line="480" w:lineRule="auto"/>
        <w:rPr>
          <w:rFonts w:ascii="Times New Roman" w:eastAsia="Times New Roman" w:hAnsi="Times New Roman" w:cs="Times New Roman"/>
          <w:sz w:val="24"/>
          <w:szCs w:val="24"/>
          <w:lang w:eastAsia="id-ID"/>
        </w:rPr>
      </w:pPr>
      <w:r w:rsidRPr="002E1DC8">
        <w:rPr>
          <w:rFonts w:ascii="Times New Roman" w:eastAsia="Times New Roman" w:hAnsi="Times New Roman" w:cs="Times New Roman"/>
          <w:sz w:val="24"/>
          <w:szCs w:val="24"/>
          <w:lang w:eastAsia="id-ID"/>
        </w:rPr>
        <w:t>Kecakapan hidup dipi</w:t>
      </w:r>
      <w:r w:rsidRPr="002E1DC8">
        <w:rPr>
          <w:rFonts w:ascii="Times New Roman" w:eastAsia="Times New Roman" w:hAnsi="Times New Roman" w:cs="Times New Roman"/>
          <w:sz w:val="24"/>
          <w:szCs w:val="24"/>
          <w:lang w:val="id-ID" w:eastAsia="id-ID"/>
        </w:rPr>
        <w:t>s</w:t>
      </w:r>
      <w:r w:rsidRPr="002E1DC8">
        <w:rPr>
          <w:rFonts w:ascii="Times New Roman" w:eastAsia="Times New Roman" w:hAnsi="Times New Roman" w:cs="Times New Roman"/>
          <w:sz w:val="24"/>
          <w:szCs w:val="24"/>
          <w:lang w:eastAsia="id-ID"/>
        </w:rPr>
        <w:t>ah menjadi empat jenis,  yakni :</w:t>
      </w:r>
    </w:p>
    <w:p w:rsidR="00FE2489" w:rsidRPr="002E1DC8" w:rsidRDefault="00FE2489" w:rsidP="00FA5ADA">
      <w:pPr>
        <w:spacing w:line="480" w:lineRule="auto"/>
        <w:ind w:left="284" w:hanging="284"/>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1.  </w:t>
      </w:r>
      <w:r w:rsidRPr="002E1DC8">
        <w:rPr>
          <w:rFonts w:ascii="Times New Roman" w:eastAsia="Times New Roman" w:hAnsi="Times New Roman" w:cs="Times New Roman"/>
          <w:sz w:val="24"/>
          <w:szCs w:val="24"/>
          <w:lang w:eastAsia="id-ID"/>
        </w:rPr>
        <w:t>Kecakapan personal (</w:t>
      </w:r>
      <w:r w:rsidRPr="002E1DC8">
        <w:rPr>
          <w:rFonts w:ascii="Times New Roman" w:eastAsia="Times New Roman" w:hAnsi="Times New Roman" w:cs="Times New Roman"/>
          <w:i/>
          <w:iCs/>
          <w:sz w:val="24"/>
          <w:szCs w:val="24"/>
          <w:lang w:eastAsia="id-ID"/>
        </w:rPr>
        <w:t>personal skills</w:t>
      </w:r>
      <w:r w:rsidRPr="002E1DC8">
        <w:rPr>
          <w:rFonts w:ascii="Times New Roman" w:eastAsia="Times New Roman" w:hAnsi="Times New Roman" w:cs="Times New Roman"/>
          <w:sz w:val="24"/>
          <w:szCs w:val="24"/>
          <w:lang w:eastAsia="id-ID"/>
        </w:rPr>
        <w:t>) yang mencakup kecakapan mengenal diri</w:t>
      </w:r>
      <w:r w:rsidRPr="002E1DC8">
        <w:rPr>
          <w:rFonts w:ascii="Times New Roman" w:eastAsia="Times New Roman" w:hAnsi="Times New Roman" w:cs="Times New Roman"/>
          <w:sz w:val="24"/>
          <w:szCs w:val="24"/>
          <w:lang w:val="id-ID" w:eastAsia="id-ID"/>
        </w:rPr>
        <w:t xml:space="preserve"> </w:t>
      </w:r>
      <w:r w:rsidRPr="002E1DC8">
        <w:rPr>
          <w:rFonts w:ascii="Times New Roman" w:eastAsia="Times New Roman" w:hAnsi="Times New Roman" w:cs="Times New Roman"/>
          <w:sz w:val="24"/>
          <w:szCs w:val="24"/>
          <w:lang w:eastAsia="id-ID"/>
        </w:rPr>
        <w:t>(</w:t>
      </w:r>
      <w:r w:rsidRPr="002E1DC8">
        <w:rPr>
          <w:rFonts w:ascii="Times New Roman" w:eastAsia="Times New Roman" w:hAnsi="Times New Roman" w:cs="Times New Roman"/>
          <w:i/>
          <w:iCs/>
          <w:sz w:val="24"/>
          <w:szCs w:val="24"/>
          <w:lang w:eastAsia="id-ID"/>
        </w:rPr>
        <w:t>self awareness</w:t>
      </w:r>
      <w:r w:rsidRPr="002E1DC8">
        <w:rPr>
          <w:rFonts w:ascii="Times New Roman" w:eastAsia="Times New Roman" w:hAnsi="Times New Roman" w:cs="Times New Roman"/>
          <w:sz w:val="24"/>
          <w:szCs w:val="24"/>
          <w:lang w:eastAsia="id-ID"/>
        </w:rPr>
        <w:t>) dan kecakapan berpikir rasional (</w:t>
      </w:r>
      <w:r w:rsidRPr="002E1DC8">
        <w:rPr>
          <w:rFonts w:ascii="Times New Roman" w:eastAsia="Times New Roman" w:hAnsi="Times New Roman" w:cs="Times New Roman"/>
          <w:i/>
          <w:iCs/>
          <w:sz w:val="24"/>
          <w:szCs w:val="24"/>
          <w:lang w:eastAsia="id-ID"/>
        </w:rPr>
        <w:t>thinking skills</w:t>
      </w:r>
      <w:r w:rsidRPr="002E1DC8">
        <w:rPr>
          <w:rFonts w:ascii="Times New Roman" w:eastAsia="Times New Roman" w:hAnsi="Times New Roman" w:cs="Times New Roman"/>
          <w:sz w:val="24"/>
          <w:szCs w:val="24"/>
          <w:lang w:eastAsia="id-ID"/>
        </w:rPr>
        <w:t>)</w:t>
      </w:r>
      <w:r w:rsidRPr="002E1DC8">
        <w:rPr>
          <w:rFonts w:ascii="Times New Roman" w:eastAsia="Times New Roman" w:hAnsi="Times New Roman" w:cs="Times New Roman"/>
          <w:sz w:val="24"/>
          <w:szCs w:val="24"/>
          <w:lang w:val="id-ID" w:eastAsia="id-ID"/>
        </w:rPr>
        <w:t>.</w:t>
      </w:r>
    </w:p>
    <w:p w:rsidR="00FE2489" w:rsidRDefault="00FE2489" w:rsidP="00FA5ADA">
      <w:pPr>
        <w:spacing w:line="480" w:lineRule="auto"/>
        <w:ind w:left="284" w:firstLine="283"/>
        <w:rPr>
          <w:rFonts w:ascii="Times New Roman" w:eastAsia="Times New Roman" w:hAnsi="Times New Roman" w:cs="Times New Roman"/>
          <w:sz w:val="24"/>
          <w:szCs w:val="24"/>
          <w:lang w:val="id-ID" w:eastAsia="id-ID"/>
        </w:rPr>
      </w:pPr>
      <w:r w:rsidRPr="002E1DC8">
        <w:rPr>
          <w:rFonts w:ascii="Times New Roman" w:eastAsia="Times New Roman" w:hAnsi="Times New Roman" w:cs="Times New Roman"/>
          <w:sz w:val="24"/>
          <w:szCs w:val="24"/>
          <w:lang w:eastAsia="id-ID"/>
        </w:rPr>
        <w:t>Kecakapan mengenal pada dasarnya merupakan penghayatan diri sebagai makhluk Tuhan Yang Maha Esa, anggota masyarakat dan warga negara, serta menyadari dan mensyukuri kelebihan dan kekurangan yang dimiliki, sekaligus menjadikan sebagai modal dalam meningkatkan dirinya sebagai individu yang bermanfaat</w:t>
      </w:r>
      <w:r>
        <w:rPr>
          <w:rFonts w:ascii="Times New Roman" w:eastAsia="Times New Roman" w:hAnsi="Times New Roman" w:cs="Times New Roman"/>
          <w:sz w:val="24"/>
          <w:szCs w:val="24"/>
          <w:lang w:val="id-ID" w:eastAsia="id-ID"/>
        </w:rPr>
        <w:t xml:space="preserve"> </w:t>
      </w:r>
      <w:r w:rsidRPr="002E1DC8">
        <w:rPr>
          <w:rFonts w:ascii="Times New Roman" w:eastAsia="Times New Roman" w:hAnsi="Times New Roman" w:cs="Times New Roman"/>
          <w:sz w:val="24"/>
          <w:szCs w:val="24"/>
          <w:lang w:eastAsia="id-ID"/>
        </w:rPr>
        <w:t xml:space="preserve"> bagi dirinya sendiri dan lingkungannya.</w:t>
      </w:r>
    </w:p>
    <w:p w:rsidR="00FE2489" w:rsidRPr="0046017A" w:rsidRDefault="00FE2489" w:rsidP="00FA5ADA">
      <w:pPr>
        <w:spacing w:line="480" w:lineRule="auto"/>
        <w:ind w:left="284" w:firstLine="283"/>
        <w:rPr>
          <w:rFonts w:ascii="Times New Roman" w:eastAsia="Times New Roman" w:hAnsi="Times New Roman" w:cs="Times New Roman"/>
          <w:sz w:val="24"/>
          <w:szCs w:val="24"/>
          <w:lang w:val="id-ID" w:eastAsia="id-ID"/>
        </w:rPr>
      </w:pPr>
      <w:r w:rsidRPr="002E1DC8">
        <w:rPr>
          <w:rFonts w:ascii="Times New Roman" w:eastAsia="Times New Roman" w:hAnsi="Times New Roman" w:cs="Times New Roman"/>
          <w:sz w:val="24"/>
          <w:szCs w:val="24"/>
          <w:lang w:eastAsia="id-ID"/>
        </w:rPr>
        <w:t>Kecakapan berpikir rasional mencakup:</w:t>
      </w:r>
    </w:p>
    <w:p w:rsidR="00FE2489" w:rsidRPr="002E1DC8" w:rsidRDefault="00FE2489" w:rsidP="00FA5ADA">
      <w:pPr>
        <w:spacing w:line="480" w:lineRule="auto"/>
        <w:ind w:left="993" w:hanging="425"/>
        <w:rPr>
          <w:rFonts w:ascii="Times New Roman" w:eastAsia="Times New Roman" w:hAnsi="Times New Roman" w:cs="Times New Roman"/>
          <w:sz w:val="24"/>
          <w:szCs w:val="24"/>
          <w:lang w:eastAsia="id-ID"/>
        </w:rPr>
      </w:pPr>
      <w:r w:rsidRPr="002E1DC8">
        <w:rPr>
          <w:rFonts w:ascii="Times New Roman" w:eastAsia="Times New Roman" w:hAnsi="Times New Roman" w:cs="Times New Roman"/>
          <w:sz w:val="24"/>
          <w:szCs w:val="24"/>
          <w:lang w:eastAsia="id-ID"/>
        </w:rPr>
        <w:t>a.    Kecakapan menggali dan menemukan informasi (</w:t>
      </w:r>
      <w:r w:rsidRPr="002E1DC8">
        <w:rPr>
          <w:rFonts w:ascii="Times New Roman" w:eastAsia="Times New Roman" w:hAnsi="Times New Roman" w:cs="Times New Roman"/>
          <w:i/>
          <w:iCs/>
          <w:sz w:val="24"/>
          <w:szCs w:val="24"/>
          <w:lang w:eastAsia="id-ID"/>
        </w:rPr>
        <w:t>informating searching</w:t>
      </w:r>
      <w:r w:rsidRPr="002E1DC8">
        <w:rPr>
          <w:rFonts w:ascii="Times New Roman" w:eastAsia="Times New Roman" w:hAnsi="Times New Roman" w:cs="Times New Roman"/>
          <w:sz w:val="24"/>
          <w:szCs w:val="24"/>
          <w:lang w:eastAsia="id-ID"/>
        </w:rPr>
        <w:t>)</w:t>
      </w:r>
    </w:p>
    <w:p w:rsidR="00FE2489" w:rsidRPr="002E1DC8" w:rsidRDefault="00FE2489" w:rsidP="00FA5ADA">
      <w:pPr>
        <w:spacing w:line="480" w:lineRule="auto"/>
        <w:ind w:left="993" w:hanging="425"/>
        <w:rPr>
          <w:rFonts w:ascii="Times New Roman" w:eastAsia="Times New Roman" w:hAnsi="Times New Roman" w:cs="Times New Roman"/>
          <w:sz w:val="24"/>
          <w:szCs w:val="24"/>
          <w:lang w:eastAsia="id-ID"/>
        </w:rPr>
      </w:pPr>
      <w:r w:rsidRPr="002E1DC8">
        <w:rPr>
          <w:rFonts w:ascii="Times New Roman" w:eastAsia="Times New Roman" w:hAnsi="Times New Roman" w:cs="Times New Roman"/>
          <w:sz w:val="24"/>
          <w:szCs w:val="24"/>
          <w:lang w:eastAsia="id-ID"/>
        </w:rPr>
        <w:t>b.    Kecakapan mengolah informasi dan mengambil keputusan (</w:t>
      </w:r>
      <w:r w:rsidRPr="002E1DC8">
        <w:rPr>
          <w:rFonts w:ascii="Times New Roman" w:eastAsia="Times New Roman" w:hAnsi="Times New Roman" w:cs="Times New Roman"/>
          <w:i/>
          <w:iCs/>
          <w:sz w:val="24"/>
          <w:szCs w:val="24"/>
          <w:lang w:eastAsia="id-ID"/>
        </w:rPr>
        <w:t>informating processing and decision making skills</w:t>
      </w:r>
      <w:r w:rsidRPr="002E1DC8">
        <w:rPr>
          <w:rFonts w:ascii="Times New Roman" w:eastAsia="Times New Roman" w:hAnsi="Times New Roman" w:cs="Times New Roman"/>
          <w:sz w:val="24"/>
          <w:szCs w:val="24"/>
          <w:lang w:eastAsia="id-ID"/>
        </w:rPr>
        <w:t>),</w:t>
      </w:r>
    </w:p>
    <w:p w:rsidR="00FE2489" w:rsidRPr="0073370D" w:rsidRDefault="00FE2489" w:rsidP="00FA5ADA">
      <w:pPr>
        <w:spacing w:line="480" w:lineRule="auto"/>
        <w:ind w:left="993" w:hanging="425"/>
        <w:rPr>
          <w:rFonts w:ascii="Times New Roman" w:eastAsia="Times New Roman" w:hAnsi="Times New Roman" w:cs="Times New Roman"/>
          <w:sz w:val="24"/>
          <w:szCs w:val="24"/>
          <w:lang w:val="id-ID" w:eastAsia="id-ID"/>
        </w:rPr>
      </w:pPr>
      <w:r w:rsidRPr="002E1DC8">
        <w:rPr>
          <w:rFonts w:ascii="Times New Roman" w:eastAsia="Times New Roman" w:hAnsi="Times New Roman" w:cs="Times New Roman"/>
          <w:sz w:val="24"/>
          <w:szCs w:val="24"/>
          <w:lang w:eastAsia="id-ID"/>
        </w:rPr>
        <w:t>c.    Kecakapan memecahkan masalah secara kreatif (</w:t>
      </w:r>
      <w:r w:rsidRPr="002E1DC8">
        <w:rPr>
          <w:rFonts w:ascii="Times New Roman" w:eastAsia="Times New Roman" w:hAnsi="Times New Roman" w:cs="Times New Roman"/>
          <w:i/>
          <w:iCs/>
          <w:sz w:val="24"/>
          <w:szCs w:val="24"/>
          <w:lang w:eastAsia="id-ID"/>
        </w:rPr>
        <w:t>creative problem solving skills</w:t>
      </w:r>
      <w:r w:rsidRPr="002E1DC8">
        <w:rPr>
          <w:rFonts w:ascii="Times New Roman" w:eastAsia="Times New Roman" w:hAnsi="Times New Roman" w:cs="Times New Roman"/>
          <w:sz w:val="24"/>
          <w:szCs w:val="24"/>
          <w:lang w:eastAsia="id-ID"/>
        </w:rPr>
        <w:t>).</w:t>
      </w:r>
    </w:p>
    <w:p w:rsidR="00FE2489" w:rsidRPr="002E1DC8" w:rsidRDefault="00FE2489" w:rsidP="00FA5ADA">
      <w:pPr>
        <w:tabs>
          <w:tab w:val="left" w:pos="284"/>
        </w:tabs>
        <w:spacing w:line="480" w:lineRule="auto"/>
        <w:rPr>
          <w:rFonts w:ascii="Times New Roman" w:eastAsia="Times New Roman" w:hAnsi="Times New Roman" w:cs="Times New Roman"/>
          <w:sz w:val="24"/>
          <w:szCs w:val="24"/>
          <w:lang w:eastAsia="id-ID"/>
        </w:rPr>
      </w:pPr>
      <w:r w:rsidRPr="002E1DC8">
        <w:rPr>
          <w:rFonts w:ascii="Times New Roman" w:eastAsia="Times New Roman" w:hAnsi="Times New Roman" w:cs="Times New Roman"/>
          <w:sz w:val="24"/>
          <w:szCs w:val="24"/>
          <w:lang w:eastAsia="id-ID"/>
        </w:rPr>
        <w:t>2.    Kecakapan sosial (</w:t>
      </w:r>
      <w:r w:rsidRPr="002E1DC8">
        <w:rPr>
          <w:rFonts w:ascii="Times New Roman" w:eastAsia="Times New Roman" w:hAnsi="Times New Roman" w:cs="Times New Roman"/>
          <w:i/>
          <w:iCs/>
          <w:sz w:val="24"/>
          <w:szCs w:val="24"/>
          <w:lang w:eastAsia="id-ID"/>
        </w:rPr>
        <w:t>social skills</w:t>
      </w:r>
      <w:r w:rsidRPr="002E1DC8">
        <w:rPr>
          <w:rFonts w:ascii="Times New Roman" w:eastAsia="Times New Roman" w:hAnsi="Times New Roman" w:cs="Times New Roman"/>
          <w:sz w:val="24"/>
          <w:szCs w:val="24"/>
          <w:lang w:eastAsia="id-ID"/>
        </w:rPr>
        <w:t>)</w:t>
      </w:r>
    </w:p>
    <w:p w:rsidR="00FE2489" w:rsidRPr="002E1DC8" w:rsidRDefault="00FE2489" w:rsidP="00FA5ADA">
      <w:pPr>
        <w:tabs>
          <w:tab w:val="left" w:pos="567"/>
        </w:tabs>
        <w:spacing w:line="480" w:lineRule="auto"/>
        <w:ind w:left="284"/>
        <w:rPr>
          <w:rFonts w:ascii="Times New Roman" w:eastAsia="Times New Roman" w:hAnsi="Times New Roman" w:cs="Times New Roman"/>
          <w:sz w:val="24"/>
          <w:szCs w:val="24"/>
          <w:lang w:eastAsia="id-ID"/>
        </w:rPr>
      </w:pPr>
      <w:r w:rsidRPr="002E1DC8">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  </w:t>
      </w:r>
      <w:r w:rsidRPr="002E1DC8">
        <w:rPr>
          <w:rFonts w:ascii="Times New Roman" w:eastAsia="Times New Roman" w:hAnsi="Times New Roman" w:cs="Times New Roman"/>
          <w:sz w:val="24"/>
          <w:szCs w:val="24"/>
          <w:lang w:eastAsia="id-ID"/>
        </w:rPr>
        <w:t>Kecakapan</w:t>
      </w:r>
      <w:r w:rsidRPr="002E1DC8">
        <w:rPr>
          <w:rFonts w:ascii="Times New Roman" w:eastAsia="Times New Roman" w:hAnsi="Times New Roman" w:cs="Times New Roman"/>
          <w:sz w:val="24"/>
          <w:szCs w:val="24"/>
          <w:lang w:val="id-ID" w:eastAsia="id-ID"/>
        </w:rPr>
        <w:t xml:space="preserve"> </w:t>
      </w:r>
      <w:r w:rsidRPr="002E1DC8">
        <w:rPr>
          <w:rFonts w:ascii="Times New Roman" w:eastAsia="Times New Roman" w:hAnsi="Times New Roman" w:cs="Times New Roman"/>
          <w:sz w:val="24"/>
          <w:szCs w:val="24"/>
          <w:lang w:eastAsia="id-ID"/>
        </w:rPr>
        <w:t>sosial atau kecakapan interpersonal (</w:t>
      </w:r>
      <w:r w:rsidRPr="002E1DC8">
        <w:rPr>
          <w:rFonts w:ascii="Times New Roman" w:eastAsia="Times New Roman" w:hAnsi="Times New Roman" w:cs="Times New Roman"/>
          <w:i/>
          <w:iCs/>
          <w:sz w:val="24"/>
          <w:szCs w:val="24"/>
          <w:lang w:eastAsia="id-ID"/>
        </w:rPr>
        <w:t>interpersonal skills</w:t>
      </w:r>
      <w:r w:rsidRPr="002E1DC8">
        <w:rPr>
          <w:rFonts w:ascii="Times New Roman" w:eastAsia="Times New Roman" w:hAnsi="Times New Roman" w:cs="Times New Roman"/>
          <w:sz w:val="24"/>
          <w:szCs w:val="24"/>
          <w:lang w:eastAsia="id-ID"/>
        </w:rPr>
        <w:t>)mencakup antara lain kecakapan komunikasi dengan empati (</w:t>
      </w:r>
      <w:r w:rsidRPr="002E1DC8">
        <w:rPr>
          <w:rFonts w:ascii="Times New Roman" w:eastAsia="Times New Roman" w:hAnsi="Times New Roman" w:cs="Times New Roman"/>
          <w:i/>
          <w:iCs/>
          <w:sz w:val="24"/>
          <w:szCs w:val="24"/>
          <w:lang w:eastAsia="id-ID"/>
        </w:rPr>
        <w:t>communication skills</w:t>
      </w:r>
      <w:r w:rsidRPr="002E1DC8">
        <w:rPr>
          <w:rFonts w:ascii="Times New Roman" w:eastAsia="Times New Roman" w:hAnsi="Times New Roman" w:cs="Times New Roman"/>
          <w:sz w:val="24"/>
          <w:szCs w:val="24"/>
          <w:lang w:eastAsia="id-ID"/>
        </w:rPr>
        <w:t>) dan kecakapan bekerjasama (</w:t>
      </w:r>
      <w:r w:rsidRPr="002E1DC8">
        <w:rPr>
          <w:rFonts w:ascii="Times New Roman" w:eastAsia="Times New Roman" w:hAnsi="Times New Roman" w:cs="Times New Roman"/>
          <w:i/>
          <w:iCs/>
          <w:sz w:val="24"/>
          <w:szCs w:val="24"/>
          <w:lang w:eastAsia="id-ID"/>
        </w:rPr>
        <w:t>collaboration skills</w:t>
      </w:r>
      <w:r w:rsidRPr="002E1DC8">
        <w:rPr>
          <w:rFonts w:ascii="Times New Roman" w:eastAsia="Times New Roman" w:hAnsi="Times New Roman" w:cs="Times New Roman"/>
          <w:sz w:val="24"/>
          <w:szCs w:val="24"/>
          <w:lang w:eastAsia="id-ID"/>
        </w:rPr>
        <w:t>).</w:t>
      </w:r>
    </w:p>
    <w:p w:rsidR="00FE2489" w:rsidRPr="0073370D" w:rsidRDefault="00FE2489" w:rsidP="00FA5ADA">
      <w:pPr>
        <w:spacing w:line="480" w:lineRule="auto"/>
        <w:ind w:left="284" w:firstLine="283"/>
        <w:rPr>
          <w:rFonts w:ascii="Times New Roman" w:eastAsia="Times New Roman" w:hAnsi="Times New Roman" w:cs="Times New Roman"/>
          <w:sz w:val="24"/>
          <w:szCs w:val="24"/>
          <w:lang w:val="id-ID" w:eastAsia="id-ID"/>
        </w:rPr>
      </w:pPr>
      <w:r w:rsidRPr="002E1DC8">
        <w:rPr>
          <w:rFonts w:ascii="Times New Roman" w:eastAsia="Times New Roman" w:hAnsi="Times New Roman" w:cs="Times New Roman"/>
          <w:sz w:val="24"/>
          <w:szCs w:val="24"/>
          <w:lang w:eastAsia="id-ID"/>
        </w:rPr>
        <w:lastRenderedPageBreak/>
        <w:t>Dua kecakapan diatas disebut sebagai kecakapan hidup yang bersifat umum atau kecakapan hidup general (general life skills/ GLS). Kecakapan hidup tersebut di perlukan oleh siapapun baik mereka yang bekerja, mereka yang tidak bekerja dan mereka yang sedang menempuh pendidikan.</w:t>
      </w:r>
    </w:p>
    <w:p w:rsidR="00FE2489" w:rsidRPr="002E1DC8" w:rsidRDefault="00FE2489" w:rsidP="00FA5ADA">
      <w:pPr>
        <w:tabs>
          <w:tab w:val="left" w:pos="284"/>
          <w:tab w:val="left" w:pos="709"/>
        </w:tabs>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3.  </w:t>
      </w:r>
      <w:r w:rsidRPr="002E1DC8">
        <w:rPr>
          <w:rFonts w:ascii="Times New Roman" w:eastAsia="Times New Roman" w:hAnsi="Times New Roman" w:cs="Times New Roman"/>
          <w:sz w:val="24"/>
          <w:szCs w:val="24"/>
          <w:lang w:eastAsia="id-ID"/>
        </w:rPr>
        <w:t>Kecakapan akademik (</w:t>
      </w:r>
      <w:r w:rsidRPr="002E1DC8">
        <w:rPr>
          <w:rFonts w:ascii="Times New Roman" w:eastAsia="Times New Roman" w:hAnsi="Times New Roman" w:cs="Times New Roman"/>
          <w:i/>
          <w:iCs/>
          <w:sz w:val="24"/>
          <w:szCs w:val="24"/>
          <w:lang w:eastAsia="id-ID"/>
        </w:rPr>
        <w:t>academic skills</w:t>
      </w:r>
      <w:r w:rsidRPr="002E1DC8">
        <w:rPr>
          <w:rFonts w:ascii="Times New Roman" w:eastAsia="Times New Roman" w:hAnsi="Times New Roman" w:cs="Times New Roman"/>
          <w:sz w:val="24"/>
          <w:szCs w:val="24"/>
          <w:lang w:eastAsia="id-ID"/>
        </w:rPr>
        <w:t>)</w:t>
      </w:r>
    </w:p>
    <w:p w:rsidR="00FE2489" w:rsidRPr="0073370D" w:rsidRDefault="00FE2489" w:rsidP="00FA5ADA">
      <w:pPr>
        <w:tabs>
          <w:tab w:val="left" w:pos="567"/>
          <w:tab w:val="left" w:pos="709"/>
        </w:tabs>
        <w:spacing w:line="480" w:lineRule="auto"/>
        <w:ind w:left="284" w:firstLine="0"/>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Pr="002E1DC8">
        <w:rPr>
          <w:rFonts w:ascii="Times New Roman" w:eastAsia="Times New Roman" w:hAnsi="Times New Roman" w:cs="Times New Roman"/>
          <w:sz w:val="24"/>
          <w:szCs w:val="24"/>
          <w:lang w:eastAsia="id-ID"/>
        </w:rPr>
        <w:t>Kecakapan akademik (</w:t>
      </w:r>
      <w:r w:rsidRPr="002E1DC8">
        <w:rPr>
          <w:rFonts w:ascii="Times New Roman" w:eastAsia="Times New Roman" w:hAnsi="Times New Roman" w:cs="Times New Roman"/>
          <w:i/>
          <w:iCs/>
          <w:sz w:val="24"/>
          <w:szCs w:val="24"/>
          <w:lang w:eastAsia="id-ID"/>
        </w:rPr>
        <w:t>academic skills</w:t>
      </w:r>
      <w:r w:rsidRPr="002E1DC8">
        <w:rPr>
          <w:rFonts w:ascii="Times New Roman" w:eastAsia="Times New Roman" w:hAnsi="Times New Roman" w:cs="Times New Roman"/>
          <w:sz w:val="24"/>
          <w:szCs w:val="24"/>
          <w:lang w:eastAsia="id-ID"/>
        </w:rPr>
        <w:t>) yang sering kali juga disebut kemampuan berpikir ilmiah pada dasarnya merupakan pengembangan dari kecakapan berpikir rasional pada GLS. Kecakapan akademik lebih menjurus kepada kegiatan yang bersifat akademik atau keilmuan.</w:t>
      </w:r>
    </w:p>
    <w:p w:rsidR="00FE2489" w:rsidRPr="00D02740" w:rsidRDefault="00FE2489" w:rsidP="00FA5ADA">
      <w:pPr>
        <w:tabs>
          <w:tab w:val="left" w:pos="284"/>
        </w:tabs>
        <w:spacing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4.  </w:t>
      </w:r>
      <w:r w:rsidRPr="00D02740">
        <w:rPr>
          <w:rFonts w:ascii="Times New Roman" w:eastAsia="Times New Roman" w:hAnsi="Times New Roman" w:cs="Times New Roman"/>
          <w:sz w:val="24"/>
          <w:szCs w:val="24"/>
          <w:lang w:eastAsia="id-ID"/>
        </w:rPr>
        <w:t>Kecakapan vokasional (</w:t>
      </w:r>
      <w:r w:rsidRPr="00D02740">
        <w:rPr>
          <w:rFonts w:ascii="Times New Roman" w:eastAsia="Times New Roman" w:hAnsi="Times New Roman" w:cs="Times New Roman"/>
          <w:i/>
          <w:iCs/>
          <w:sz w:val="24"/>
          <w:szCs w:val="24"/>
          <w:lang w:eastAsia="id-ID"/>
        </w:rPr>
        <w:t>vocational skills</w:t>
      </w:r>
      <w:r w:rsidRPr="00D02740">
        <w:rPr>
          <w:rFonts w:ascii="Times New Roman" w:eastAsia="Times New Roman" w:hAnsi="Times New Roman" w:cs="Times New Roman"/>
          <w:sz w:val="24"/>
          <w:szCs w:val="24"/>
          <w:lang w:eastAsia="id-ID"/>
        </w:rPr>
        <w:t>)</w:t>
      </w:r>
    </w:p>
    <w:p w:rsidR="00FE2489" w:rsidRPr="00D02740" w:rsidRDefault="00FE2489" w:rsidP="00FA5ADA">
      <w:pPr>
        <w:tabs>
          <w:tab w:val="left" w:pos="567"/>
        </w:tabs>
        <w:spacing w:line="480" w:lineRule="auto"/>
        <w:ind w:left="284" w:hanging="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             </w:t>
      </w:r>
      <w:r w:rsidRPr="00D02740">
        <w:rPr>
          <w:rFonts w:ascii="Times New Roman" w:eastAsia="Times New Roman" w:hAnsi="Times New Roman" w:cs="Times New Roman"/>
          <w:sz w:val="24"/>
          <w:szCs w:val="24"/>
          <w:lang w:eastAsia="id-ID"/>
        </w:rPr>
        <w:t>Kecakapan vokasional (</w:t>
      </w:r>
      <w:r w:rsidRPr="00D02740">
        <w:rPr>
          <w:rFonts w:ascii="Times New Roman" w:eastAsia="Times New Roman" w:hAnsi="Times New Roman" w:cs="Times New Roman"/>
          <w:i/>
          <w:iCs/>
          <w:sz w:val="24"/>
          <w:szCs w:val="24"/>
          <w:lang w:eastAsia="id-ID"/>
        </w:rPr>
        <w:t>vokasioanal skills</w:t>
      </w:r>
      <w:r w:rsidRPr="00D02740">
        <w:rPr>
          <w:rFonts w:ascii="Times New Roman" w:eastAsia="Times New Roman" w:hAnsi="Times New Roman" w:cs="Times New Roman"/>
          <w:sz w:val="24"/>
          <w:szCs w:val="24"/>
          <w:lang w:eastAsia="id-ID"/>
        </w:rPr>
        <w:t>) sering kali disebut dengan kecakapan kejuruan. Artinya kecakapan yang dikaitkan dengan bidang pekerjaan tertentu yang terdapat di masyarakat. Kecakapan vokasional lebih memerlukan keterampilan motorik. Dalam kecakapan vokasional tercakup kecakapan vokasional dasar atau pravokasional yang meliputi kecakapan menggunakan alat kerja, alat ukur, memilih bahan, merancang produk; dan kecakapan vokasional penunjang yang meliputi kecenderungan untuk bertindak dan sikap kewirausahaan</w:t>
      </w:r>
    </w:p>
    <w:p w:rsidR="00E41EFE" w:rsidRDefault="00FE2489" w:rsidP="00FA5ADA">
      <w:pPr>
        <w:spacing w:line="480" w:lineRule="auto"/>
        <w:ind w:left="284" w:firstLine="283"/>
        <w:rPr>
          <w:rFonts w:ascii="Times New Roman" w:eastAsia="Times New Roman" w:hAnsi="Times New Roman" w:cs="Times New Roman"/>
          <w:color w:val="333333"/>
          <w:sz w:val="24"/>
          <w:szCs w:val="24"/>
          <w:lang w:val="id-ID" w:eastAsia="id-ID"/>
        </w:rPr>
      </w:pPr>
      <w:r w:rsidRPr="00D02740">
        <w:rPr>
          <w:rFonts w:ascii="Times New Roman" w:eastAsia="Times New Roman" w:hAnsi="Times New Roman" w:cs="Times New Roman"/>
          <w:sz w:val="24"/>
          <w:szCs w:val="24"/>
          <w:lang w:eastAsia="id-ID"/>
        </w:rPr>
        <w:t>Kecakapan akademik dan vokasional termasuk kedalam kecakapan hidup yang bersifat khusus (specific life skills). Kecakapan ini diperlukan seseorang untuk menghadapi problema bidang khusus tertentu</w:t>
      </w:r>
      <w:r w:rsidRPr="002E1DC8">
        <w:rPr>
          <w:rFonts w:ascii="Times New Roman" w:eastAsia="Times New Roman" w:hAnsi="Times New Roman" w:cs="Times New Roman"/>
          <w:color w:val="333333"/>
          <w:sz w:val="24"/>
          <w:szCs w:val="24"/>
          <w:lang w:eastAsia="id-ID"/>
        </w:rPr>
        <w:t>.</w:t>
      </w:r>
    </w:p>
    <w:p w:rsidR="00FE2489" w:rsidRDefault="00FE2489" w:rsidP="00E41EFE">
      <w:pPr>
        <w:spacing w:line="360" w:lineRule="auto"/>
        <w:ind w:left="284" w:firstLine="283"/>
        <w:rPr>
          <w:rFonts w:ascii="Times New Roman" w:eastAsia="Times New Roman" w:hAnsi="Times New Roman" w:cs="Times New Roman"/>
          <w:color w:val="333333"/>
          <w:sz w:val="24"/>
          <w:szCs w:val="24"/>
          <w:lang w:eastAsia="id-ID"/>
        </w:rPr>
      </w:pPr>
    </w:p>
    <w:p w:rsidR="00E31CFD" w:rsidRDefault="00E31CFD" w:rsidP="00E41EFE">
      <w:pPr>
        <w:spacing w:line="360" w:lineRule="auto"/>
        <w:ind w:left="284" w:firstLine="283"/>
        <w:rPr>
          <w:rFonts w:ascii="Times New Roman" w:eastAsia="Times New Roman" w:hAnsi="Times New Roman" w:cs="Times New Roman"/>
          <w:color w:val="333333"/>
          <w:sz w:val="24"/>
          <w:szCs w:val="24"/>
          <w:lang w:eastAsia="id-ID"/>
        </w:rPr>
      </w:pPr>
    </w:p>
    <w:p w:rsidR="00E31CFD" w:rsidRPr="00E31CFD" w:rsidRDefault="00E31CFD" w:rsidP="00E41EFE">
      <w:pPr>
        <w:spacing w:line="360" w:lineRule="auto"/>
        <w:ind w:left="284" w:firstLine="283"/>
        <w:rPr>
          <w:rFonts w:ascii="Times New Roman" w:eastAsia="Times New Roman" w:hAnsi="Times New Roman" w:cs="Times New Roman"/>
          <w:color w:val="333333"/>
          <w:sz w:val="24"/>
          <w:szCs w:val="24"/>
          <w:lang w:eastAsia="id-ID"/>
        </w:rPr>
      </w:pPr>
    </w:p>
    <w:p w:rsidR="00FE2489" w:rsidRPr="002E1DC8" w:rsidRDefault="00FE2489" w:rsidP="00FE2489">
      <w:pPr>
        <w:pStyle w:val="ListParagraph"/>
        <w:numPr>
          <w:ilvl w:val="0"/>
          <w:numId w:val="5"/>
        </w:numPr>
        <w:tabs>
          <w:tab w:val="left" w:pos="567"/>
        </w:tabs>
        <w:spacing w:line="480" w:lineRule="auto"/>
        <w:ind w:left="284" w:firstLine="0"/>
        <w:rPr>
          <w:rFonts w:ascii="Times New Roman" w:hAnsi="Times New Roman" w:cs="Times New Roman"/>
          <w:b/>
          <w:bCs/>
          <w:sz w:val="24"/>
          <w:szCs w:val="24"/>
        </w:rPr>
      </w:pPr>
      <w:r w:rsidRPr="002E1DC8">
        <w:rPr>
          <w:rFonts w:ascii="Times New Roman" w:hAnsi="Times New Roman" w:cs="Times New Roman"/>
          <w:b/>
          <w:bCs/>
          <w:sz w:val="24"/>
          <w:szCs w:val="24"/>
        </w:rPr>
        <w:lastRenderedPageBreak/>
        <w:t xml:space="preserve">Program Pembelajaran </w:t>
      </w:r>
      <w:r w:rsidRPr="002E1DC8">
        <w:rPr>
          <w:rFonts w:ascii="Times New Roman" w:hAnsi="Times New Roman" w:cs="Times New Roman"/>
          <w:b/>
          <w:bCs/>
          <w:sz w:val="24"/>
          <w:szCs w:val="24"/>
          <w:lang w:val="id-ID"/>
        </w:rPr>
        <w:t>Life Skill</w:t>
      </w:r>
      <w:r w:rsidRPr="002E1DC8">
        <w:rPr>
          <w:rFonts w:ascii="Times New Roman" w:hAnsi="Times New Roman" w:cs="Times New Roman"/>
          <w:b/>
          <w:bCs/>
          <w:sz w:val="24"/>
          <w:szCs w:val="24"/>
        </w:rPr>
        <w:t xml:space="preserve"> bagi Tunagrahita</w:t>
      </w:r>
      <w:r w:rsidRPr="002E1DC8">
        <w:rPr>
          <w:rFonts w:ascii="Times New Roman" w:hAnsi="Times New Roman" w:cs="Times New Roman"/>
          <w:b/>
          <w:bCs/>
          <w:sz w:val="24"/>
          <w:szCs w:val="24"/>
          <w:lang w:val="id-ID"/>
        </w:rPr>
        <w:t xml:space="preserve"> Ringan</w:t>
      </w:r>
    </w:p>
    <w:p w:rsidR="00FE2489" w:rsidRPr="002E1DC8" w:rsidRDefault="00FE2489" w:rsidP="00FE2489">
      <w:pPr>
        <w:spacing w:line="480" w:lineRule="auto"/>
        <w:ind w:left="0" w:firstLine="567"/>
        <w:rPr>
          <w:rFonts w:ascii="Times New Roman" w:hAnsi="Times New Roman" w:cs="Times New Roman"/>
          <w:sz w:val="24"/>
          <w:szCs w:val="24"/>
        </w:rPr>
      </w:pPr>
      <w:r w:rsidRPr="002E1DC8">
        <w:rPr>
          <w:rFonts w:ascii="Times New Roman" w:hAnsi="Times New Roman" w:cs="Times New Roman"/>
          <w:sz w:val="24"/>
          <w:szCs w:val="24"/>
        </w:rPr>
        <w:t>Karena keterbatasan kemampuan akademik yang dimiliki an</w:t>
      </w:r>
      <w:r>
        <w:rPr>
          <w:rFonts w:ascii="Times New Roman" w:hAnsi="Times New Roman" w:cs="Times New Roman"/>
          <w:sz w:val="24"/>
          <w:szCs w:val="24"/>
        </w:rPr>
        <w:t xml:space="preserve">ak tunagrahita </w:t>
      </w:r>
      <w:r>
        <w:rPr>
          <w:rFonts w:ascii="Times New Roman" w:hAnsi="Times New Roman" w:cs="Times New Roman"/>
          <w:sz w:val="24"/>
          <w:szCs w:val="24"/>
          <w:lang w:val="id-ID"/>
        </w:rPr>
        <w:t>ringan</w:t>
      </w:r>
      <w:r>
        <w:rPr>
          <w:rFonts w:ascii="Times New Roman" w:hAnsi="Times New Roman" w:cs="Times New Roman"/>
          <w:sz w:val="24"/>
          <w:szCs w:val="24"/>
        </w:rPr>
        <w:t xml:space="preserve"> atau pada bagian ini pen</w:t>
      </w:r>
      <w:r>
        <w:rPr>
          <w:rFonts w:ascii="Times New Roman" w:hAnsi="Times New Roman" w:cs="Times New Roman"/>
          <w:sz w:val="24"/>
          <w:szCs w:val="24"/>
          <w:lang w:val="id-ID"/>
        </w:rPr>
        <w:t>eliti</w:t>
      </w:r>
      <w:r w:rsidRPr="002E1DC8">
        <w:rPr>
          <w:rFonts w:ascii="Times New Roman" w:hAnsi="Times New Roman" w:cs="Times New Roman"/>
          <w:sz w:val="24"/>
          <w:szCs w:val="24"/>
        </w:rPr>
        <w:t xml:space="preserve"> </w:t>
      </w:r>
      <w:r w:rsidRPr="002E1DC8">
        <w:rPr>
          <w:rFonts w:ascii="Times New Roman" w:hAnsi="Times New Roman" w:cs="Times New Roman"/>
          <w:sz w:val="24"/>
          <w:szCs w:val="24"/>
          <w:lang w:val="id-ID"/>
        </w:rPr>
        <w:t>menye</w:t>
      </w:r>
      <w:r w:rsidRPr="002E1DC8">
        <w:rPr>
          <w:rFonts w:ascii="Times New Roman" w:hAnsi="Times New Roman" w:cs="Times New Roman"/>
          <w:sz w:val="24"/>
          <w:szCs w:val="24"/>
        </w:rPr>
        <w:t>but</w:t>
      </w:r>
      <w:r w:rsidRPr="002E1DC8">
        <w:rPr>
          <w:rFonts w:ascii="Times New Roman" w:hAnsi="Times New Roman" w:cs="Times New Roman"/>
          <w:sz w:val="24"/>
          <w:szCs w:val="24"/>
          <w:lang w:val="id-ID"/>
        </w:rPr>
        <w:t>nya</w:t>
      </w:r>
      <w:r w:rsidRPr="002E1DC8">
        <w:rPr>
          <w:rFonts w:ascii="Times New Roman" w:hAnsi="Times New Roman" w:cs="Times New Roman"/>
          <w:sz w:val="24"/>
          <w:szCs w:val="24"/>
        </w:rPr>
        <w:t xml:space="preserve"> dengan penyandang tunagrahita, maka pendidik perlu mengembangkan potensi lain yang masih dimilikinya yang dapat mengarahkan penyandang tunagrahita</w:t>
      </w:r>
      <w:r>
        <w:rPr>
          <w:rFonts w:ascii="Times New Roman" w:hAnsi="Times New Roman" w:cs="Times New Roman"/>
          <w:sz w:val="24"/>
          <w:szCs w:val="24"/>
          <w:lang w:val="id-ID"/>
        </w:rPr>
        <w:t xml:space="preserve"> ringan </w:t>
      </w:r>
      <w:r w:rsidRPr="002E1DC8">
        <w:rPr>
          <w:rFonts w:ascii="Times New Roman" w:hAnsi="Times New Roman" w:cs="Times New Roman"/>
          <w:sz w:val="24"/>
          <w:szCs w:val="24"/>
        </w:rPr>
        <w:t xml:space="preserve"> dalam pemenuhan kebutuhan hidupnya, baik dari sisi moril ataupun materil. Salah satu solusinya adalah dengan memberikan pendidikan </w:t>
      </w:r>
      <w:r w:rsidRPr="002E1DC8">
        <w:rPr>
          <w:rFonts w:ascii="Times New Roman" w:hAnsi="Times New Roman" w:cs="Times New Roman"/>
          <w:sz w:val="24"/>
          <w:szCs w:val="24"/>
          <w:lang w:val="id-ID"/>
        </w:rPr>
        <w:t>life skill</w:t>
      </w:r>
      <w:r w:rsidRPr="002E1DC8">
        <w:rPr>
          <w:rFonts w:ascii="Times New Roman" w:hAnsi="Times New Roman" w:cs="Times New Roman"/>
          <w:sz w:val="24"/>
          <w:szCs w:val="24"/>
        </w:rPr>
        <w:t xml:space="preserve">, sehingga sebagai latihan kerja </w:t>
      </w:r>
      <w:r w:rsidRPr="002E1DC8">
        <w:rPr>
          <w:rFonts w:ascii="Times New Roman" w:hAnsi="Times New Roman" w:cs="Times New Roman"/>
          <w:sz w:val="24"/>
          <w:szCs w:val="24"/>
          <w:lang w:val="id-ID"/>
        </w:rPr>
        <w:t xml:space="preserve">life skill </w:t>
      </w:r>
      <w:r w:rsidRPr="002E1DC8">
        <w:rPr>
          <w:rFonts w:ascii="Times New Roman" w:hAnsi="Times New Roman" w:cs="Times New Roman"/>
          <w:sz w:val="24"/>
          <w:szCs w:val="24"/>
        </w:rPr>
        <w:t>merupakan suatu hal yang penting bagi penyandang tunagrahita</w:t>
      </w:r>
      <w:r>
        <w:rPr>
          <w:rFonts w:ascii="Times New Roman" w:hAnsi="Times New Roman" w:cs="Times New Roman"/>
          <w:sz w:val="24"/>
          <w:szCs w:val="24"/>
          <w:lang w:val="id-ID"/>
        </w:rPr>
        <w:t xml:space="preserve"> ringan</w:t>
      </w:r>
      <w:r w:rsidRPr="002E1DC8">
        <w:rPr>
          <w:rFonts w:ascii="Times New Roman" w:hAnsi="Times New Roman" w:cs="Times New Roman"/>
          <w:sz w:val="24"/>
          <w:szCs w:val="24"/>
        </w:rPr>
        <w:t xml:space="preserve"> yang akan segera menyelesaikan pendidikan formalnya. Hal ini sejalan dengan yang diungkapkan Astati (1996:139), bahwa “bimbingan </w:t>
      </w:r>
      <w:r w:rsidRPr="002E1DC8">
        <w:rPr>
          <w:rFonts w:ascii="Times New Roman" w:hAnsi="Times New Roman" w:cs="Times New Roman"/>
          <w:sz w:val="24"/>
          <w:szCs w:val="24"/>
          <w:lang w:val="id-ID"/>
        </w:rPr>
        <w:t>life skill</w:t>
      </w:r>
      <w:r w:rsidRPr="002E1DC8">
        <w:rPr>
          <w:rFonts w:ascii="Times New Roman" w:hAnsi="Times New Roman" w:cs="Times New Roman"/>
          <w:sz w:val="24"/>
          <w:szCs w:val="24"/>
        </w:rPr>
        <w:t xml:space="preserve"> adalah bimbingan yang dilakukan dengan memperhatikan hal-hal yang ada kaitannya dengan pekerja</w:t>
      </w:r>
      <w:r>
        <w:rPr>
          <w:rFonts w:ascii="Times New Roman" w:hAnsi="Times New Roman" w:cs="Times New Roman"/>
          <w:sz w:val="24"/>
          <w:szCs w:val="24"/>
        </w:rPr>
        <w:t xml:space="preserve">an penyandang tunagrahita </w:t>
      </w:r>
      <w:r>
        <w:rPr>
          <w:rFonts w:ascii="Times New Roman" w:hAnsi="Times New Roman" w:cs="Times New Roman"/>
          <w:sz w:val="24"/>
          <w:szCs w:val="24"/>
          <w:lang w:val="id-ID"/>
        </w:rPr>
        <w:t>ringan</w:t>
      </w:r>
      <w:r w:rsidRPr="002E1DC8">
        <w:rPr>
          <w:rFonts w:ascii="Times New Roman" w:hAnsi="Times New Roman" w:cs="Times New Roman"/>
          <w:sz w:val="24"/>
          <w:szCs w:val="24"/>
        </w:rPr>
        <w:t>.” Untuk menggali potensi penyandang tunagrahita</w:t>
      </w:r>
      <w:r>
        <w:rPr>
          <w:rFonts w:ascii="Times New Roman" w:hAnsi="Times New Roman" w:cs="Times New Roman"/>
          <w:sz w:val="24"/>
          <w:szCs w:val="24"/>
          <w:lang w:val="id-ID"/>
        </w:rPr>
        <w:t xml:space="preserve"> ringan</w:t>
      </w:r>
      <w:r w:rsidRPr="002E1DC8">
        <w:rPr>
          <w:rFonts w:ascii="Times New Roman" w:hAnsi="Times New Roman" w:cs="Times New Roman"/>
          <w:sz w:val="24"/>
          <w:szCs w:val="24"/>
        </w:rPr>
        <w:t xml:space="preserve"> dalam hal </w:t>
      </w:r>
      <w:r w:rsidRPr="002E1DC8">
        <w:rPr>
          <w:rFonts w:ascii="Times New Roman" w:hAnsi="Times New Roman" w:cs="Times New Roman"/>
          <w:sz w:val="24"/>
          <w:szCs w:val="24"/>
          <w:lang w:val="id-ID"/>
        </w:rPr>
        <w:t xml:space="preserve">life skill </w:t>
      </w:r>
      <w:r w:rsidRPr="002E1DC8">
        <w:rPr>
          <w:rFonts w:ascii="Times New Roman" w:hAnsi="Times New Roman" w:cs="Times New Roman"/>
          <w:sz w:val="24"/>
          <w:szCs w:val="24"/>
        </w:rPr>
        <w:t>maka biasanya mulai tingkat SMPLB porsi pembelajaran bagi penyandang tunagrahita</w:t>
      </w:r>
      <w:r>
        <w:rPr>
          <w:rFonts w:ascii="Times New Roman" w:hAnsi="Times New Roman" w:cs="Times New Roman"/>
          <w:sz w:val="24"/>
          <w:szCs w:val="24"/>
          <w:lang w:val="id-ID"/>
        </w:rPr>
        <w:t xml:space="preserve"> ringan</w:t>
      </w:r>
      <w:r w:rsidRPr="002E1DC8">
        <w:rPr>
          <w:rFonts w:ascii="Times New Roman" w:hAnsi="Times New Roman" w:cs="Times New Roman"/>
          <w:sz w:val="24"/>
          <w:szCs w:val="24"/>
        </w:rPr>
        <w:t xml:space="preserve"> lebih diutamakan untuk pembelajaran keterampilan </w:t>
      </w:r>
      <w:r w:rsidRPr="002E1DC8">
        <w:rPr>
          <w:rFonts w:ascii="Times New Roman" w:hAnsi="Times New Roman" w:cs="Times New Roman"/>
          <w:sz w:val="24"/>
          <w:szCs w:val="24"/>
          <w:lang w:val="id-ID"/>
        </w:rPr>
        <w:t>life skill</w:t>
      </w:r>
      <w:r w:rsidRPr="002E1DC8">
        <w:rPr>
          <w:rFonts w:ascii="Times New Roman" w:hAnsi="Times New Roman" w:cs="Times New Roman"/>
          <w:sz w:val="24"/>
          <w:szCs w:val="24"/>
        </w:rPr>
        <w:t>.</w:t>
      </w:r>
    </w:p>
    <w:p w:rsidR="00FE2489" w:rsidRPr="002E1DC8" w:rsidRDefault="00FE2489" w:rsidP="00FE2489">
      <w:pPr>
        <w:spacing w:line="480" w:lineRule="auto"/>
        <w:ind w:left="0" w:firstLine="567"/>
        <w:rPr>
          <w:rFonts w:ascii="Times New Roman" w:hAnsi="Times New Roman" w:cs="Times New Roman"/>
          <w:sz w:val="24"/>
          <w:szCs w:val="24"/>
        </w:rPr>
      </w:pPr>
      <w:r w:rsidRPr="002E1DC8">
        <w:rPr>
          <w:rFonts w:ascii="Times New Roman" w:hAnsi="Times New Roman" w:cs="Times New Roman"/>
          <w:sz w:val="24"/>
          <w:szCs w:val="24"/>
        </w:rPr>
        <w:t xml:space="preserve">Pembelajaran </w:t>
      </w:r>
      <w:r w:rsidRPr="002E1DC8">
        <w:rPr>
          <w:rFonts w:ascii="Times New Roman" w:hAnsi="Times New Roman" w:cs="Times New Roman"/>
          <w:sz w:val="24"/>
          <w:szCs w:val="24"/>
          <w:lang w:val="id-ID"/>
        </w:rPr>
        <w:t xml:space="preserve">life skill </w:t>
      </w:r>
      <w:r w:rsidRPr="002E1DC8">
        <w:rPr>
          <w:rFonts w:ascii="Times New Roman" w:hAnsi="Times New Roman" w:cs="Times New Roman"/>
          <w:sz w:val="24"/>
          <w:szCs w:val="24"/>
        </w:rPr>
        <w:t>yang diberikan bagi penyandang tunagrahita</w:t>
      </w:r>
      <w:r>
        <w:rPr>
          <w:rFonts w:ascii="Times New Roman" w:hAnsi="Times New Roman" w:cs="Times New Roman"/>
          <w:sz w:val="24"/>
          <w:szCs w:val="24"/>
          <w:lang w:val="id-ID"/>
        </w:rPr>
        <w:t xml:space="preserve"> ringan</w:t>
      </w:r>
      <w:r w:rsidRPr="002E1DC8">
        <w:rPr>
          <w:rFonts w:ascii="Times New Roman" w:hAnsi="Times New Roman" w:cs="Times New Roman"/>
          <w:sz w:val="24"/>
          <w:szCs w:val="24"/>
        </w:rPr>
        <w:t xml:space="preserve"> ini tentu saja disesuaikan dengan kemampuannya. Jik</w:t>
      </w:r>
      <w:r>
        <w:rPr>
          <w:rFonts w:ascii="Times New Roman" w:hAnsi="Times New Roman" w:cs="Times New Roman"/>
          <w:sz w:val="24"/>
          <w:szCs w:val="24"/>
        </w:rPr>
        <w:t xml:space="preserve">a kondisi </w:t>
      </w:r>
      <w:r>
        <w:rPr>
          <w:rFonts w:ascii="Times New Roman" w:hAnsi="Times New Roman" w:cs="Times New Roman"/>
          <w:sz w:val="24"/>
          <w:szCs w:val="24"/>
          <w:lang w:val="id-ID"/>
        </w:rPr>
        <w:t>anak</w:t>
      </w:r>
      <w:r w:rsidRPr="002E1DC8">
        <w:rPr>
          <w:rFonts w:ascii="Times New Roman" w:hAnsi="Times New Roman" w:cs="Times New Roman"/>
          <w:sz w:val="24"/>
          <w:szCs w:val="24"/>
        </w:rPr>
        <w:t xml:space="preserve"> memungkinkan untuk mempelajari semua tahapan dari sebuah keterampilan, tidak ada salahnya semua tahapan tersebut diberikan kepadanya. Namun jika kondisinya kurang memungkinkan maka ia cukup mempelajari satu atau dua bagian dari tahapan sebuah keterampilan. Contohnya dalam keterampilan membuat</w:t>
      </w:r>
      <w:r w:rsidRPr="002E1DC8">
        <w:rPr>
          <w:rFonts w:ascii="Times New Roman" w:hAnsi="Times New Roman" w:cs="Times New Roman"/>
          <w:sz w:val="24"/>
          <w:szCs w:val="24"/>
          <w:lang w:val="id-ID"/>
        </w:rPr>
        <w:t xml:space="preserve"> roti</w:t>
      </w:r>
      <w:r>
        <w:rPr>
          <w:rFonts w:ascii="Times New Roman" w:hAnsi="Times New Roman" w:cs="Times New Roman"/>
          <w:sz w:val="24"/>
          <w:szCs w:val="24"/>
          <w:lang w:val="id-ID"/>
        </w:rPr>
        <w:t xml:space="preserve"> coklat</w:t>
      </w:r>
      <w:r>
        <w:rPr>
          <w:rFonts w:ascii="Times New Roman" w:hAnsi="Times New Roman" w:cs="Times New Roman"/>
          <w:sz w:val="24"/>
          <w:szCs w:val="24"/>
        </w:rPr>
        <w:t xml:space="preserve">, </w:t>
      </w:r>
      <w:r>
        <w:rPr>
          <w:rFonts w:ascii="Times New Roman" w:hAnsi="Times New Roman" w:cs="Times New Roman"/>
          <w:sz w:val="24"/>
          <w:szCs w:val="24"/>
          <w:lang w:val="id-ID"/>
        </w:rPr>
        <w:t>murid</w:t>
      </w:r>
      <w:r w:rsidRPr="002E1DC8">
        <w:rPr>
          <w:rFonts w:ascii="Times New Roman" w:hAnsi="Times New Roman" w:cs="Times New Roman"/>
          <w:sz w:val="24"/>
          <w:szCs w:val="24"/>
        </w:rPr>
        <w:t xml:space="preserve"> berhak mempelajari semua tahapan dalam membuat </w:t>
      </w:r>
      <w:r w:rsidRPr="002E1DC8">
        <w:rPr>
          <w:rFonts w:ascii="Times New Roman" w:hAnsi="Times New Roman" w:cs="Times New Roman"/>
          <w:sz w:val="24"/>
          <w:szCs w:val="24"/>
          <w:lang w:val="id-ID"/>
        </w:rPr>
        <w:t>roti</w:t>
      </w:r>
      <w:r w:rsidRPr="002E1DC8">
        <w:rPr>
          <w:rFonts w:ascii="Times New Roman" w:hAnsi="Times New Roman" w:cs="Times New Roman"/>
          <w:sz w:val="24"/>
          <w:szCs w:val="24"/>
        </w:rPr>
        <w:t xml:space="preserve"> jika kondisinya memungkinkan. Namun jika kondisinya kurang </w:t>
      </w:r>
      <w:r w:rsidRPr="002E1DC8">
        <w:rPr>
          <w:rFonts w:ascii="Times New Roman" w:hAnsi="Times New Roman" w:cs="Times New Roman"/>
          <w:sz w:val="24"/>
          <w:szCs w:val="24"/>
        </w:rPr>
        <w:lastRenderedPageBreak/>
        <w:t>memungkinkan, maka ia cukup mempelajari satu atau dua tahapan saja misalnya hanya bagian men</w:t>
      </w:r>
      <w:r w:rsidRPr="002E1DC8">
        <w:rPr>
          <w:rFonts w:ascii="Times New Roman" w:hAnsi="Times New Roman" w:cs="Times New Roman"/>
          <w:sz w:val="24"/>
          <w:szCs w:val="24"/>
          <w:lang w:val="id-ID"/>
        </w:rPr>
        <w:t>campur bahan</w:t>
      </w:r>
      <w:r w:rsidRPr="002E1DC8">
        <w:rPr>
          <w:rFonts w:ascii="Times New Roman" w:hAnsi="Times New Roman" w:cs="Times New Roman"/>
          <w:sz w:val="24"/>
          <w:szCs w:val="24"/>
        </w:rPr>
        <w:t xml:space="preserve"> atau</w:t>
      </w:r>
      <w:r w:rsidRPr="002E1DC8">
        <w:rPr>
          <w:rFonts w:ascii="Times New Roman" w:hAnsi="Times New Roman" w:cs="Times New Roman"/>
          <w:sz w:val="24"/>
          <w:szCs w:val="24"/>
          <w:lang w:val="id-ID"/>
        </w:rPr>
        <w:t xml:space="preserve"> menggoreng</w:t>
      </w:r>
      <w:r w:rsidRPr="002E1DC8">
        <w:rPr>
          <w:rFonts w:ascii="Times New Roman" w:hAnsi="Times New Roman" w:cs="Times New Roman"/>
          <w:sz w:val="24"/>
          <w:szCs w:val="24"/>
        </w:rPr>
        <w:t>.</w:t>
      </w:r>
    </w:p>
    <w:p w:rsidR="00FA5ADA" w:rsidRPr="002E1DC8" w:rsidRDefault="00FE2489" w:rsidP="00E31CFD">
      <w:pPr>
        <w:spacing w:line="480" w:lineRule="auto"/>
        <w:ind w:left="0" w:firstLine="567"/>
        <w:rPr>
          <w:rFonts w:ascii="Times New Roman" w:hAnsi="Times New Roman" w:cs="Times New Roman"/>
          <w:sz w:val="24"/>
          <w:szCs w:val="24"/>
        </w:rPr>
      </w:pPr>
      <w:r>
        <w:rPr>
          <w:rFonts w:ascii="Times New Roman" w:hAnsi="Times New Roman" w:cs="Times New Roman"/>
          <w:sz w:val="24"/>
          <w:szCs w:val="24"/>
        </w:rPr>
        <w:t>Penyandang tunagrahita</w:t>
      </w:r>
      <w:r>
        <w:rPr>
          <w:rFonts w:ascii="Times New Roman" w:hAnsi="Times New Roman" w:cs="Times New Roman"/>
          <w:sz w:val="24"/>
          <w:szCs w:val="24"/>
          <w:lang w:val="id-ID"/>
        </w:rPr>
        <w:t xml:space="preserve"> ringan </w:t>
      </w:r>
      <w:r w:rsidRPr="002E1DC8">
        <w:rPr>
          <w:rFonts w:ascii="Times New Roman" w:hAnsi="Times New Roman" w:cs="Times New Roman"/>
          <w:sz w:val="24"/>
          <w:szCs w:val="24"/>
        </w:rPr>
        <w:t>yang diberikan pendidikan</w:t>
      </w:r>
      <w:r w:rsidRPr="002E1DC8">
        <w:rPr>
          <w:rFonts w:ascii="Times New Roman" w:hAnsi="Times New Roman" w:cs="Times New Roman"/>
          <w:sz w:val="24"/>
          <w:szCs w:val="24"/>
          <w:lang w:val="id-ID"/>
        </w:rPr>
        <w:t xml:space="preserve"> life skill</w:t>
      </w:r>
      <w:r w:rsidRPr="002E1DC8">
        <w:rPr>
          <w:rFonts w:ascii="Times New Roman" w:hAnsi="Times New Roman" w:cs="Times New Roman"/>
          <w:sz w:val="24"/>
          <w:szCs w:val="24"/>
        </w:rPr>
        <w:t>, diharapkan dapat me</w:t>
      </w:r>
      <w:r w:rsidRPr="002E1DC8">
        <w:rPr>
          <w:rFonts w:ascii="Times New Roman" w:hAnsi="Times New Roman" w:cs="Times New Roman"/>
          <w:sz w:val="24"/>
          <w:szCs w:val="24"/>
          <w:lang w:val="id-ID"/>
        </w:rPr>
        <w:t>mbuat usaha sendiri atau mendapatkan pekerjaan di kemudian hari</w:t>
      </w:r>
      <w:r w:rsidRPr="002E1DC8">
        <w:rPr>
          <w:rFonts w:ascii="Times New Roman" w:hAnsi="Times New Roman" w:cs="Times New Roman"/>
          <w:sz w:val="24"/>
          <w:szCs w:val="24"/>
        </w:rPr>
        <w:t xml:space="preserve">. Bagi penyandang tunagrahita ringan, kesempatan untuk mendapatkan pekerjaan terbuka lebih luas karena mereka dapat diberikan latihan </w:t>
      </w:r>
      <w:r w:rsidRPr="002E1DC8">
        <w:rPr>
          <w:rFonts w:ascii="Times New Roman" w:hAnsi="Times New Roman" w:cs="Times New Roman"/>
          <w:sz w:val="24"/>
          <w:szCs w:val="24"/>
          <w:lang w:val="id-ID"/>
        </w:rPr>
        <w:t xml:space="preserve">life skill  </w:t>
      </w:r>
      <w:r w:rsidRPr="002E1DC8">
        <w:rPr>
          <w:rFonts w:ascii="Times New Roman" w:hAnsi="Times New Roman" w:cs="Times New Roman"/>
          <w:sz w:val="24"/>
          <w:szCs w:val="24"/>
        </w:rPr>
        <w:t>yang meliputi banyak bidang antara lain, keterampilan kerumah</w:t>
      </w:r>
      <w:r>
        <w:rPr>
          <w:rFonts w:ascii="Times New Roman" w:hAnsi="Times New Roman" w:cs="Times New Roman"/>
          <w:sz w:val="24"/>
          <w:szCs w:val="24"/>
          <w:lang w:val="id-ID"/>
        </w:rPr>
        <w:t xml:space="preserve"> </w:t>
      </w:r>
      <w:r w:rsidRPr="002E1DC8">
        <w:rPr>
          <w:rFonts w:ascii="Times New Roman" w:hAnsi="Times New Roman" w:cs="Times New Roman"/>
          <w:sz w:val="24"/>
          <w:szCs w:val="24"/>
        </w:rPr>
        <w:t xml:space="preserve">tanggaan, keterampilan </w:t>
      </w:r>
      <w:r w:rsidRPr="002E1DC8">
        <w:rPr>
          <w:rFonts w:ascii="Times New Roman" w:hAnsi="Times New Roman" w:cs="Times New Roman"/>
          <w:sz w:val="24"/>
          <w:szCs w:val="24"/>
          <w:lang w:val="id-ID"/>
        </w:rPr>
        <w:t>tata boga</w:t>
      </w:r>
      <w:r w:rsidRPr="002E1DC8">
        <w:rPr>
          <w:rFonts w:ascii="Times New Roman" w:hAnsi="Times New Roman" w:cs="Times New Roman"/>
          <w:sz w:val="24"/>
          <w:szCs w:val="24"/>
        </w:rPr>
        <w:t xml:space="preserve"> dan tenun, keterampilan pertanian dan peternakan, keterampilan perkantoran, keterampilan pemasaran, wirausaha, dan keterampilan-keterampilan lain yang bersifat semi-skilled. </w:t>
      </w:r>
    </w:p>
    <w:p w:rsidR="00FE2489" w:rsidRPr="002E1DC8" w:rsidRDefault="00FE2489" w:rsidP="00FE2489">
      <w:pPr>
        <w:spacing w:line="480" w:lineRule="auto"/>
        <w:ind w:left="0" w:firstLine="567"/>
        <w:rPr>
          <w:rFonts w:ascii="Times New Roman" w:hAnsi="Times New Roman" w:cs="Times New Roman"/>
          <w:sz w:val="24"/>
          <w:szCs w:val="24"/>
        </w:rPr>
      </w:pPr>
      <w:r w:rsidRPr="002E1DC8">
        <w:rPr>
          <w:rFonts w:ascii="Times New Roman" w:hAnsi="Times New Roman" w:cs="Times New Roman"/>
          <w:sz w:val="24"/>
          <w:szCs w:val="24"/>
        </w:rPr>
        <w:t>Menurut Umar Djani Martasuta, dalam memberikan layanan pendidikan</w:t>
      </w:r>
      <w:r w:rsidRPr="002E1DC8">
        <w:rPr>
          <w:rFonts w:ascii="Times New Roman" w:hAnsi="Times New Roman" w:cs="Times New Roman"/>
          <w:sz w:val="24"/>
          <w:szCs w:val="24"/>
          <w:lang w:val="id-ID"/>
        </w:rPr>
        <w:t xml:space="preserve"> life skill</w:t>
      </w:r>
      <w:r w:rsidRPr="002E1DC8">
        <w:rPr>
          <w:rFonts w:ascii="Times New Roman" w:hAnsi="Times New Roman" w:cs="Times New Roman"/>
          <w:sz w:val="24"/>
          <w:szCs w:val="24"/>
        </w:rPr>
        <w:t>, perlu diperhatikan 4 aspek yang digambarkan dalam bagan berikut:</w:t>
      </w:r>
    </w:p>
    <w:p w:rsidR="00FE2489" w:rsidRPr="00C568F9" w:rsidRDefault="00F63A35" w:rsidP="00E41EFE">
      <w:pPr>
        <w:spacing w:line="480" w:lineRule="auto"/>
        <w:ind w:left="0" w:firstLine="0"/>
        <w:jc w:val="center"/>
        <w:rPr>
          <w:rFonts w:ascii="Times New Roman" w:hAnsi="Times New Roman" w:cs="Times New Roman"/>
          <w:sz w:val="24"/>
          <w:szCs w:val="24"/>
          <w:lang w:val="id-ID"/>
        </w:rPr>
      </w:pPr>
      <w:r>
        <w:rPr>
          <w:rFonts w:ascii="Times New Roman" w:hAnsi="Times New Roman" w:cs="Times New Roman"/>
          <w:noProof/>
          <w:sz w:val="24"/>
          <w:szCs w:val="24"/>
        </w:rPr>
        <w:pict>
          <v:group id="_x0000_s1027" style="position:absolute;left:0;text-align:left;margin-left:5.8pt;margin-top:11.15pt;width:382pt;height:105.95pt;z-index:251661312" coordorigin="2360,11322" coordsize="7640,2119">
            <v:group id="_x0000_s1028" style="position:absolute;left:2360;top:11322;width:7640;height:2119" coordorigin="2417,11539" coordsize="7640,2119">
              <v:rect id="_x0000_s1029" style="position:absolute;left:5437;top:13160;width:1937;height:498">
                <v:textbox style="mso-next-textbox:#_x0000_s1029">
                  <w:txbxContent>
                    <w:p w:rsidR="00005C4C" w:rsidRPr="00B95C25" w:rsidRDefault="00005C4C" w:rsidP="00FE2489">
                      <w:pPr>
                        <w:ind w:left="0" w:firstLine="0"/>
                        <w:jc w:val="center"/>
                        <w:rPr>
                          <w:rFonts w:asciiTheme="majorBidi" w:hAnsiTheme="majorBidi" w:cstheme="majorBidi"/>
                        </w:rPr>
                      </w:pPr>
                      <w:r w:rsidRPr="00B95C25">
                        <w:rPr>
                          <w:rFonts w:asciiTheme="majorBidi" w:hAnsiTheme="majorBidi" w:cstheme="majorBidi"/>
                        </w:rPr>
                        <w:t>Potensi Sekolah</w:t>
                      </w:r>
                    </w:p>
                  </w:txbxContent>
                </v:textbox>
              </v:rect>
              <v:rect id="_x0000_s1030" style="position:absolute;left:7374;top:12273;width:2683;height:434">
                <v:textbox style="mso-next-textbox:#_x0000_s1030">
                  <w:txbxContent>
                    <w:p w:rsidR="00005C4C" w:rsidRPr="00B95C25" w:rsidRDefault="00005C4C" w:rsidP="00FE2489">
                      <w:pPr>
                        <w:ind w:left="0" w:firstLine="0"/>
                        <w:jc w:val="center"/>
                        <w:rPr>
                          <w:rFonts w:asciiTheme="majorBidi" w:hAnsiTheme="majorBidi" w:cstheme="majorBidi"/>
                        </w:rPr>
                      </w:pPr>
                      <w:r w:rsidRPr="00B95C25">
                        <w:rPr>
                          <w:rFonts w:asciiTheme="majorBidi" w:hAnsiTheme="majorBidi" w:cstheme="majorBidi"/>
                        </w:rPr>
                        <w:t>Kemampuan Peserta Didik</w:t>
                      </w:r>
                    </w:p>
                  </w:txbxContent>
                </v:textbox>
              </v:rect>
              <v:rect id="_x0000_s1031" style="position:absolute;left:2417;top:12273;width:2573;height:801">
                <v:textbox style="mso-next-textbox:#_x0000_s1031">
                  <w:txbxContent>
                    <w:p w:rsidR="00005C4C" w:rsidRPr="00B95C25" w:rsidRDefault="00005C4C" w:rsidP="00FE2489">
                      <w:pPr>
                        <w:ind w:left="0" w:firstLine="0"/>
                        <w:jc w:val="center"/>
                        <w:rPr>
                          <w:rFonts w:asciiTheme="majorBidi" w:hAnsiTheme="majorBidi" w:cstheme="majorBidi"/>
                          <w:sz w:val="24"/>
                          <w:szCs w:val="24"/>
                        </w:rPr>
                      </w:pPr>
                      <w:r w:rsidRPr="00B95C25">
                        <w:rPr>
                          <w:rFonts w:asciiTheme="majorBidi" w:hAnsiTheme="majorBidi" w:cstheme="majorBidi"/>
                        </w:rPr>
                        <w:t>Kebutuhan Peserta Didik dan Lingkungan</w:t>
                      </w:r>
                    </w:p>
                  </w:txbxContent>
                </v:textbox>
              </v:rect>
              <v:shapetype id="_x0000_t32" coordsize="21600,21600" o:spt="32" o:oned="t" path="m,l21600,21600e" filled="f">
                <v:path arrowok="t" fillok="f" o:connecttype="none"/>
                <o:lock v:ext="edit" shapetype="t"/>
              </v:shapetype>
              <v:shape id="_x0000_s1032" type="#_x0000_t32" style="position:absolute;left:8766;top:12707;width:1;height:584;flip:y" o:connectortype="straight"/>
              <v:shape id="_x0000_s1033" type="#_x0000_t32" style="position:absolute;left:3618;top:13409;width:1819;height:1" o:connectortype="straight"/>
              <v:shape id="_x0000_s1034" type="#_x0000_t32" style="position:absolute;left:3618;top:13074;width:1;height:335;flip:y" o:connectortype="straight">
                <v:stroke endarrow="block"/>
              </v:shape>
              <v:shape id="_x0000_s1035" type="#_x0000_t32" style="position:absolute;left:7374;top:13291;width:1393;height:0;flip:x" o:connectortype="straight">
                <v:stroke endarrow="block"/>
              </v:shape>
              <v:shape id="_x0000_s1036" type="#_x0000_t32" style="position:absolute;left:8767;top:11784;width:0;height:489" o:connectortype="straight">
                <v:stroke endarrow="block"/>
              </v:shape>
              <v:rect id="_x0000_s1037" style="position:absolute;left:5329;top:11539;width:1861;height:516">
                <v:textbox style="mso-next-textbox:#_x0000_s1037">
                  <w:txbxContent>
                    <w:p w:rsidR="00005C4C" w:rsidRPr="00B95C25" w:rsidRDefault="00005C4C" w:rsidP="00FE2489">
                      <w:pPr>
                        <w:ind w:left="0" w:firstLine="0"/>
                        <w:jc w:val="center"/>
                        <w:rPr>
                          <w:rFonts w:asciiTheme="majorBidi" w:hAnsiTheme="majorBidi" w:cstheme="majorBidi"/>
                          <w:sz w:val="24"/>
                          <w:szCs w:val="24"/>
                        </w:rPr>
                      </w:pPr>
                      <w:r w:rsidRPr="00B95C25">
                        <w:rPr>
                          <w:rFonts w:asciiTheme="majorBidi" w:hAnsiTheme="majorBidi" w:cstheme="majorBidi"/>
                        </w:rPr>
                        <w:t>Minat</w:t>
                      </w:r>
                    </w:p>
                  </w:txbxContent>
                </v:textbox>
              </v:rect>
              <v:shape id="_x0000_s1038" type="#_x0000_t32" style="position:absolute;left:3618;top:11784;width:0;height:463;flip:y" o:connectortype="straight"/>
              <v:shape id="_x0000_s1039" type="#_x0000_t32" style="position:absolute;left:3618;top:11784;width:1711;height:0" o:connectortype="straight">
                <v:stroke endarrow="block"/>
              </v:shape>
            </v:group>
            <v:shape id="_x0000_s1040" type="#_x0000_t32" style="position:absolute;left:7133;top:11567;width:1576;height:0" o:connectortype="straight"/>
          </v:group>
        </w:pict>
      </w:r>
    </w:p>
    <w:p w:rsidR="00FE2489" w:rsidRPr="002E1DC8" w:rsidRDefault="00FE2489" w:rsidP="00E41EFE">
      <w:pPr>
        <w:spacing w:line="480" w:lineRule="auto"/>
        <w:ind w:left="0" w:firstLine="567"/>
        <w:jc w:val="center"/>
        <w:rPr>
          <w:rFonts w:ascii="Times New Roman" w:hAnsi="Times New Roman" w:cs="Times New Roman"/>
          <w:sz w:val="24"/>
          <w:szCs w:val="24"/>
        </w:rPr>
      </w:pPr>
    </w:p>
    <w:p w:rsidR="00FE2489" w:rsidRPr="002E1DC8" w:rsidRDefault="00FE2489" w:rsidP="009D3B0C">
      <w:pPr>
        <w:spacing w:line="480" w:lineRule="auto"/>
        <w:ind w:left="0" w:firstLine="567"/>
        <w:jc w:val="center"/>
        <w:rPr>
          <w:rFonts w:ascii="Times New Roman" w:hAnsi="Times New Roman" w:cs="Times New Roman"/>
          <w:sz w:val="24"/>
          <w:szCs w:val="24"/>
        </w:rPr>
      </w:pPr>
    </w:p>
    <w:p w:rsidR="00FE2489" w:rsidRPr="002E1DC8" w:rsidRDefault="00FE2489" w:rsidP="00E41EFE">
      <w:pPr>
        <w:spacing w:line="480" w:lineRule="auto"/>
        <w:ind w:left="0" w:firstLine="0"/>
        <w:jc w:val="center"/>
        <w:rPr>
          <w:rFonts w:ascii="Times New Roman" w:hAnsi="Times New Roman" w:cs="Times New Roman"/>
          <w:sz w:val="24"/>
          <w:szCs w:val="24"/>
        </w:rPr>
      </w:pPr>
    </w:p>
    <w:p w:rsidR="00FE2489" w:rsidRDefault="00FE2489" w:rsidP="00FE2489">
      <w:pPr>
        <w:spacing w:line="360" w:lineRule="auto"/>
        <w:ind w:left="0" w:firstLine="0"/>
        <w:rPr>
          <w:rFonts w:ascii="Times New Roman" w:hAnsi="Times New Roman" w:cs="Times New Roman"/>
          <w:b/>
          <w:bCs/>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br/>
      </w:r>
      <w:r>
        <w:rPr>
          <w:rFonts w:ascii="Times New Roman" w:hAnsi="Times New Roman" w:cs="Times New Roman"/>
          <w:b/>
          <w:bCs/>
          <w:sz w:val="24"/>
          <w:szCs w:val="24"/>
          <w:lang w:val="id-ID"/>
        </w:rPr>
        <w:t xml:space="preserve">                                            </w:t>
      </w:r>
    </w:p>
    <w:p w:rsidR="00FE2489" w:rsidRPr="002E1DC8" w:rsidRDefault="00FE2489" w:rsidP="00DB2D26">
      <w:pPr>
        <w:spacing w:line="360" w:lineRule="auto"/>
        <w:ind w:left="0" w:firstLine="0"/>
        <w:jc w:val="center"/>
        <w:rPr>
          <w:rFonts w:ascii="Times New Roman" w:hAnsi="Times New Roman" w:cs="Times New Roman"/>
          <w:b/>
          <w:bCs/>
          <w:sz w:val="24"/>
          <w:szCs w:val="24"/>
        </w:rPr>
      </w:pPr>
      <w:r w:rsidRPr="002E1DC8">
        <w:rPr>
          <w:rFonts w:ascii="Times New Roman" w:hAnsi="Times New Roman" w:cs="Times New Roman"/>
          <w:b/>
          <w:bCs/>
          <w:sz w:val="24"/>
          <w:szCs w:val="24"/>
        </w:rPr>
        <w:t>Bagan 2.2</w:t>
      </w:r>
    </w:p>
    <w:p w:rsidR="00FE2489" w:rsidRDefault="00FE2489" w:rsidP="00FE2489">
      <w:pPr>
        <w:spacing w:line="360" w:lineRule="auto"/>
        <w:ind w:left="0" w:firstLine="0"/>
        <w:jc w:val="center"/>
        <w:rPr>
          <w:rFonts w:ascii="Times New Roman" w:hAnsi="Times New Roman" w:cs="Times New Roman"/>
          <w:b/>
          <w:bCs/>
          <w:sz w:val="24"/>
          <w:szCs w:val="24"/>
          <w:lang w:val="id-ID"/>
        </w:rPr>
      </w:pPr>
      <w:r w:rsidRPr="002E1DC8">
        <w:rPr>
          <w:rFonts w:ascii="Times New Roman" w:hAnsi="Times New Roman" w:cs="Times New Roman"/>
          <w:b/>
          <w:bCs/>
          <w:sz w:val="24"/>
          <w:szCs w:val="24"/>
        </w:rPr>
        <w:t xml:space="preserve">Empat Aspek yang Diperhatikan dalam Layanan Pendidikan </w:t>
      </w:r>
      <w:r w:rsidRPr="002E1DC8">
        <w:rPr>
          <w:rFonts w:ascii="Times New Roman" w:hAnsi="Times New Roman" w:cs="Times New Roman"/>
          <w:b/>
          <w:bCs/>
          <w:sz w:val="24"/>
          <w:szCs w:val="24"/>
          <w:lang w:val="id-ID"/>
        </w:rPr>
        <w:t xml:space="preserve">Life Skill </w:t>
      </w:r>
      <w:r w:rsidRPr="002E1DC8">
        <w:rPr>
          <w:rFonts w:ascii="Times New Roman" w:hAnsi="Times New Roman" w:cs="Times New Roman"/>
          <w:b/>
          <w:bCs/>
          <w:sz w:val="24"/>
          <w:szCs w:val="24"/>
        </w:rPr>
        <w:t>(Martasuta: Tanpa tahun:11)</w:t>
      </w:r>
    </w:p>
    <w:p w:rsidR="00FE2489" w:rsidRDefault="00FE2489" w:rsidP="00FE2489">
      <w:pPr>
        <w:spacing w:line="360" w:lineRule="auto"/>
        <w:ind w:left="0" w:firstLine="0"/>
        <w:rPr>
          <w:rFonts w:ascii="Times New Roman" w:hAnsi="Times New Roman" w:cs="Times New Roman"/>
          <w:b/>
          <w:sz w:val="24"/>
          <w:szCs w:val="24"/>
        </w:rPr>
      </w:pPr>
    </w:p>
    <w:p w:rsidR="00E31CFD" w:rsidRDefault="00E31CFD" w:rsidP="00FE2489">
      <w:pPr>
        <w:spacing w:line="360" w:lineRule="auto"/>
        <w:ind w:left="0" w:firstLine="0"/>
        <w:rPr>
          <w:rFonts w:ascii="Times New Roman" w:hAnsi="Times New Roman" w:cs="Times New Roman"/>
          <w:b/>
          <w:sz w:val="24"/>
          <w:szCs w:val="24"/>
        </w:rPr>
      </w:pPr>
    </w:p>
    <w:p w:rsidR="00E31CFD" w:rsidRPr="00FA5ADA" w:rsidRDefault="00E31CFD" w:rsidP="00FE2489">
      <w:pPr>
        <w:spacing w:line="360" w:lineRule="auto"/>
        <w:ind w:left="0" w:firstLine="0"/>
        <w:rPr>
          <w:rFonts w:ascii="Times New Roman" w:hAnsi="Times New Roman" w:cs="Times New Roman"/>
          <w:b/>
          <w:sz w:val="24"/>
          <w:szCs w:val="24"/>
        </w:rPr>
      </w:pPr>
    </w:p>
    <w:p w:rsidR="00FE2489" w:rsidRDefault="00FE2489" w:rsidP="00FE2489">
      <w:pPr>
        <w:pStyle w:val="Default"/>
        <w:numPr>
          <w:ilvl w:val="0"/>
          <w:numId w:val="5"/>
        </w:numPr>
        <w:spacing w:line="480" w:lineRule="auto"/>
        <w:ind w:left="567" w:hanging="283"/>
        <w:rPr>
          <w:b/>
        </w:rPr>
      </w:pPr>
      <w:r w:rsidRPr="00FD310C">
        <w:rPr>
          <w:b/>
        </w:rPr>
        <w:lastRenderedPageBreak/>
        <w:t>Hubungan Life Skill</w:t>
      </w:r>
      <w:r>
        <w:rPr>
          <w:b/>
        </w:rPr>
        <w:t xml:space="preserve"> Pembuatan Roti Coklat</w:t>
      </w:r>
      <w:r w:rsidRPr="00FD310C">
        <w:rPr>
          <w:b/>
        </w:rPr>
        <w:t xml:space="preserve">  dan Kemandiria</w:t>
      </w:r>
      <w:r>
        <w:rPr>
          <w:b/>
        </w:rPr>
        <w:t>n</w:t>
      </w:r>
      <w:r w:rsidRPr="00FD310C">
        <w:rPr>
          <w:b/>
        </w:rPr>
        <w:t xml:space="preserve"> Murid Tunagrahita Ringan </w:t>
      </w:r>
    </w:p>
    <w:p w:rsidR="00FE2489" w:rsidRDefault="00FE2489" w:rsidP="0093639D">
      <w:pPr>
        <w:pStyle w:val="Default"/>
        <w:spacing w:line="480" w:lineRule="auto"/>
        <w:ind w:firstLine="567"/>
        <w:jc w:val="both"/>
      </w:pPr>
      <w:r>
        <w:t xml:space="preserve">Keterkaitan antara life skill pembuatan roti coklat dengan kemandirian saling </w:t>
      </w:r>
      <w:r w:rsidRPr="00414040">
        <w:t>k</w:t>
      </w:r>
      <w:r>
        <w:t>e</w:t>
      </w:r>
      <w:r w:rsidRPr="00414040">
        <w:t>tergantungan satu sama lain</w:t>
      </w:r>
      <w:r>
        <w:t>. Pembuatan roti coklat tergolong mudah untuk dipahami oleh murid, maka dari itu apabi</w:t>
      </w:r>
      <w:r w:rsidR="00893A82">
        <w:t>la murid tuna grahita ringan di</w:t>
      </w:r>
      <w:r>
        <w:t>berikan pembelajaran life skill tentang pembuatan roti coklat maka bisa lebih menunjang kemandirian murid di masa depannya.</w:t>
      </w:r>
    </w:p>
    <w:p w:rsidR="00FE2489" w:rsidRDefault="00FE2489" w:rsidP="0093639D">
      <w:pPr>
        <w:pStyle w:val="Default"/>
        <w:spacing w:line="480" w:lineRule="auto"/>
        <w:ind w:firstLine="567"/>
        <w:jc w:val="both"/>
        <w:rPr>
          <w:rStyle w:val="apple-style-span"/>
          <w:color w:val="auto"/>
        </w:rPr>
      </w:pPr>
      <w:r>
        <w:t xml:space="preserve">Adapun </w:t>
      </w:r>
      <w:r>
        <w:rPr>
          <w:rStyle w:val="apple-style-span"/>
          <w:color w:val="auto"/>
        </w:rPr>
        <w:t>l</w:t>
      </w:r>
      <w:r w:rsidRPr="006F251C">
        <w:rPr>
          <w:rStyle w:val="apple-style-span"/>
          <w:color w:val="auto"/>
        </w:rPr>
        <w:t>andasan pelaksanaan</w:t>
      </w:r>
      <w:r>
        <w:rPr>
          <w:rStyle w:val="apple-style-span"/>
          <w:color w:val="auto"/>
        </w:rPr>
        <w:t xml:space="preserve"> pengembangan life skills dalam </w:t>
      </w:r>
      <w:r w:rsidRPr="006F251C">
        <w:rPr>
          <w:rStyle w:val="apple-style-span"/>
          <w:color w:val="auto"/>
        </w:rPr>
        <w:t>pendidikan agama Islam menurut al-Qur’an, seperti pada surat al-Baqarah: 30, an-Naml: 62, Shad: 26 dan Yunus: 14 tentang tugas manusia sebagai khalifah di muka bumi yang tentu membutuhkan pendidikan kecakapan hidup</w:t>
      </w:r>
      <w:r>
        <w:rPr>
          <w:rStyle w:val="apple-style-span"/>
          <w:color w:val="auto"/>
        </w:rPr>
        <w:t>. Maka dari pernyataan tersebutlah kita dapat mengambil suatu kesimpulan bahwa setiap manusia termasuk anak tungagrahita membutuhkan pembelajaran life skill untuk tidak bergantung terus kepada oarang lain atau dengan kata lain setiap manusia bisa hidup mandiri termasuk anak tunagrahita.</w:t>
      </w:r>
    </w:p>
    <w:p w:rsidR="00FE2489" w:rsidRPr="006132D3" w:rsidRDefault="00FE2489" w:rsidP="00FE2489">
      <w:pPr>
        <w:pStyle w:val="Default"/>
        <w:spacing w:line="480" w:lineRule="auto"/>
        <w:ind w:firstLine="567"/>
        <w:jc w:val="both"/>
        <w:rPr>
          <w:color w:val="auto"/>
        </w:rPr>
      </w:pPr>
      <w:r>
        <w:t xml:space="preserve"> </w:t>
      </w:r>
    </w:p>
    <w:p w:rsidR="00FE2489" w:rsidRPr="002E1DC8" w:rsidRDefault="00FE2489" w:rsidP="00FE2489">
      <w:pPr>
        <w:pStyle w:val="ListParagraph"/>
        <w:numPr>
          <w:ilvl w:val="0"/>
          <w:numId w:val="1"/>
        </w:numPr>
        <w:spacing w:line="240" w:lineRule="auto"/>
        <w:ind w:left="426" w:right="-9" w:hanging="426"/>
        <w:rPr>
          <w:rFonts w:ascii="Times New Roman" w:hAnsi="Times New Roman" w:cs="Times New Roman"/>
          <w:b/>
          <w:sz w:val="24"/>
          <w:szCs w:val="24"/>
        </w:rPr>
      </w:pPr>
      <w:r w:rsidRPr="002E1DC8">
        <w:rPr>
          <w:rFonts w:ascii="Times New Roman" w:hAnsi="Times New Roman" w:cs="Times New Roman"/>
          <w:b/>
          <w:sz w:val="24"/>
          <w:szCs w:val="24"/>
        </w:rPr>
        <w:t xml:space="preserve">KERANGKA BERPIKIR </w:t>
      </w:r>
    </w:p>
    <w:p w:rsidR="00FE2489" w:rsidRPr="002E1DC8" w:rsidRDefault="00FE2489" w:rsidP="00FE2489">
      <w:pPr>
        <w:pStyle w:val="ListParagraph"/>
        <w:spacing w:line="240" w:lineRule="auto"/>
        <w:ind w:right="-9"/>
        <w:rPr>
          <w:rFonts w:ascii="Times New Roman" w:hAnsi="Times New Roman" w:cs="Times New Roman"/>
          <w:color w:val="000000" w:themeColor="text1"/>
          <w:sz w:val="24"/>
          <w:szCs w:val="24"/>
        </w:rPr>
      </w:pPr>
    </w:p>
    <w:p w:rsidR="00FE2489" w:rsidRPr="002E1DC8" w:rsidRDefault="00FE2489" w:rsidP="00FE2489">
      <w:pPr>
        <w:autoSpaceDE w:val="0"/>
        <w:autoSpaceDN w:val="0"/>
        <w:adjustRightInd w:val="0"/>
        <w:spacing w:line="480" w:lineRule="auto"/>
        <w:ind w:left="0" w:firstLine="567"/>
        <w:rPr>
          <w:rFonts w:ascii="Times New Roman" w:hAnsi="Times New Roman" w:cs="Times New Roman"/>
          <w:sz w:val="24"/>
          <w:szCs w:val="24"/>
          <w:lang w:val="id-ID"/>
        </w:rPr>
      </w:pPr>
      <w:r>
        <w:rPr>
          <w:rFonts w:ascii="Times New Roman" w:hAnsi="Times New Roman" w:cs="Times New Roman"/>
          <w:sz w:val="24"/>
          <w:szCs w:val="24"/>
          <w:lang w:val="id-ID"/>
        </w:rPr>
        <w:t>Murid</w:t>
      </w:r>
      <w:r w:rsidRPr="002E1DC8">
        <w:rPr>
          <w:rFonts w:ascii="Times New Roman" w:hAnsi="Times New Roman" w:cs="Times New Roman"/>
          <w:sz w:val="24"/>
          <w:szCs w:val="24"/>
          <w:lang w:val="id-ID"/>
        </w:rPr>
        <w:t xml:space="preserve"> Tunagrahita ringan adalah anak yang mempunyai kemampuan dibawah anak normal sebayanya, baik dalam bidang akademik maupun non akademik, pemahaman terhadap tugas baik pemecahannya maupun penyelesaiannya dan motorik tangan lemah yang menyertainya. Dengan kemampuan yang demikian, maka anak tunagrahita ringan memerlukan layanan </w:t>
      </w:r>
      <w:r w:rsidRPr="002E1DC8">
        <w:rPr>
          <w:rFonts w:ascii="Times New Roman" w:hAnsi="Times New Roman" w:cs="Times New Roman"/>
          <w:sz w:val="24"/>
          <w:szCs w:val="24"/>
          <w:lang w:val="id-ID"/>
        </w:rPr>
        <w:lastRenderedPageBreak/>
        <w:t>dan perhatian khusus dalam pendidikannya, termasuk pendidikan kemandirian dan keterampilan.</w:t>
      </w:r>
    </w:p>
    <w:p w:rsidR="00FE2489" w:rsidRPr="002E1DC8" w:rsidRDefault="00FE2489" w:rsidP="00FE2489">
      <w:pPr>
        <w:autoSpaceDE w:val="0"/>
        <w:autoSpaceDN w:val="0"/>
        <w:adjustRightInd w:val="0"/>
        <w:spacing w:line="480" w:lineRule="auto"/>
        <w:ind w:left="0" w:firstLine="567"/>
        <w:rPr>
          <w:rFonts w:ascii="Times New Roman" w:hAnsi="Times New Roman" w:cs="Times New Roman"/>
          <w:sz w:val="24"/>
          <w:szCs w:val="24"/>
          <w:lang w:val="id-ID"/>
        </w:rPr>
      </w:pPr>
      <w:r w:rsidRPr="002E1DC8">
        <w:rPr>
          <w:rFonts w:ascii="Times New Roman" w:hAnsi="Times New Roman" w:cs="Times New Roman"/>
          <w:sz w:val="24"/>
          <w:szCs w:val="24"/>
          <w:lang w:val="id-ID"/>
        </w:rPr>
        <w:t>Kemandirian yang dimaksud di sini adalah suatu pendidikan, pelatihan atau</w:t>
      </w:r>
    </w:p>
    <w:p w:rsidR="00FE2489" w:rsidRPr="002E1DC8" w:rsidRDefault="00FE2489" w:rsidP="00FE2489">
      <w:pPr>
        <w:autoSpaceDE w:val="0"/>
        <w:autoSpaceDN w:val="0"/>
        <w:adjustRightInd w:val="0"/>
        <w:spacing w:line="480" w:lineRule="auto"/>
        <w:ind w:left="0" w:firstLine="0"/>
        <w:jc w:val="left"/>
        <w:rPr>
          <w:rFonts w:ascii="Times New Roman" w:hAnsi="Times New Roman" w:cs="Times New Roman"/>
          <w:sz w:val="24"/>
          <w:szCs w:val="24"/>
          <w:lang w:val="id-ID"/>
        </w:rPr>
      </w:pPr>
      <w:r w:rsidRPr="002E1DC8">
        <w:rPr>
          <w:rFonts w:ascii="Times New Roman" w:hAnsi="Times New Roman" w:cs="Times New Roman"/>
          <w:sz w:val="24"/>
          <w:szCs w:val="24"/>
          <w:lang w:val="id-ID"/>
        </w:rPr>
        <w:t>pembelajaran yang bertujuan untuk memandirikan anak tunagrahita ringan supaya</w:t>
      </w:r>
    </w:p>
    <w:p w:rsidR="00FE2489" w:rsidRDefault="00FE2489" w:rsidP="00DB2D26">
      <w:pPr>
        <w:autoSpaceDE w:val="0"/>
        <w:autoSpaceDN w:val="0"/>
        <w:adjustRightInd w:val="0"/>
        <w:spacing w:line="480" w:lineRule="auto"/>
        <w:ind w:left="0" w:firstLine="0"/>
        <w:rPr>
          <w:rFonts w:ascii="Times New Roman" w:hAnsi="Times New Roman" w:cs="Times New Roman"/>
          <w:sz w:val="24"/>
          <w:szCs w:val="24"/>
          <w:lang w:val="id-ID"/>
        </w:rPr>
      </w:pPr>
      <w:r w:rsidRPr="002E1DC8">
        <w:rPr>
          <w:rFonts w:ascii="Times New Roman" w:hAnsi="Times New Roman" w:cs="Times New Roman"/>
          <w:sz w:val="24"/>
          <w:szCs w:val="24"/>
          <w:lang w:val="id-ID"/>
        </w:rPr>
        <w:t>tidak bergantung kepada orang lain, yaitu pembuatan roti</w:t>
      </w:r>
      <w:r>
        <w:rPr>
          <w:rFonts w:ascii="Times New Roman" w:hAnsi="Times New Roman" w:cs="Times New Roman"/>
          <w:sz w:val="24"/>
          <w:szCs w:val="24"/>
          <w:lang w:val="id-ID"/>
        </w:rPr>
        <w:t xml:space="preserve"> coklat</w:t>
      </w:r>
      <w:r w:rsidRPr="002E1DC8">
        <w:rPr>
          <w:rFonts w:ascii="Times New Roman" w:hAnsi="Times New Roman" w:cs="Times New Roman"/>
          <w:sz w:val="24"/>
          <w:szCs w:val="24"/>
          <w:lang w:val="id-ID"/>
        </w:rPr>
        <w:t xml:space="preserve"> menggunakan penerapan life skill.</w:t>
      </w:r>
      <w:r>
        <w:rPr>
          <w:rFonts w:ascii="Times New Roman" w:hAnsi="Times New Roman" w:cs="Times New Roman"/>
          <w:sz w:val="24"/>
          <w:szCs w:val="24"/>
          <w:lang w:val="id-ID"/>
        </w:rPr>
        <w:t xml:space="preserve"> </w:t>
      </w:r>
      <w:r w:rsidRPr="002E1DC8">
        <w:rPr>
          <w:rFonts w:ascii="Times New Roman" w:hAnsi="Times New Roman" w:cs="Times New Roman"/>
          <w:sz w:val="24"/>
          <w:szCs w:val="24"/>
          <w:lang w:val="id-ID"/>
        </w:rPr>
        <w:t xml:space="preserve">Pembuatan </w:t>
      </w:r>
      <w:r>
        <w:rPr>
          <w:rFonts w:ascii="Times New Roman" w:hAnsi="Times New Roman" w:cs="Times New Roman"/>
          <w:sz w:val="24"/>
          <w:szCs w:val="24"/>
          <w:lang w:val="id-ID"/>
        </w:rPr>
        <w:t xml:space="preserve"> r</w:t>
      </w:r>
      <w:r w:rsidRPr="002E1DC8">
        <w:rPr>
          <w:rFonts w:ascii="Times New Roman" w:hAnsi="Times New Roman" w:cs="Times New Roman"/>
          <w:sz w:val="24"/>
          <w:szCs w:val="24"/>
          <w:lang w:val="id-ID"/>
        </w:rPr>
        <w:t>oti</w:t>
      </w:r>
      <w:r>
        <w:rPr>
          <w:rFonts w:ascii="Times New Roman" w:hAnsi="Times New Roman" w:cs="Times New Roman"/>
          <w:sz w:val="24"/>
          <w:szCs w:val="24"/>
          <w:lang w:val="id-ID"/>
        </w:rPr>
        <w:t xml:space="preserve"> coklat</w:t>
      </w:r>
      <w:r w:rsidRPr="002E1DC8">
        <w:rPr>
          <w:rFonts w:ascii="Times New Roman" w:hAnsi="Times New Roman" w:cs="Times New Roman"/>
          <w:sz w:val="24"/>
          <w:szCs w:val="24"/>
          <w:lang w:val="id-ID"/>
        </w:rPr>
        <w:t xml:space="preserve"> merupakan suatu kegiatan yang sangat bagus </w:t>
      </w:r>
      <w:r>
        <w:rPr>
          <w:rFonts w:ascii="Times New Roman" w:hAnsi="Times New Roman" w:cs="Times New Roman"/>
          <w:sz w:val="24"/>
          <w:szCs w:val="24"/>
          <w:lang w:val="id-ID"/>
        </w:rPr>
        <w:t>yang</w:t>
      </w:r>
      <w:r w:rsidRPr="002E1DC8">
        <w:rPr>
          <w:rFonts w:ascii="Times New Roman" w:hAnsi="Times New Roman" w:cs="Times New Roman"/>
          <w:sz w:val="24"/>
          <w:szCs w:val="24"/>
          <w:lang w:val="id-ID"/>
        </w:rPr>
        <w:t xml:space="preserve"> bertujuan meningkatkan kemandirian pada anak tunagrahita ringan.Juga dapat memberikan tambahan ekonomi untuk kehidupan  sehari-hari. </w:t>
      </w:r>
      <w:r w:rsidRPr="002E1DC8">
        <w:rPr>
          <w:rFonts w:ascii="Times New Roman" w:hAnsi="Times New Roman" w:cs="Times New Roman"/>
          <w:sz w:val="24"/>
          <w:szCs w:val="24"/>
          <w:lang w:val="sv-SE"/>
        </w:rPr>
        <w:t>Untuk lebih jelasnya mengenai kerangka pikir dalam penelitian ini</w:t>
      </w:r>
      <w:r w:rsidRPr="002E1DC8">
        <w:rPr>
          <w:rFonts w:ascii="Times New Roman" w:hAnsi="Times New Roman" w:cs="Times New Roman"/>
          <w:sz w:val="24"/>
          <w:szCs w:val="24"/>
          <w:lang w:val="id-ID"/>
        </w:rPr>
        <w:t xml:space="preserve"> </w:t>
      </w:r>
      <w:r w:rsidRPr="002E1DC8">
        <w:rPr>
          <w:rFonts w:ascii="Times New Roman" w:hAnsi="Times New Roman" w:cs="Times New Roman"/>
          <w:sz w:val="24"/>
          <w:szCs w:val="24"/>
          <w:lang w:val="sv-SE"/>
        </w:rPr>
        <w:t xml:space="preserve">dapat dilihat pada </w:t>
      </w:r>
      <w:r w:rsidRPr="002E1DC8">
        <w:rPr>
          <w:rFonts w:ascii="Times New Roman" w:hAnsi="Times New Roman" w:cs="Times New Roman"/>
          <w:sz w:val="24"/>
          <w:szCs w:val="24"/>
        </w:rPr>
        <w:t>skema kerangka pikir penelitian</w:t>
      </w:r>
      <w:r w:rsidRPr="002E1DC8">
        <w:rPr>
          <w:rFonts w:ascii="Times New Roman" w:hAnsi="Times New Roman" w:cs="Times New Roman"/>
          <w:sz w:val="24"/>
          <w:szCs w:val="24"/>
          <w:lang w:val="sv-SE"/>
        </w:rPr>
        <w:t xml:space="preserve"> berikut</w:t>
      </w:r>
      <w:r>
        <w:rPr>
          <w:rFonts w:ascii="Times New Roman" w:hAnsi="Times New Roman" w:cs="Times New Roman"/>
          <w:sz w:val="24"/>
          <w:szCs w:val="24"/>
          <w:lang w:val="id-ID"/>
        </w:rPr>
        <w:t xml:space="preserve"> :</w:t>
      </w:r>
    </w:p>
    <w:p w:rsidR="000674C7" w:rsidRPr="00FA5ADA" w:rsidRDefault="000674C7" w:rsidP="00DB2D26">
      <w:pPr>
        <w:autoSpaceDE w:val="0"/>
        <w:autoSpaceDN w:val="0"/>
        <w:adjustRightInd w:val="0"/>
        <w:spacing w:line="480" w:lineRule="auto"/>
        <w:ind w:left="0" w:firstLine="0"/>
        <w:rPr>
          <w:rFonts w:ascii="Times New Roman" w:hAnsi="Times New Roman" w:cs="Times New Roman"/>
          <w:sz w:val="24"/>
          <w:szCs w:val="24"/>
        </w:rPr>
      </w:pPr>
    </w:p>
    <w:p w:rsidR="000674C7" w:rsidRDefault="000674C7" w:rsidP="00DB2D26">
      <w:pPr>
        <w:autoSpaceDE w:val="0"/>
        <w:autoSpaceDN w:val="0"/>
        <w:adjustRightInd w:val="0"/>
        <w:spacing w:line="480" w:lineRule="auto"/>
        <w:ind w:left="0" w:firstLine="0"/>
        <w:rPr>
          <w:rFonts w:ascii="Times New Roman" w:hAnsi="Times New Roman" w:cs="Times New Roman"/>
          <w:sz w:val="24"/>
          <w:szCs w:val="24"/>
          <w:lang w:val="id-ID"/>
        </w:rPr>
      </w:pPr>
    </w:p>
    <w:p w:rsidR="000674C7" w:rsidRDefault="000674C7" w:rsidP="00DB2D26">
      <w:pPr>
        <w:autoSpaceDE w:val="0"/>
        <w:autoSpaceDN w:val="0"/>
        <w:adjustRightInd w:val="0"/>
        <w:spacing w:line="480" w:lineRule="auto"/>
        <w:ind w:left="0" w:firstLine="0"/>
        <w:rPr>
          <w:rFonts w:ascii="Times New Roman" w:hAnsi="Times New Roman" w:cs="Times New Roman"/>
          <w:sz w:val="24"/>
          <w:szCs w:val="24"/>
          <w:lang w:val="id-ID"/>
        </w:rPr>
      </w:pPr>
    </w:p>
    <w:p w:rsidR="000674C7" w:rsidRDefault="000674C7" w:rsidP="00DB2D26">
      <w:pPr>
        <w:autoSpaceDE w:val="0"/>
        <w:autoSpaceDN w:val="0"/>
        <w:adjustRightInd w:val="0"/>
        <w:spacing w:line="480" w:lineRule="auto"/>
        <w:ind w:left="0" w:firstLine="0"/>
        <w:rPr>
          <w:rFonts w:ascii="Times New Roman" w:hAnsi="Times New Roman" w:cs="Times New Roman"/>
          <w:sz w:val="24"/>
          <w:szCs w:val="24"/>
        </w:rPr>
      </w:pPr>
    </w:p>
    <w:p w:rsidR="00E31CFD" w:rsidRDefault="00E31CFD" w:rsidP="00DB2D26">
      <w:pPr>
        <w:autoSpaceDE w:val="0"/>
        <w:autoSpaceDN w:val="0"/>
        <w:adjustRightInd w:val="0"/>
        <w:spacing w:line="480" w:lineRule="auto"/>
        <w:ind w:left="0" w:firstLine="0"/>
        <w:rPr>
          <w:rFonts w:ascii="Times New Roman" w:hAnsi="Times New Roman" w:cs="Times New Roman"/>
          <w:sz w:val="24"/>
          <w:szCs w:val="24"/>
        </w:rPr>
      </w:pPr>
    </w:p>
    <w:p w:rsidR="00E31CFD" w:rsidRDefault="00E31CFD" w:rsidP="00DB2D26">
      <w:pPr>
        <w:autoSpaceDE w:val="0"/>
        <w:autoSpaceDN w:val="0"/>
        <w:adjustRightInd w:val="0"/>
        <w:spacing w:line="480" w:lineRule="auto"/>
        <w:ind w:left="0" w:firstLine="0"/>
        <w:rPr>
          <w:rFonts w:ascii="Times New Roman" w:hAnsi="Times New Roman" w:cs="Times New Roman"/>
          <w:sz w:val="24"/>
          <w:szCs w:val="24"/>
        </w:rPr>
      </w:pPr>
    </w:p>
    <w:p w:rsidR="00E31CFD" w:rsidRDefault="00E31CFD" w:rsidP="00DB2D26">
      <w:pPr>
        <w:autoSpaceDE w:val="0"/>
        <w:autoSpaceDN w:val="0"/>
        <w:adjustRightInd w:val="0"/>
        <w:spacing w:line="480" w:lineRule="auto"/>
        <w:ind w:left="0" w:firstLine="0"/>
        <w:rPr>
          <w:rFonts w:ascii="Times New Roman" w:hAnsi="Times New Roman" w:cs="Times New Roman"/>
          <w:sz w:val="24"/>
          <w:szCs w:val="24"/>
        </w:rPr>
      </w:pPr>
    </w:p>
    <w:p w:rsidR="00E31CFD" w:rsidRDefault="00E31CFD" w:rsidP="00DB2D26">
      <w:pPr>
        <w:autoSpaceDE w:val="0"/>
        <w:autoSpaceDN w:val="0"/>
        <w:adjustRightInd w:val="0"/>
        <w:spacing w:line="480" w:lineRule="auto"/>
        <w:ind w:left="0" w:firstLine="0"/>
        <w:rPr>
          <w:rFonts w:ascii="Times New Roman" w:hAnsi="Times New Roman" w:cs="Times New Roman"/>
          <w:sz w:val="24"/>
          <w:szCs w:val="24"/>
        </w:rPr>
      </w:pPr>
    </w:p>
    <w:p w:rsidR="00E31CFD" w:rsidRDefault="00E31CFD" w:rsidP="00DB2D26">
      <w:pPr>
        <w:autoSpaceDE w:val="0"/>
        <w:autoSpaceDN w:val="0"/>
        <w:adjustRightInd w:val="0"/>
        <w:spacing w:line="480" w:lineRule="auto"/>
        <w:ind w:left="0" w:firstLine="0"/>
        <w:rPr>
          <w:rFonts w:ascii="Times New Roman" w:hAnsi="Times New Roman" w:cs="Times New Roman"/>
          <w:sz w:val="24"/>
          <w:szCs w:val="24"/>
        </w:rPr>
      </w:pPr>
    </w:p>
    <w:p w:rsidR="00E31CFD" w:rsidRDefault="00E31CFD" w:rsidP="00DB2D26">
      <w:pPr>
        <w:autoSpaceDE w:val="0"/>
        <w:autoSpaceDN w:val="0"/>
        <w:adjustRightInd w:val="0"/>
        <w:spacing w:line="480" w:lineRule="auto"/>
        <w:ind w:left="0" w:firstLine="0"/>
        <w:rPr>
          <w:rFonts w:ascii="Times New Roman" w:hAnsi="Times New Roman" w:cs="Times New Roman"/>
          <w:sz w:val="24"/>
          <w:szCs w:val="24"/>
        </w:rPr>
      </w:pPr>
    </w:p>
    <w:p w:rsidR="00E31CFD" w:rsidRDefault="00E31CFD" w:rsidP="00DB2D26">
      <w:pPr>
        <w:autoSpaceDE w:val="0"/>
        <w:autoSpaceDN w:val="0"/>
        <w:adjustRightInd w:val="0"/>
        <w:spacing w:line="480" w:lineRule="auto"/>
        <w:ind w:left="0" w:firstLine="0"/>
        <w:rPr>
          <w:rFonts w:ascii="Times New Roman" w:hAnsi="Times New Roman" w:cs="Times New Roman"/>
          <w:sz w:val="24"/>
          <w:szCs w:val="24"/>
        </w:rPr>
      </w:pPr>
    </w:p>
    <w:p w:rsidR="00E31CFD" w:rsidRDefault="00E31CFD" w:rsidP="00DB2D26">
      <w:pPr>
        <w:autoSpaceDE w:val="0"/>
        <w:autoSpaceDN w:val="0"/>
        <w:adjustRightInd w:val="0"/>
        <w:spacing w:line="480" w:lineRule="auto"/>
        <w:ind w:left="0" w:firstLine="0"/>
        <w:rPr>
          <w:rFonts w:ascii="Times New Roman" w:hAnsi="Times New Roman" w:cs="Times New Roman"/>
          <w:sz w:val="24"/>
          <w:szCs w:val="24"/>
        </w:rPr>
      </w:pPr>
    </w:p>
    <w:p w:rsidR="00E31CFD" w:rsidRPr="00E31CFD" w:rsidRDefault="00E31CFD" w:rsidP="00DB2D26">
      <w:pPr>
        <w:autoSpaceDE w:val="0"/>
        <w:autoSpaceDN w:val="0"/>
        <w:adjustRightInd w:val="0"/>
        <w:spacing w:line="480" w:lineRule="auto"/>
        <w:ind w:left="0" w:firstLine="0"/>
        <w:rPr>
          <w:rFonts w:ascii="Times New Roman" w:hAnsi="Times New Roman" w:cs="Times New Roman"/>
          <w:sz w:val="24"/>
          <w:szCs w:val="24"/>
        </w:rPr>
      </w:pPr>
    </w:p>
    <w:p w:rsidR="00FE2489" w:rsidRDefault="00F63A35" w:rsidP="00FE2489">
      <w:pPr>
        <w:spacing w:line="480" w:lineRule="auto"/>
        <w:ind w:left="0" w:firstLine="0"/>
        <w:rPr>
          <w:rFonts w:ascii="Times New Roman" w:hAnsi="Times New Roman" w:cs="Times New Roman"/>
          <w:sz w:val="24"/>
          <w:szCs w:val="24"/>
          <w:lang w:val="id-ID"/>
        </w:rPr>
      </w:pPr>
      <w:r w:rsidRPr="00F63A35">
        <w:rPr>
          <w:rFonts w:ascii="Times New Roman" w:hAnsi="Times New Roman" w:cs="Times New Roman"/>
          <w:noProof/>
          <w:sz w:val="24"/>
          <w:szCs w:val="24"/>
          <w:lang w:val="id-ID" w:eastAsia="id-ID"/>
        </w:rPr>
        <w:lastRenderedPageBreak/>
        <w:pict>
          <v:roundrect id="_x0000_s1044" style="position:absolute;left:0;text-align:left;margin-left:-64.4pt;margin-top:-6.15pt;width:505.7pt;height:56pt;z-index:251665408" arcsize="10923f" fillcolor="white [3212]" strokecolor="#c6d9f1 [671]" strokeweight="3pt">
            <v:shadow on="t" type="perspective" color="#622423 [1605]" opacity=".5" offset="1pt" offset2="-1pt"/>
            <v:textbox style="mso-next-textbox:#_x0000_s1044">
              <w:txbxContent>
                <w:p w:rsidR="00005C4C" w:rsidRPr="004816EB" w:rsidRDefault="00005C4C" w:rsidP="00FE2489">
                  <w:pPr>
                    <w:spacing w:line="240" w:lineRule="auto"/>
                    <w:ind w:left="0" w:firstLine="0"/>
                    <w:rPr>
                      <w:rFonts w:ascii="Times New Roman" w:hAnsi="Times New Roman" w:cs="Times New Roman"/>
                      <w:b/>
                      <w:sz w:val="24"/>
                      <w:szCs w:val="24"/>
                      <w:lang w:val="id-ID"/>
                    </w:rPr>
                  </w:pPr>
                  <w:r>
                    <w:rPr>
                      <w:rFonts w:ascii="Times New Roman" w:hAnsi="Times New Roman" w:cs="Times New Roman"/>
                      <w:b/>
                      <w:sz w:val="24"/>
                      <w:szCs w:val="24"/>
                      <w:lang w:val="id-ID"/>
                    </w:rPr>
                    <w:t>KEMANDIRIAN PADA MURID TUNA GRAHITA RINGAN SMPLB KELAS VII  MASIH RENDAH</w:t>
                  </w:r>
                </w:p>
                <w:p w:rsidR="00005C4C" w:rsidRPr="006F7259" w:rsidRDefault="00005C4C" w:rsidP="00FE2489">
                  <w:pPr>
                    <w:pStyle w:val="ListParagraph"/>
                    <w:ind w:left="180"/>
                    <w:rPr>
                      <w:rFonts w:ascii="Times New Roman" w:hAnsi="Times New Roman" w:cs="Times New Roman"/>
                      <w:b/>
                      <w:sz w:val="24"/>
                      <w:szCs w:val="24"/>
                    </w:rPr>
                  </w:pPr>
                </w:p>
              </w:txbxContent>
            </v:textbox>
          </v:roundrect>
        </w:pict>
      </w:r>
    </w:p>
    <w:p w:rsidR="00FE2489" w:rsidRDefault="00F63A35" w:rsidP="00FE2489">
      <w:pPr>
        <w:spacing w:line="480" w:lineRule="auto"/>
        <w:rPr>
          <w:rFonts w:ascii="Times New Roman" w:hAnsi="Times New Roman" w:cs="Times New Roman"/>
          <w:sz w:val="24"/>
          <w:szCs w:val="24"/>
          <w:lang w:val="id-ID"/>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168.15pt;margin-top:26.45pt;width:27.65pt;height:23.4pt;z-index:251662336" fillcolor="#4f81bd [3204]" strokecolor="#f2f2f2 [3041]" strokeweight="3pt">
            <v:shadow on="t" type="perspective" color="#243f60 [1604]" opacity=".5" offset="1pt" offset2="-1pt"/>
            <v:textbox style="layout-flow:vertical-ideographic"/>
          </v:shape>
        </w:pict>
      </w:r>
    </w:p>
    <w:p w:rsidR="00FE2489" w:rsidRDefault="00FE2489" w:rsidP="00FE2489">
      <w:pPr>
        <w:spacing w:line="480" w:lineRule="auto"/>
        <w:rPr>
          <w:rFonts w:ascii="Times New Roman" w:hAnsi="Times New Roman" w:cs="Times New Roman"/>
          <w:sz w:val="24"/>
          <w:szCs w:val="24"/>
          <w:lang w:val="id-ID"/>
        </w:rPr>
      </w:pPr>
    </w:p>
    <w:p w:rsidR="00FE2489" w:rsidRDefault="00F63A35" w:rsidP="00FE2489">
      <w:pPr>
        <w:spacing w:line="480" w:lineRule="auto"/>
        <w:rPr>
          <w:rFonts w:ascii="Times New Roman" w:hAnsi="Times New Roman" w:cs="Times New Roman"/>
          <w:sz w:val="24"/>
          <w:szCs w:val="24"/>
          <w:lang w:val="id-ID"/>
        </w:rPr>
      </w:pPr>
      <w:r>
        <w:rPr>
          <w:rFonts w:ascii="Times New Roman" w:hAnsi="Times New Roman" w:cs="Times New Roman"/>
          <w:noProof/>
          <w:sz w:val="24"/>
          <w:szCs w:val="24"/>
        </w:rPr>
        <w:pict>
          <v:roundrect id="_x0000_s1026" style="position:absolute;left:0;text-align:left;margin-left:-73.8pt;margin-top:-.35pt;width:522.4pt;height:445.05pt;z-index:251660288" arcsize="10923f" fillcolor="white [3212]" strokecolor="#c6d9f1 [671]" strokeweight="3pt">
            <v:shadow on="t" type="perspective" color="#622423 [1605]" opacity=".5" offset="1pt" offset2="-1pt"/>
            <v:textbox style="mso-next-textbox:#_x0000_s1026">
              <w:txbxContent>
                <w:p w:rsidR="00005C4C" w:rsidRPr="00A62F12" w:rsidRDefault="00005C4C" w:rsidP="00FE2489">
                  <w:pPr>
                    <w:jc w:val="center"/>
                    <w:rPr>
                      <w:rFonts w:ascii="Times New Roman" w:hAnsi="Times New Roman" w:cs="Times New Roman"/>
                      <w:b/>
                      <w:sz w:val="24"/>
                      <w:szCs w:val="24"/>
                      <w:lang w:val="id-ID"/>
                    </w:rPr>
                  </w:pPr>
                  <w:r w:rsidRPr="006F7259">
                    <w:rPr>
                      <w:rFonts w:ascii="Times New Roman" w:hAnsi="Times New Roman" w:cs="Times New Roman"/>
                      <w:b/>
                      <w:sz w:val="24"/>
                      <w:szCs w:val="24"/>
                    </w:rPr>
                    <w:t>PENERAPAN</w:t>
                  </w:r>
                  <w:r>
                    <w:rPr>
                      <w:rFonts w:ascii="Times New Roman" w:hAnsi="Times New Roman" w:cs="Times New Roman"/>
                      <w:b/>
                      <w:sz w:val="24"/>
                      <w:szCs w:val="24"/>
                      <w:lang w:val="id-ID"/>
                    </w:rPr>
                    <w:t xml:space="preserve"> LIFE SKILL PEMBUATAN ROTI COKLAT</w:t>
                  </w:r>
                </w:p>
                <w:p w:rsidR="00005C4C" w:rsidRPr="00F923FB" w:rsidRDefault="00005C4C" w:rsidP="00FE2489">
                  <w:pPr>
                    <w:pStyle w:val="ListParagraph"/>
                    <w:numPr>
                      <w:ilvl w:val="0"/>
                      <w:numId w:val="7"/>
                    </w:numPr>
                    <w:jc w:val="left"/>
                    <w:rPr>
                      <w:rFonts w:ascii="Times New Roman" w:hAnsi="Times New Roman" w:cs="Times New Roman"/>
                      <w:sz w:val="24"/>
                      <w:szCs w:val="24"/>
                      <w:lang w:val="sv-SE"/>
                    </w:rPr>
                  </w:pPr>
                  <w:r>
                    <w:rPr>
                      <w:rFonts w:ascii="Times New Roman" w:hAnsi="Times New Roman"/>
                      <w:szCs w:val="24"/>
                    </w:rPr>
                    <w:t>Menyiap</w:t>
                  </w:r>
                  <w:r>
                    <w:rPr>
                      <w:rFonts w:ascii="Times New Roman" w:hAnsi="Times New Roman"/>
                      <w:szCs w:val="24"/>
                      <w:lang w:val="id-ID"/>
                    </w:rPr>
                    <w:t>kan semua bahan terlebih dahulu</w:t>
                  </w:r>
                </w:p>
                <w:p w:rsidR="00005C4C" w:rsidRDefault="00005C4C" w:rsidP="00FE2489">
                  <w:pPr>
                    <w:pStyle w:val="ListParagraph"/>
                    <w:numPr>
                      <w:ilvl w:val="0"/>
                      <w:numId w:val="7"/>
                    </w:numPr>
                    <w:jc w:val="left"/>
                    <w:rPr>
                      <w:rFonts w:ascii="Times New Roman" w:hAnsi="Times New Roman" w:cs="Times New Roman"/>
                      <w:sz w:val="24"/>
                      <w:szCs w:val="24"/>
                      <w:lang w:val="sv-SE"/>
                    </w:rPr>
                  </w:pPr>
                  <w:r>
                    <w:rPr>
                      <w:rFonts w:ascii="Times New Roman" w:hAnsi="Times New Roman"/>
                      <w:szCs w:val="24"/>
                      <w:lang w:val="id-ID"/>
                    </w:rPr>
                    <w:t>Menyiapkan alat-alat yang akan digunakan seperti,wajan,panci,pemarut,mangkuk,sudip</w:t>
                  </w:r>
                </w:p>
                <w:p w:rsidR="00005C4C" w:rsidRDefault="00005C4C" w:rsidP="00FE2489">
                  <w:pPr>
                    <w:pStyle w:val="ListParagraph"/>
                    <w:numPr>
                      <w:ilvl w:val="0"/>
                      <w:numId w:val="7"/>
                    </w:numPr>
                    <w:ind w:right="711"/>
                    <w:jc w:val="left"/>
                    <w:rPr>
                      <w:rFonts w:ascii="Times New Roman" w:hAnsi="Times New Roman" w:cs="Times New Roman"/>
                      <w:sz w:val="24"/>
                      <w:szCs w:val="24"/>
                      <w:lang w:val="sv-SE"/>
                    </w:rPr>
                  </w:pPr>
                  <w:r>
                    <w:rPr>
                      <w:rFonts w:ascii="Times New Roman" w:hAnsi="Times New Roman"/>
                      <w:szCs w:val="24"/>
                      <w:lang w:val="id-ID"/>
                    </w:rPr>
                    <w:t>Menyebutkan nama bahan-bahan yang akan dipakai</w:t>
                  </w:r>
                  <w:r w:rsidRPr="002C1BAB">
                    <w:rPr>
                      <w:rFonts w:ascii="Times New Roman" w:hAnsi="Times New Roman"/>
                      <w:szCs w:val="24"/>
                      <w:lang w:val="id-ID"/>
                    </w:rPr>
                    <w:t xml:space="preserve"> </w:t>
                  </w:r>
                  <w:r>
                    <w:rPr>
                      <w:rFonts w:ascii="Times New Roman" w:hAnsi="Times New Roman"/>
                      <w:szCs w:val="24"/>
                      <w:lang w:val="id-ID"/>
                    </w:rPr>
                    <w:t>seperti roti tawar,coklat,tepung,minyak,keju,plem sugar</w:t>
                  </w:r>
                </w:p>
                <w:p w:rsidR="00005C4C" w:rsidRDefault="00005C4C" w:rsidP="00FE2489">
                  <w:pPr>
                    <w:pStyle w:val="ListParagraph"/>
                    <w:numPr>
                      <w:ilvl w:val="0"/>
                      <w:numId w:val="7"/>
                    </w:numPr>
                    <w:ind w:right="711"/>
                    <w:rPr>
                      <w:rFonts w:ascii="Times New Roman" w:hAnsi="Times New Roman" w:cs="Times New Roman"/>
                      <w:sz w:val="24"/>
                      <w:szCs w:val="24"/>
                      <w:lang w:val="sv-SE"/>
                    </w:rPr>
                  </w:pPr>
                  <w:r>
                    <w:rPr>
                      <w:rFonts w:ascii="Times New Roman" w:hAnsi="Times New Roman"/>
                      <w:szCs w:val="24"/>
                      <w:lang w:val="id-ID"/>
                    </w:rPr>
                    <w:t>Memperlihatkan cara menggunting pinggiran roti</w:t>
                  </w:r>
                </w:p>
                <w:p w:rsidR="00005C4C" w:rsidRDefault="00005C4C" w:rsidP="00FE2489">
                  <w:pPr>
                    <w:pStyle w:val="ListParagraph"/>
                    <w:numPr>
                      <w:ilvl w:val="0"/>
                      <w:numId w:val="7"/>
                    </w:numPr>
                    <w:ind w:right="711"/>
                    <w:rPr>
                      <w:rFonts w:ascii="Times New Roman" w:hAnsi="Times New Roman" w:cs="Times New Roman"/>
                      <w:sz w:val="24"/>
                      <w:szCs w:val="24"/>
                      <w:lang w:val="sv-SE"/>
                    </w:rPr>
                  </w:pPr>
                  <w:r>
                    <w:rPr>
                      <w:rFonts w:ascii="Times New Roman" w:hAnsi="Times New Roman"/>
                      <w:szCs w:val="24"/>
                      <w:lang w:val="id-ID"/>
                    </w:rPr>
                    <w:t xml:space="preserve">Memperlihatkan cara memasukkan roti ke dalam panci </w:t>
                  </w:r>
                </w:p>
                <w:p w:rsidR="00005C4C" w:rsidRDefault="00005C4C" w:rsidP="00FE2489">
                  <w:pPr>
                    <w:pStyle w:val="ListParagraph"/>
                    <w:numPr>
                      <w:ilvl w:val="0"/>
                      <w:numId w:val="7"/>
                    </w:numPr>
                    <w:ind w:right="711"/>
                    <w:rPr>
                      <w:rFonts w:ascii="Times New Roman" w:hAnsi="Times New Roman" w:cs="Times New Roman"/>
                      <w:sz w:val="24"/>
                      <w:szCs w:val="24"/>
                      <w:lang w:val="sv-SE"/>
                    </w:rPr>
                  </w:pPr>
                  <w:r>
                    <w:rPr>
                      <w:rFonts w:ascii="Times New Roman" w:hAnsi="Times New Roman"/>
                      <w:szCs w:val="24"/>
                      <w:lang w:val="id-ID"/>
                    </w:rPr>
                    <w:t>Memperlihatkan cara menyusun roti didalam panci dengan rapi</w:t>
                  </w:r>
                </w:p>
                <w:p w:rsidR="00005C4C" w:rsidRDefault="00005C4C" w:rsidP="00FE2489">
                  <w:pPr>
                    <w:pStyle w:val="ListParagraph"/>
                    <w:numPr>
                      <w:ilvl w:val="0"/>
                      <w:numId w:val="7"/>
                    </w:numPr>
                    <w:ind w:right="711"/>
                    <w:rPr>
                      <w:rFonts w:ascii="Times New Roman" w:hAnsi="Times New Roman" w:cs="Times New Roman"/>
                      <w:sz w:val="24"/>
                      <w:szCs w:val="24"/>
                      <w:lang w:val="sv-SE"/>
                    </w:rPr>
                  </w:pPr>
                  <w:r>
                    <w:rPr>
                      <w:rFonts w:ascii="Times New Roman" w:hAnsi="Times New Roman"/>
                      <w:szCs w:val="24"/>
                      <w:lang w:val="id-ID"/>
                    </w:rPr>
                    <w:t>Memperlihatkan bagaimana bentuk roti yang sudah terkukus</w:t>
                  </w:r>
                </w:p>
                <w:p w:rsidR="00005C4C" w:rsidRDefault="00005C4C" w:rsidP="00FE2489">
                  <w:pPr>
                    <w:pStyle w:val="ListParagraph"/>
                    <w:numPr>
                      <w:ilvl w:val="0"/>
                      <w:numId w:val="7"/>
                    </w:numPr>
                    <w:ind w:right="711"/>
                    <w:rPr>
                      <w:rFonts w:ascii="Times New Roman" w:hAnsi="Times New Roman" w:cs="Times New Roman"/>
                      <w:sz w:val="24"/>
                      <w:szCs w:val="24"/>
                      <w:lang w:val="sv-SE"/>
                    </w:rPr>
                  </w:pPr>
                  <w:r>
                    <w:rPr>
                      <w:rFonts w:ascii="Times New Roman" w:hAnsi="Times New Roman"/>
                      <w:szCs w:val="24"/>
                      <w:lang w:val="id-ID"/>
                    </w:rPr>
                    <w:t>Memperlihatkan cara memasukkan coklat ke dalam roti</w:t>
                  </w:r>
                </w:p>
                <w:p w:rsidR="00005C4C" w:rsidRPr="00161047" w:rsidRDefault="00005C4C" w:rsidP="00FE2489">
                  <w:pPr>
                    <w:pStyle w:val="ListParagraph"/>
                    <w:numPr>
                      <w:ilvl w:val="0"/>
                      <w:numId w:val="7"/>
                    </w:numPr>
                    <w:ind w:right="711"/>
                    <w:rPr>
                      <w:rFonts w:ascii="Times New Roman" w:hAnsi="Times New Roman" w:cs="Times New Roman"/>
                      <w:sz w:val="24"/>
                      <w:szCs w:val="24"/>
                      <w:lang w:val="sv-SE"/>
                    </w:rPr>
                  </w:pPr>
                  <w:r w:rsidRPr="00161047">
                    <w:rPr>
                      <w:rFonts w:ascii="Times New Roman" w:hAnsi="Times New Roman"/>
                      <w:szCs w:val="24"/>
                      <w:lang w:val="id-ID"/>
                    </w:rPr>
                    <w:t>Memperlihatkan cara melipat roti apabila roti sudah diisi</w:t>
                  </w:r>
                  <w:r>
                    <w:rPr>
                      <w:rFonts w:ascii="Times New Roman" w:hAnsi="Times New Roman"/>
                      <w:szCs w:val="24"/>
                      <w:lang w:val="id-ID"/>
                    </w:rPr>
                    <w:t xml:space="preserve"> </w:t>
                  </w:r>
                  <w:r w:rsidRPr="00161047">
                    <w:rPr>
                      <w:rFonts w:ascii="Times New Roman" w:hAnsi="Times New Roman"/>
                      <w:szCs w:val="24"/>
                      <w:lang w:val="id-ID"/>
                    </w:rPr>
                    <w:t>coklat</w:t>
                  </w:r>
                </w:p>
                <w:p w:rsidR="00005C4C" w:rsidRPr="00161047" w:rsidRDefault="00005C4C" w:rsidP="00FE2489">
                  <w:pPr>
                    <w:pStyle w:val="ListParagraph"/>
                    <w:numPr>
                      <w:ilvl w:val="0"/>
                      <w:numId w:val="7"/>
                    </w:numPr>
                    <w:ind w:right="711"/>
                    <w:rPr>
                      <w:rFonts w:ascii="Times New Roman" w:hAnsi="Times New Roman" w:cs="Times New Roman"/>
                      <w:sz w:val="24"/>
                      <w:szCs w:val="24"/>
                      <w:lang w:val="sv-SE"/>
                    </w:rPr>
                  </w:pPr>
                  <w:r>
                    <w:rPr>
                      <w:rFonts w:ascii="Times New Roman" w:hAnsi="Times New Roman"/>
                      <w:szCs w:val="24"/>
                      <w:lang w:val="id-ID"/>
                    </w:rPr>
                    <w:t xml:space="preserve"> </w:t>
                  </w:r>
                  <w:r w:rsidRPr="00161047">
                    <w:rPr>
                      <w:rFonts w:ascii="Times New Roman" w:hAnsi="Times New Roman"/>
                      <w:szCs w:val="24"/>
                      <w:lang w:val="id-ID"/>
                    </w:rPr>
                    <w:t>Memperlihatkan cara melarutkan tepung dengan air di dalam mangkuk atau sebuah wadah</w:t>
                  </w:r>
                </w:p>
                <w:p w:rsidR="00005C4C" w:rsidRDefault="00005C4C" w:rsidP="00FE2489">
                  <w:pPr>
                    <w:pStyle w:val="ListParagraph"/>
                    <w:numPr>
                      <w:ilvl w:val="0"/>
                      <w:numId w:val="7"/>
                    </w:numPr>
                    <w:ind w:right="711"/>
                    <w:rPr>
                      <w:rFonts w:ascii="Times New Roman" w:hAnsi="Times New Roman" w:cs="Times New Roman"/>
                      <w:sz w:val="24"/>
                      <w:szCs w:val="24"/>
                      <w:lang w:val="sv-SE"/>
                    </w:rPr>
                  </w:pPr>
                  <w:r>
                    <w:rPr>
                      <w:rFonts w:ascii="Times New Roman" w:hAnsi="Times New Roman"/>
                      <w:szCs w:val="24"/>
                      <w:lang w:val="id-ID"/>
                    </w:rPr>
                    <w:t>Memperlihatkan cara mencelupkan roti yang sudah diisi kedalam tepung yang sudah dilarutkan dengan air</w:t>
                  </w:r>
                </w:p>
                <w:p w:rsidR="00005C4C" w:rsidRDefault="00005C4C" w:rsidP="00FE2489">
                  <w:pPr>
                    <w:pStyle w:val="ListParagraph"/>
                    <w:numPr>
                      <w:ilvl w:val="0"/>
                      <w:numId w:val="7"/>
                    </w:numPr>
                    <w:ind w:right="711"/>
                    <w:rPr>
                      <w:rFonts w:ascii="Times New Roman" w:hAnsi="Times New Roman" w:cs="Times New Roman"/>
                      <w:sz w:val="24"/>
                      <w:szCs w:val="24"/>
                      <w:lang w:val="sv-SE"/>
                    </w:rPr>
                  </w:pPr>
                  <w:r>
                    <w:rPr>
                      <w:rFonts w:ascii="Times New Roman" w:hAnsi="Times New Roman"/>
                      <w:szCs w:val="24"/>
                      <w:lang w:val="id-ID"/>
                    </w:rPr>
                    <w:t>Memperlihatkan cara menuangkan minyak ke atas wajan secukupnya</w:t>
                  </w:r>
                </w:p>
                <w:p w:rsidR="00005C4C" w:rsidRDefault="00005C4C" w:rsidP="00FE2489">
                  <w:pPr>
                    <w:pStyle w:val="ListParagraph"/>
                    <w:numPr>
                      <w:ilvl w:val="0"/>
                      <w:numId w:val="7"/>
                    </w:numPr>
                    <w:ind w:right="711"/>
                    <w:rPr>
                      <w:rFonts w:ascii="Times New Roman" w:hAnsi="Times New Roman" w:cs="Times New Roman"/>
                      <w:sz w:val="24"/>
                      <w:szCs w:val="24"/>
                      <w:lang w:val="sv-SE"/>
                    </w:rPr>
                  </w:pPr>
                  <w:r>
                    <w:rPr>
                      <w:rFonts w:ascii="Times New Roman" w:hAnsi="Times New Roman"/>
                      <w:szCs w:val="24"/>
                      <w:lang w:val="id-ID"/>
                    </w:rPr>
                    <w:t>Memperlihatkan cara menyalakan kompor gas dengan benar</w:t>
                  </w:r>
                </w:p>
                <w:p w:rsidR="00005C4C" w:rsidRPr="00D82246" w:rsidRDefault="00005C4C" w:rsidP="00FE2489">
                  <w:pPr>
                    <w:pStyle w:val="ListParagraph"/>
                    <w:numPr>
                      <w:ilvl w:val="0"/>
                      <w:numId w:val="7"/>
                    </w:numPr>
                    <w:ind w:right="711"/>
                    <w:rPr>
                      <w:rFonts w:ascii="Times New Roman" w:hAnsi="Times New Roman" w:cs="Times New Roman"/>
                      <w:sz w:val="24"/>
                      <w:szCs w:val="24"/>
                      <w:lang w:val="sv-SE"/>
                    </w:rPr>
                  </w:pPr>
                  <w:r>
                    <w:rPr>
                      <w:rFonts w:ascii="Times New Roman" w:hAnsi="Times New Roman"/>
                      <w:szCs w:val="24"/>
                      <w:lang w:val="id-ID"/>
                    </w:rPr>
                    <w:t>Memperlihatkan apabila minyak sudah panas</w:t>
                  </w:r>
                </w:p>
                <w:p w:rsidR="00005C4C" w:rsidRDefault="00005C4C" w:rsidP="00FE2489">
                  <w:pPr>
                    <w:pStyle w:val="ListParagraph"/>
                    <w:numPr>
                      <w:ilvl w:val="0"/>
                      <w:numId w:val="7"/>
                    </w:numPr>
                    <w:spacing w:after="200"/>
                    <w:ind w:right="711"/>
                    <w:rPr>
                      <w:rFonts w:ascii="Times New Roman" w:hAnsi="Times New Roman"/>
                      <w:szCs w:val="24"/>
                      <w:lang w:val="id-ID"/>
                    </w:rPr>
                  </w:pPr>
                  <w:r>
                    <w:rPr>
                      <w:rFonts w:ascii="Times New Roman" w:hAnsi="Times New Roman"/>
                      <w:szCs w:val="24"/>
                      <w:lang w:val="id-ID"/>
                    </w:rPr>
                    <w:t>Memperlihatkan cara memasukkan roti ke dalam minyak yang  sudah panas satu persatu sampai wajan terlihat penuh</w:t>
                  </w:r>
                </w:p>
                <w:p w:rsidR="00005C4C" w:rsidRDefault="00005C4C" w:rsidP="00FE2489">
                  <w:pPr>
                    <w:pStyle w:val="ListParagraph"/>
                    <w:numPr>
                      <w:ilvl w:val="0"/>
                      <w:numId w:val="7"/>
                    </w:numPr>
                    <w:ind w:right="711"/>
                    <w:rPr>
                      <w:rFonts w:ascii="Times New Roman" w:hAnsi="Times New Roman"/>
                      <w:szCs w:val="24"/>
                      <w:lang w:val="id-ID"/>
                    </w:rPr>
                  </w:pPr>
                  <w:r>
                    <w:rPr>
                      <w:rFonts w:ascii="Times New Roman" w:hAnsi="Times New Roman"/>
                      <w:szCs w:val="24"/>
                      <w:lang w:val="id-ID"/>
                    </w:rPr>
                    <w:t>Memperlihatkan cara menggoreng roti sampai berwarna kecoklatan atau sudah matang</w:t>
                  </w:r>
                </w:p>
                <w:p w:rsidR="00005C4C" w:rsidRDefault="00005C4C" w:rsidP="00FE2489">
                  <w:pPr>
                    <w:pStyle w:val="ListParagraph"/>
                    <w:numPr>
                      <w:ilvl w:val="0"/>
                      <w:numId w:val="7"/>
                    </w:numPr>
                    <w:ind w:right="711"/>
                    <w:rPr>
                      <w:rFonts w:ascii="Times New Roman" w:hAnsi="Times New Roman"/>
                      <w:szCs w:val="24"/>
                      <w:lang w:val="id-ID"/>
                    </w:rPr>
                  </w:pPr>
                  <w:r>
                    <w:rPr>
                      <w:rFonts w:ascii="Times New Roman" w:hAnsi="Times New Roman"/>
                      <w:szCs w:val="24"/>
                      <w:lang w:val="id-ID"/>
                    </w:rPr>
                    <w:t>Memperlihatkan cara mentiriskan roti yang sudah matang</w:t>
                  </w:r>
                </w:p>
                <w:p w:rsidR="00005C4C" w:rsidRDefault="00005C4C" w:rsidP="00FE2489">
                  <w:pPr>
                    <w:pStyle w:val="ListParagraph"/>
                    <w:numPr>
                      <w:ilvl w:val="0"/>
                      <w:numId w:val="7"/>
                    </w:numPr>
                    <w:ind w:right="711"/>
                    <w:rPr>
                      <w:rFonts w:ascii="Times New Roman" w:hAnsi="Times New Roman"/>
                      <w:szCs w:val="24"/>
                      <w:lang w:val="id-ID"/>
                    </w:rPr>
                  </w:pPr>
                  <w:r>
                    <w:rPr>
                      <w:rFonts w:ascii="Times New Roman" w:hAnsi="Times New Roman"/>
                      <w:szCs w:val="24"/>
                      <w:lang w:val="id-ID"/>
                    </w:rPr>
                    <w:t>Memperlihatkan cara menaburi pelemsugar di atas roti</w:t>
                  </w:r>
                </w:p>
                <w:p w:rsidR="00005C4C" w:rsidRDefault="00005C4C" w:rsidP="00FE2489">
                  <w:pPr>
                    <w:pStyle w:val="ListParagraph"/>
                    <w:numPr>
                      <w:ilvl w:val="0"/>
                      <w:numId w:val="7"/>
                    </w:numPr>
                    <w:ind w:right="711"/>
                    <w:rPr>
                      <w:rFonts w:ascii="Times New Roman" w:hAnsi="Times New Roman"/>
                      <w:szCs w:val="24"/>
                      <w:lang w:val="id-ID"/>
                    </w:rPr>
                  </w:pPr>
                  <w:r>
                    <w:rPr>
                      <w:rFonts w:ascii="Times New Roman" w:hAnsi="Times New Roman"/>
                      <w:szCs w:val="24"/>
                      <w:lang w:val="id-ID"/>
                    </w:rPr>
                    <w:t>Memperlihatkan cara memarut keju di atas roti</w:t>
                  </w:r>
                </w:p>
                <w:p w:rsidR="00005C4C" w:rsidRPr="00830E4C" w:rsidRDefault="00005C4C" w:rsidP="00FE2489">
                  <w:pPr>
                    <w:pStyle w:val="ListParagraph"/>
                    <w:numPr>
                      <w:ilvl w:val="0"/>
                      <w:numId w:val="7"/>
                    </w:numPr>
                    <w:ind w:right="711"/>
                    <w:rPr>
                      <w:rFonts w:ascii="Times New Roman" w:hAnsi="Times New Roman" w:cs="Times New Roman"/>
                      <w:sz w:val="24"/>
                      <w:szCs w:val="24"/>
                      <w:lang w:val="sv-SE"/>
                    </w:rPr>
                  </w:pPr>
                  <w:r>
                    <w:rPr>
                      <w:rFonts w:ascii="Times New Roman" w:hAnsi="Times New Roman"/>
                      <w:szCs w:val="24"/>
                      <w:lang w:val="id-ID"/>
                    </w:rPr>
                    <w:t>Memperlihatkan cara menyajikan roti diatas piring</w:t>
                  </w:r>
                </w:p>
                <w:p w:rsidR="00005C4C" w:rsidRPr="00D82246" w:rsidRDefault="00005C4C" w:rsidP="00FE2489">
                  <w:pPr>
                    <w:rPr>
                      <w:lang w:val="sv-SE"/>
                    </w:rPr>
                  </w:pPr>
                </w:p>
                <w:p w:rsidR="00005C4C" w:rsidRDefault="00005C4C" w:rsidP="00FE2489">
                  <w:pPr>
                    <w:jc w:val="center"/>
                    <w:rPr>
                      <w:rFonts w:ascii="Times New Roman" w:hAnsi="Times New Roman" w:cs="Times New Roman"/>
                      <w:b/>
                      <w:sz w:val="24"/>
                      <w:szCs w:val="24"/>
                      <w:lang w:val="id-ID"/>
                    </w:rPr>
                  </w:pPr>
                  <w:r w:rsidRPr="006F7259">
                    <w:rPr>
                      <w:rFonts w:ascii="Times New Roman" w:hAnsi="Times New Roman" w:cs="Times New Roman"/>
                      <w:b/>
                      <w:sz w:val="24"/>
                      <w:szCs w:val="24"/>
                    </w:rPr>
                    <w:t xml:space="preserve"> </w:t>
                  </w:r>
                </w:p>
                <w:p w:rsidR="00005C4C" w:rsidRDefault="00005C4C" w:rsidP="00FE2489">
                  <w:pPr>
                    <w:jc w:val="center"/>
                    <w:rPr>
                      <w:rFonts w:ascii="Times New Roman" w:hAnsi="Times New Roman" w:cs="Times New Roman"/>
                      <w:b/>
                      <w:sz w:val="24"/>
                      <w:szCs w:val="24"/>
                      <w:lang w:val="id-ID"/>
                    </w:rPr>
                  </w:pPr>
                </w:p>
                <w:p w:rsidR="00005C4C" w:rsidRDefault="00005C4C" w:rsidP="00FE2489">
                  <w:pPr>
                    <w:jc w:val="center"/>
                    <w:rPr>
                      <w:rFonts w:ascii="Times New Roman" w:hAnsi="Times New Roman" w:cs="Times New Roman"/>
                      <w:b/>
                      <w:sz w:val="24"/>
                      <w:szCs w:val="24"/>
                      <w:lang w:val="id-ID"/>
                    </w:rPr>
                  </w:pPr>
                </w:p>
                <w:p w:rsidR="00005C4C" w:rsidRPr="003C1AF1" w:rsidRDefault="00005C4C" w:rsidP="00FE2489">
                  <w:pPr>
                    <w:jc w:val="center"/>
                    <w:rPr>
                      <w:rFonts w:ascii="Times New Roman" w:hAnsi="Times New Roman" w:cs="Times New Roman"/>
                      <w:b/>
                      <w:sz w:val="24"/>
                      <w:szCs w:val="24"/>
                      <w:lang w:val="id-ID"/>
                    </w:rPr>
                  </w:pPr>
                </w:p>
                <w:p w:rsidR="00005C4C" w:rsidRDefault="00005C4C" w:rsidP="00FE2489">
                  <w:pPr>
                    <w:ind w:left="360"/>
                  </w:pPr>
                </w:p>
              </w:txbxContent>
            </v:textbox>
          </v:roundrect>
        </w:pict>
      </w:r>
    </w:p>
    <w:p w:rsidR="00FE2489" w:rsidRPr="002E1DC8" w:rsidRDefault="00FE2489" w:rsidP="00FE2489">
      <w:pPr>
        <w:spacing w:line="480" w:lineRule="auto"/>
        <w:rPr>
          <w:rFonts w:ascii="Times New Roman" w:hAnsi="Times New Roman" w:cs="Times New Roman"/>
          <w:sz w:val="24"/>
          <w:szCs w:val="24"/>
          <w:lang w:val="id-ID"/>
        </w:rPr>
      </w:pPr>
    </w:p>
    <w:p w:rsidR="00FE2489" w:rsidRPr="002E1DC8" w:rsidRDefault="00FE2489" w:rsidP="00FE2489">
      <w:pPr>
        <w:spacing w:line="480" w:lineRule="auto"/>
        <w:ind w:left="0" w:firstLine="0"/>
        <w:rPr>
          <w:rFonts w:ascii="Times New Roman" w:hAnsi="Times New Roman" w:cs="Times New Roman"/>
          <w:sz w:val="24"/>
          <w:szCs w:val="24"/>
          <w:lang w:val="id-ID"/>
        </w:rPr>
      </w:pPr>
    </w:p>
    <w:p w:rsidR="00FE2489" w:rsidRPr="002E1DC8" w:rsidRDefault="00FE2489" w:rsidP="00FE2489">
      <w:pPr>
        <w:spacing w:line="480" w:lineRule="auto"/>
        <w:ind w:left="0" w:firstLine="0"/>
        <w:rPr>
          <w:rFonts w:ascii="Times New Roman" w:hAnsi="Times New Roman" w:cs="Times New Roman"/>
          <w:sz w:val="24"/>
          <w:szCs w:val="24"/>
          <w:lang w:val="id-ID"/>
        </w:rPr>
      </w:pPr>
    </w:p>
    <w:p w:rsidR="00FE2489" w:rsidRPr="002E1DC8" w:rsidRDefault="00FE2489" w:rsidP="00FE2489">
      <w:pPr>
        <w:spacing w:line="480" w:lineRule="auto"/>
        <w:ind w:left="0" w:firstLine="0"/>
        <w:rPr>
          <w:rFonts w:ascii="Times New Roman" w:hAnsi="Times New Roman" w:cs="Times New Roman"/>
          <w:sz w:val="24"/>
          <w:szCs w:val="24"/>
          <w:lang w:val="id-ID"/>
        </w:rPr>
      </w:pPr>
    </w:p>
    <w:p w:rsidR="00FE2489" w:rsidRPr="002E1DC8" w:rsidRDefault="00FE2489" w:rsidP="00FE2489">
      <w:pPr>
        <w:spacing w:line="480" w:lineRule="auto"/>
        <w:ind w:left="0" w:firstLine="0"/>
        <w:rPr>
          <w:rFonts w:ascii="Times New Roman" w:hAnsi="Times New Roman" w:cs="Times New Roman"/>
          <w:sz w:val="24"/>
          <w:szCs w:val="24"/>
          <w:lang w:val="id-ID"/>
        </w:rPr>
      </w:pPr>
    </w:p>
    <w:p w:rsidR="00FE2489" w:rsidRPr="002E1DC8" w:rsidRDefault="00FE2489" w:rsidP="00FE2489">
      <w:pPr>
        <w:pStyle w:val="ListParagraph"/>
        <w:spacing w:line="240" w:lineRule="auto"/>
        <w:ind w:right="-9"/>
        <w:rPr>
          <w:rFonts w:ascii="Times New Roman" w:hAnsi="Times New Roman" w:cs="Times New Roman"/>
          <w:color w:val="000000" w:themeColor="text1"/>
          <w:sz w:val="24"/>
          <w:szCs w:val="24"/>
          <w:lang w:val="id-ID"/>
        </w:rPr>
      </w:pPr>
    </w:p>
    <w:p w:rsidR="00FE2489" w:rsidRPr="002E1DC8" w:rsidRDefault="00FE2489" w:rsidP="00FE2489">
      <w:pPr>
        <w:pStyle w:val="ListParagraph"/>
        <w:spacing w:line="240" w:lineRule="auto"/>
        <w:ind w:right="-9"/>
        <w:rPr>
          <w:rFonts w:ascii="Times New Roman" w:hAnsi="Times New Roman" w:cs="Times New Roman"/>
          <w:color w:val="000000" w:themeColor="text1"/>
          <w:sz w:val="24"/>
          <w:szCs w:val="24"/>
          <w:lang w:val="id-ID"/>
        </w:rPr>
      </w:pPr>
    </w:p>
    <w:p w:rsidR="00FE2489" w:rsidRPr="002E1DC8" w:rsidRDefault="00FE2489" w:rsidP="00FE2489">
      <w:pPr>
        <w:autoSpaceDE w:val="0"/>
        <w:autoSpaceDN w:val="0"/>
        <w:adjustRightInd w:val="0"/>
        <w:spacing w:line="480" w:lineRule="auto"/>
        <w:ind w:firstLine="709"/>
        <w:rPr>
          <w:rFonts w:ascii="Times New Roman" w:hAnsi="Times New Roman" w:cs="Times New Roman"/>
          <w:color w:val="000000" w:themeColor="text1"/>
          <w:sz w:val="24"/>
          <w:szCs w:val="24"/>
          <w:lang w:val="id-ID"/>
        </w:rPr>
      </w:pPr>
    </w:p>
    <w:p w:rsidR="00FE2489" w:rsidRPr="002E1DC8" w:rsidRDefault="00FE2489" w:rsidP="00FE2489">
      <w:pPr>
        <w:autoSpaceDE w:val="0"/>
        <w:autoSpaceDN w:val="0"/>
        <w:adjustRightInd w:val="0"/>
        <w:spacing w:line="480" w:lineRule="auto"/>
        <w:ind w:firstLine="709"/>
        <w:rPr>
          <w:rFonts w:ascii="Times New Roman" w:hAnsi="Times New Roman" w:cs="Times New Roman"/>
          <w:sz w:val="24"/>
          <w:szCs w:val="24"/>
          <w:lang w:val="id-ID"/>
        </w:rPr>
      </w:pPr>
    </w:p>
    <w:p w:rsidR="00FE2489" w:rsidRPr="002E1DC8" w:rsidRDefault="00FE2489" w:rsidP="00FE2489">
      <w:pPr>
        <w:autoSpaceDE w:val="0"/>
        <w:autoSpaceDN w:val="0"/>
        <w:adjustRightInd w:val="0"/>
        <w:spacing w:line="480" w:lineRule="auto"/>
        <w:ind w:firstLine="709"/>
        <w:rPr>
          <w:rFonts w:ascii="Times New Roman" w:hAnsi="Times New Roman" w:cs="Times New Roman"/>
          <w:sz w:val="24"/>
          <w:szCs w:val="24"/>
          <w:lang w:val="sv-SE"/>
        </w:rPr>
      </w:pPr>
      <w:r w:rsidRPr="002E1DC8">
        <w:rPr>
          <w:rFonts w:ascii="Times New Roman" w:hAnsi="Times New Roman" w:cs="Times New Roman"/>
          <w:sz w:val="24"/>
          <w:szCs w:val="24"/>
          <w:lang w:val="sv-SE"/>
        </w:rPr>
        <w:t xml:space="preserve"> </w:t>
      </w:r>
    </w:p>
    <w:p w:rsidR="00FE2489" w:rsidRPr="002E1DC8" w:rsidRDefault="00FE2489" w:rsidP="00FE2489">
      <w:pPr>
        <w:spacing w:line="480" w:lineRule="auto"/>
        <w:rPr>
          <w:rFonts w:ascii="Times New Roman" w:hAnsi="Times New Roman" w:cs="Times New Roman"/>
          <w:b/>
          <w:sz w:val="24"/>
          <w:szCs w:val="24"/>
        </w:rPr>
      </w:pPr>
    </w:p>
    <w:p w:rsidR="00FE2489" w:rsidRPr="002E1DC8" w:rsidRDefault="00FE2489" w:rsidP="00FE2489">
      <w:pPr>
        <w:tabs>
          <w:tab w:val="left" w:pos="3544"/>
          <w:tab w:val="left" w:pos="3686"/>
        </w:tabs>
        <w:spacing w:line="480" w:lineRule="auto"/>
        <w:ind w:right="886" w:firstLine="720"/>
        <w:rPr>
          <w:rFonts w:ascii="Times New Roman" w:hAnsi="Times New Roman" w:cs="Times New Roman"/>
          <w:sz w:val="24"/>
          <w:szCs w:val="24"/>
        </w:rPr>
      </w:pPr>
    </w:p>
    <w:p w:rsidR="00FE2489" w:rsidRPr="002E1DC8" w:rsidRDefault="00FE2489" w:rsidP="00FE2489">
      <w:pPr>
        <w:spacing w:line="480" w:lineRule="auto"/>
        <w:rPr>
          <w:rFonts w:ascii="Times New Roman" w:hAnsi="Times New Roman" w:cs="Times New Roman"/>
          <w:sz w:val="24"/>
          <w:szCs w:val="24"/>
        </w:rPr>
      </w:pPr>
    </w:p>
    <w:p w:rsidR="00FE2489" w:rsidRPr="002E1DC8" w:rsidRDefault="00FE2489" w:rsidP="00FE2489">
      <w:pPr>
        <w:pStyle w:val="ListParagraph"/>
        <w:spacing w:line="480" w:lineRule="auto"/>
        <w:ind w:left="0"/>
        <w:jc w:val="center"/>
        <w:rPr>
          <w:rFonts w:ascii="Times New Roman" w:hAnsi="Times New Roman" w:cs="Times New Roman"/>
          <w:sz w:val="24"/>
          <w:szCs w:val="24"/>
        </w:rPr>
      </w:pPr>
    </w:p>
    <w:p w:rsidR="00FE2489" w:rsidRPr="002E1DC8" w:rsidRDefault="00FE2489" w:rsidP="00FE2489">
      <w:pPr>
        <w:pStyle w:val="ListParagraph"/>
        <w:spacing w:line="480" w:lineRule="auto"/>
        <w:ind w:left="0"/>
        <w:jc w:val="center"/>
        <w:rPr>
          <w:rFonts w:ascii="Times New Roman" w:hAnsi="Times New Roman" w:cs="Times New Roman"/>
          <w:sz w:val="24"/>
          <w:szCs w:val="24"/>
        </w:rPr>
      </w:pPr>
    </w:p>
    <w:p w:rsidR="00FE2489" w:rsidRPr="002E1DC8" w:rsidRDefault="00FE2489" w:rsidP="00FE2489">
      <w:pPr>
        <w:pStyle w:val="ListParagraph"/>
        <w:spacing w:line="480" w:lineRule="auto"/>
        <w:ind w:left="0"/>
        <w:jc w:val="center"/>
        <w:rPr>
          <w:rFonts w:ascii="Times New Roman" w:hAnsi="Times New Roman" w:cs="Times New Roman"/>
          <w:sz w:val="24"/>
          <w:szCs w:val="24"/>
        </w:rPr>
      </w:pPr>
    </w:p>
    <w:p w:rsidR="00FE2489" w:rsidRPr="002E1DC8" w:rsidRDefault="00F63A35" w:rsidP="00FE2489">
      <w:pPr>
        <w:pStyle w:val="ListParagraph"/>
        <w:spacing w:line="480" w:lineRule="auto"/>
        <w:ind w:left="0"/>
        <w:rPr>
          <w:rFonts w:ascii="Times New Roman" w:hAnsi="Times New Roman" w:cs="Times New Roman"/>
          <w:sz w:val="24"/>
          <w:szCs w:val="24"/>
          <w:lang w:val="id-ID"/>
        </w:rPr>
      </w:pPr>
      <w:r>
        <w:rPr>
          <w:rFonts w:ascii="Times New Roman" w:hAnsi="Times New Roman" w:cs="Times New Roman"/>
          <w:noProof/>
          <w:sz w:val="24"/>
          <w:szCs w:val="24"/>
        </w:rPr>
        <w:pict>
          <v:shape id="_x0000_s1043" type="#_x0000_t67" style="position:absolute;left:0;text-align:left;margin-left:168.15pt;margin-top:7.55pt;width:27.65pt;height:19.45pt;z-index:251664384" fillcolor="#4f81bd [3204]" strokecolor="#f2f2f2 [3041]" strokeweight="3pt">
            <v:shadow on="t" type="perspective" color="#243f60 [1604]" opacity=".5" offset="1pt" offset2="-1pt"/>
            <v:textbox style="layout-flow:vertical-ideographic"/>
          </v:shape>
        </w:pict>
      </w:r>
    </w:p>
    <w:p w:rsidR="00FE2489" w:rsidRDefault="00F63A35" w:rsidP="00FE2489">
      <w:pPr>
        <w:pStyle w:val="ListParagraph"/>
        <w:spacing w:line="480" w:lineRule="auto"/>
        <w:ind w:left="0"/>
        <w:jc w:val="center"/>
        <w:rPr>
          <w:rFonts w:ascii="Times New Roman" w:hAnsi="Times New Roman" w:cs="Times New Roman"/>
          <w:b/>
          <w:sz w:val="24"/>
          <w:szCs w:val="24"/>
          <w:lang w:val="id-ID"/>
        </w:rPr>
      </w:pPr>
      <w:r w:rsidRPr="00F63A35">
        <w:rPr>
          <w:rFonts w:ascii="Times New Roman" w:hAnsi="Times New Roman" w:cs="Times New Roman"/>
          <w:noProof/>
          <w:sz w:val="24"/>
          <w:szCs w:val="24"/>
        </w:rPr>
        <w:pict>
          <v:roundrect id="_x0000_s1042" style="position:absolute;left:0;text-align:left;margin-left:-64.4pt;margin-top:3.6pt;width:505.7pt;height:43.6pt;z-index:251663360" arcsize="10923f" fillcolor="white [3212]" strokecolor="#c6d9f1 [671]" strokeweight="3pt">
            <v:shadow on="t" type="perspective" color="#622423 [1605]" opacity=".5" offset="1pt" offset2="-1pt"/>
            <v:textbox>
              <w:txbxContent>
                <w:p w:rsidR="00005C4C" w:rsidRPr="00CE4FA7" w:rsidRDefault="00005C4C" w:rsidP="00FE2489">
                  <w:pPr>
                    <w:spacing w:line="240" w:lineRule="auto"/>
                    <w:ind w:left="0" w:firstLine="0"/>
                    <w:rPr>
                      <w:rFonts w:ascii="Times New Roman" w:hAnsi="Times New Roman" w:cs="Times New Roman"/>
                      <w:b/>
                      <w:sz w:val="24"/>
                      <w:szCs w:val="24"/>
                      <w:lang w:val="id-ID"/>
                    </w:rPr>
                  </w:pPr>
                  <w:r>
                    <w:rPr>
                      <w:rFonts w:ascii="Times New Roman" w:hAnsi="Times New Roman" w:cs="Times New Roman"/>
                      <w:b/>
                      <w:sz w:val="24"/>
                      <w:szCs w:val="24"/>
                      <w:lang w:val="id-ID"/>
                    </w:rPr>
                    <w:t>KEMANDIRIAN PADA MURID TUNA GRAHITA RINGAN SMPLB KELAS VII MENINGKAT</w:t>
                  </w:r>
                </w:p>
                <w:p w:rsidR="00005C4C" w:rsidRPr="006F7259" w:rsidRDefault="00005C4C" w:rsidP="00FE2489">
                  <w:pPr>
                    <w:pStyle w:val="ListParagraph"/>
                    <w:ind w:left="180"/>
                    <w:rPr>
                      <w:rFonts w:ascii="Times New Roman" w:hAnsi="Times New Roman" w:cs="Times New Roman"/>
                      <w:b/>
                      <w:sz w:val="24"/>
                      <w:szCs w:val="24"/>
                    </w:rPr>
                  </w:pPr>
                </w:p>
              </w:txbxContent>
            </v:textbox>
          </v:roundrect>
        </w:pict>
      </w:r>
    </w:p>
    <w:p w:rsidR="00FE2489" w:rsidRDefault="00FE2489" w:rsidP="00FE2489">
      <w:pPr>
        <w:pStyle w:val="ListParagraph"/>
        <w:spacing w:line="480" w:lineRule="auto"/>
        <w:ind w:left="0"/>
        <w:jc w:val="center"/>
        <w:rPr>
          <w:rFonts w:ascii="Times New Roman" w:hAnsi="Times New Roman" w:cs="Times New Roman"/>
          <w:b/>
          <w:sz w:val="24"/>
          <w:szCs w:val="24"/>
          <w:lang w:val="id-ID"/>
        </w:rPr>
      </w:pPr>
    </w:p>
    <w:p w:rsidR="00DB2D26" w:rsidRPr="00DB2D26" w:rsidRDefault="00FE2489" w:rsidP="00056C4F">
      <w:pPr>
        <w:spacing w:line="480" w:lineRule="auto"/>
        <w:ind w:left="0" w:firstLine="0"/>
        <w:jc w:val="center"/>
        <w:rPr>
          <w:rFonts w:ascii="Times New Roman" w:hAnsi="Times New Roman" w:cs="Times New Roman"/>
          <w:b/>
          <w:sz w:val="24"/>
          <w:szCs w:val="24"/>
          <w:lang w:val="id-ID"/>
        </w:rPr>
      </w:pPr>
      <w:r w:rsidRPr="00F7634B">
        <w:rPr>
          <w:rFonts w:ascii="Times New Roman" w:hAnsi="Times New Roman" w:cs="Times New Roman"/>
          <w:b/>
          <w:sz w:val="24"/>
          <w:szCs w:val="24"/>
        </w:rPr>
        <w:t>Gambar 2.1</w:t>
      </w:r>
      <w:r w:rsidRPr="00F7634B">
        <w:rPr>
          <w:rFonts w:ascii="Times New Roman" w:hAnsi="Times New Roman" w:cs="Times New Roman"/>
          <w:sz w:val="24"/>
          <w:szCs w:val="24"/>
        </w:rPr>
        <w:t xml:space="preserve"> </w:t>
      </w:r>
      <w:r w:rsidRPr="00F7634B">
        <w:rPr>
          <w:rFonts w:ascii="Times New Roman" w:hAnsi="Times New Roman" w:cs="Times New Roman"/>
          <w:b/>
          <w:sz w:val="24"/>
          <w:szCs w:val="24"/>
        </w:rPr>
        <w:t>Skema Kerangka Pikir</w:t>
      </w:r>
    </w:p>
    <w:p w:rsidR="00FE2489" w:rsidRPr="002E1DC8" w:rsidRDefault="00FE2489" w:rsidP="00FE2489">
      <w:pPr>
        <w:pStyle w:val="ListParagraph"/>
        <w:numPr>
          <w:ilvl w:val="0"/>
          <w:numId w:val="1"/>
        </w:numPr>
        <w:tabs>
          <w:tab w:val="left" w:pos="6825"/>
        </w:tabs>
        <w:spacing w:after="200"/>
        <w:ind w:left="426" w:hanging="426"/>
        <w:jc w:val="left"/>
        <w:rPr>
          <w:rFonts w:ascii="Times New Roman" w:hAnsi="Times New Roman" w:cs="Times New Roman"/>
          <w:b/>
          <w:sz w:val="24"/>
          <w:szCs w:val="24"/>
        </w:rPr>
      </w:pPr>
      <w:r w:rsidRPr="002E1DC8">
        <w:rPr>
          <w:rFonts w:ascii="Times New Roman" w:hAnsi="Times New Roman" w:cs="Times New Roman"/>
          <w:b/>
          <w:sz w:val="24"/>
          <w:szCs w:val="24"/>
        </w:rPr>
        <w:lastRenderedPageBreak/>
        <w:t xml:space="preserve">PERTANYAAN PENELITIAN </w:t>
      </w:r>
    </w:p>
    <w:p w:rsidR="00FE2489" w:rsidRPr="002E1DC8" w:rsidRDefault="00FE2489" w:rsidP="00FE2489">
      <w:pPr>
        <w:tabs>
          <w:tab w:val="left" w:pos="6825"/>
        </w:tabs>
        <w:spacing w:line="480" w:lineRule="auto"/>
        <w:ind w:left="0" w:firstLine="567"/>
        <w:rPr>
          <w:rFonts w:ascii="Times New Roman" w:hAnsi="Times New Roman" w:cs="Times New Roman"/>
          <w:sz w:val="24"/>
          <w:szCs w:val="24"/>
        </w:rPr>
      </w:pPr>
      <w:r w:rsidRPr="002E1DC8">
        <w:rPr>
          <w:rFonts w:ascii="Times New Roman" w:hAnsi="Times New Roman" w:cs="Times New Roman"/>
          <w:sz w:val="24"/>
          <w:szCs w:val="24"/>
        </w:rPr>
        <w:t>Berdasarkan kajian teori dan kerangka pikir di atas maka pertanyaan penelitian ini adalah :</w:t>
      </w:r>
    </w:p>
    <w:p w:rsidR="00FE2489" w:rsidRPr="002E1DC8" w:rsidRDefault="00FE2489" w:rsidP="00FE2489">
      <w:pPr>
        <w:pStyle w:val="ListParagraph"/>
        <w:numPr>
          <w:ilvl w:val="1"/>
          <w:numId w:val="6"/>
        </w:numPr>
        <w:spacing w:line="480" w:lineRule="auto"/>
        <w:ind w:left="709" w:hanging="283"/>
        <w:rPr>
          <w:rFonts w:ascii="Times New Roman" w:hAnsi="Times New Roman" w:cs="Times New Roman"/>
          <w:sz w:val="24"/>
          <w:szCs w:val="24"/>
          <w:lang w:val="sv-SE"/>
        </w:rPr>
      </w:pPr>
      <w:r w:rsidRPr="002E1DC8">
        <w:rPr>
          <w:rFonts w:ascii="Times New Roman" w:hAnsi="Times New Roman" w:cs="Times New Roman"/>
          <w:sz w:val="24"/>
          <w:szCs w:val="24"/>
          <w:lang w:val="sv-SE"/>
        </w:rPr>
        <w:t>Bagaimanakah</w:t>
      </w:r>
      <w:r w:rsidR="008013D9">
        <w:rPr>
          <w:rFonts w:ascii="Times New Roman" w:hAnsi="Times New Roman" w:cs="Times New Roman"/>
          <w:sz w:val="24"/>
          <w:szCs w:val="24"/>
          <w:lang w:val="id-ID"/>
        </w:rPr>
        <w:t xml:space="preserve"> kemampuan kemandirian</w:t>
      </w:r>
      <w:r w:rsidR="00330576">
        <w:rPr>
          <w:rFonts w:ascii="Times New Roman" w:hAnsi="Times New Roman" w:cs="Times New Roman"/>
          <w:sz w:val="24"/>
          <w:szCs w:val="24"/>
          <w:lang w:val="id-ID"/>
        </w:rPr>
        <w:t xml:space="preserve"> sebelum</w:t>
      </w:r>
      <w:r w:rsidRPr="002E1DC8">
        <w:rPr>
          <w:rFonts w:ascii="Times New Roman" w:hAnsi="Times New Roman" w:cs="Times New Roman"/>
          <w:sz w:val="24"/>
          <w:szCs w:val="24"/>
          <w:lang w:val="sv-SE"/>
        </w:rPr>
        <w:t xml:space="preserve"> penerapan </w:t>
      </w:r>
      <w:r>
        <w:rPr>
          <w:rFonts w:ascii="Times New Roman" w:hAnsi="Times New Roman" w:cs="Times New Roman"/>
          <w:sz w:val="24"/>
          <w:szCs w:val="24"/>
          <w:lang w:val="id-ID"/>
        </w:rPr>
        <w:t xml:space="preserve">life skill pembuatan </w:t>
      </w:r>
      <w:r w:rsidRPr="002E1DC8">
        <w:rPr>
          <w:rFonts w:ascii="Times New Roman" w:hAnsi="Times New Roman" w:cs="Times New Roman"/>
          <w:sz w:val="24"/>
          <w:szCs w:val="24"/>
          <w:lang w:val="id-ID"/>
        </w:rPr>
        <w:t>roti</w:t>
      </w:r>
      <w:r>
        <w:rPr>
          <w:rFonts w:ascii="Times New Roman" w:hAnsi="Times New Roman" w:cs="Times New Roman"/>
          <w:sz w:val="24"/>
          <w:szCs w:val="24"/>
          <w:lang w:val="id-ID"/>
        </w:rPr>
        <w:t xml:space="preserve"> coklat</w:t>
      </w:r>
      <w:r w:rsidRPr="002E1DC8">
        <w:rPr>
          <w:rFonts w:ascii="Times New Roman" w:hAnsi="Times New Roman" w:cs="Times New Roman"/>
          <w:sz w:val="24"/>
          <w:szCs w:val="24"/>
          <w:lang w:val="id-ID"/>
        </w:rPr>
        <w:t xml:space="preserve"> </w:t>
      </w:r>
      <w:r w:rsidRPr="002E1DC8">
        <w:rPr>
          <w:rFonts w:ascii="Times New Roman" w:hAnsi="Times New Roman" w:cs="Times New Roman"/>
          <w:sz w:val="24"/>
          <w:szCs w:val="24"/>
          <w:lang w:val="sv-SE"/>
        </w:rPr>
        <w:t xml:space="preserve">pada  murid tunagrahita </w:t>
      </w:r>
      <w:r w:rsidRPr="002E1DC8">
        <w:rPr>
          <w:rFonts w:ascii="Times New Roman" w:hAnsi="Times New Roman" w:cs="Times New Roman"/>
          <w:sz w:val="24"/>
          <w:szCs w:val="24"/>
          <w:lang w:val="id-ID"/>
        </w:rPr>
        <w:t>ringan</w:t>
      </w:r>
      <w:r w:rsidRPr="002E1DC8">
        <w:rPr>
          <w:rFonts w:ascii="Times New Roman" w:hAnsi="Times New Roman" w:cs="Times New Roman"/>
          <w:sz w:val="24"/>
          <w:szCs w:val="24"/>
          <w:lang w:val="sv-SE"/>
        </w:rPr>
        <w:t xml:space="preserve"> kelas</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VII</w:t>
      </w:r>
      <w:r w:rsidRPr="002E1DC8">
        <w:rPr>
          <w:rFonts w:ascii="Times New Roman" w:hAnsi="Times New Roman" w:cs="Times New Roman"/>
          <w:sz w:val="24"/>
          <w:szCs w:val="24"/>
          <w:lang w:val="sv-SE"/>
        </w:rPr>
        <w:t xml:space="preserve"> di S</w:t>
      </w:r>
      <w:r w:rsidRPr="002E1DC8">
        <w:rPr>
          <w:rFonts w:ascii="Times New Roman" w:hAnsi="Times New Roman" w:cs="Times New Roman"/>
          <w:sz w:val="24"/>
          <w:szCs w:val="24"/>
          <w:lang w:val="id-ID"/>
        </w:rPr>
        <w:t>MP</w:t>
      </w:r>
      <w:r w:rsidRPr="002E1DC8">
        <w:rPr>
          <w:rFonts w:ascii="Times New Roman" w:hAnsi="Times New Roman" w:cs="Times New Roman"/>
          <w:sz w:val="24"/>
          <w:szCs w:val="24"/>
          <w:lang w:val="sv-SE"/>
        </w:rPr>
        <w:t xml:space="preserve">LB Pembina Tingkat Provinsi Sulawesi Selatan Sentra PK-PLK  ?  </w:t>
      </w:r>
    </w:p>
    <w:p w:rsidR="00FE2489" w:rsidRPr="00C51590" w:rsidRDefault="00330576" w:rsidP="00FE2489">
      <w:pPr>
        <w:pStyle w:val="ListParagraph"/>
        <w:numPr>
          <w:ilvl w:val="1"/>
          <w:numId w:val="6"/>
        </w:numPr>
        <w:spacing w:line="480" w:lineRule="auto"/>
        <w:ind w:left="709" w:hanging="283"/>
        <w:rPr>
          <w:rFonts w:ascii="Times New Roman" w:hAnsi="Times New Roman" w:cs="Times New Roman"/>
          <w:sz w:val="24"/>
          <w:szCs w:val="24"/>
          <w:lang w:val="sv-SE"/>
        </w:rPr>
      </w:pPr>
      <w:r>
        <w:rPr>
          <w:rFonts w:ascii="Times New Roman" w:hAnsi="Times New Roman" w:cs="Times New Roman"/>
          <w:sz w:val="24"/>
          <w:szCs w:val="24"/>
          <w:lang w:val="sv-SE"/>
        </w:rPr>
        <w:t xml:space="preserve">Bagaimanakah </w:t>
      </w:r>
      <w:r>
        <w:rPr>
          <w:rFonts w:ascii="Times New Roman" w:hAnsi="Times New Roman" w:cs="Times New Roman"/>
          <w:sz w:val="24"/>
          <w:szCs w:val="24"/>
          <w:lang w:val="id-ID"/>
        </w:rPr>
        <w:t>kemampuan</w:t>
      </w:r>
      <w:r w:rsidR="00FE2489">
        <w:rPr>
          <w:rFonts w:ascii="Times New Roman" w:hAnsi="Times New Roman" w:cs="Times New Roman"/>
          <w:sz w:val="24"/>
          <w:szCs w:val="24"/>
          <w:lang w:val="sv-SE"/>
        </w:rPr>
        <w:t xml:space="preserve"> </w:t>
      </w:r>
      <w:r w:rsidR="00FE2489">
        <w:rPr>
          <w:rFonts w:ascii="Times New Roman" w:hAnsi="Times New Roman" w:cs="Times New Roman"/>
          <w:sz w:val="24"/>
          <w:szCs w:val="24"/>
          <w:lang w:val="id-ID"/>
        </w:rPr>
        <w:t>kemandirian</w:t>
      </w:r>
      <w:r>
        <w:rPr>
          <w:rFonts w:ascii="Times New Roman" w:hAnsi="Times New Roman" w:cs="Times New Roman"/>
          <w:sz w:val="24"/>
          <w:szCs w:val="24"/>
          <w:lang w:val="id-ID"/>
        </w:rPr>
        <w:t xml:space="preserve"> sesudah penerapan life skill pembuatan roti coklat</w:t>
      </w:r>
      <w:r w:rsidR="00FE2489">
        <w:rPr>
          <w:rFonts w:ascii="Times New Roman" w:hAnsi="Times New Roman" w:cs="Times New Roman"/>
          <w:sz w:val="24"/>
          <w:szCs w:val="24"/>
          <w:lang w:val="id-ID"/>
        </w:rPr>
        <w:t xml:space="preserve"> murid tunagrahita ringan kelas VII</w:t>
      </w:r>
      <w:r w:rsidR="00150B68">
        <w:rPr>
          <w:rFonts w:ascii="Times New Roman" w:hAnsi="Times New Roman" w:cs="Times New Roman"/>
          <w:sz w:val="24"/>
          <w:szCs w:val="24"/>
          <w:lang w:val="id-ID"/>
        </w:rPr>
        <w:t xml:space="preserve"> SMPLB </w:t>
      </w:r>
      <w:r w:rsidR="00FE2489">
        <w:rPr>
          <w:rFonts w:ascii="Times New Roman" w:hAnsi="Times New Roman" w:cs="Times New Roman"/>
          <w:sz w:val="24"/>
          <w:szCs w:val="24"/>
          <w:lang w:val="id-ID"/>
        </w:rPr>
        <w:t xml:space="preserve"> di SLB </w:t>
      </w:r>
      <w:r w:rsidR="00FE2489" w:rsidRPr="002E1DC8">
        <w:rPr>
          <w:rFonts w:ascii="Times New Roman" w:hAnsi="Times New Roman" w:cs="Times New Roman"/>
          <w:sz w:val="24"/>
          <w:szCs w:val="24"/>
          <w:lang w:val="sv-SE"/>
        </w:rPr>
        <w:t xml:space="preserve">Pembina Tingkat Provinsi Sulawesi Selatan Sentra PK-PLK ?  </w:t>
      </w:r>
    </w:p>
    <w:p w:rsidR="00FE2489" w:rsidRPr="002E1DC8" w:rsidRDefault="00FE2489" w:rsidP="00FE2489">
      <w:pPr>
        <w:pStyle w:val="ListParagraph"/>
        <w:numPr>
          <w:ilvl w:val="1"/>
          <w:numId w:val="6"/>
        </w:numPr>
        <w:spacing w:line="480" w:lineRule="auto"/>
        <w:ind w:left="709" w:hanging="283"/>
        <w:rPr>
          <w:rFonts w:ascii="Times New Roman" w:hAnsi="Times New Roman" w:cs="Times New Roman"/>
          <w:sz w:val="24"/>
          <w:szCs w:val="24"/>
          <w:lang w:val="sv-SE"/>
        </w:rPr>
      </w:pPr>
      <w:r w:rsidRPr="002E1DC8">
        <w:rPr>
          <w:rFonts w:ascii="Times New Roman" w:hAnsi="Times New Roman" w:cs="Times New Roman"/>
          <w:sz w:val="24"/>
          <w:szCs w:val="24"/>
          <w:lang w:val="sv-SE"/>
        </w:rPr>
        <w:t>Apakah melalui</w:t>
      </w:r>
      <w:r w:rsidRPr="002E1DC8">
        <w:rPr>
          <w:rFonts w:ascii="Times New Roman" w:hAnsi="Times New Roman" w:cs="Times New Roman"/>
          <w:sz w:val="24"/>
          <w:szCs w:val="24"/>
          <w:lang w:val="id-ID"/>
        </w:rPr>
        <w:t xml:space="preserve"> penerapan life skill</w:t>
      </w:r>
      <w:r>
        <w:rPr>
          <w:rFonts w:ascii="Times New Roman" w:hAnsi="Times New Roman" w:cs="Times New Roman"/>
          <w:sz w:val="24"/>
          <w:szCs w:val="24"/>
          <w:lang w:val="id-ID"/>
        </w:rPr>
        <w:t xml:space="preserve"> pembuatan </w:t>
      </w:r>
      <w:r w:rsidRPr="002E1DC8">
        <w:rPr>
          <w:rFonts w:ascii="Times New Roman" w:hAnsi="Times New Roman" w:cs="Times New Roman"/>
          <w:sz w:val="24"/>
          <w:szCs w:val="24"/>
          <w:lang w:val="id-ID"/>
        </w:rPr>
        <w:t>roti</w:t>
      </w:r>
      <w:r>
        <w:rPr>
          <w:rFonts w:ascii="Times New Roman" w:hAnsi="Times New Roman" w:cs="Times New Roman"/>
          <w:sz w:val="24"/>
          <w:szCs w:val="24"/>
          <w:lang w:val="id-ID"/>
        </w:rPr>
        <w:t xml:space="preserve"> coklat</w:t>
      </w:r>
      <w:r w:rsidRPr="002E1DC8">
        <w:rPr>
          <w:rFonts w:ascii="Times New Roman" w:hAnsi="Times New Roman" w:cs="Times New Roman"/>
          <w:sz w:val="24"/>
          <w:szCs w:val="24"/>
          <w:lang w:val="id-ID"/>
        </w:rPr>
        <w:t xml:space="preserve"> </w:t>
      </w:r>
      <w:r w:rsidRPr="002E1DC8">
        <w:rPr>
          <w:rFonts w:ascii="Times New Roman" w:hAnsi="Times New Roman" w:cs="Times New Roman"/>
          <w:sz w:val="24"/>
          <w:szCs w:val="24"/>
          <w:lang w:val="sv-SE"/>
        </w:rPr>
        <w:t xml:space="preserve">dapat </w:t>
      </w:r>
      <w:r w:rsidRPr="002E1DC8">
        <w:rPr>
          <w:rFonts w:ascii="Times New Roman" w:hAnsi="Times New Roman" w:cs="Times New Roman"/>
          <w:sz w:val="24"/>
          <w:szCs w:val="24"/>
          <w:lang w:val="id-ID"/>
        </w:rPr>
        <w:t>m</w:t>
      </w:r>
      <w:r w:rsidRPr="002E1DC8">
        <w:rPr>
          <w:rFonts w:ascii="Times New Roman" w:hAnsi="Times New Roman" w:cs="Times New Roman"/>
          <w:sz w:val="24"/>
          <w:szCs w:val="24"/>
          <w:lang w:val="sv-SE"/>
        </w:rPr>
        <w:t>eningkatan kem</w:t>
      </w:r>
      <w:r w:rsidRPr="002E1DC8">
        <w:rPr>
          <w:rFonts w:ascii="Times New Roman" w:hAnsi="Times New Roman" w:cs="Times New Roman"/>
          <w:sz w:val="24"/>
          <w:szCs w:val="24"/>
          <w:lang w:val="id-ID"/>
        </w:rPr>
        <w:t>andirian</w:t>
      </w:r>
      <w:r w:rsidRPr="002E1DC8">
        <w:rPr>
          <w:rFonts w:ascii="Times New Roman" w:hAnsi="Times New Roman" w:cs="Times New Roman"/>
          <w:sz w:val="24"/>
          <w:szCs w:val="24"/>
          <w:lang w:val="sv-SE"/>
        </w:rPr>
        <w:t xml:space="preserve"> pada murid tunagrahita </w:t>
      </w:r>
      <w:r w:rsidRPr="002E1DC8">
        <w:rPr>
          <w:rFonts w:ascii="Times New Roman" w:hAnsi="Times New Roman" w:cs="Times New Roman"/>
          <w:sz w:val="24"/>
          <w:szCs w:val="24"/>
          <w:lang w:val="id-ID"/>
        </w:rPr>
        <w:t>ringan</w:t>
      </w:r>
      <w:r w:rsidRPr="002E1DC8">
        <w:rPr>
          <w:rFonts w:ascii="Times New Roman" w:hAnsi="Times New Roman" w:cs="Times New Roman"/>
          <w:sz w:val="24"/>
          <w:szCs w:val="24"/>
          <w:lang w:val="sv-SE"/>
        </w:rPr>
        <w:t xml:space="preserve"> kelas</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VII</w:t>
      </w:r>
      <w:r w:rsidRPr="002E1DC8">
        <w:rPr>
          <w:rFonts w:ascii="Times New Roman" w:hAnsi="Times New Roman" w:cs="Times New Roman"/>
          <w:sz w:val="24"/>
          <w:szCs w:val="24"/>
          <w:lang w:val="sv-SE"/>
        </w:rPr>
        <w:t xml:space="preserve"> di S</w:t>
      </w:r>
      <w:r w:rsidRPr="002E1DC8">
        <w:rPr>
          <w:rFonts w:ascii="Times New Roman" w:hAnsi="Times New Roman" w:cs="Times New Roman"/>
          <w:sz w:val="24"/>
          <w:szCs w:val="24"/>
          <w:lang w:val="id-ID"/>
        </w:rPr>
        <w:t>MP</w:t>
      </w:r>
      <w:r w:rsidRPr="002E1DC8">
        <w:rPr>
          <w:rFonts w:ascii="Times New Roman" w:hAnsi="Times New Roman" w:cs="Times New Roman"/>
          <w:sz w:val="24"/>
          <w:szCs w:val="24"/>
          <w:lang w:val="sv-SE"/>
        </w:rPr>
        <w:t xml:space="preserve">LB Pembina Tingkat Provinsi Sulawesi Selatan Sentra PK-PLK ? </w:t>
      </w:r>
    </w:p>
    <w:p w:rsidR="00FE2489" w:rsidRPr="002E1DC8" w:rsidRDefault="00FE2489" w:rsidP="00FE2489">
      <w:pPr>
        <w:tabs>
          <w:tab w:val="left" w:pos="6825"/>
        </w:tabs>
        <w:spacing w:line="480" w:lineRule="auto"/>
        <w:ind w:firstLine="720"/>
        <w:rPr>
          <w:rFonts w:ascii="Times New Roman" w:hAnsi="Times New Roman" w:cs="Times New Roman"/>
          <w:sz w:val="24"/>
          <w:szCs w:val="24"/>
        </w:rPr>
      </w:pPr>
    </w:p>
    <w:p w:rsidR="00FE2489" w:rsidRPr="002E1DC8" w:rsidRDefault="00FE2489" w:rsidP="00FE2489">
      <w:pPr>
        <w:spacing w:line="480" w:lineRule="auto"/>
        <w:ind w:firstLine="720"/>
        <w:rPr>
          <w:rFonts w:ascii="Times New Roman" w:hAnsi="Times New Roman" w:cs="Times New Roman"/>
          <w:sz w:val="24"/>
          <w:szCs w:val="24"/>
        </w:rPr>
      </w:pPr>
    </w:p>
    <w:p w:rsidR="00005C4C" w:rsidRDefault="00005C4C"/>
    <w:sectPr w:rsidR="00005C4C" w:rsidSect="00F37699">
      <w:headerReference w:type="default" r:id="rId8"/>
      <w:footerReference w:type="first" r:id="rId9"/>
      <w:pgSz w:w="11906" w:h="16838"/>
      <w:pgMar w:top="2268" w:right="1701" w:bottom="1701" w:left="2268" w:header="708" w:footer="708"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48B" w:rsidRDefault="00C6148B" w:rsidP="00CE1B94">
      <w:pPr>
        <w:spacing w:line="240" w:lineRule="auto"/>
      </w:pPr>
      <w:r>
        <w:separator/>
      </w:r>
    </w:p>
  </w:endnote>
  <w:endnote w:type="continuationSeparator" w:id="1">
    <w:p w:rsidR="00C6148B" w:rsidRDefault="00C6148B" w:rsidP="00CE1B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4771"/>
      <w:docPartObj>
        <w:docPartGallery w:val="Page Numbers (Bottom of Page)"/>
        <w:docPartUnique/>
      </w:docPartObj>
    </w:sdtPr>
    <w:sdtContent>
      <w:p w:rsidR="00005C4C" w:rsidRDefault="00F63A35">
        <w:pPr>
          <w:pStyle w:val="Footer"/>
          <w:jc w:val="center"/>
        </w:pPr>
        <w:r w:rsidRPr="00E04B38">
          <w:rPr>
            <w:rFonts w:ascii="Times New Roman" w:hAnsi="Times New Roman" w:cs="Times New Roman"/>
            <w:sz w:val="24"/>
            <w:szCs w:val="24"/>
          </w:rPr>
          <w:fldChar w:fldCharType="begin"/>
        </w:r>
        <w:r w:rsidR="00294748" w:rsidRPr="00E04B38">
          <w:rPr>
            <w:rFonts w:ascii="Times New Roman" w:hAnsi="Times New Roman" w:cs="Times New Roman"/>
            <w:sz w:val="24"/>
            <w:szCs w:val="24"/>
          </w:rPr>
          <w:instrText xml:space="preserve"> PAGE   \* MERGEFORMAT </w:instrText>
        </w:r>
        <w:r w:rsidRPr="00E04B38">
          <w:rPr>
            <w:rFonts w:ascii="Times New Roman" w:hAnsi="Times New Roman" w:cs="Times New Roman"/>
            <w:sz w:val="24"/>
            <w:szCs w:val="24"/>
          </w:rPr>
          <w:fldChar w:fldCharType="separate"/>
        </w:r>
        <w:r w:rsidR="00E31CFD">
          <w:rPr>
            <w:rFonts w:ascii="Times New Roman" w:hAnsi="Times New Roman" w:cs="Times New Roman"/>
            <w:noProof/>
            <w:sz w:val="24"/>
            <w:szCs w:val="24"/>
          </w:rPr>
          <w:t>8</w:t>
        </w:r>
        <w:r w:rsidRPr="00E04B38">
          <w:rPr>
            <w:rFonts w:ascii="Times New Roman" w:hAnsi="Times New Roman" w:cs="Times New Roman"/>
            <w:sz w:val="24"/>
            <w:szCs w:val="24"/>
          </w:rPr>
          <w:fldChar w:fldCharType="end"/>
        </w:r>
      </w:p>
    </w:sdtContent>
  </w:sdt>
  <w:p w:rsidR="00005C4C" w:rsidRDefault="00005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48B" w:rsidRDefault="00C6148B" w:rsidP="00CE1B94">
      <w:pPr>
        <w:spacing w:line="240" w:lineRule="auto"/>
      </w:pPr>
      <w:r>
        <w:separator/>
      </w:r>
    </w:p>
  </w:footnote>
  <w:footnote w:type="continuationSeparator" w:id="1">
    <w:p w:rsidR="00C6148B" w:rsidRDefault="00C6148B" w:rsidP="00CE1B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4773"/>
      <w:docPartObj>
        <w:docPartGallery w:val="Page Numbers (Top of Page)"/>
        <w:docPartUnique/>
      </w:docPartObj>
    </w:sdtPr>
    <w:sdtEndPr>
      <w:rPr>
        <w:rFonts w:ascii="Times New Roman" w:hAnsi="Times New Roman" w:cs="Times New Roman"/>
        <w:sz w:val="24"/>
        <w:szCs w:val="24"/>
      </w:rPr>
    </w:sdtEndPr>
    <w:sdtContent>
      <w:p w:rsidR="0093639D" w:rsidRDefault="0093639D">
        <w:pPr>
          <w:pStyle w:val="Header"/>
          <w:jc w:val="right"/>
          <w:rPr>
            <w:lang w:val="id-ID"/>
          </w:rPr>
        </w:pPr>
      </w:p>
      <w:p w:rsidR="00005C4C" w:rsidRPr="00E04B38" w:rsidRDefault="00F63A35">
        <w:pPr>
          <w:pStyle w:val="Header"/>
          <w:jc w:val="right"/>
          <w:rPr>
            <w:rFonts w:ascii="Times New Roman" w:hAnsi="Times New Roman" w:cs="Times New Roman"/>
            <w:sz w:val="24"/>
            <w:szCs w:val="24"/>
          </w:rPr>
        </w:pPr>
        <w:r w:rsidRPr="00E04B38">
          <w:rPr>
            <w:rFonts w:ascii="Times New Roman" w:hAnsi="Times New Roman" w:cs="Times New Roman"/>
            <w:sz w:val="24"/>
            <w:szCs w:val="24"/>
          </w:rPr>
          <w:fldChar w:fldCharType="begin"/>
        </w:r>
        <w:r w:rsidR="00294748" w:rsidRPr="00E04B38">
          <w:rPr>
            <w:rFonts w:ascii="Times New Roman" w:hAnsi="Times New Roman" w:cs="Times New Roman"/>
            <w:sz w:val="24"/>
            <w:szCs w:val="24"/>
          </w:rPr>
          <w:instrText xml:space="preserve"> PAGE   \* MERGEFORMAT </w:instrText>
        </w:r>
        <w:r w:rsidRPr="00E04B38">
          <w:rPr>
            <w:rFonts w:ascii="Times New Roman" w:hAnsi="Times New Roman" w:cs="Times New Roman"/>
            <w:sz w:val="24"/>
            <w:szCs w:val="24"/>
          </w:rPr>
          <w:fldChar w:fldCharType="separate"/>
        </w:r>
        <w:r w:rsidR="00E31CFD">
          <w:rPr>
            <w:rFonts w:ascii="Times New Roman" w:hAnsi="Times New Roman" w:cs="Times New Roman"/>
            <w:noProof/>
            <w:sz w:val="24"/>
            <w:szCs w:val="24"/>
          </w:rPr>
          <w:t>27</w:t>
        </w:r>
        <w:r w:rsidRPr="00E04B38">
          <w:rPr>
            <w:rFonts w:ascii="Times New Roman" w:hAnsi="Times New Roman" w:cs="Times New Roman"/>
            <w:sz w:val="24"/>
            <w:szCs w:val="24"/>
          </w:rPr>
          <w:fldChar w:fldCharType="end"/>
        </w:r>
      </w:p>
    </w:sdtContent>
  </w:sdt>
  <w:p w:rsidR="00005C4C" w:rsidRDefault="00005C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C32"/>
    <w:multiLevelType w:val="hybridMultilevel"/>
    <w:tmpl w:val="D626231C"/>
    <w:lvl w:ilvl="0" w:tplc="606CACA4">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1B6F44"/>
    <w:multiLevelType w:val="hybridMultilevel"/>
    <w:tmpl w:val="5E66EAF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2D134D"/>
    <w:multiLevelType w:val="hybridMultilevel"/>
    <w:tmpl w:val="1D64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D1F21"/>
    <w:multiLevelType w:val="hybridMultilevel"/>
    <w:tmpl w:val="9014CE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1533D4B"/>
    <w:multiLevelType w:val="hybridMultilevel"/>
    <w:tmpl w:val="F048A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10B44"/>
    <w:multiLevelType w:val="hybridMultilevel"/>
    <w:tmpl w:val="9BEE7C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60597B7C"/>
    <w:multiLevelType w:val="hybridMultilevel"/>
    <w:tmpl w:val="BD202332"/>
    <w:lvl w:ilvl="0" w:tplc="DEDC2550">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8">
    <w:nsid w:val="70DB598F"/>
    <w:multiLevelType w:val="multilevel"/>
    <w:tmpl w:val="3B709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596CE5"/>
    <w:multiLevelType w:val="hybridMultilevel"/>
    <w:tmpl w:val="8DF45BD8"/>
    <w:lvl w:ilvl="0" w:tplc="972E4C42">
      <w:start w:val="1"/>
      <w:numFmt w:val="decimal"/>
      <w:lvlText w:val="%1."/>
      <w:lvlJc w:val="left"/>
      <w:pPr>
        <w:tabs>
          <w:tab w:val="num" w:pos="360"/>
        </w:tabs>
        <w:ind w:left="360" w:hanging="360"/>
      </w:pPr>
      <w:rPr>
        <w:rFonts w:hint="default"/>
        <w:b w:val="0"/>
        <w:i w:val="0"/>
      </w:rPr>
    </w:lvl>
    <w:lvl w:ilvl="1" w:tplc="034E1FFE">
      <w:start w:val="1"/>
      <w:numFmt w:val="lowerLetter"/>
      <w:lvlText w:val="%2."/>
      <w:lvlJc w:val="left"/>
      <w:pPr>
        <w:tabs>
          <w:tab w:val="num" w:pos="0"/>
        </w:tabs>
        <w:ind w:left="0" w:hanging="360"/>
      </w:pPr>
      <w:rPr>
        <w:rFonts w:ascii="Times New Roman" w:eastAsiaTheme="minorEastAsia" w:hAnsi="Times New Roman" w:cs="Times New Roman"/>
      </w:rPr>
    </w:lvl>
    <w:lvl w:ilvl="2" w:tplc="E7985B72">
      <w:start w:val="1"/>
      <w:numFmt w:val="lowerLetter"/>
      <w:lvlText w:val="%3."/>
      <w:lvlJc w:val="left"/>
      <w:pPr>
        <w:tabs>
          <w:tab w:val="num" w:pos="360"/>
        </w:tabs>
        <w:ind w:left="360" w:hanging="360"/>
      </w:pPr>
      <w:rPr>
        <w:rFonts w:ascii="Times New Roman" w:eastAsia="Times New Roman" w:hAnsi="Times New Roman" w:cs="Times New Roman"/>
      </w:rPr>
    </w:lvl>
    <w:lvl w:ilvl="3" w:tplc="E5CEAFE0">
      <w:start w:val="1"/>
      <w:numFmt w:val="decimal"/>
      <w:lvlText w:val="%4)"/>
      <w:lvlJc w:val="left"/>
      <w:pPr>
        <w:tabs>
          <w:tab w:val="num" w:pos="2880"/>
        </w:tabs>
        <w:ind w:left="2880" w:hanging="360"/>
      </w:pPr>
      <w:rPr>
        <w:rFonts w:hint="default"/>
      </w:rPr>
    </w:lvl>
    <w:lvl w:ilvl="4" w:tplc="F5FEAAB4">
      <w:start w:val="1"/>
      <w:numFmt w:val="lowerLetter"/>
      <w:lvlText w:val="%5)"/>
      <w:lvlJc w:val="left"/>
      <w:pPr>
        <w:tabs>
          <w:tab w:val="num" w:pos="3660"/>
        </w:tabs>
        <w:ind w:left="3660" w:hanging="420"/>
      </w:pPr>
      <w:rPr>
        <w:rFonts w:hint="default"/>
      </w:rPr>
    </w:lvl>
    <w:lvl w:ilvl="5" w:tplc="4192D2CE">
      <w:start w:val="1"/>
      <w:numFmt w:val="decimal"/>
      <w:lvlText w:val="%6."/>
      <w:lvlJc w:val="right"/>
      <w:pPr>
        <w:tabs>
          <w:tab w:val="num" w:pos="720"/>
        </w:tabs>
        <w:ind w:left="720" w:hanging="180"/>
      </w:pPr>
      <w:rPr>
        <w:rFonts w:ascii="Calibri" w:eastAsia="Calibri" w:hAnsi="Calibri" w:cs="Times New Roman"/>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9"/>
  </w:num>
  <w:num w:numId="4">
    <w:abstractNumId w:val="5"/>
  </w:num>
  <w:num w:numId="5">
    <w:abstractNumId w:val="3"/>
  </w:num>
  <w:num w:numId="6">
    <w:abstractNumId w:val="8"/>
  </w:num>
  <w:num w:numId="7">
    <w:abstractNumId w:val="2"/>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2489"/>
    <w:rsid w:val="00004353"/>
    <w:rsid w:val="00005C4C"/>
    <w:rsid w:val="00012D5E"/>
    <w:rsid w:val="00056C4F"/>
    <w:rsid w:val="000674C7"/>
    <w:rsid w:val="000919D8"/>
    <w:rsid w:val="000E55DA"/>
    <w:rsid w:val="001103D0"/>
    <w:rsid w:val="00115FC1"/>
    <w:rsid w:val="00150B68"/>
    <w:rsid w:val="001778BD"/>
    <w:rsid w:val="001B3EE4"/>
    <w:rsid w:val="001C3AEE"/>
    <w:rsid w:val="001C4994"/>
    <w:rsid w:val="001E34B3"/>
    <w:rsid w:val="00216122"/>
    <w:rsid w:val="00252A24"/>
    <w:rsid w:val="002800B3"/>
    <w:rsid w:val="00294748"/>
    <w:rsid w:val="002C79E4"/>
    <w:rsid w:val="002F0003"/>
    <w:rsid w:val="00304C2B"/>
    <w:rsid w:val="00330576"/>
    <w:rsid w:val="00333187"/>
    <w:rsid w:val="0033694E"/>
    <w:rsid w:val="003502DB"/>
    <w:rsid w:val="00393E35"/>
    <w:rsid w:val="004205AF"/>
    <w:rsid w:val="00445BEC"/>
    <w:rsid w:val="00447AE4"/>
    <w:rsid w:val="004F1882"/>
    <w:rsid w:val="00520FF5"/>
    <w:rsid w:val="0056327A"/>
    <w:rsid w:val="00603520"/>
    <w:rsid w:val="00603D23"/>
    <w:rsid w:val="00623632"/>
    <w:rsid w:val="006563E6"/>
    <w:rsid w:val="006874F1"/>
    <w:rsid w:val="00697DC8"/>
    <w:rsid w:val="006D73DC"/>
    <w:rsid w:val="00713DD9"/>
    <w:rsid w:val="0073370D"/>
    <w:rsid w:val="00744A0B"/>
    <w:rsid w:val="00763099"/>
    <w:rsid w:val="007F60C1"/>
    <w:rsid w:val="008013D9"/>
    <w:rsid w:val="00820AAD"/>
    <w:rsid w:val="00893A82"/>
    <w:rsid w:val="008D2ACC"/>
    <w:rsid w:val="008E5635"/>
    <w:rsid w:val="008E6171"/>
    <w:rsid w:val="008F7A31"/>
    <w:rsid w:val="0093639D"/>
    <w:rsid w:val="009A7D5F"/>
    <w:rsid w:val="009B2A8A"/>
    <w:rsid w:val="009D3B0C"/>
    <w:rsid w:val="009E5228"/>
    <w:rsid w:val="00A36ABB"/>
    <w:rsid w:val="00A55901"/>
    <w:rsid w:val="00A72112"/>
    <w:rsid w:val="00A92B57"/>
    <w:rsid w:val="00AC12FD"/>
    <w:rsid w:val="00AD5795"/>
    <w:rsid w:val="00B12186"/>
    <w:rsid w:val="00B514BF"/>
    <w:rsid w:val="00BD71AC"/>
    <w:rsid w:val="00C4450E"/>
    <w:rsid w:val="00C46FE2"/>
    <w:rsid w:val="00C6148B"/>
    <w:rsid w:val="00CE1A0E"/>
    <w:rsid w:val="00CE1B94"/>
    <w:rsid w:val="00D740FF"/>
    <w:rsid w:val="00D83593"/>
    <w:rsid w:val="00DB1113"/>
    <w:rsid w:val="00DB2D26"/>
    <w:rsid w:val="00E02AB0"/>
    <w:rsid w:val="00E02BDD"/>
    <w:rsid w:val="00E04B38"/>
    <w:rsid w:val="00E20718"/>
    <w:rsid w:val="00E24E03"/>
    <w:rsid w:val="00E30DD4"/>
    <w:rsid w:val="00E31CFD"/>
    <w:rsid w:val="00E41EFE"/>
    <w:rsid w:val="00E936EA"/>
    <w:rsid w:val="00ED4238"/>
    <w:rsid w:val="00F0441F"/>
    <w:rsid w:val="00F20F78"/>
    <w:rsid w:val="00F37699"/>
    <w:rsid w:val="00F44A61"/>
    <w:rsid w:val="00F63A35"/>
    <w:rsid w:val="00F646B3"/>
    <w:rsid w:val="00F840B6"/>
    <w:rsid w:val="00FA5ADA"/>
    <w:rsid w:val="00FE2489"/>
    <w:rsid w:val="00FF1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9" type="connector" idref="#_x0000_s1039"/>
        <o:r id="V:Rule10" type="connector" idref="#_x0000_s1040"/>
        <o:r id="V:Rule11" type="connector" idref="#_x0000_s1034"/>
        <o:r id="V:Rule12" type="connector" idref="#_x0000_s1038"/>
        <o:r id="V:Rule13" type="connector" idref="#_x0000_s1036"/>
        <o:r id="V:Rule14" type="connector" idref="#_x0000_s1033"/>
        <o:r id="V:Rule15" type="connector" idref="#_x0000_s1035"/>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89"/>
    <w:pPr>
      <w:spacing w:after="0"/>
      <w:ind w:left="851" w:hanging="851"/>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2489"/>
    <w:pPr>
      <w:ind w:left="720"/>
      <w:contextualSpacing/>
    </w:pPr>
  </w:style>
  <w:style w:type="character" w:customStyle="1" w:styleId="apple-style-span">
    <w:name w:val="apple-style-span"/>
    <w:basedOn w:val="DefaultParagraphFont"/>
    <w:rsid w:val="00FE2489"/>
  </w:style>
  <w:style w:type="character" w:customStyle="1" w:styleId="ListParagraphChar">
    <w:name w:val="List Paragraph Char"/>
    <w:link w:val="ListParagraph"/>
    <w:uiPriority w:val="34"/>
    <w:rsid w:val="00FE2489"/>
    <w:rPr>
      <w:lang w:val="en-US"/>
    </w:rPr>
  </w:style>
  <w:style w:type="paragraph" w:customStyle="1" w:styleId="Default">
    <w:name w:val="Default"/>
    <w:rsid w:val="00FE248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E2489"/>
    <w:pPr>
      <w:spacing w:after="0" w:line="240" w:lineRule="auto"/>
    </w:pPr>
    <w:rPr>
      <w:lang w:val="en-US"/>
    </w:rPr>
  </w:style>
  <w:style w:type="paragraph" w:styleId="Header">
    <w:name w:val="header"/>
    <w:basedOn w:val="Normal"/>
    <w:link w:val="HeaderChar"/>
    <w:uiPriority w:val="99"/>
    <w:unhideWhenUsed/>
    <w:rsid w:val="00CE1B94"/>
    <w:pPr>
      <w:tabs>
        <w:tab w:val="center" w:pos="4513"/>
        <w:tab w:val="right" w:pos="9026"/>
      </w:tabs>
      <w:spacing w:line="240" w:lineRule="auto"/>
    </w:pPr>
  </w:style>
  <w:style w:type="character" w:customStyle="1" w:styleId="HeaderChar">
    <w:name w:val="Header Char"/>
    <w:basedOn w:val="DefaultParagraphFont"/>
    <w:link w:val="Header"/>
    <w:uiPriority w:val="99"/>
    <w:rsid w:val="00CE1B94"/>
    <w:rPr>
      <w:lang w:val="en-US"/>
    </w:rPr>
  </w:style>
  <w:style w:type="paragraph" w:styleId="Footer">
    <w:name w:val="footer"/>
    <w:basedOn w:val="Normal"/>
    <w:link w:val="FooterChar"/>
    <w:uiPriority w:val="99"/>
    <w:unhideWhenUsed/>
    <w:rsid w:val="00CE1B94"/>
    <w:pPr>
      <w:tabs>
        <w:tab w:val="center" w:pos="4513"/>
        <w:tab w:val="right" w:pos="9026"/>
      </w:tabs>
      <w:spacing w:line="240" w:lineRule="auto"/>
    </w:pPr>
  </w:style>
  <w:style w:type="character" w:customStyle="1" w:styleId="FooterChar">
    <w:name w:val="Footer Char"/>
    <w:basedOn w:val="DefaultParagraphFont"/>
    <w:link w:val="Footer"/>
    <w:uiPriority w:val="99"/>
    <w:rsid w:val="00CE1B94"/>
    <w:rPr>
      <w:lang w:val="en-US"/>
    </w:rPr>
  </w:style>
  <w:style w:type="character" w:customStyle="1" w:styleId="apple-converted-space">
    <w:name w:val="apple-converted-space"/>
    <w:basedOn w:val="DefaultParagraphFont"/>
    <w:rsid w:val="00252A24"/>
  </w:style>
</w:styles>
</file>

<file path=word/webSettings.xml><?xml version="1.0" encoding="utf-8"?>
<w:webSettings xmlns:r="http://schemas.openxmlformats.org/officeDocument/2006/relationships" xmlns:w="http://schemas.openxmlformats.org/wordprocessingml/2006/main">
  <w:divs>
    <w:div w:id="691418371">
      <w:bodyDiv w:val="1"/>
      <w:marLeft w:val="0"/>
      <w:marRight w:val="0"/>
      <w:marTop w:val="0"/>
      <w:marBottom w:val="0"/>
      <w:divBdr>
        <w:top w:val="none" w:sz="0" w:space="0" w:color="auto"/>
        <w:left w:val="none" w:sz="0" w:space="0" w:color="auto"/>
        <w:bottom w:val="none" w:sz="0" w:space="0" w:color="auto"/>
        <w:right w:val="none" w:sz="0" w:space="0" w:color="auto"/>
      </w:divBdr>
    </w:div>
    <w:div w:id="1110081311">
      <w:bodyDiv w:val="1"/>
      <w:marLeft w:val="0"/>
      <w:marRight w:val="0"/>
      <w:marTop w:val="0"/>
      <w:marBottom w:val="0"/>
      <w:divBdr>
        <w:top w:val="none" w:sz="0" w:space="0" w:color="auto"/>
        <w:left w:val="none" w:sz="0" w:space="0" w:color="auto"/>
        <w:bottom w:val="none" w:sz="0" w:space="0" w:color="auto"/>
        <w:right w:val="none" w:sz="0" w:space="0" w:color="auto"/>
      </w:divBdr>
      <w:divsChild>
        <w:div w:id="877162418">
          <w:marLeft w:val="1134"/>
          <w:marRight w:val="0"/>
          <w:marTop w:val="0"/>
          <w:marBottom w:val="0"/>
          <w:divBdr>
            <w:top w:val="none" w:sz="0" w:space="0" w:color="auto"/>
            <w:left w:val="none" w:sz="0" w:space="0" w:color="auto"/>
            <w:bottom w:val="none" w:sz="0" w:space="0" w:color="auto"/>
            <w:right w:val="none" w:sz="0" w:space="0" w:color="auto"/>
          </w:divBdr>
        </w:div>
        <w:div w:id="489713208">
          <w:marLeft w:val="1134"/>
          <w:marRight w:val="0"/>
          <w:marTop w:val="0"/>
          <w:marBottom w:val="0"/>
          <w:divBdr>
            <w:top w:val="none" w:sz="0" w:space="0" w:color="auto"/>
            <w:left w:val="none" w:sz="0" w:space="0" w:color="auto"/>
            <w:bottom w:val="none" w:sz="0" w:space="0" w:color="auto"/>
            <w:right w:val="none" w:sz="0" w:space="0" w:color="auto"/>
          </w:divBdr>
        </w:div>
        <w:div w:id="108744068">
          <w:marLeft w:val="1134"/>
          <w:marRight w:val="0"/>
          <w:marTop w:val="0"/>
          <w:marBottom w:val="0"/>
          <w:divBdr>
            <w:top w:val="none" w:sz="0" w:space="0" w:color="auto"/>
            <w:left w:val="none" w:sz="0" w:space="0" w:color="auto"/>
            <w:bottom w:val="none" w:sz="0" w:space="0" w:color="auto"/>
            <w:right w:val="none" w:sz="0" w:space="0" w:color="auto"/>
          </w:divBdr>
        </w:div>
        <w:div w:id="1385836073">
          <w:marLeft w:val="1134"/>
          <w:marRight w:val="0"/>
          <w:marTop w:val="0"/>
          <w:marBottom w:val="0"/>
          <w:divBdr>
            <w:top w:val="none" w:sz="0" w:space="0" w:color="auto"/>
            <w:left w:val="none" w:sz="0" w:space="0" w:color="auto"/>
            <w:bottom w:val="none" w:sz="0" w:space="0" w:color="auto"/>
            <w:right w:val="none" w:sz="0" w:space="0" w:color="auto"/>
          </w:divBdr>
        </w:div>
        <w:div w:id="1860776128">
          <w:marLeft w:val="1134"/>
          <w:marRight w:val="0"/>
          <w:marTop w:val="0"/>
          <w:marBottom w:val="0"/>
          <w:divBdr>
            <w:top w:val="none" w:sz="0" w:space="0" w:color="auto"/>
            <w:left w:val="none" w:sz="0" w:space="0" w:color="auto"/>
            <w:bottom w:val="none" w:sz="0" w:space="0" w:color="auto"/>
            <w:right w:val="none" w:sz="0" w:space="0" w:color="auto"/>
          </w:divBdr>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DD03D-739F-4AD9-86D3-97C99222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3642</Words>
  <Characters>20762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resky</dc:creator>
  <cp:lastModifiedBy>Windows 7 x 4</cp:lastModifiedBy>
  <cp:revision>24</cp:revision>
  <dcterms:created xsi:type="dcterms:W3CDTF">2016-04-29T05:49:00Z</dcterms:created>
  <dcterms:modified xsi:type="dcterms:W3CDTF">2017-04-11T13:00:00Z</dcterms:modified>
</cp:coreProperties>
</file>