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7C" w:rsidRPr="00925CCD" w:rsidRDefault="00925CCD" w:rsidP="00925CCD">
      <w:pPr>
        <w:spacing w:line="480" w:lineRule="auto"/>
        <w:jc w:val="center"/>
        <w:rPr>
          <w:rFonts w:ascii="Times New Roman" w:hAnsi="Times New Roman" w:cs="Times New Roman"/>
          <w:b/>
          <w:sz w:val="24"/>
          <w:szCs w:val="24"/>
        </w:rPr>
      </w:pPr>
      <w:r w:rsidRPr="00925CCD">
        <w:rPr>
          <w:rFonts w:ascii="Times New Roman" w:hAnsi="Times New Roman" w:cs="Times New Roman"/>
          <w:b/>
          <w:sz w:val="24"/>
          <w:szCs w:val="24"/>
        </w:rPr>
        <w:t xml:space="preserve">BAB I </w:t>
      </w:r>
    </w:p>
    <w:p w:rsidR="00925CCD" w:rsidRDefault="00925CCD" w:rsidP="00925CCD">
      <w:pPr>
        <w:spacing w:line="480" w:lineRule="auto"/>
        <w:jc w:val="center"/>
        <w:rPr>
          <w:rFonts w:ascii="Times New Roman" w:hAnsi="Times New Roman" w:cs="Times New Roman"/>
          <w:b/>
          <w:sz w:val="24"/>
          <w:szCs w:val="24"/>
        </w:rPr>
      </w:pPr>
      <w:r w:rsidRPr="00925CCD">
        <w:rPr>
          <w:rFonts w:ascii="Times New Roman" w:hAnsi="Times New Roman" w:cs="Times New Roman"/>
          <w:b/>
          <w:sz w:val="24"/>
          <w:szCs w:val="24"/>
        </w:rPr>
        <w:t>PENDAHULUAN</w:t>
      </w:r>
    </w:p>
    <w:p w:rsidR="00925CCD" w:rsidRPr="00460736" w:rsidRDefault="00822F27" w:rsidP="00A64725">
      <w:pPr>
        <w:pStyle w:val="ListParagraph"/>
        <w:numPr>
          <w:ilvl w:val="0"/>
          <w:numId w:val="4"/>
        </w:numPr>
        <w:spacing w:line="480" w:lineRule="auto"/>
        <w:ind w:left="360"/>
        <w:jc w:val="both"/>
        <w:rPr>
          <w:rFonts w:ascii="Times New Roman" w:hAnsi="Times New Roman" w:cs="Times New Roman"/>
          <w:b/>
          <w:sz w:val="24"/>
          <w:szCs w:val="24"/>
        </w:rPr>
      </w:pPr>
      <w:proofErr w:type="spellStart"/>
      <w:r w:rsidRPr="00460736">
        <w:rPr>
          <w:rFonts w:ascii="Times New Roman" w:hAnsi="Times New Roman" w:cs="Times New Roman"/>
          <w:b/>
          <w:sz w:val="24"/>
          <w:szCs w:val="24"/>
        </w:rPr>
        <w:t>Latar</w:t>
      </w:r>
      <w:proofErr w:type="spellEnd"/>
      <w:r w:rsidRPr="00460736">
        <w:rPr>
          <w:rFonts w:ascii="Times New Roman" w:hAnsi="Times New Roman" w:cs="Times New Roman"/>
          <w:b/>
          <w:sz w:val="24"/>
          <w:szCs w:val="24"/>
        </w:rPr>
        <w:t xml:space="preserve"> </w:t>
      </w:r>
      <w:proofErr w:type="spellStart"/>
      <w:r w:rsidRPr="00460736">
        <w:rPr>
          <w:rFonts w:ascii="Times New Roman" w:hAnsi="Times New Roman" w:cs="Times New Roman"/>
          <w:b/>
          <w:sz w:val="24"/>
          <w:szCs w:val="24"/>
        </w:rPr>
        <w:t>Belakang</w:t>
      </w:r>
      <w:proofErr w:type="spellEnd"/>
    </w:p>
    <w:p w:rsidR="00517588" w:rsidRPr="00C52305" w:rsidRDefault="00517588" w:rsidP="00517588">
      <w:pPr>
        <w:autoSpaceDE w:val="0"/>
        <w:autoSpaceDN w:val="0"/>
        <w:adjustRightInd w:val="0"/>
        <w:spacing w:after="120" w:line="480" w:lineRule="auto"/>
        <w:ind w:firstLine="540"/>
        <w:contextualSpacing/>
        <w:jc w:val="both"/>
        <w:rPr>
          <w:rFonts w:ascii="Times New Roman" w:hAnsi="Times New Roman" w:cs="Times New Roman"/>
          <w:sz w:val="24"/>
          <w:szCs w:val="24"/>
          <w:lang w:val="sv-SE"/>
        </w:rPr>
      </w:pPr>
      <w:r w:rsidRPr="00C52305">
        <w:rPr>
          <w:rFonts w:ascii="Times New Roman" w:hAnsi="Times New Roman" w:cs="Times New Roman"/>
          <w:sz w:val="24"/>
          <w:szCs w:val="24"/>
          <w:lang w:val="sv-SE"/>
        </w:rPr>
        <w:t>Seba</w:t>
      </w:r>
      <w:r w:rsidR="0035600A">
        <w:rPr>
          <w:rFonts w:ascii="Times New Roman" w:hAnsi="Times New Roman" w:cs="Times New Roman"/>
          <w:sz w:val="24"/>
          <w:szCs w:val="24"/>
          <w:lang w:val="sv-SE"/>
        </w:rPr>
        <w:t>gai warga negara yang baik,</w:t>
      </w:r>
      <w:r w:rsidRPr="00C52305">
        <w:rPr>
          <w:rFonts w:ascii="Times New Roman" w:hAnsi="Times New Roman" w:cs="Times New Roman"/>
          <w:sz w:val="24"/>
          <w:szCs w:val="24"/>
          <w:lang w:val="sv-SE"/>
        </w:rPr>
        <w:t xml:space="preserve"> kewajiban orang tua adalah memberikan pendidikan bagi anaknya dan seorang anak berhak menuntut untuk diberikan pendidikan. Bahkan di dalam pembukaan UUD 1945 disebutkan kalimat ”mencerdaskan kehidupan bangsa”, yang secara tersirat mengisyaratkan setiap warga negara untuk bisa cerdas sehingga dapat membangun bangsa. Untuk membangun suatu bangsa, salah satunya dapat dilakukan melalui pendidikan. </w:t>
      </w:r>
    </w:p>
    <w:p w:rsidR="00517588" w:rsidRPr="004C0FC2" w:rsidRDefault="00517588" w:rsidP="00517588">
      <w:pPr>
        <w:autoSpaceDE w:val="0"/>
        <w:autoSpaceDN w:val="0"/>
        <w:adjustRightInd w:val="0"/>
        <w:spacing w:after="120" w:line="480" w:lineRule="auto"/>
        <w:ind w:firstLine="540"/>
        <w:contextualSpacing/>
        <w:jc w:val="both"/>
        <w:rPr>
          <w:rFonts w:ascii="Times New Roman" w:hAnsi="Times New Roman" w:cs="Times New Roman"/>
          <w:sz w:val="24"/>
          <w:szCs w:val="24"/>
          <w:lang w:val="sv-SE"/>
        </w:rPr>
      </w:pPr>
      <w:r w:rsidRPr="00C52305">
        <w:rPr>
          <w:rFonts w:ascii="Times New Roman" w:hAnsi="Times New Roman" w:cs="Times New Roman"/>
          <w:sz w:val="24"/>
          <w:szCs w:val="24"/>
          <w:lang w:val="sv-SE"/>
        </w:rPr>
        <w:t>Undang-Undang Republik Indonesia Nomor 20 tahun 2003 tentang Sistem Pen</w:t>
      </w:r>
      <w:r w:rsidR="0035600A">
        <w:rPr>
          <w:rFonts w:ascii="Times New Roman" w:hAnsi="Times New Roman" w:cs="Times New Roman"/>
          <w:sz w:val="24"/>
          <w:szCs w:val="24"/>
          <w:lang w:val="sv-SE"/>
        </w:rPr>
        <w:t>didikan Nasional P</w:t>
      </w:r>
      <w:r>
        <w:rPr>
          <w:rFonts w:ascii="Times New Roman" w:hAnsi="Times New Roman" w:cs="Times New Roman"/>
          <w:sz w:val="24"/>
          <w:szCs w:val="24"/>
          <w:lang w:val="sv-SE"/>
        </w:rPr>
        <w:t>asal 4</w:t>
      </w:r>
      <w:r w:rsidR="00BC501F">
        <w:rPr>
          <w:rFonts w:ascii="Times New Roman" w:hAnsi="Times New Roman" w:cs="Times New Roman"/>
          <w:sz w:val="24"/>
          <w:szCs w:val="24"/>
          <w:lang w:val="sv-SE"/>
        </w:rPr>
        <w:t xml:space="preserve"> meny</w:t>
      </w:r>
      <w:r w:rsidRPr="00C52305">
        <w:rPr>
          <w:rFonts w:ascii="Times New Roman" w:hAnsi="Times New Roman" w:cs="Times New Roman"/>
          <w:sz w:val="24"/>
          <w:szCs w:val="24"/>
          <w:lang w:val="sv-SE"/>
        </w:rPr>
        <w:t>ebutkan bahwa:</w:t>
      </w:r>
    </w:p>
    <w:p w:rsidR="00517588" w:rsidRPr="00466862" w:rsidRDefault="00517588" w:rsidP="00517588">
      <w:pPr>
        <w:autoSpaceDE w:val="0"/>
        <w:autoSpaceDN w:val="0"/>
        <w:adjustRightInd w:val="0"/>
        <w:spacing w:after="120" w:line="240" w:lineRule="auto"/>
        <w:ind w:left="540" w:right="711"/>
        <w:contextualSpacing/>
        <w:jc w:val="both"/>
        <w:rPr>
          <w:rFonts w:ascii="Times New Roman" w:hAnsi="Times New Roman" w:cs="Times New Roman"/>
          <w:sz w:val="24"/>
          <w:szCs w:val="24"/>
          <w:lang w:val="sv-SE"/>
        </w:rPr>
      </w:pPr>
      <w:r w:rsidRPr="00466862">
        <w:rPr>
          <w:rFonts w:ascii="Times New Roman" w:hAnsi="Times New Roman" w:cs="Times New Roman"/>
          <w:sz w:val="24"/>
          <w:szCs w:val="24"/>
          <w:lang w:val="sv-SE"/>
        </w:rPr>
        <w:t>“</w:t>
      </w:r>
      <w:r>
        <w:rPr>
          <w:rFonts w:ascii="Times New Roman" w:hAnsi="Times New Roman" w:cs="Times New Roman"/>
          <w:sz w:val="24"/>
          <w:szCs w:val="24"/>
          <w:lang w:val="id-ID"/>
        </w:rPr>
        <w:t>P</w:t>
      </w:r>
      <w:r w:rsidRPr="006E4E73">
        <w:rPr>
          <w:rFonts w:ascii="Times New Roman" w:hAnsi="Times New Roman" w:cs="Times New Roman"/>
          <w:sz w:val="24"/>
          <w:szCs w:val="24"/>
          <w:lang w:val="id-ID"/>
        </w:rPr>
        <w:t>endidikan</w:t>
      </w:r>
      <w:r>
        <w:rPr>
          <w:rFonts w:ascii="Times New Roman" w:hAnsi="Times New Roman" w:cs="Times New Roman"/>
          <w:sz w:val="24"/>
          <w:szCs w:val="24"/>
          <w:lang w:val="id-ID"/>
        </w:rPr>
        <w:t xml:space="preserve"> </w:t>
      </w:r>
      <w:r w:rsidRPr="006E4E73">
        <w:rPr>
          <w:rFonts w:ascii="Times New Roman" w:hAnsi="Times New Roman" w:cs="Times New Roman"/>
          <w:sz w:val="24"/>
          <w:szCs w:val="24"/>
          <w:lang w:val="id-ID"/>
        </w:rPr>
        <w:t xml:space="preserve">nasional </w:t>
      </w:r>
      <w:r>
        <w:rPr>
          <w:rFonts w:ascii="Times New Roman" w:hAnsi="Times New Roman" w:cs="Times New Roman"/>
          <w:sz w:val="24"/>
          <w:szCs w:val="24"/>
          <w:lang w:val="id-ID"/>
        </w:rPr>
        <w:t>bertujuan untuk</w:t>
      </w:r>
      <w:r w:rsidRPr="006E4E73">
        <w:rPr>
          <w:rFonts w:ascii="Times New Roman" w:hAnsi="Times New Roman" w:cs="Times New Roman"/>
          <w:sz w:val="24"/>
          <w:szCs w:val="24"/>
          <w:lang w:val="id-ID"/>
        </w:rPr>
        <w:t xml:space="preserve"> mencerdaskan kehidupan bangsa</w:t>
      </w:r>
      <w:r w:rsidRPr="00466862">
        <w:rPr>
          <w:rFonts w:ascii="Times New Roman" w:hAnsi="Times New Roman" w:cs="Times New Roman"/>
          <w:sz w:val="24"/>
          <w:szCs w:val="24"/>
          <w:lang w:val="sv-SE"/>
        </w:rPr>
        <w:t xml:space="preserve"> </w:t>
      </w:r>
      <w:r w:rsidRPr="006E4E73">
        <w:rPr>
          <w:rFonts w:ascii="Times New Roman" w:hAnsi="Times New Roman" w:cs="Times New Roman"/>
          <w:sz w:val="24"/>
          <w:szCs w:val="24"/>
          <w:lang w:val="id-ID"/>
        </w:rPr>
        <w:t>dan mengembangkan manusia seutuhnya, yaitu manusia yang beriman dan bertaqwa kepada Tuhan Yang Maha Esa dan berbudi pekerti luhur, memiliki pengetahuan dan keterampilan, kesehatan jasmani dan rohani, kepribadian yang mantap dan mandiri serta tanggungjawab kemasyarakatan dan</w:t>
      </w:r>
      <w:r>
        <w:rPr>
          <w:rFonts w:ascii="Times New Roman" w:hAnsi="Times New Roman" w:cs="Times New Roman"/>
          <w:sz w:val="24"/>
          <w:szCs w:val="24"/>
          <w:lang w:val="id-ID"/>
        </w:rPr>
        <w:t xml:space="preserve"> kebangsaan</w:t>
      </w:r>
      <w:r w:rsidRPr="00466862">
        <w:rPr>
          <w:rFonts w:ascii="Times New Roman" w:hAnsi="Times New Roman" w:cs="Times New Roman"/>
          <w:sz w:val="24"/>
          <w:szCs w:val="24"/>
          <w:lang w:val="sv-SE"/>
        </w:rPr>
        <w:t>”.</w:t>
      </w:r>
    </w:p>
    <w:p w:rsidR="00517588" w:rsidRPr="00466862" w:rsidRDefault="00517588" w:rsidP="00517588">
      <w:pPr>
        <w:autoSpaceDE w:val="0"/>
        <w:autoSpaceDN w:val="0"/>
        <w:adjustRightInd w:val="0"/>
        <w:spacing w:after="120" w:line="240" w:lineRule="auto"/>
        <w:ind w:left="540" w:right="711"/>
        <w:contextualSpacing/>
        <w:jc w:val="both"/>
        <w:rPr>
          <w:rFonts w:ascii="Times New Roman" w:hAnsi="Times New Roman" w:cs="Times New Roman"/>
          <w:sz w:val="24"/>
          <w:szCs w:val="24"/>
          <w:lang w:val="sv-SE"/>
        </w:rPr>
      </w:pPr>
    </w:p>
    <w:p w:rsidR="00517588" w:rsidRPr="00466862" w:rsidRDefault="00517588" w:rsidP="00517588">
      <w:pPr>
        <w:autoSpaceDE w:val="0"/>
        <w:autoSpaceDN w:val="0"/>
        <w:adjustRightInd w:val="0"/>
        <w:spacing w:after="120" w:line="240" w:lineRule="auto"/>
        <w:ind w:left="540" w:right="711"/>
        <w:contextualSpacing/>
        <w:jc w:val="both"/>
        <w:rPr>
          <w:rFonts w:ascii="Times New Roman" w:hAnsi="Times New Roman" w:cs="Times New Roman"/>
          <w:sz w:val="24"/>
          <w:szCs w:val="24"/>
          <w:lang w:val="sv-SE"/>
        </w:rPr>
      </w:pPr>
    </w:p>
    <w:p w:rsidR="00517588" w:rsidRDefault="00466862" w:rsidP="0035600A">
      <w:pPr>
        <w:spacing w:after="120" w:line="480" w:lineRule="auto"/>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Berdasarkan Undang-undang</w:t>
      </w:r>
      <w:r w:rsidR="00517588" w:rsidRPr="00C52305">
        <w:rPr>
          <w:rFonts w:ascii="Times New Roman" w:hAnsi="Times New Roman" w:cs="Times New Roman"/>
          <w:sz w:val="24"/>
          <w:szCs w:val="24"/>
          <w:lang w:val="sv-SE"/>
        </w:rPr>
        <w:t xml:space="preserve"> tersebut jelas bahwa pendidikan harus dilaksanakan guna mencerda</w:t>
      </w:r>
      <w:r w:rsidR="00517588">
        <w:rPr>
          <w:rFonts w:ascii="Times New Roman" w:hAnsi="Times New Roman" w:cs="Times New Roman"/>
          <w:sz w:val="24"/>
          <w:szCs w:val="24"/>
          <w:lang w:val="sv-SE"/>
        </w:rPr>
        <w:t>s</w:t>
      </w:r>
      <w:r w:rsidR="00517588" w:rsidRPr="00C52305">
        <w:rPr>
          <w:rFonts w:ascii="Times New Roman" w:hAnsi="Times New Roman" w:cs="Times New Roman"/>
          <w:sz w:val="24"/>
          <w:szCs w:val="24"/>
          <w:lang w:val="sv-SE"/>
        </w:rPr>
        <w:t>kan kehidupan bangsa. K</w:t>
      </w:r>
      <w:r w:rsidR="006D02B6">
        <w:rPr>
          <w:rFonts w:ascii="Times New Roman" w:hAnsi="Times New Roman" w:cs="Times New Roman"/>
          <w:sz w:val="24"/>
          <w:szCs w:val="24"/>
          <w:lang w:val="sv-SE"/>
        </w:rPr>
        <w:t xml:space="preserve"> </w:t>
      </w:r>
      <w:r w:rsidR="00517588" w:rsidRPr="00C52305">
        <w:rPr>
          <w:rFonts w:ascii="Times New Roman" w:hAnsi="Times New Roman" w:cs="Times New Roman"/>
          <w:sz w:val="24"/>
          <w:szCs w:val="24"/>
          <w:lang w:val="sv-SE"/>
        </w:rPr>
        <w:t xml:space="preserve">esempatan mengenyam bangku pendidikan merupakan </w:t>
      </w:r>
      <w:r>
        <w:rPr>
          <w:rFonts w:ascii="Times New Roman" w:hAnsi="Times New Roman" w:cs="Times New Roman"/>
          <w:sz w:val="24"/>
          <w:szCs w:val="24"/>
          <w:lang w:val="sv-SE"/>
        </w:rPr>
        <w:t>hak setiap warga negara. D</w:t>
      </w:r>
      <w:r w:rsidR="00517588" w:rsidRPr="00C52305">
        <w:rPr>
          <w:rFonts w:ascii="Times New Roman" w:hAnsi="Times New Roman" w:cs="Times New Roman"/>
          <w:sz w:val="24"/>
          <w:szCs w:val="24"/>
          <w:lang w:val="sv-SE"/>
        </w:rPr>
        <w:t>ala</w:t>
      </w:r>
      <w:r w:rsidR="0035600A">
        <w:rPr>
          <w:rFonts w:ascii="Times New Roman" w:hAnsi="Times New Roman" w:cs="Times New Roman"/>
          <w:sz w:val="24"/>
          <w:szCs w:val="24"/>
          <w:lang w:val="sv-SE"/>
        </w:rPr>
        <w:t>m undang-undang yang sama pada P</w:t>
      </w:r>
      <w:r w:rsidR="00517588" w:rsidRPr="00C52305">
        <w:rPr>
          <w:rFonts w:ascii="Times New Roman" w:hAnsi="Times New Roman" w:cs="Times New Roman"/>
          <w:sz w:val="24"/>
          <w:szCs w:val="24"/>
          <w:lang w:val="sv-SE"/>
        </w:rPr>
        <w:t>asal 5 ayat (1) menyebutkan bahwa, ”setiap warga negara mempunyai hak yang sam</w:t>
      </w:r>
      <w:r w:rsidR="00517588" w:rsidRPr="00C52305">
        <w:rPr>
          <w:rFonts w:ascii="Times New Roman" w:hAnsi="Times New Roman" w:cs="Times New Roman"/>
          <w:sz w:val="24"/>
          <w:szCs w:val="24"/>
          <w:lang w:val="id-ID"/>
        </w:rPr>
        <w:t>a</w:t>
      </w:r>
      <w:r w:rsidR="00517588" w:rsidRPr="00C52305">
        <w:rPr>
          <w:rFonts w:ascii="Times New Roman" w:hAnsi="Times New Roman" w:cs="Times New Roman"/>
          <w:sz w:val="24"/>
          <w:szCs w:val="24"/>
          <w:lang w:val="sv-SE"/>
        </w:rPr>
        <w:t xml:space="preserve"> untuk memperoleh pendidikan yang bermutu”.</w:t>
      </w:r>
      <w:r w:rsidR="0035600A">
        <w:rPr>
          <w:rFonts w:ascii="Times New Roman" w:hAnsi="Times New Roman" w:cs="Times New Roman"/>
          <w:sz w:val="24"/>
          <w:szCs w:val="24"/>
          <w:lang w:val="sv-SE"/>
        </w:rPr>
        <w:t xml:space="preserve"> Selanjutnya,</w:t>
      </w:r>
      <w:r w:rsidR="00517588" w:rsidRPr="00C52305">
        <w:rPr>
          <w:rFonts w:ascii="Times New Roman" w:hAnsi="Times New Roman" w:cs="Times New Roman"/>
          <w:sz w:val="24"/>
          <w:szCs w:val="24"/>
        </w:rPr>
        <w:t xml:space="preserve"> </w:t>
      </w:r>
      <w:proofErr w:type="spellStart"/>
      <w:r w:rsidR="00517588" w:rsidRPr="00C52305">
        <w:rPr>
          <w:rFonts w:ascii="Times New Roman" w:hAnsi="Times New Roman" w:cs="Times New Roman"/>
          <w:sz w:val="24"/>
          <w:szCs w:val="24"/>
        </w:rPr>
        <w:t>pada</w:t>
      </w:r>
      <w:proofErr w:type="spellEnd"/>
      <w:r w:rsidR="00517588" w:rsidRPr="00C52305">
        <w:rPr>
          <w:rFonts w:ascii="Times New Roman" w:hAnsi="Times New Roman" w:cs="Times New Roman"/>
          <w:sz w:val="24"/>
          <w:szCs w:val="24"/>
        </w:rPr>
        <w:t xml:space="preserve"> </w:t>
      </w:r>
      <w:proofErr w:type="spellStart"/>
      <w:r w:rsidR="00517588" w:rsidRPr="00C52305">
        <w:rPr>
          <w:rFonts w:ascii="Times New Roman" w:hAnsi="Times New Roman" w:cs="Times New Roman"/>
          <w:sz w:val="24"/>
          <w:szCs w:val="24"/>
        </w:rPr>
        <w:t>ayat</w:t>
      </w:r>
      <w:proofErr w:type="spellEnd"/>
      <w:r w:rsidR="00517588" w:rsidRPr="00C52305">
        <w:rPr>
          <w:rFonts w:ascii="Times New Roman" w:hAnsi="Times New Roman" w:cs="Times New Roman"/>
          <w:sz w:val="24"/>
          <w:szCs w:val="24"/>
        </w:rPr>
        <w:t xml:space="preserve"> (2) </w:t>
      </w:r>
      <w:proofErr w:type="spellStart"/>
      <w:r w:rsidR="00517588" w:rsidRPr="00C52305">
        <w:rPr>
          <w:rFonts w:ascii="Times New Roman" w:hAnsi="Times New Roman" w:cs="Times New Roman"/>
          <w:sz w:val="24"/>
          <w:szCs w:val="24"/>
        </w:rPr>
        <w:t>ditegaskan</w:t>
      </w:r>
      <w:proofErr w:type="spellEnd"/>
      <w:r w:rsidR="00517588" w:rsidRPr="00C52305">
        <w:rPr>
          <w:rFonts w:ascii="Times New Roman" w:hAnsi="Times New Roman" w:cs="Times New Roman"/>
          <w:sz w:val="24"/>
          <w:szCs w:val="24"/>
        </w:rPr>
        <w:t xml:space="preserve"> </w:t>
      </w:r>
      <w:proofErr w:type="spellStart"/>
      <w:r w:rsidR="00517588" w:rsidRPr="00C52305">
        <w:rPr>
          <w:rFonts w:ascii="Times New Roman" w:hAnsi="Times New Roman" w:cs="Times New Roman"/>
          <w:sz w:val="24"/>
          <w:szCs w:val="24"/>
        </w:rPr>
        <w:lastRenderedPageBreak/>
        <w:t>bahwa</w:t>
      </w:r>
      <w:proofErr w:type="spellEnd"/>
      <w:r w:rsidR="00517588" w:rsidRPr="00C52305">
        <w:rPr>
          <w:rFonts w:ascii="Times New Roman" w:hAnsi="Times New Roman" w:cs="Times New Roman"/>
          <w:sz w:val="24"/>
          <w:szCs w:val="24"/>
        </w:rPr>
        <w:t>, “</w:t>
      </w:r>
      <w:proofErr w:type="spellStart"/>
      <w:r w:rsidR="00517588" w:rsidRPr="00C52305">
        <w:rPr>
          <w:rFonts w:ascii="Times New Roman" w:hAnsi="Times New Roman" w:cs="Times New Roman"/>
          <w:sz w:val="24"/>
          <w:szCs w:val="24"/>
        </w:rPr>
        <w:t>warga</w:t>
      </w:r>
      <w:proofErr w:type="spellEnd"/>
      <w:r w:rsidR="00517588" w:rsidRPr="00C52305">
        <w:rPr>
          <w:rFonts w:ascii="Times New Roman" w:hAnsi="Times New Roman" w:cs="Times New Roman"/>
          <w:sz w:val="24"/>
          <w:szCs w:val="24"/>
        </w:rPr>
        <w:t xml:space="preserve"> </w:t>
      </w:r>
      <w:proofErr w:type="spellStart"/>
      <w:r w:rsidR="00517588" w:rsidRPr="00C52305">
        <w:rPr>
          <w:rFonts w:ascii="Times New Roman" w:hAnsi="Times New Roman" w:cs="Times New Roman"/>
          <w:sz w:val="24"/>
          <w:szCs w:val="24"/>
        </w:rPr>
        <w:t>negara</w:t>
      </w:r>
      <w:proofErr w:type="spellEnd"/>
      <w:r w:rsidR="00517588" w:rsidRPr="00C52305">
        <w:rPr>
          <w:rFonts w:ascii="Times New Roman" w:hAnsi="Times New Roman" w:cs="Times New Roman"/>
          <w:sz w:val="24"/>
          <w:szCs w:val="24"/>
        </w:rPr>
        <w:t xml:space="preserve"> yang </w:t>
      </w:r>
      <w:proofErr w:type="spellStart"/>
      <w:r w:rsidR="00517588" w:rsidRPr="00C52305">
        <w:rPr>
          <w:rFonts w:ascii="Times New Roman" w:hAnsi="Times New Roman" w:cs="Times New Roman"/>
          <w:sz w:val="24"/>
          <w:szCs w:val="24"/>
        </w:rPr>
        <w:t>memiliki</w:t>
      </w:r>
      <w:proofErr w:type="spellEnd"/>
      <w:r w:rsidR="00517588" w:rsidRPr="00C52305">
        <w:rPr>
          <w:rFonts w:ascii="Times New Roman" w:hAnsi="Times New Roman" w:cs="Times New Roman"/>
          <w:sz w:val="24"/>
          <w:szCs w:val="24"/>
        </w:rPr>
        <w:t xml:space="preserve"> </w:t>
      </w:r>
      <w:proofErr w:type="spellStart"/>
      <w:r w:rsidR="00517588" w:rsidRPr="00C52305">
        <w:rPr>
          <w:rFonts w:ascii="Times New Roman" w:hAnsi="Times New Roman" w:cs="Times New Roman"/>
          <w:sz w:val="24"/>
          <w:szCs w:val="24"/>
        </w:rPr>
        <w:t>kelainan</w:t>
      </w:r>
      <w:proofErr w:type="spellEnd"/>
      <w:r w:rsidR="00517588" w:rsidRPr="00C52305">
        <w:rPr>
          <w:rFonts w:ascii="Times New Roman" w:hAnsi="Times New Roman" w:cs="Times New Roman"/>
          <w:sz w:val="24"/>
          <w:szCs w:val="24"/>
        </w:rPr>
        <w:t xml:space="preserve"> </w:t>
      </w:r>
      <w:proofErr w:type="spellStart"/>
      <w:r w:rsidR="00517588" w:rsidRPr="00C52305">
        <w:rPr>
          <w:rFonts w:ascii="Times New Roman" w:hAnsi="Times New Roman" w:cs="Times New Roman"/>
          <w:sz w:val="24"/>
          <w:szCs w:val="24"/>
        </w:rPr>
        <w:t>fisik</w:t>
      </w:r>
      <w:proofErr w:type="spellEnd"/>
      <w:r w:rsidR="00517588" w:rsidRPr="00C52305">
        <w:rPr>
          <w:rFonts w:ascii="Times New Roman" w:hAnsi="Times New Roman" w:cs="Times New Roman"/>
          <w:sz w:val="24"/>
          <w:szCs w:val="24"/>
        </w:rPr>
        <w:t xml:space="preserve">, </w:t>
      </w:r>
      <w:proofErr w:type="spellStart"/>
      <w:r w:rsidR="00517588" w:rsidRPr="00C52305">
        <w:rPr>
          <w:rFonts w:ascii="Times New Roman" w:hAnsi="Times New Roman" w:cs="Times New Roman"/>
          <w:sz w:val="24"/>
          <w:szCs w:val="24"/>
        </w:rPr>
        <w:t>emosional</w:t>
      </w:r>
      <w:proofErr w:type="spellEnd"/>
      <w:r w:rsidR="00517588" w:rsidRPr="00C52305">
        <w:rPr>
          <w:rFonts w:ascii="Times New Roman" w:hAnsi="Times New Roman" w:cs="Times New Roman"/>
          <w:sz w:val="24"/>
          <w:szCs w:val="24"/>
        </w:rPr>
        <w:t xml:space="preserve">, mental, </w:t>
      </w:r>
      <w:proofErr w:type="spellStart"/>
      <w:r w:rsidR="00517588" w:rsidRPr="00C52305">
        <w:rPr>
          <w:rFonts w:ascii="Times New Roman" w:hAnsi="Times New Roman" w:cs="Times New Roman"/>
          <w:sz w:val="24"/>
          <w:szCs w:val="24"/>
        </w:rPr>
        <w:t>intelektual</w:t>
      </w:r>
      <w:proofErr w:type="spellEnd"/>
      <w:r w:rsidR="00517588" w:rsidRPr="00C52305">
        <w:rPr>
          <w:rFonts w:ascii="Times New Roman" w:hAnsi="Times New Roman" w:cs="Times New Roman"/>
          <w:sz w:val="24"/>
          <w:szCs w:val="24"/>
        </w:rPr>
        <w:t xml:space="preserve">, </w:t>
      </w:r>
      <w:proofErr w:type="spellStart"/>
      <w:r w:rsidR="00517588" w:rsidRPr="00C52305">
        <w:rPr>
          <w:rFonts w:ascii="Times New Roman" w:hAnsi="Times New Roman" w:cs="Times New Roman"/>
          <w:sz w:val="24"/>
          <w:szCs w:val="24"/>
        </w:rPr>
        <w:t>dan</w:t>
      </w:r>
      <w:proofErr w:type="spellEnd"/>
      <w:r w:rsidR="00517588" w:rsidRPr="00C52305">
        <w:rPr>
          <w:rFonts w:ascii="Times New Roman" w:hAnsi="Times New Roman" w:cs="Times New Roman"/>
          <w:sz w:val="24"/>
          <w:szCs w:val="24"/>
        </w:rPr>
        <w:t>/</w:t>
      </w:r>
      <w:proofErr w:type="spellStart"/>
      <w:r w:rsidR="00517588" w:rsidRPr="00C52305">
        <w:rPr>
          <w:rFonts w:ascii="Times New Roman" w:hAnsi="Times New Roman" w:cs="Times New Roman"/>
          <w:sz w:val="24"/>
          <w:szCs w:val="24"/>
        </w:rPr>
        <w:t>atau</w:t>
      </w:r>
      <w:proofErr w:type="spellEnd"/>
      <w:r w:rsidR="00517588" w:rsidRPr="00C52305">
        <w:rPr>
          <w:rFonts w:ascii="Times New Roman" w:hAnsi="Times New Roman" w:cs="Times New Roman"/>
          <w:sz w:val="24"/>
          <w:szCs w:val="24"/>
        </w:rPr>
        <w:t xml:space="preserve"> </w:t>
      </w:r>
      <w:proofErr w:type="spellStart"/>
      <w:r w:rsidR="00517588" w:rsidRPr="00C52305">
        <w:rPr>
          <w:rFonts w:ascii="Times New Roman" w:hAnsi="Times New Roman" w:cs="Times New Roman"/>
          <w:sz w:val="24"/>
          <w:szCs w:val="24"/>
        </w:rPr>
        <w:t>sosial</w:t>
      </w:r>
      <w:proofErr w:type="spellEnd"/>
      <w:r w:rsidR="00517588" w:rsidRPr="00C52305">
        <w:rPr>
          <w:rFonts w:ascii="Times New Roman" w:hAnsi="Times New Roman" w:cs="Times New Roman"/>
          <w:sz w:val="24"/>
          <w:szCs w:val="24"/>
        </w:rPr>
        <w:t xml:space="preserve"> </w:t>
      </w:r>
      <w:proofErr w:type="spellStart"/>
      <w:r w:rsidR="00517588" w:rsidRPr="00C52305">
        <w:rPr>
          <w:rFonts w:ascii="Times New Roman" w:hAnsi="Times New Roman" w:cs="Times New Roman"/>
          <w:sz w:val="24"/>
          <w:szCs w:val="24"/>
        </w:rPr>
        <w:t>berhak</w:t>
      </w:r>
      <w:proofErr w:type="spellEnd"/>
      <w:r w:rsidR="00517588" w:rsidRPr="00C52305">
        <w:rPr>
          <w:rFonts w:ascii="Times New Roman" w:hAnsi="Times New Roman" w:cs="Times New Roman"/>
          <w:sz w:val="24"/>
          <w:szCs w:val="24"/>
        </w:rPr>
        <w:t xml:space="preserve"> </w:t>
      </w:r>
      <w:proofErr w:type="spellStart"/>
      <w:r w:rsidR="00517588" w:rsidRPr="00C52305">
        <w:rPr>
          <w:rFonts w:ascii="Times New Roman" w:hAnsi="Times New Roman" w:cs="Times New Roman"/>
          <w:sz w:val="24"/>
          <w:szCs w:val="24"/>
        </w:rPr>
        <w:t>memperoleh</w:t>
      </w:r>
      <w:proofErr w:type="spellEnd"/>
      <w:r w:rsidR="00517588" w:rsidRPr="00C52305">
        <w:rPr>
          <w:rFonts w:ascii="Times New Roman" w:hAnsi="Times New Roman" w:cs="Times New Roman"/>
          <w:sz w:val="24"/>
          <w:szCs w:val="24"/>
        </w:rPr>
        <w:t xml:space="preserve"> </w:t>
      </w:r>
      <w:proofErr w:type="spellStart"/>
      <w:r w:rsidR="00517588" w:rsidRPr="00C52305">
        <w:rPr>
          <w:rFonts w:ascii="Times New Roman" w:hAnsi="Times New Roman" w:cs="Times New Roman"/>
          <w:sz w:val="24"/>
          <w:szCs w:val="24"/>
        </w:rPr>
        <w:t>pendidikan</w:t>
      </w:r>
      <w:proofErr w:type="spellEnd"/>
      <w:r w:rsidR="00517588" w:rsidRPr="00C52305">
        <w:rPr>
          <w:rFonts w:ascii="Times New Roman" w:hAnsi="Times New Roman" w:cs="Times New Roman"/>
          <w:sz w:val="24"/>
          <w:szCs w:val="24"/>
        </w:rPr>
        <w:t xml:space="preserve"> </w:t>
      </w:r>
      <w:proofErr w:type="spellStart"/>
      <w:r w:rsidR="00517588" w:rsidRPr="00C52305">
        <w:rPr>
          <w:rFonts w:ascii="Times New Roman" w:hAnsi="Times New Roman" w:cs="Times New Roman"/>
          <w:sz w:val="24"/>
          <w:szCs w:val="24"/>
        </w:rPr>
        <w:t>khusus</w:t>
      </w:r>
      <w:proofErr w:type="spellEnd"/>
      <w:r w:rsidR="00517588" w:rsidRPr="00C52305">
        <w:rPr>
          <w:rFonts w:ascii="Times New Roman" w:hAnsi="Times New Roman" w:cs="Times New Roman"/>
          <w:sz w:val="24"/>
          <w:szCs w:val="24"/>
        </w:rPr>
        <w:t>”.</w:t>
      </w:r>
      <w:r w:rsidR="0035600A">
        <w:rPr>
          <w:rFonts w:ascii="Times New Roman" w:hAnsi="Times New Roman" w:cs="Times New Roman"/>
          <w:sz w:val="24"/>
          <w:szCs w:val="24"/>
          <w:lang w:val="sv-SE"/>
        </w:rPr>
        <w:t xml:space="preserve"> </w:t>
      </w:r>
      <w:r w:rsidR="00517588" w:rsidRPr="00C52305">
        <w:rPr>
          <w:rFonts w:ascii="Times New Roman" w:hAnsi="Times New Roman" w:cs="Times New Roman"/>
          <w:sz w:val="24"/>
          <w:szCs w:val="24"/>
          <w:lang w:val="sv-SE"/>
        </w:rPr>
        <w:t>Sesuai dengan undang-undang tersebut, seyogyanya tidak ada perbedaan dalam kesempatan mengenyam pendidikan. Entah perbedaan dalam bidang ekonomi, sosial, budaya</w:t>
      </w:r>
      <w:r w:rsidR="0035600A">
        <w:rPr>
          <w:rFonts w:ascii="Times New Roman" w:hAnsi="Times New Roman" w:cs="Times New Roman"/>
          <w:sz w:val="24"/>
          <w:szCs w:val="24"/>
          <w:lang w:val="sv-SE"/>
        </w:rPr>
        <w:t>,</w:t>
      </w:r>
      <w:r w:rsidR="00517588" w:rsidRPr="00C52305">
        <w:rPr>
          <w:rFonts w:ascii="Times New Roman" w:hAnsi="Times New Roman" w:cs="Times New Roman"/>
          <w:sz w:val="24"/>
          <w:szCs w:val="24"/>
          <w:lang w:val="sv-SE"/>
        </w:rPr>
        <w:t xml:space="preserve"> dan lain-lain.  Dalam mewujudkan hal tersebut pemerintah telah melakukan berbagai macam program pendidikan yang dapat mempermudah tercapainya tujuan pendidikan nasional, salah satunya dengan cara merancang program wajib belajar pendidikan dasar sembilan tahun.</w:t>
      </w:r>
    </w:p>
    <w:p w:rsidR="00517588" w:rsidRPr="00641FE2" w:rsidRDefault="00517588" w:rsidP="00517588">
      <w:pPr>
        <w:spacing w:after="120" w:line="480" w:lineRule="auto"/>
        <w:ind w:firstLine="540"/>
        <w:contextualSpacing/>
        <w:jc w:val="both"/>
        <w:rPr>
          <w:rFonts w:ascii="Times New Roman" w:hAnsi="Times New Roman" w:cs="Times New Roman"/>
          <w:sz w:val="24"/>
          <w:szCs w:val="24"/>
          <w:lang w:val="sv-SE"/>
        </w:rPr>
      </w:pPr>
      <w:r w:rsidRPr="00641FE2">
        <w:rPr>
          <w:rFonts w:ascii="Times New Roman" w:hAnsi="Times New Roman" w:cs="Times New Roman"/>
          <w:sz w:val="24"/>
          <w:szCs w:val="24"/>
          <w:lang w:val="sv-SE"/>
        </w:rPr>
        <w:t>Program wajib belajar ini jika dikorelasikan dengan Undang-Undang Republik Indonesia Nomor 20 tahun 2003 tent</w:t>
      </w:r>
      <w:r w:rsidR="0035600A">
        <w:rPr>
          <w:rFonts w:ascii="Times New Roman" w:hAnsi="Times New Roman" w:cs="Times New Roman"/>
          <w:sz w:val="24"/>
          <w:szCs w:val="24"/>
          <w:lang w:val="sv-SE"/>
        </w:rPr>
        <w:t>ang Sistem Pendidikan Nasional P</w:t>
      </w:r>
      <w:r w:rsidRPr="00641FE2">
        <w:rPr>
          <w:rFonts w:ascii="Times New Roman" w:hAnsi="Times New Roman" w:cs="Times New Roman"/>
          <w:sz w:val="24"/>
          <w:szCs w:val="24"/>
          <w:lang w:val="sv-SE"/>
        </w:rPr>
        <w:t>asal 5 ayat (1) dan (2)</w:t>
      </w:r>
      <w:r w:rsidR="0035600A">
        <w:rPr>
          <w:rFonts w:ascii="Times New Roman" w:hAnsi="Times New Roman" w:cs="Times New Roman"/>
          <w:sz w:val="24"/>
          <w:szCs w:val="24"/>
          <w:lang w:val="sv-SE"/>
        </w:rPr>
        <w:t>,</w:t>
      </w:r>
      <w:r w:rsidRPr="00641FE2">
        <w:rPr>
          <w:rFonts w:ascii="Times New Roman" w:hAnsi="Times New Roman" w:cs="Times New Roman"/>
          <w:sz w:val="24"/>
          <w:szCs w:val="24"/>
          <w:lang w:val="sv-SE"/>
        </w:rPr>
        <w:t xml:space="preserve"> maka dapat menggambarkan bahwa  pendidikan tidak hanya dipe</w:t>
      </w:r>
      <w:r w:rsidR="0035600A">
        <w:rPr>
          <w:rFonts w:ascii="Times New Roman" w:hAnsi="Times New Roman" w:cs="Times New Roman"/>
          <w:sz w:val="24"/>
          <w:szCs w:val="24"/>
          <w:lang w:val="sv-SE"/>
        </w:rPr>
        <w:t xml:space="preserve">runtukkan bagi anak normal, </w:t>
      </w:r>
      <w:r w:rsidRPr="00641FE2">
        <w:rPr>
          <w:rFonts w:ascii="Times New Roman" w:hAnsi="Times New Roman" w:cs="Times New Roman"/>
          <w:sz w:val="24"/>
          <w:szCs w:val="24"/>
          <w:lang w:val="sv-SE"/>
        </w:rPr>
        <w:t xml:space="preserve">tetapi juga </w:t>
      </w:r>
      <w:r w:rsidRPr="00641FE2">
        <w:rPr>
          <w:rFonts w:ascii="Times New Roman" w:hAnsi="Times New Roman" w:cs="Times New Roman"/>
          <w:sz w:val="24"/>
          <w:szCs w:val="24"/>
          <w:lang w:val="id-ID"/>
        </w:rPr>
        <w:t>kepada</w:t>
      </w:r>
      <w:r w:rsidRPr="00641FE2">
        <w:rPr>
          <w:rFonts w:ascii="Times New Roman" w:hAnsi="Times New Roman" w:cs="Times New Roman"/>
          <w:sz w:val="24"/>
          <w:szCs w:val="24"/>
          <w:lang w:val="sv-SE"/>
        </w:rPr>
        <w:t xml:space="preserve"> mereka yang mengalami kelainan, baik</w:t>
      </w:r>
      <w:proofErr w:type="spellStart"/>
      <w:r w:rsidRPr="00641FE2">
        <w:rPr>
          <w:rFonts w:ascii="Times New Roman" w:hAnsi="Times New Roman" w:cs="Times New Roman"/>
          <w:sz w:val="24"/>
          <w:szCs w:val="24"/>
        </w:rPr>
        <w:t>kelainan</w:t>
      </w:r>
      <w:proofErr w:type="spellEnd"/>
      <w:r w:rsidRPr="00641FE2">
        <w:rPr>
          <w:rFonts w:ascii="Times New Roman" w:hAnsi="Times New Roman" w:cs="Times New Roman"/>
          <w:sz w:val="24"/>
          <w:szCs w:val="24"/>
        </w:rPr>
        <w:t xml:space="preserve"> </w:t>
      </w:r>
      <w:proofErr w:type="spellStart"/>
      <w:r w:rsidRPr="00641FE2">
        <w:rPr>
          <w:rFonts w:ascii="Times New Roman" w:hAnsi="Times New Roman" w:cs="Times New Roman"/>
          <w:sz w:val="24"/>
          <w:szCs w:val="24"/>
        </w:rPr>
        <w:t>fisik</w:t>
      </w:r>
      <w:proofErr w:type="spellEnd"/>
      <w:r w:rsidRPr="00641FE2">
        <w:rPr>
          <w:rFonts w:ascii="Times New Roman" w:hAnsi="Times New Roman" w:cs="Times New Roman"/>
          <w:sz w:val="24"/>
          <w:szCs w:val="24"/>
        </w:rPr>
        <w:t xml:space="preserve">, </w:t>
      </w:r>
      <w:proofErr w:type="spellStart"/>
      <w:r w:rsidRPr="00641FE2">
        <w:rPr>
          <w:rFonts w:ascii="Times New Roman" w:hAnsi="Times New Roman" w:cs="Times New Roman"/>
          <w:sz w:val="24"/>
          <w:szCs w:val="24"/>
        </w:rPr>
        <w:t>emosional</w:t>
      </w:r>
      <w:proofErr w:type="spellEnd"/>
      <w:r w:rsidRPr="00641FE2">
        <w:rPr>
          <w:rFonts w:ascii="Times New Roman" w:hAnsi="Times New Roman" w:cs="Times New Roman"/>
          <w:sz w:val="24"/>
          <w:szCs w:val="24"/>
        </w:rPr>
        <w:t xml:space="preserve">, mental, </w:t>
      </w:r>
      <w:proofErr w:type="spellStart"/>
      <w:r w:rsidRPr="00641FE2">
        <w:rPr>
          <w:rFonts w:ascii="Times New Roman" w:hAnsi="Times New Roman" w:cs="Times New Roman"/>
          <w:sz w:val="24"/>
          <w:szCs w:val="24"/>
        </w:rPr>
        <w:t>intelektual</w:t>
      </w:r>
      <w:proofErr w:type="spellEnd"/>
      <w:r w:rsidRPr="00641FE2">
        <w:rPr>
          <w:rFonts w:ascii="Times New Roman" w:hAnsi="Times New Roman" w:cs="Times New Roman"/>
          <w:sz w:val="24"/>
          <w:szCs w:val="24"/>
        </w:rPr>
        <w:t xml:space="preserve">, </w:t>
      </w:r>
      <w:proofErr w:type="spellStart"/>
      <w:r w:rsidRPr="00641FE2">
        <w:rPr>
          <w:rFonts w:ascii="Times New Roman" w:hAnsi="Times New Roman" w:cs="Times New Roman"/>
          <w:sz w:val="24"/>
          <w:szCs w:val="24"/>
        </w:rPr>
        <w:t>dan</w:t>
      </w:r>
      <w:proofErr w:type="spellEnd"/>
      <w:r w:rsidRPr="00641FE2">
        <w:rPr>
          <w:rFonts w:ascii="Times New Roman" w:hAnsi="Times New Roman" w:cs="Times New Roman"/>
          <w:sz w:val="24"/>
          <w:szCs w:val="24"/>
        </w:rPr>
        <w:t>/</w:t>
      </w:r>
      <w:proofErr w:type="spellStart"/>
      <w:r w:rsidRPr="00641FE2">
        <w:rPr>
          <w:rFonts w:ascii="Times New Roman" w:hAnsi="Times New Roman" w:cs="Times New Roman"/>
          <w:sz w:val="24"/>
          <w:szCs w:val="24"/>
        </w:rPr>
        <w:t>atau</w:t>
      </w:r>
      <w:proofErr w:type="spellEnd"/>
      <w:r w:rsidRPr="00641FE2">
        <w:rPr>
          <w:rFonts w:ascii="Times New Roman" w:hAnsi="Times New Roman" w:cs="Times New Roman"/>
          <w:sz w:val="24"/>
          <w:szCs w:val="24"/>
        </w:rPr>
        <w:t xml:space="preserve"> </w:t>
      </w:r>
      <w:proofErr w:type="spellStart"/>
      <w:r w:rsidRPr="00641FE2">
        <w:rPr>
          <w:rFonts w:ascii="Times New Roman" w:hAnsi="Times New Roman" w:cs="Times New Roman"/>
          <w:sz w:val="24"/>
          <w:szCs w:val="24"/>
        </w:rPr>
        <w:t>sosial</w:t>
      </w:r>
      <w:proofErr w:type="spellEnd"/>
      <w:r w:rsidRPr="00641FE2">
        <w:rPr>
          <w:rFonts w:ascii="Times New Roman" w:hAnsi="Times New Roman" w:cs="Times New Roman"/>
          <w:sz w:val="24"/>
          <w:szCs w:val="24"/>
          <w:lang w:val="sv-SE"/>
        </w:rPr>
        <w:t>. Ditegaskan kembali dalam Undang-Undang Sistem Pendidikan Nasional No</w:t>
      </w:r>
      <w:r w:rsidR="0035600A">
        <w:rPr>
          <w:rFonts w:ascii="Times New Roman" w:hAnsi="Times New Roman" w:cs="Times New Roman"/>
          <w:sz w:val="24"/>
          <w:szCs w:val="24"/>
          <w:lang w:val="sv-SE"/>
        </w:rPr>
        <w:t>mor</w:t>
      </w:r>
      <w:r w:rsidRPr="00641FE2">
        <w:rPr>
          <w:rFonts w:ascii="Times New Roman" w:hAnsi="Times New Roman" w:cs="Times New Roman"/>
          <w:sz w:val="24"/>
          <w:szCs w:val="24"/>
          <w:lang w:val="sv-SE"/>
        </w:rPr>
        <w:t xml:space="preserve"> 20 Tahun 2003 pasal 32 ayat (1) bahwa:</w:t>
      </w:r>
    </w:p>
    <w:p w:rsidR="00517588" w:rsidRPr="00641FE2" w:rsidRDefault="00517588" w:rsidP="00517588">
      <w:pPr>
        <w:spacing w:after="120" w:line="240" w:lineRule="auto"/>
        <w:ind w:left="540" w:right="531"/>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w:t>
      </w:r>
      <w:r w:rsidRPr="00641FE2">
        <w:rPr>
          <w:rFonts w:ascii="Times New Roman" w:hAnsi="Times New Roman" w:cs="Times New Roman"/>
          <w:sz w:val="24"/>
          <w:szCs w:val="24"/>
          <w:lang w:val="sv-SE"/>
        </w:rPr>
        <w:t>Pendidikan khusus merupakan pendidikan bagi peserta didik yang memiliki tingkat kesulitan dalam mengikuti proses pembelajaran karena kelainan fisik,  emosional, sosial dan atau memiliki potensi kecerdasan dan bakat istimewa</w:t>
      </w:r>
      <w:r>
        <w:rPr>
          <w:rFonts w:ascii="Times New Roman" w:hAnsi="Times New Roman" w:cs="Times New Roman"/>
          <w:sz w:val="24"/>
          <w:szCs w:val="24"/>
          <w:lang w:val="sv-SE"/>
        </w:rPr>
        <w:t>”.</w:t>
      </w:r>
    </w:p>
    <w:p w:rsidR="00517588" w:rsidRPr="00641FE2" w:rsidRDefault="00517588" w:rsidP="00517588">
      <w:pPr>
        <w:spacing w:after="120" w:line="240" w:lineRule="auto"/>
        <w:ind w:left="540" w:right="531"/>
        <w:contextualSpacing/>
        <w:jc w:val="both"/>
        <w:rPr>
          <w:rFonts w:ascii="Times New Roman" w:hAnsi="Times New Roman" w:cs="Times New Roman"/>
          <w:sz w:val="24"/>
          <w:szCs w:val="24"/>
          <w:lang w:val="sv-SE"/>
        </w:rPr>
      </w:pPr>
    </w:p>
    <w:p w:rsidR="00517588" w:rsidRDefault="00517588" w:rsidP="0035600A">
      <w:pPr>
        <w:spacing w:after="120" w:line="480" w:lineRule="auto"/>
        <w:ind w:firstLine="540"/>
        <w:contextualSpacing/>
        <w:jc w:val="both"/>
        <w:rPr>
          <w:rFonts w:ascii="Times New Roman" w:hAnsi="Times New Roman" w:cs="Times New Roman"/>
          <w:sz w:val="24"/>
          <w:szCs w:val="24"/>
          <w:lang w:val="sv-SE"/>
        </w:rPr>
      </w:pPr>
      <w:r w:rsidRPr="00641FE2">
        <w:rPr>
          <w:rFonts w:ascii="Times New Roman" w:hAnsi="Times New Roman" w:cs="Times New Roman"/>
          <w:sz w:val="24"/>
          <w:szCs w:val="24"/>
          <w:lang w:val="sv-SE"/>
        </w:rPr>
        <w:t>Ketetapan undang-undang tersebut semakin mempertegas bahwa Pendidikan Nasional Indonesia seharusnya diselenggarakan dengan sepenuhnya tanpa membedakan latar belakang ekonomi, sosial, budaya</w:t>
      </w:r>
      <w:r w:rsidR="0035600A">
        <w:rPr>
          <w:rFonts w:ascii="Times New Roman" w:hAnsi="Times New Roman" w:cs="Times New Roman"/>
          <w:sz w:val="24"/>
          <w:szCs w:val="24"/>
          <w:lang w:val="sv-SE"/>
        </w:rPr>
        <w:t>,</w:t>
      </w:r>
      <w:r w:rsidRPr="00641FE2">
        <w:rPr>
          <w:rFonts w:ascii="Times New Roman" w:hAnsi="Times New Roman" w:cs="Times New Roman"/>
          <w:sz w:val="24"/>
          <w:szCs w:val="24"/>
          <w:lang w:val="sv-SE"/>
        </w:rPr>
        <w:t xml:space="preserve"> bahkan kondisi kelainan apapun yang dialami oleh anak. Dalam dunia pendidikan, anak yang memiliki kondisi </w:t>
      </w:r>
      <w:r w:rsidRPr="00641FE2">
        <w:rPr>
          <w:rFonts w:ascii="Times New Roman" w:hAnsi="Times New Roman" w:cs="Times New Roman"/>
          <w:sz w:val="24"/>
          <w:szCs w:val="24"/>
          <w:lang w:val="sv-SE"/>
        </w:rPr>
        <w:lastRenderedPageBreak/>
        <w:t>berkelainan disebut dengan anak berkebutuhan khusus dan sesuai dengan ketetapan undang-undang tersebut, anak berkebutuhan khusus memperoleh kesempatan yang sama dalam mengenyam bangku pendidikan.</w:t>
      </w:r>
      <w:r w:rsidR="0035600A">
        <w:rPr>
          <w:rFonts w:ascii="Times New Roman" w:hAnsi="Times New Roman" w:cs="Times New Roman"/>
          <w:sz w:val="24"/>
          <w:szCs w:val="24"/>
          <w:lang w:val="sv-SE"/>
        </w:rPr>
        <w:t xml:space="preserve"> </w:t>
      </w:r>
      <w:r w:rsidRPr="00641FE2">
        <w:rPr>
          <w:rFonts w:ascii="Times New Roman" w:hAnsi="Times New Roman" w:cs="Times New Roman"/>
          <w:sz w:val="24"/>
          <w:szCs w:val="24"/>
          <w:lang w:val="sv-SE"/>
        </w:rPr>
        <w:t xml:space="preserve">Kesempatan yang sama tersebut mengharuskan berbagai pihak membantu mewujudkannya, karena di era modern ini masih terdapat kepincangan dalam pemenuhan pendidikan bagi anak berkebutuhan khusus. Dalam hal ini, guru sebagai tenaga pendidik yang secara langsung berhadapan dengan murid dituntut melakukan hal-hal yang </w:t>
      </w:r>
      <w:r w:rsidRPr="00641FE2">
        <w:rPr>
          <w:rFonts w:ascii="Times New Roman" w:hAnsi="Times New Roman" w:cs="Times New Roman"/>
          <w:i/>
          <w:sz w:val="24"/>
          <w:szCs w:val="24"/>
          <w:lang w:val="sv-SE"/>
        </w:rPr>
        <w:t xml:space="preserve">ekstra </w:t>
      </w:r>
      <w:r w:rsidRPr="00641FE2">
        <w:rPr>
          <w:rFonts w:ascii="Times New Roman" w:hAnsi="Times New Roman" w:cs="Times New Roman"/>
          <w:sz w:val="24"/>
          <w:szCs w:val="24"/>
          <w:lang w:val="sv-SE"/>
        </w:rPr>
        <w:t>terhadap mereka. Guru harus dapat mengembangkan prestasi dan potensi yang anak miliki sehingga dapat dikembangkan seoptimal mungkin</w:t>
      </w:r>
      <w:r>
        <w:rPr>
          <w:rFonts w:ascii="Times New Roman" w:hAnsi="Times New Roman" w:cs="Times New Roman"/>
          <w:sz w:val="24"/>
          <w:szCs w:val="24"/>
          <w:lang w:val="sv-SE"/>
        </w:rPr>
        <w:t>.</w:t>
      </w:r>
    </w:p>
    <w:p w:rsidR="00005263" w:rsidRDefault="00220EB2" w:rsidP="00220EB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sv-SE"/>
        </w:rPr>
        <w:t>Diskalkulia</w:t>
      </w:r>
      <w:r w:rsidRPr="00C52305">
        <w:rPr>
          <w:rFonts w:ascii="Times New Roman" w:hAnsi="Times New Roman" w:cs="Times New Roman"/>
          <w:sz w:val="24"/>
          <w:szCs w:val="24"/>
          <w:lang w:val="sv-SE"/>
        </w:rPr>
        <w:t xml:space="preserve"> merupakan suatu kondisi, bentuk kesulitan atau ketidakmampuan dalam be</w:t>
      </w:r>
      <w:r>
        <w:rPr>
          <w:rFonts w:ascii="Times New Roman" w:hAnsi="Times New Roman" w:cs="Times New Roman"/>
          <w:sz w:val="24"/>
          <w:szCs w:val="24"/>
          <w:lang w:val="sv-SE"/>
        </w:rPr>
        <w:t>lajar matematika</w:t>
      </w:r>
      <w:r w:rsidRPr="00C52305">
        <w:rPr>
          <w:rFonts w:ascii="Times New Roman" w:hAnsi="Times New Roman" w:cs="Times New Roman"/>
          <w:sz w:val="24"/>
          <w:szCs w:val="24"/>
          <w:lang w:val="sv-SE"/>
        </w:rPr>
        <w:t>.</w:t>
      </w:r>
      <w:r w:rsidRPr="00C52305">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005263" w:rsidRPr="00A64725">
        <w:rPr>
          <w:rFonts w:ascii="Times New Roman" w:hAnsi="Times New Roman" w:cs="Times New Roman"/>
          <w:sz w:val="24"/>
          <w:szCs w:val="24"/>
          <w:lang w:val="id-ID"/>
        </w:rPr>
        <w:t>Anak-anak berkesulitan belajar agak sukar dibedakan dari anak-anak yang berprestasi akademik kurang, tunagrahita ringan atau tunalaras ring</w:t>
      </w:r>
      <w:r w:rsidR="004851D9" w:rsidRPr="00A64725">
        <w:rPr>
          <w:rFonts w:ascii="Times New Roman" w:hAnsi="Times New Roman" w:cs="Times New Roman"/>
          <w:sz w:val="24"/>
          <w:szCs w:val="24"/>
          <w:lang w:val="id-ID"/>
        </w:rPr>
        <w:t>an</w:t>
      </w:r>
      <w:r w:rsidR="00517588">
        <w:rPr>
          <w:rFonts w:ascii="Times New Roman" w:hAnsi="Times New Roman" w:cs="Times New Roman"/>
          <w:sz w:val="24"/>
          <w:szCs w:val="24"/>
        </w:rPr>
        <w:t>”</w:t>
      </w:r>
      <w:r w:rsidR="004851D9" w:rsidRPr="00A64725">
        <w:rPr>
          <w:rFonts w:ascii="Times New Roman" w:hAnsi="Times New Roman" w:cs="Times New Roman"/>
          <w:sz w:val="24"/>
          <w:szCs w:val="24"/>
          <w:lang w:val="id-ID"/>
        </w:rPr>
        <w:t xml:space="preserve"> (Tombokan, 1996: 7).</w:t>
      </w:r>
      <w:proofErr w:type="gramEnd"/>
      <w:r w:rsidR="00AC14D9" w:rsidRPr="00A64725">
        <w:rPr>
          <w:rFonts w:ascii="Times New Roman" w:hAnsi="Times New Roman" w:cs="Times New Roman"/>
          <w:sz w:val="24"/>
          <w:szCs w:val="24"/>
        </w:rPr>
        <w:t xml:space="preserve"> </w:t>
      </w:r>
      <w:proofErr w:type="spellStart"/>
      <w:proofErr w:type="gramStart"/>
      <w:r w:rsidR="00AC14D9" w:rsidRPr="00A64725">
        <w:rPr>
          <w:rFonts w:ascii="Times New Roman" w:hAnsi="Times New Roman" w:cs="Times New Roman"/>
          <w:sz w:val="24"/>
          <w:szCs w:val="24"/>
        </w:rPr>
        <w:t>Menurut</w:t>
      </w:r>
      <w:proofErr w:type="spellEnd"/>
      <w:r w:rsidR="004851D9" w:rsidRPr="00A64725">
        <w:rPr>
          <w:rFonts w:ascii="Times New Roman" w:hAnsi="Times New Roman" w:cs="Times New Roman"/>
          <w:sz w:val="24"/>
          <w:szCs w:val="24"/>
          <w:lang w:val="id-ID"/>
        </w:rPr>
        <w:t xml:space="preserve"> </w:t>
      </w:r>
      <w:r w:rsidR="00AC14D9" w:rsidRPr="00A64725">
        <w:rPr>
          <w:rFonts w:ascii="Times New Roman" w:hAnsi="Times New Roman" w:cs="Times New Roman"/>
          <w:sz w:val="24"/>
          <w:szCs w:val="24"/>
          <w:lang w:val="id-ID"/>
        </w:rPr>
        <w:t>Kamus Medis Taber (</w:t>
      </w:r>
      <w:proofErr w:type="spellStart"/>
      <w:r w:rsidR="004851D9" w:rsidRPr="00A64725">
        <w:rPr>
          <w:rFonts w:ascii="Times New Roman" w:hAnsi="Times New Roman" w:cs="Times New Roman"/>
          <w:sz w:val="24"/>
          <w:szCs w:val="24"/>
        </w:rPr>
        <w:t>Tombokan</w:t>
      </w:r>
      <w:proofErr w:type="spellEnd"/>
      <w:r w:rsidR="004851D9" w:rsidRPr="00A64725">
        <w:rPr>
          <w:rFonts w:ascii="Times New Roman" w:hAnsi="Times New Roman" w:cs="Times New Roman"/>
          <w:sz w:val="24"/>
          <w:szCs w:val="24"/>
        </w:rPr>
        <w:t>, 1996: 7</w:t>
      </w:r>
      <w:r w:rsidR="00517588">
        <w:rPr>
          <w:rFonts w:ascii="Times New Roman" w:hAnsi="Times New Roman" w:cs="Times New Roman"/>
          <w:sz w:val="24"/>
          <w:szCs w:val="24"/>
          <w:lang w:val="id-ID"/>
        </w:rPr>
        <w:t>)</w:t>
      </w:r>
      <w:r w:rsidR="00005263" w:rsidRPr="00A64725">
        <w:rPr>
          <w:rFonts w:ascii="Times New Roman" w:hAnsi="Times New Roman" w:cs="Times New Roman"/>
          <w:sz w:val="24"/>
          <w:szCs w:val="24"/>
          <w:lang w:val="id-ID"/>
        </w:rPr>
        <w:t xml:space="preserve"> </w:t>
      </w:r>
      <w:r w:rsidR="00517588">
        <w:rPr>
          <w:rFonts w:ascii="Times New Roman" w:hAnsi="Times New Roman" w:cs="Times New Roman"/>
          <w:sz w:val="24"/>
          <w:szCs w:val="24"/>
        </w:rPr>
        <w:t>“</w:t>
      </w:r>
      <w:r w:rsidR="00005263" w:rsidRPr="00A64725">
        <w:rPr>
          <w:rFonts w:ascii="Times New Roman" w:hAnsi="Times New Roman" w:cs="Times New Roman"/>
          <w:sz w:val="24"/>
          <w:szCs w:val="24"/>
          <w:lang w:val="id-ID"/>
        </w:rPr>
        <w:t xml:space="preserve">kesulitan belajar </w:t>
      </w:r>
      <w:r w:rsidR="00005263" w:rsidRPr="00A64725">
        <w:rPr>
          <w:rFonts w:ascii="Times New Roman" w:hAnsi="Times New Roman" w:cs="Times New Roman"/>
          <w:i/>
          <w:sz w:val="24"/>
          <w:szCs w:val="24"/>
          <w:lang w:val="id-ID"/>
        </w:rPr>
        <w:t xml:space="preserve">(learning disability) </w:t>
      </w:r>
      <w:r w:rsidR="0035600A">
        <w:rPr>
          <w:rFonts w:ascii="Times New Roman" w:hAnsi="Times New Roman" w:cs="Times New Roman"/>
          <w:sz w:val="24"/>
          <w:szCs w:val="24"/>
          <w:lang w:val="id-ID"/>
        </w:rPr>
        <w:t>ialah ketidak</w:t>
      </w:r>
      <w:r w:rsidR="00005263" w:rsidRPr="00A64725">
        <w:rPr>
          <w:rFonts w:ascii="Times New Roman" w:hAnsi="Times New Roman" w:cs="Times New Roman"/>
          <w:sz w:val="24"/>
          <w:szCs w:val="24"/>
          <w:lang w:val="id-ID"/>
        </w:rPr>
        <w:t>mampuan belajar yang terjadi pada anak-anak dan dimanifestasikan oleh kesulitan belajar dalam keterampilan dasar seperti menulis, membaca</w:t>
      </w:r>
      <w:r w:rsidR="0035600A">
        <w:rPr>
          <w:rFonts w:ascii="Times New Roman" w:hAnsi="Times New Roman" w:cs="Times New Roman"/>
          <w:sz w:val="24"/>
          <w:szCs w:val="24"/>
        </w:rPr>
        <w:t>,</w:t>
      </w:r>
      <w:r w:rsidR="00005263" w:rsidRPr="00A64725">
        <w:rPr>
          <w:rFonts w:ascii="Times New Roman" w:hAnsi="Times New Roman" w:cs="Times New Roman"/>
          <w:sz w:val="24"/>
          <w:szCs w:val="24"/>
          <w:lang w:val="id-ID"/>
        </w:rPr>
        <w:t xml:space="preserve"> dan matematika</w:t>
      </w:r>
      <w:r w:rsidR="00517588">
        <w:rPr>
          <w:rFonts w:ascii="Times New Roman" w:hAnsi="Times New Roman" w:cs="Times New Roman"/>
          <w:sz w:val="24"/>
          <w:szCs w:val="24"/>
        </w:rPr>
        <w:t>”</w:t>
      </w:r>
      <w:r w:rsidR="00005263" w:rsidRPr="00A64725">
        <w:rPr>
          <w:rFonts w:ascii="Times New Roman" w:hAnsi="Times New Roman" w:cs="Times New Roman"/>
          <w:sz w:val="24"/>
          <w:szCs w:val="24"/>
          <w:lang w:val="id-ID"/>
        </w:rPr>
        <w:t>.</w:t>
      </w:r>
      <w:proofErr w:type="gramEnd"/>
    </w:p>
    <w:p w:rsidR="007C65D0" w:rsidRPr="007C65D0" w:rsidRDefault="007C65D0" w:rsidP="007C65D0">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Yusuf (</w:t>
      </w:r>
      <w:r w:rsidRPr="00070967">
        <w:rPr>
          <w:rFonts w:ascii="Times New Roman" w:hAnsi="Times New Roman" w:cs="Times New Roman"/>
          <w:sz w:val="24"/>
          <w:szCs w:val="24"/>
        </w:rPr>
        <w:t>2008: 11</w:t>
      </w:r>
      <w:r>
        <w:rPr>
          <w:rFonts w:ascii="Times New Roman" w:hAnsi="Times New Roman" w:cs="Times New Roman"/>
          <w:sz w:val="24"/>
          <w:szCs w:val="24"/>
        </w:rPr>
        <w:t>):</w:t>
      </w:r>
    </w:p>
    <w:p w:rsidR="00F34B98" w:rsidRDefault="00F34B98" w:rsidP="00F34B98">
      <w:pPr>
        <w:spacing w:line="240" w:lineRule="auto"/>
        <w:ind w:left="540" w:right="531"/>
        <w:jc w:val="both"/>
        <w:rPr>
          <w:rFonts w:ascii="Times New Roman" w:hAnsi="Times New Roman" w:cs="Times New Roman"/>
          <w:sz w:val="24"/>
          <w:szCs w:val="24"/>
        </w:rPr>
      </w:pPr>
      <w:r>
        <w:rPr>
          <w:rFonts w:ascii="Times New Roman" w:hAnsi="Times New Roman" w:cs="Times New Roman"/>
          <w:sz w:val="24"/>
          <w:szCs w:val="24"/>
        </w:rPr>
        <w:t>“</w:t>
      </w:r>
      <w:proofErr w:type="spellStart"/>
      <w:r w:rsidR="00070967" w:rsidRPr="00070967">
        <w:rPr>
          <w:rFonts w:ascii="Times New Roman" w:hAnsi="Times New Roman" w:cs="Times New Roman"/>
          <w:sz w:val="24"/>
          <w:szCs w:val="24"/>
        </w:rPr>
        <w:t>Anak</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berkesulitan</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belajar</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adalah</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anak</w:t>
      </w:r>
      <w:proofErr w:type="spellEnd"/>
      <w:r w:rsidR="00070967" w:rsidRPr="00070967">
        <w:rPr>
          <w:rFonts w:ascii="Times New Roman" w:hAnsi="Times New Roman" w:cs="Times New Roman"/>
          <w:sz w:val="24"/>
          <w:szCs w:val="24"/>
        </w:rPr>
        <w:t xml:space="preserve"> yang </w:t>
      </w:r>
      <w:proofErr w:type="spellStart"/>
      <w:r w:rsidR="00070967" w:rsidRPr="00070967">
        <w:rPr>
          <w:rFonts w:ascii="Times New Roman" w:hAnsi="Times New Roman" w:cs="Times New Roman"/>
          <w:sz w:val="24"/>
          <w:szCs w:val="24"/>
        </w:rPr>
        <w:t>secara</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nyata</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mengalami</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kesulitan</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dalam</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tugas-tugas</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akademik</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khusus</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maupun</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umum</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baik</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disebabkan</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oleh</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adanya</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disfungsi</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neurologis</w:t>
      </w:r>
      <w:proofErr w:type="spellEnd"/>
      <w:r w:rsidR="00070967" w:rsidRPr="00070967">
        <w:rPr>
          <w:rFonts w:ascii="Times New Roman" w:hAnsi="Times New Roman" w:cs="Times New Roman"/>
          <w:sz w:val="24"/>
          <w:szCs w:val="24"/>
        </w:rPr>
        <w:t xml:space="preserve">, proses </w:t>
      </w:r>
      <w:proofErr w:type="spellStart"/>
      <w:r w:rsidR="00070967" w:rsidRPr="00070967">
        <w:rPr>
          <w:rFonts w:ascii="Times New Roman" w:hAnsi="Times New Roman" w:cs="Times New Roman"/>
          <w:sz w:val="24"/>
          <w:szCs w:val="24"/>
        </w:rPr>
        <w:t>psikologis</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dasa</w:t>
      </w:r>
      <w:r w:rsidR="00220EB2">
        <w:rPr>
          <w:rFonts w:ascii="Times New Roman" w:hAnsi="Times New Roman" w:cs="Times New Roman"/>
          <w:sz w:val="24"/>
          <w:szCs w:val="24"/>
        </w:rPr>
        <w:t>r</w:t>
      </w:r>
      <w:proofErr w:type="spellEnd"/>
      <w:r w:rsidR="00220EB2">
        <w:rPr>
          <w:rFonts w:ascii="Times New Roman" w:hAnsi="Times New Roman" w:cs="Times New Roman"/>
          <w:sz w:val="24"/>
          <w:szCs w:val="24"/>
        </w:rPr>
        <w:t xml:space="preserve"> </w:t>
      </w:r>
      <w:proofErr w:type="spellStart"/>
      <w:r w:rsidR="00220EB2">
        <w:rPr>
          <w:rFonts w:ascii="Times New Roman" w:hAnsi="Times New Roman" w:cs="Times New Roman"/>
          <w:sz w:val="24"/>
          <w:szCs w:val="24"/>
        </w:rPr>
        <w:t>maupun</w:t>
      </w:r>
      <w:proofErr w:type="spellEnd"/>
      <w:r w:rsidR="00220EB2">
        <w:rPr>
          <w:rFonts w:ascii="Times New Roman" w:hAnsi="Times New Roman" w:cs="Times New Roman"/>
          <w:sz w:val="24"/>
          <w:szCs w:val="24"/>
        </w:rPr>
        <w:t xml:space="preserve"> </w:t>
      </w:r>
      <w:proofErr w:type="spellStart"/>
      <w:r w:rsidR="00220EB2">
        <w:rPr>
          <w:rFonts w:ascii="Times New Roman" w:hAnsi="Times New Roman" w:cs="Times New Roman"/>
          <w:sz w:val="24"/>
          <w:szCs w:val="24"/>
        </w:rPr>
        <w:t>sebab-sebab</w:t>
      </w:r>
      <w:proofErr w:type="spellEnd"/>
      <w:r w:rsidR="00220EB2">
        <w:rPr>
          <w:rFonts w:ascii="Times New Roman" w:hAnsi="Times New Roman" w:cs="Times New Roman"/>
          <w:sz w:val="24"/>
          <w:szCs w:val="24"/>
        </w:rPr>
        <w:t xml:space="preserve"> lain </w:t>
      </w:r>
      <w:proofErr w:type="spellStart"/>
      <w:r w:rsidR="00220EB2">
        <w:rPr>
          <w:rFonts w:ascii="Times New Roman" w:hAnsi="Times New Roman" w:cs="Times New Roman"/>
          <w:sz w:val="24"/>
          <w:szCs w:val="24"/>
        </w:rPr>
        <w:t>sehing</w:t>
      </w:r>
      <w:r w:rsidR="00070967" w:rsidRPr="00070967">
        <w:rPr>
          <w:rFonts w:ascii="Times New Roman" w:hAnsi="Times New Roman" w:cs="Times New Roman"/>
          <w:sz w:val="24"/>
          <w:szCs w:val="24"/>
        </w:rPr>
        <w:t>ga</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prestasi</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belajarnya</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rendah</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dan</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anak</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tersebut</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berisiko</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tinggi</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tinggal</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kelas</w:t>
      </w:r>
      <w:proofErr w:type="spellEnd"/>
      <w:r>
        <w:rPr>
          <w:rFonts w:ascii="Times New Roman" w:hAnsi="Times New Roman" w:cs="Times New Roman"/>
          <w:sz w:val="24"/>
          <w:szCs w:val="24"/>
        </w:rPr>
        <w:t>”</w:t>
      </w:r>
      <w:r w:rsidR="00070967" w:rsidRPr="00070967">
        <w:rPr>
          <w:rFonts w:ascii="Times New Roman" w:hAnsi="Times New Roman" w:cs="Times New Roman"/>
          <w:sz w:val="24"/>
          <w:szCs w:val="24"/>
        </w:rPr>
        <w:t>.</w:t>
      </w:r>
    </w:p>
    <w:p w:rsidR="00925CCD" w:rsidRDefault="00070967" w:rsidP="00F34B98">
      <w:pPr>
        <w:spacing w:line="480" w:lineRule="auto"/>
        <w:jc w:val="both"/>
        <w:rPr>
          <w:rFonts w:ascii="Times New Roman" w:hAnsi="Times New Roman" w:cs="Times New Roman"/>
          <w:sz w:val="24"/>
          <w:szCs w:val="24"/>
        </w:rPr>
      </w:pPr>
      <w:r w:rsidRPr="00070967">
        <w:rPr>
          <w:rFonts w:ascii="Times New Roman" w:hAnsi="Times New Roman" w:cs="Times New Roman"/>
          <w:sz w:val="24"/>
          <w:szCs w:val="24"/>
          <w:lang w:val="sv-SE"/>
        </w:rPr>
        <w:lastRenderedPageBreak/>
        <w:t>Kesulitan belajar dikla</w:t>
      </w:r>
      <w:r w:rsidR="00220EB2">
        <w:rPr>
          <w:rFonts w:ascii="Times New Roman" w:hAnsi="Times New Roman" w:cs="Times New Roman"/>
          <w:sz w:val="24"/>
          <w:szCs w:val="24"/>
          <w:lang w:val="sv-SE"/>
        </w:rPr>
        <w:t>si</w:t>
      </w:r>
      <w:r w:rsidRPr="00070967">
        <w:rPr>
          <w:rFonts w:ascii="Times New Roman" w:hAnsi="Times New Roman" w:cs="Times New Roman"/>
          <w:sz w:val="24"/>
          <w:szCs w:val="24"/>
          <w:lang w:val="sv-SE"/>
        </w:rPr>
        <w:t xml:space="preserve">fikasikan menjadi tiga yaitu kesulitan belajar menulis, kesulitan belajar membaca, dan kesulitan belajar  berhitung. </w:t>
      </w:r>
      <w:proofErr w:type="spellStart"/>
      <w:proofErr w:type="gramStart"/>
      <w:r w:rsidRPr="00070967">
        <w:rPr>
          <w:rFonts w:ascii="Times New Roman" w:hAnsi="Times New Roman" w:cs="Times New Roman"/>
          <w:sz w:val="24"/>
          <w:szCs w:val="24"/>
        </w:rPr>
        <w:t>Kemampuan</w:t>
      </w:r>
      <w:proofErr w:type="spellEnd"/>
      <w:r w:rsidRPr="00070967">
        <w:rPr>
          <w:rFonts w:ascii="Times New Roman" w:hAnsi="Times New Roman" w:cs="Times New Roman"/>
          <w:sz w:val="24"/>
          <w:szCs w:val="24"/>
        </w:rPr>
        <w:t xml:space="preserve">  </w:t>
      </w:r>
      <w:proofErr w:type="spellStart"/>
      <w:r w:rsidRPr="00070967">
        <w:rPr>
          <w:rFonts w:ascii="Times New Roman" w:hAnsi="Times New Roman" w:cs="Times New Roman"/>
          <w:sz w:val="24"/>
          <w:szCs w:val="24"/>
        </w:rPr>
        <w:t>berhitung</w:t>
      </w:r>
      <w:proofErr w:type="spellEnd"/>
      <w:proofErr w:type="gramEnd"/>
      <w:r w:rsidRPr="00070967">
        <w:rPr>
          <w:rFonts w:ascii="Times New Roman" w:hAnsi="Times New Roman" w:cs="Times New Roman"/>
          <w:sz w:val="24"/>
          <w:szCs w:val="24"/>
        </w:rPr>
        <w:t xml:space="preserve"> </w:t>
      </w:r>
      <w:proofErr w:type="spellStart"/>
      <w:r w:rsidRPr="00070967">
        <w:rPr>
          <w:rFonts w:ascii="Times New Roman" w:hAnsi="Times New Roman" w:cs="Times New Roman"/>
          <w:sz w:val="24"/>
          <w:szCs w:val="24"/>
        </w:rPr>
        <w:t>merupakan</w:t>
      </w:r>
      <w:proofErr w:type="spellEnd"/>
      <w:r w:rsidRPr="00070967">
        <w:rPr>
          <w:rFonts w:ascii="Times New Roman" w:hAnsi="Times New Roman" w:cs="Times New Roman"/>
          <w:sz w:val="24"/>
          <w:szCs w:val="24"/>
        </w:rPr>
        <w:t xml:space="preserve"> </w:t>
      </w:r>
      <w:proofErr w:type="spellStart"/>
      <w:r w:rsidRPr="00070967">
        <w:rPr>
          <w:rFonts w:ascii="Times New Roman" w:hAnsi="Times New Roman" w:cs="Times New Roman"/>
          <w:sz w:val="24"/>
          <w:szCs w:val="24"/>
        </w:rPr>
        <w:t>bagian</w:t>
      </w:r>
      <w:proofErr w:type="spellEnd"/>
      <w:r w:rsidRPr="00070967">
        <w:rPr>
          <w:rFonts w:ascii="Times New Roman" w:hAnsi="Times New Roman" w:cs="Times New Roman"/>
          <w:sz w:val="24"/>
          <w:szCs w:val="24"/>
        </w:rPr>
        <w:t xml:space="preserve"> </w:t>
      </w:r>
      <w:proofErr w:type="spellStart"/>
      <w:r w:rsidRPr="00070967">
        <w:rPr>
          <w:rFonts w:ascii="Times New Roman" w:hAnsi="Times New Roman" w:cs="Times New Roman"/>
          <w:sz w:val="24"/>
          <w:szCs w:val="24"/>
        </w:rPr>
        <w:t>dari</w:t>
      </w:r>
      <w:proofErr w:type="spellEnd"/>
      <w:r w:rsidRPr="00070967">
        <w:rPr>
          <w:rFonts w:ascii="Times New Roman" w:hAnsi="Times New Roman" w:cs="Times New Roman"/>
          <w:sz w:val="24"/>
          <w:szCs w:val="24"/>
        </w:rPr>
        <w:t xml:space="preserve"> </w:t>
      </w:r>
      <w:proofErr w:type="spellStart"/>
      <w:r w:rsidRPr="00070967">
        <w:rPr>
          <w:rFonts w:ascii="Times New Roman" w:hAnsi="Times New Roman" w:cs="Times New Roman"/>
          <w:sz w:val="24"/>
          <w:szCs w:val="24"/>
        </w:rPr>
        <w:t>matematika</w:t>
      </w:r>
      <w:proofErr w:type="spellEnd"/>
      <w:r w:rsidRPr="00070967">
        <w:rPr>
          <w:rFonts w:ascii="Times New Roman" w:hAnsi="Times New Roman" w:cs="Times New Roman"/>
          <w:sz w:val="24"/>
          <w:szCs w:val="24"/>
        </w:rPr>
        <w:t>.</w:t>
      </w:r>
    </w:p>
    <w:p w:rsidR="007C65D0" w:rsidRDefault="007C65D0" w:rsidP="007C65D0">
      <w:pPr>
        <w:spacing w:line="48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Abdurrahman (</w:t>
      </w:r>
      <w:r w:rsidRPr="00070967">
        <w:rPr>
          <w:rFonts w:ascii="Times New Roman" w:hAnsi="Times New Roman" w:cs="Times New Roman"/>
          <w:sz w:val="24"/>
          <w:szCs w:val="24"/>
        </w:rPr>
        <w:t>2005: 252</w:t>
      </w:r>
      <w:r>
        <w:rPr>
          <w:rFonts w:ascii="Times New Roman" w:hAnsi="Times New Roman" w:cs="Times New Roman"/>
          <w:sz w:val="24"/>
          <w:szCs w:val="24"/>
        </w:rPr>
        <w:t>):</w:t>
      </w:r>
    </w:p>
    <w:p w:rsidR="00345238" w:rsidRDefault="00F34B98" w:rsidP="00F34B98">
      <w:pPr>
        <w:tabs>
          <w:tab w:val="left" w:pos="7830"/>
          <w:tab w:val="left" w:pos="8100"/>
        </w:tabs>
        <w:spacing w:line="240" w:lineRule="auto"/>
        <w:ind w:left="540" w:right="531"/>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spellStart"/>
      <w:r w:rsidR="00070967" w:rsidRPr="00070967">
        <w:rPr>
          <w:rFonts w:ascii="Times New Roman" w:hAnsi="Times New Roman" w:cs="Times New Roman"/>
          <w:sz w:val="24"/>
          <w:szCs w:val="24"/>
        </w:rPr>
        <w:t>Matematika</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merupakan</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salah</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satu</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mata</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pelajaran</w:t>
      </w:r>
      <w:proofErr w:type="spellEnd"/>
      <w:r w:rsidR="00070967" w:rsidRPr="00070967">
        <w:rPr>
          <w:rFonts w:ascii="Times New Roman" w:hAnsi="Times New Roman" w:cs="Times New Roman"/>
          <w:sz w:val="24"/>
          <w:szCs w:val="24"/>
        </w:rPr>
        <w:t xml:space="preserve"> yang </w:t>
      </w:r>
      <w:proofErr w:type="spellStart"/>
      <w:r w:rsidR="00070967" w:rsidRPr="00070967">
        <w:rPr>
          <w:rFonts w:ascii="Times New Roman" w:hAnsi="Times New Roman" w:cs="Times New Roman"/>
          <w:sz w:val="24"/>
          <w:szCs w:val="24"/>
        </w:rPr>
        <w:t>memberikan</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kontribusi</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positif</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dalam</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tercapainya</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masyarakat</w:t>
      </w:r>
      <w:proofErr w:type="spellEnd"/>
      <w:r w:rsidR="00070967" w:rsidRPr="00070967">
        <w:rPr>
          <w:rFonts w:ascii="Times New Roman" w:hAnsi="Times New Roman" w:cs="Times New Roman"/>
          <w:sz w:val="24"/>
          <w:szCs w:val="24"/>
        </w:rPr>
        <w:t xml:space="preserve"> yang </w:t>
      </w:r>
      <w:proofErr w:type="spellStart"/>
      <w:r w:rsidR="00070967" w:rsidRPr="00070967">
        <w:rPr>
          <w:rFonts w:ascii="Times New Roman" w:hAnsi="Times New Roman" w:cs="Times New Roman"/>
          <w:sz w:val="24"/>
          <w:szCs w:val="24"/>
        </w:rPr>
        <w:t>cerdas</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bermartab</w:t>
      </w:r>
      <w:r w:rsidR="0035600A">
        <w:rPr>
          <w:rFonts w:ascii="Times New Roman" w:hAnsi="Times New Roman" w:cs="Times New Roman"/>
          <w:sz w:val="24"/>
          <w:szCs w:val="24"/>
        </w:rPr>
        <w:t>at</w:t>
      </w:r>
      <w:proofErr w:type="spellEnd"/>
      <w:r w:rsidR="0035600A">
        <w:rPr>
          <w:rFonts w:ascii="Times New Roman" w:hAnsi="Times New Roman" w:cs="Times New Roman"/>
          <w:sz w:val="24"/>
          <w:szCs w:val="24"/>
        </w:rPr>
        <w:t xml:space="preserve"> </w:t>
      </w:r>
      <w:proofErr w:type="spellStart"/>
      <w:r w:rsidR="0035600A">
        <w:rPr>
          <w:rFonts w:ascii="Times New Roman" w:hAnsi="Times New Roman" w:cs="Times New Roman"/>
          <w:sz w:val="24"/>
          <w:szCs w:val="24"/>
        </w:rPr>
        <w:t>melalui</w:t>
      </w:r>
      <w:proofErr w:type="spellEnd"/>
      <w:r w:rsidR="0035600A">
        <w:rPr>
          <w:rFonts w:ascii="Times New Roman" w:hAnsi="Times New Roman" w:cs="Times New Roman"/>
          <w:sz w:val="24"/>
          <w:szCs w:val="24"/>
        </w:rPr>
        <w:t xml:space="preserve"> </w:t>
      </w:r>
      <w:proofErr w:type="spellStart"/>
      <w:r w:rsidR="0035600A">
        <w:rPr>
          <w:rFonts w:ascii="Times New Roman" w:hAnsi="Times New Roman" w:cs="Times New Roman"/>
          <w:sz w:val="24"/>
          <w:szCs w:val="24"/>
        </w:rPr>
        <w:t>sikap</w:t>
      </w:r>
      <w:proofErr w:type="spellEnd"/>
      <w:r w:rsidR="0035600A">
        <w:rPr>
          <w:rFonts w:ascii="Times New Roman" w:hAnsi="Times New Roman" w:cs="Times New Roman"/>
          <w:sz w:val="24"/>
          <w:szCs w:val="24"/>
        </w:rPr>
        <w:t xml:space="preserve"> </w:t>
      </w:r>
      <w:proofErr w:type="spellStart"/>
      <w:r w:rsidR="0035600A">
        <w:rPr>
          <w:rFonts w:ascii="Times New Roman" w:hAnsi="Times New Roman" w:cs="Times New Roman"/>
          <w:sz w:val="24"/>
          <w:szCs w:val="24"/>
        </w:rPr>
        <w:t>kritis</w:t>
      </w:r>
      <w:proofErr w:type="spellEnd"/>
      <w:r w:rsidR="0035600A">
        <w:rPr>
          <w:rFonts w:ascii="Times New Roman" w:hAnsi="Times New Roman" w:cs="Times New Roman"/>
          <w:sz w:val="24"/>
          <w:szCs w:val="24"/>
        </w:rPr>
        <w:t xml:space="preserve"> </w:t>
      </w:r>
      <w:proofErr w:type="spellStart"/>
      <w:r w:rsidR="0035600A">
        <w:rPr>
          <w:rFonts w:ascii="Times New Roman" w:hAnsi="Times New Roman" w:cs="Times New Roman"/>
          <w:sz w:val="24"/>
          <w:szCs w:val="24"/>
        </w:rPr>
        <w:t>dan</w:t>
      </w:r>
      <w:proofErr w:type="spellEnd"/>
      <w:r w:rsidR="0035600A">
        <w:rPr>
          <w:rFonts w:ascii="Times New Roman" w:hAnsi="Times New Roman" w:cs="Times New Roman"/>
          <w:sz w:val="24"/>
          <w:szCs w:val="24"/>
        </w:rPr>
        <w:t xml:space="preserve"> </w:t>
      </w:r>
      <w:proofErr w:type="spellStart"/>
      <w:r w:rsidR="0035600A">
        <w:rPr>
          <w:rFonts w:ascii="Times New Roman" w:hAnsi="Times New Roman" w:cs="Times New Roman"/>
          <w:sz w:val="24"/>
          <w:szCs w:val="24"/>
        </w:rPr>
        <w:t>berp</w:t>
      </w:r>
      <w:r w:rsidR="00070967" w:rsidRPr="00070967">
        <w:rPr>
          <w:rFonts w:ascii="Times New Roman" w:hAnsi="Times New Roman" w:cs="Times New Roman"/>
          <w:sz w:val="24"/>
          <w:szCs w:val="24"/>
        </w:rPr>
        <w:t>ikir</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logis</w:t>
      </w:r>
      <w:proofErr w:type="spellEnd"/>
      <w:r w:rsidR="00070967" w:rsidRPr="00070967">
        <w:rPr>
          <w:rFonts w:ascii="Times New Roman" w:hAnsi="Times New Roman" w:cs="Times New Roman"/>
          <w:sz w:val="24"/>
          <w:szCs w:val="24"/>
        </w:rPr>
        <w:t>.</w:t>
      </w:r>
      <w:proofErr w:type="gramEnd"/>
      <w:r w:rsidR="00070967" w:rsidRPr="00070967">
        <w:rPr>
          <w:rFonts w:ascii="Times New Roman" w:hAnsi="Times New Roman" w:cs="Times New Roman"/>
          <w:sz w:val="24"/>
          <w:szCs w:val="24"/>
        </w:rPr>
        <w:t xml:space="preserve"> </w:t>
      </w:r>
      <w:proofErr w:type="spellStart"/>
      <w:proofErr w:type="gramStart"/>
      <w:r w:rsidR="00070967" w:rsidRPr="00070967">
        <w:rPr>
          <w:rFonts w:ascii="Times New Roman" w:hAnsi="Times New Roman" w:cs="Times New Roman"/>
          <w:sz w:val="24"/>
          <w:szCs w:val="24"/>
        </w:rPr>
        <w:t>Matematika</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adalah</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bahasa</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simbolis</w:t>
      </w:r>
      <w:proofErr w:type="spellEnd"/>
      <w:r w:rsidR="00070967" w:rsidRPr="00070967">
        <w:rPr>
          <w:rFonts w:ascii="Times New Roman" w:hAnsi="Times New Roman" w:cs="Times New Roman"/>
          <w:sz w:val="24"/>
          <w:szCs w:val="24"/>
        </w:rPr>
        <w:t xml:space="preserve"> yang </w:t>
      </w:r>
      <w:proofErr w:type="spellStart"/>
      <w:r w:rsidR="00070967" w:rsidRPr="00070967">
        <w:rPr>
          <w:rFonts w:ascii="Times New Roman" w:hAnsi="Times New Roman" w:cs="Times New Roman"/>
          <w:sz w:val="24"/>
          <w:szCs w:val="24"/>
        </w:rPr>
        <w:t>fungsi</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praktisnya</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untuk</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mengekpresikan</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hubungan-hubungan</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kuantitatif</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dan</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keruangan</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sedangkan</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fungsi</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teoritisnya</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adalah</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untuk</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memudahkan</w:t>
      </w:r>
      <w:proofErr w:type="spellEnd"/>
      <w:r w:rsidR="00070967" w:rsidRPr="00070967">
        <w:rPr>
          <w:rFonts w:ascii="Times New Roman" w:hAnsi="Times New Roman" w:cs="Times New Roman"/>
          <w:sz w:val="24"/>
          <w:szCs w:val="24"/>
        </w:rPr>
        <w:t xml:space="preserve"> </w:t>
      </w:r>
      <w:proofErr w:type="spellStart"/>
      <w:r w:rsidR="00070967" w:rsidRPr="00070967">
        <w:rPr>
          <w:rFonts w:ascii="Times New Roman" w:hAnsi="Times New Roman" w:cs="Times New Roman"/>
          <w:sz w:val="24"/>
          <w:szCs w:val="24"/>
        </w:rPr>
        <w:t>berpikir</w:t>
      </w:r>
      <w:proofErr w:type="spellEnd"/>
      <w:r>
        <w:rPr>
          <w:rFonts w:ascii="Times New Roman" w:hAnsi="Times New Roman" w:cs="Times New Roman"/>
          <w:sz w:val="24"/>
          <w:szCs w:val="24"/>
        </w:rPr>
        <w:t>”</w:t>
      </w:r>
      <w:r w:rsidR="00070967" w:rsidRPr="00070967">
        <w:rPr>
          <w:rFonts w:ascii="Times New Roman" w:hAnsi="Times New Roman" w:cs="Times New Roman"/>
          <w:sz w:val="24"/>
          <w:szCs w:val="24"/>
        </w:rPr>
        <w:t>.</w:t>
      </w:r>
      <w:proofErr w:type="gramEnd"/>
    </w:p>
    <w:p w:rsidR="004E15DE" w:rsidRPr="004E15DE" w:rsidRDefault="004E15DE" w:rsidP="00454281">
      <w:pPr>
        <w:tabs>
          <w:tab w:val="left" w:pos="7830"/>
          <w:tab w:val="left" w:pos="8100"/>
        </w:tabs>
        <w:spacing w:line="480" w:lineRule="auto"/>
        <w:ind w:right="-9" w:firstLine="540"/>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Suriasumantri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Susanto</w:t>
      </w:r>
      <w:proofErr w:type="spellEnd"/>
      <w:r>
        <w:rPr>
          <w:rFonts w:ascii="Times New Roman" w:hAnsi="Times New Roman" w:cs="Times New Roman"/>
          <w:sz w:val="24"/>
          <w:szCs w:val="24"/>
        </w:rPr>
        <w:t xml:space="preserve">, 2011: 98) </w:t>
      </w:r>
      <w:proofErr w:type="spellStart"/>
      <w:r>
        <w:rPr>
          <w:rFonts w:ascii="Times New Roman" w:hAnsi="Times New Roman" w:cs="Times New Roman"/>
          <w:sz w:val="24"/>
          <w:szCs w:val="24"/>
        </w:rPr>
        <w:t>mengungkapkan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hakikatnya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pikirannya</w:t>
      </w:r>
      <w:proofErr w:type="spellEnd"/>
      <w:r>
        <w:rPr>
          <w:rFonts w:ascii="Times New Roman" w:hAnsi="Times New Roman" w:cs="Times New Roman"/>
          <w:sz w:val="24"/>
          <w:szCs w:val="24"/>
        </w:rPr>
        <w:t>.”</w:t>
      </w:r>
    </w:p>
    <w:p w:rsidR="004851D9" w:rsidRPr="00682A23" w:rsidRDefault="00244DE5" w:rsidP="004E15DE">
      <w:pPr>
        <w:spacing w:line="48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Leaner</w:t>
      </w:r>
      <w:r w:rsidR="00AC14D9">
        <w:rPr>
          <w:rFonts w:ascii="Times New Roman" w:hAnsi="Times New Roman" w:cs="Times New Roman"/>
          <w:sz w:val="24"/>
          <w:szCs w:val="24"/>
        </w:rPr>
        <w:t xml:space="preserve"> (</w:t>
      </w:r>
      <w:proofErr w:type="spellStart"/>
      <w:r w:rsidR="00AC14D9">
        <w:rPr>
          <w:rFonts w:ascii="Times New Roman" w:hAnsi="Times New Roman" w:cs="Times New Roman"/>
          <w:sz w:val="24"/>
          <w:szCs w:val="24"/>
        </w:rPr>
        <w:t>Tombokan</w:t>
      </w:r>
      <w:proofErr w:type="spellEnd"/>
      <w:r w:rsidR="00AC14D9">
        <w:rPr>
          <w:rFonts w:ascii="Times New Roman" w:hAnsi="Times New Roman" w:cs="Times New Roman"/>
          <w:sz w:val="24"/>
          <w:szCs w:val="24"/>
        </w:rPr>
        <w:t>, 1996</w:t>
      </w:r>
      <w:r>
        <w:rPr>
          <w:rFonts w:ascii="Times New Roman" w:hAnsi="Times New Roman" w:cs="Times New Roman"/>
          <w:sz w:val="24"/>
          <w:szCs w:val="24"/>
        </w:rPr>
        <w:t>:</w:t>
      </w:r>
      <w:r w:rsidR="00AC14D9">
        <w:rPr>
          <w:rFonts w:ascii="Times New Roman" w:hAnsi="Times New Roman" w:cs="Times New Roman"/>
          <w:sz w:val="24"/>
          <w:szCs w:val="24"/>
        </w:rPr>
        <w:t xml:space="preserve"> 35):</w:t>
      </w:r>
    </w:p>
    <w:p w:rsidR="00047FA7" w:rsidRDefault="00244DE5" w:rsidP="006F1B3D">
      <w:pPr>
        <w:spacing w:line="240" w:lineRule="auto"/>
        <w:ind w:left="540" w:right="531"/>
        <w:jc w:val="both"/>
        <w:rPr>
          <w:rFonts w:ascii="Times New Roman" w:hAnsi="Times New Roman" w:cs="Times New Roman"/>
          <w:sz w:val="24"/>
          <w:szCs w:val="24"/>
        </w:rPr>
      </w:pPr>
      <w:proofErr w:type="gramStart"/>
      <w:r>
        <w:rPr>
          <w:rFonts w:ascii="Times New Roman" w:hAnsi="Times New Roman" w:cs="Times New Roman"/>
          <w:sz w:val="24"/>
          <w:szCs w:val="24"/>
        </w:rPr>
        <w:t>“</w:t>
      </w:r>
      <w:r w:rsidR="00715ACE">
        <w:rPr>
          <w:rFonts w:ascii="Times New Roman" w:hAnsi="Times New Roman" w:cs="Times New Roman"/>
          <w:sz w:val="24"/>
          <w:szCs w:val="24"/>
          <w:lang w:val="id-ID"/>
        </w:rPr>
        <w:t>Kemampuan menghitung, memahami korespondensi satu-satu, dan kemampuan membandingkan</w:t>
      </w:r>
      <w:r w:rsidR="00B65B18">
        <w:rPr>
          <w:rFonts w:ascii="Times New Roman" w:hAnsi="Times New Roman" w:cs="Times New Roman"/>
          <w:sz w:val="24"/>
          <w:szCs w:val="24"/>
          <w:lang w:val="id-ID"/>
        </w:rPr>
        <w:t>, kesemuanya tergantung dari pengalaman murid memanipulasi objek.</w:t>
      </w:r>
      <w:proofErr w:type="gramEnd"/>
      <w:r w:rsidR="00B65B18">
        <w:rPr>
          <w:rFonts w:ascii="Times New Roman" w:hAnsi="Times New Roman" w:cs="Times New Roman"/>
          <w:sz w:val="24"/>
          <w:szCs w:val="24"/>
          <w:lang w:val="id-ID"/>
        </w:rPr>
        <w:t xml:space="preserve"> Kemampuan-kemampuan ini biasanya telah dimiliki oleh anak-anak sejak usia sebelum sekolah. Tidak demikian dengan anak-anak berkesulitan belajar. Sejak usia dini, mereka menunjukkan kurang perhatian kalau mengerjakan sesuatu, kesukaran perseptual, atau hambatan perkembagan motorik yang kesemuanya dibutuhkan untuk memiliki pengalaman-pengalaman manipulasi. Semuanya ini akan membentuk persiapan untuk mengerti matematika, khususnya tentang ruang, bentuk, atu</w:t>
      </w:r>
      <w:r w:rsidR="004851D9">
        <w:rPr>
          <w:rFonts w:ascii="Times New Roman" w:hAnsi="Times New Roman" w:cs="Times New Roman"/>
          <w:sz w:val="24"/>
          <w:szCs w:val="24"/>
          <w:lang w:val="id-ID"/>
        </w:rPr>
        <w:t>ran, waktu, jarak, dan jumlah</w:t>
      </w:r>
      <w:r w:rsidR="00B65B18">
        <w:rPr>
          <w:rFonts w:ascii="Times New Roman" w:hAnsi="Times New Roman" w:cs="Times New Roman"/>
          <w:sz w:val="24"/>
          <w:szCs w:val="24"/>
          <w:lang w:val="id-ID"/>
        </w:rPr>
        <w:t>.</w:t>
      </w:r>
      <w:r>
        <w:rPr>
          <w:rFonts w:ascii="Times New Roman" w:hAnsi="Times New Roman" w:cs="Times New Roman"/>
          <w:sz w:val="24"/>
          <w:szCs w:val="24"/>
        </w:rPr>
        <w:t xml:space="preserve">” </w:t>
      </w:r>
    </w:p>
    <w:p w:rsidR="007C65D0" w:rsidRDefault="007C65D0" w:rsidP="006F1B3D">
      <w:pPr>
        <w:spacing w:line="240" w:lineRule="auto"/>
        <w:ind w:left="540" w:right="531"/>
        <w:jc w:val="both"/>
        <w:rPr>
          <w:rFonts w:ascii="Times New Roman" w:hAnsi="Times New Roman" w:cs="Times New Roman"/>
          <w:sz w:val="24"/>
          <w:szCs w:val="24"/>
        </w:rPr>
      </w:pPr>
    </w:p>
    <w:p w:rsidR="007C65D0" w:rsidRDefault="007C65D0" w:rsidP="006F1B3D">
      <w:pPr>
        <w:spacing w:line="240" w:lineRule="auto"/>
        <w:ind w:left="540" w:right="531"/>
        <w:jc w:val="both"/>
        <w:rPr>
          <w:rFonts w:ascii="Times New Roman" w:hAnsi="Times New Roman" w:cs="Times New Roman"/>
          <w:sz w:val="24"/>
          <w:szCs w:val="24"/>
        </w:rPr>
      </w:pPr>
    </w:p>
    <w:p w:rsidR="007C65D0" w:rsidRDefault="007C65D0" w:rsidP="006F1B3D">
      <w:pPr>
        <w:spacing w:line="240" w:lineRule="auto"/>
        <w:ind w:left="540" w:right="531"/>
        <w:jc w:val="both"/>
        <w:rPr>
          <w:rFonts w:ascii="Times New Roman" w:hAnsi="Times New Roman" w:cs="Times New Roman"/>
          <w:sz w:val="24"/>
          <w:szCs w:val="24"/>
        </w:rPr>
      </w:pPr>
    </w:p>
    <w:p w:rsidR="00047FA7" w:rsidRDefault="00047FA7" w:rsidP="004E15DE">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lang w:val="id-ID"/>
        </w:rPr>
        <w:lastRenderedPageBreak/>
        <w:t>Menurut Tombokan (1996: 193)</w:t>
      </w:r>
      <w:r>
        <w:rPr>
          <w:rFonts w:ascii="Times New Roman" w:hAnsi="Times New Roman" w:cs="Times New Roman"/>
          <w:sz w:val="24"/>
          <w:szCs w:val="24"/>
        </w:rPr>
        <w:t>:</w:t>
      </w:r>
    </w:p>
    <w:p w:rsidR="00FE5954" w:rsidRDefault="004E15DE" w:rsidP="006F1B3D">
      <w:pPr>
        <w:spacing w:line="240" w:lineRule="auto"/>
        <w:ind w:left="540" w:right="531"/>
        <w:jc w:val="both"/>
        <w:rPr>
          <w:rFonts w:ascii="Times New Roman" w:hAnsi="Times New Roman" w:cs="Times New Roman"/>
          <w:sz w:val="24"/>
          <w:szCs w:val="24"/>
        </w:rPr>
      </w:pPr>
      <w:proofErr w:type="gramStart"/>
      <w:r>
        <w:rPr>
          <w:rFonts w:ascii="Times New Roman" w:hAnsi="Times New Roman" w:cs="Times New Roman"/>
          <w:sz w:val="24"/>
          <w:szCs w:val="24"/>
        </w:rPr>
        <w:t>“</w:t>
      </w:r>
      <w:r w:rsidR="00047FA7">
        <w:rPr>
          <w:rFonts w:ascii="Times New Roman" w:hAnsi="Times New Roman" w:cs="Times New Roman"/>
          <w:sz w:val="24"/>
          <w:szCs w:val="24"/>
        </w:rPr>
        <w:t>M</w:t>
      </w:r>
      <w:r w:rsidR="00DA5C66">
        <w:rPr>
          <w:rFonts w:ascii="Times New Roman" w:hAnsi="Times New Roman" w:cs="Times New Roman"/>
          <w:sz w:val="24"/>
          <w:szCs w:val="24"/>
          <w:lang w:val="id-ID"/>
        </w:rPr>
        <w:t>urid-murid SD pada umumnya dan berkesulitan belajar pada khususnya sering membuat kekeliruan atau kesalahan dalam belajar matematika seperti, kesalahan dalam berhitung, geometri dan pemecahan masalah.</w:t>
      </w:r>
      <w:proofErr w:type="gramEnd"/>
      <w:r w:rsidR="00DA5C66">
        <w:rPr>
          <w:rFonts w:ascii="Times New Roman" w:hAnsi="Times New Roman" w:cs="Times New Roman"/>
          <w:sz w:val="24"/>
          <w:szCs w:val="24"/>
          <w:lang w:val="id-ID"/>
        </w:rPr>
        <w:t xml:space="preserve"> Guru dapat mempelajari kekeliruan atau kesalahan yang dibuat oleh muridnya dalam belajar matematika dan setelah itu menyediakan batuan untuk memperbaikinya</w:t>
      </w:r>
      <w:r>
        <w:rPr>
          <w:rFonts w:ascii="Times New Roman" w:hAnsi="Times New Roman" w:cs="Times New Roman"/>
          <w:sz w:val="24"/>
          <w:szCs w:val="24"/>
        </w:rPr>
        <w:t>”</w:t>
      </w:r>
      <w:r w:rsidR="00DA5C66">
        <w:rPr>
          <w:rFonts w:ascii="Times New Roman" w:hAnsi="Times New Roman" w:cs="Times New Roman"/>
          <w:sz w:val="24"/>
          <w:szCs w:val="24"/>
          <w:lang w:val="id-ID"/>
        </w:rPr>
        <w:t>.</w:t>
      </w:r>
    </w:p>
    <w:p w:rsidR="006F1B3D" w:rsidRPr="006F1B3D" w:rsidRDefault="00987459" w:rsidP="009C7E0B">
      <w:pPr>
        <w:spacing w:line="48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w:t>
      </w:r>
      <w:r w:rsidR="006F1B3D">
        <w:rPr>
          <w:rFonts w:ascii="Times New Roman" w:hAnsi="Times New Roman" w:cs="Times New Roman"/>
          <w:sz w:val="24"/>
          <w:szCs w:val="24"/>
        </w:rPr>
        <w:t>atematika</w:t>
      </w:r>
      <w:proofErr w:type="spellEnd"/>
      <w:r w:rsidR="006F1B3D">
        <w:rPr>
          <w:rFonts w:ascii="Times New Roman" w:hAnsi="Times New Roman" w:cs="Times New Roman"/>
          <w:sz w:val="24"/>
          <w:szCs w:val="24"/>
        </w:rPr>
        <w:t xml:space="preserve"> </w:t>
      </w:r>
      <w:proofErr w:type="spellStart"/>
      <w:r w:rsidR="006F1B3D">
        <w:rPr>
          <w:rFonts w:ascii="Times New Roman" w:hAnsi="Times New Roman" w:cs="Times New Roman"/>
          <w:sz w:val="24"/>
          <w:szCs w:val="24"/>
        </w:rPr>
        <w:t>merupakan</w:t>
      </w:r>
      <w:proofErr w:type="spellEnd"/>
      <w:r w:rsidR="006F1B3D">
        <w:rPr>
          <w:rFonts w:ascii="Times New Roman" w:hAnsi="Times New Roman" w:cs="Times New Roman"/>
          <w:sz w:val="24"/>
          <w:szCs w:val="24"/>
        </w:rPr>
        <w:t xml:space="preserve"> </w:t>
      </w:r>
      <w:proofErr w:type="spellStart"/>
      <w:r w:rsidR="006F1B3D">
        <w:rPr>
          <w:rFonts w:ascii="Times New Roman" w:hAnsi="Times New Roman" w:cs="Times New Roman"/>
          <w:sz w:val="24"/>
          <w:szCs w:val="24"/>
        </w:rPr>
        <w:t>pelajaran</w:t>
      </w:r>
      <w:proofErr w:type="spellEnd"/>
      <w:r w:rsidR="006F1B3D">
        <w:rPr>
          <w:rFonts w:ascii="Times New Roman" w:hAnsi="Times New Roman" w:cs="Times New Roman"/>
          <w:sz w:val="24"/>
          <w:szCs w:val="24"/>
        </w:rPr>
        <w:t xml:space="preserve"> yang </w:t>
      </w:r>
      <w:proofErr w:type="spellStart"/>
      <w:r w:rsidR="006F1B3D">
        <w:rPr>
          <w:rFonts w:ascii="Times New Roman" w:hAnsi="Times New Roman" w:cs="Times New Roman"/>
          <w:sz w:val="24"/>
          <w:szCs w:val="24"/>
        </w:rPr>
        <w:t>sukar</w:t>
      </w:r>
      <w:proofErr w:type="spellEnd"/>
      <w:r w:rsidR="006F1B3D">
        <w:rPr>
          <w:rFonts w:ascii="Times New Roman" w:hAnsi="Times New Roman" w:cs="Times New Roman"/>
          <w:sz w:val="24"/>
          <w:szCs w:val="24"/>
        </w:rPr>
        <w:t xml:space="preserve"> </w:t>
      </w:r>
      <w:proofErr w:type="spellStart"/>
      <w:r w:rsidR="006F1B3D">
        <w:rPr>
          <w:rFonts w:ascii="Times New Roman" w:hAnsi="Times New Roman" w:cs="Times New Roman"/>
          <w:sz w:val="24"/>
          <w:szCs w:val="24"/>
        </w:rPr>
        <w:t>dipahami</w:t>
      </w:r>
      <w:proofErr w:type="spellEnd"/>
      <w:r w:rsidR="006F1B3D">
        <w:rPr>
          <w:rFonts w:ascii="Times New Roman" w:hAnsi="Times New Roman" w:cs="Times New Roman"/>
          <w:sz w:val="24"/>
          <w:szCs w:val="24"/>
        </w:rPr>
        <w:t>.</w:t>
      </w:r>
      <w:proofErr w:type="gramEnd"/>
      <w:r w:rsidR="006F1B3D">
        <w:rPr>
          <w:rFonts w:ascii="Times New Roman" w:hAnsi="Times New Roman" w:cs="Times New Roman"/>
          <w:sz w:val="24"/>
          <w:szCs w:val="24"/>
        </w:rPr>
        <w:t xml:space="preserve"> </w:t>
      </w:r>
      <w:proofErr w:type="gramStart"/>
      <w:r w:rsidR="006F1B3D">
        <w:rPr>
          <w:rFonts w:ascii="Times New Roman" w:hAnsi="Times New Roman" w:cs="Times New Roman"/>
          <w:sz w:val="24"/>
          <w:szCs w:val="24"/>
        </w:rPr>
        <w:t xml:space="preserve">Hal </w:t>
      </w:r>
      <w:proofErr w:type="spellStart"/>
      <w:r w:rsidR="006F1B3D">
        <w:rPr>
          <w:rFonts w:ascii="Times New Roman" w:hAnsi="Times New Roman" w:cs="Times New Roman"/>
          <w:sz w:val="24"/>
          <w:szCs w:val="24"/>
        </w:rPr>
        <w:t>ini</w:t>
      </w:r>
      <w:proofErr w:type="spellEnd"/>
      <w:r w:rsidR="006F1B3D">
        <w:rPr>
          <w:rFonts w:ascii="Times New Roman" w:hAnsi="Times New Roman" w:cs="Times New Roman"/>
          <w:sz w:val="24"/>
          <w:szCs w:val="24"/>
        </w:rPr>
        <w:t xml:space="preserve"> </w:t>
      </w:r>
      <w:proofErr w:type="spellStart"/>
      <w:r w:rsidR="006F1B3D">
        <w:rPr>
          <w:rFonts w:ascii="Times New Roman" w:hAnsi="Times New Roman" w:cs="Times New Roman"/>
          <w:sz w:val="24"/>
          <w:szCs w:val="24"/>
        </w:rPr>
        <w:t>salah</w:t>
      </w:r>
      <w:proofErr w:type="spellEnd"/>
      <w:r w:rsidR="006F1B3D">
        <w:rPr>
          <w:rFonts w:ascii="Times New Roman" w:hAnsi="Times New Roman" w:cs="Times New Roman"/>
          <w:sz w:val="24"/>
          <w:szCs w:val="24"/>
        </w:rPr>
        <w:t xml:space="preserve"> </w:t>
      </w:r>
      <w:proofErr w:type="spellStart"/>
      <w:r w:rsidR="006F1B3D">
        <w:rPr>
          <w:rFonts w:ascii="Times New Roman" w:hAnsi="Times New Roman" w:cs="Times New Roman"/>
          <w:sz w:val="24"/>
          <w:szCs w:val="24"/>
        </w:rPr>
        <w:t>satunya</w:t>
      </w:r>
      <w:proofErr w:type="spellEnd"/>
      <w:r w:rsidR="006F1B3D">
        <w:rPr>
          <w:rFonts w:ascii="Times New Roman" w:hAnsi="Times New Roman" w:cs="Times New Roman"/>
          <w:sz w:val="24"/>
          <w:szCs w:val="24"/>
        </w:rPr>
        <w:t xml:space="preserve"> </w:t>
      </w:r>
      <w:proofErr w:type="spellStart"/>
      <w:r w:rsidR="006F1B3D">
        <w:rPr>
          <w:rFonts w:ascii="Times New Roman" w:hAnsi="Times New Roman" w:cs="Times New Roman"/>
          <w:sz w:val="24"/>
          <w:szCs w:val="24"/>
        </w:rPr>
        <w:t>disebabkan</w:t>
      </w:r>
      <w:proofErr w:type="spellEnd"/>
      <w:r w:rsidR="006F1B3D">
        <w:rPr>
          <w:rFonts w:ascii="Times New Roman" w:hAnsi="Times New Roman" w:cs="Times New Roman"/>
          <w:sz w:val="24"/>
          <w:szCs w:val="24"/>
        </w:rPr>
        <w:t xml:space="preserve"> </w:t>
      </w:r>
      <w:proofErr w:type="spellStart"/>
      <w:r w:rsidR="006F1B3D">
        <w:rPr>
          <w:rFonts w:ascii="Times New Roman" w:hAnsi="Times New Roman" w:cs="Times New Roman"/>
          <w:sz w:val="24"/>
          <w:szCs w:val="24"/>
        </w:rPr>
        <w:t>kurangnya</w:t>
      </w:r>
      <w:proofErr w:type="spellEnd"/>
      <w:r w:rsidR="006F1B3D">
        <w:rPr>
          <w:rFonts w:ascii="Times New Roman" w:hAnsi="Times New Roman" w:cs="Times New Roman"/>
          <w:sz w:val="24"/>
          <w:szCs w:val="24"/>
        </w:rPr>
        <w:t xml:space="preserve"> </w:t>
      </w:r>
      <w:proofErr w:type="spellStart"/>
      <w:r w:rsidR="006F1B3D">
        <w:rPr>
          <w:rFonts w:ascii="Times New Roman" w:hAnsi="Times New Roman" w:cs="Times New Roman"/>
          <w:sz w:val="24"/>
          <w:szCs w:val="24"/>
        </w:rPr>
        <w:t>siswa</w:t>
      </w:r>
      <w:proofErr w:type="spellEnd"/>
      <w:r w:rsidR="006F1B3D">
        <w:rPr>
          <w:rFonts w:ascii="Times New Roman" w:hAnsi="Times New Roman" w:cs="Times New Roman"/>
          <w:sz w:val="24"/>
          <w:szCs w:val="24"/>
        </w:rPr>
        <w:t xml:space="preserve"> </w:t>
      </w:r>
      <w:proofErr w:type="spellStart"/>
      <w:r w:rsidR="006F1B3D">
        <w:rPr>
          <w:rFonts w:ascii="Times New Roman" w:hAnsi="Times New Roman" w:cs="Times New Roman"/>
          <w:sz w:val="24"/>
          <w:szCs w:val="24"/>
        </w:rPr>
        <w:t>memahami</w:t>
      </w:r>
      <w:proofErr w:type="spellEnd"/>
      <w:r w:rsidR="006F1B3D">
        <w:rPr>
          <w:rFonts w:ascii="Times New Roman" w:hAnsi="Times New Roman" w:cs="Times New Roman"/>
          <w:sz w:val="24"/>
          <w:szCs w:val="24"/>
        </w:rPr>
        <w:t xml:space="preserve"> </w:t>
      </w:r>
      <w:proofErr w:type="spellStart"/>
      <w:r w:rsidR="006F1B3D">
        <w:rPr>
          <w:rFonts w:ascii="Times New Roman" w:hAnsi="Times New Roman" w:cs="Times New Roman"/>
          <w:sz w:val="24"/>
          <w:szCs w:val="24"/>
        </w:rPr>
        <w:t>mata</w:t>
      </w:r>
      <w:proofErr w:type="spellEnd"/>
      <w:r w:rsidR="006F1B3D">
        <w:rPr>
          <w:rFonts w:ascii="Times New Roman" w:hAnsi="Times New Roman" w:cs="Times New Roman"/>
          <w:sz w:val="24"/>
          <w:szCs w:val="24"/>
        </w:rPr>
        <w:t xml:space="preserve"> </w:t>
      </w:r>
      <w:proofErr w:type="spellStart"/>
      <w:r w:rsidR="006F1B3D">
        <w:rPr>
          <w:rFonts w:ascii="Times New Roman" w:hAnsi="Times New Roman" w:cs="Times New Roman"/>
          <w:sz w:val="24"/>
          <w:szCs w:val="24"/>
        </w:rPr>
        <w:t>pelajaran</w:t>
      </w:r>
      <w:proofErr w:type="spellEnd"/>
      <w:r w:rsidR="006F1B3D">
        <w:rPr>
          <w:rFonts w:ascii="Times New Roman" w:hAnsi="Times New Roman" w:cs="Times New Roman"/>
          <w:sz w:val="24"/>
          <w:szCs w:val="24"/>
        </w:rPr>
        <w:t xml:space="preserve"> </w:t>
      </w:r>
      <w:proofErr w:type="spellStart"/>
      <w:r w:rsidR="006F1B3D">
        <w:rPr>
          <w:rFonts w:ascii="Times New Roman" w:hAnsi="Times New Roman" w:cs="Times New Roman"/>
          <w:sz w:val="24"/>
          <w:szCs w:val="24"/>
        </w:rPr>
        <w:t>matematika</w:t>
      </w:r>
      <w:proofErr w:type="spellEnd"/>
      <w:r w:rsidR="006F1B3D">
        <w:rPr>
          <w:rFonts w:ascii="Times New Roman" w:hAnsi="Times New Roman" w:cs="Times New Roman"/>
          <w:sz w:val="24"/>
          <w:szCs w:val="24"/>
        </w:rPr>
        <w:t>.</w:t>
      </w:r>
      <w:proofErr w:type="gramEnd"/>
      <w:r w:rsidR="006F1B3D">
        <w:rPr>
          <w:rFonts w:ascii="Times New Roman" w:hAnsi="Times New Roman" w:cs="Times New Roman"/>
          <w:sz w:val="24"/>
          <w:szCs w:val="24"/>
        </w:rPr>
        <w:t xml:space="preserve"> </w:t>
      </w:r>
      <w:proofErr w:type="spellStart"/>
      <w:proofErr w:type="gramStart"/>
      <w:r w:rsidR="006F1B3D">
        <w:rPr>
          <w:rFonts w:ascii="Times New Roman" w:hAnsi="Times New Roman" w:cs="Times New Roman"/>
          <w:sz w:val="24"/>
          <w:szCs w:val="24"/>
        </w:rPr>
        <w:t>Dampaknya</w:t>
      </w:r>
      <w:proofErr w:type="spellEnd"/>
      <w:r w:rsidR="006F1B3D">
        <w:rPr>
          <w:rFonts w:ascii="Times New Roman" w:hAnsi="Times New Roman" w:cs="Times New Roman"/>
          <w:sz w:val="24"/>
          <w:szCs w:val="24"/>
        </w:rPr>
        <w:t xml:space="preserve"> </w:t>
      </w:r>
      <w:proofErr w:type="spellStart"/>
      <w:r w:rsidR="006F1B3D">
        <w:rPr>
          <w:rFonts w:ascii="Times New Roman" w:hAnsi="Times New Roman" w:cs="Times New Roman"/>
          <w:sz w:val="24"/>
          <w:szCs w:val="24"/>
        </w:rPr>
        <w:t>motivasi</w:t>
      </w:r>
      <w:proofErr w:type="spellEnd"/>
      <w:r w:rsidR="006F1B3D">
        <w:rPr>
          <w:rFonts w:ascii="Times New Roman" w:hAnsi="Times New Roman" w:cs="Times New Roman"/>
          <w:sz w:val="24"/>
          <w:szCs w:val="24"/>
        </w:rPr>
        <w:t xml:space="preserve"> </w:t>
      </w:r>
      <w:proofErr w:type="spellStart"/>
      <w:r w:rsidR="006F1B3D">
        <w:rPr>
          <w:rFonts w:ascii="Times New Roman" w:hAnsi="Times New Roman" w:cs="Times New Roman"/>
          <w:sz w:val="24"/>
          <w:szCs w:val="24"/>
        </w:rPr>
        <w:t>untuk</w:t>
      </w:r>
      <w:proofErr w:type="spellEnd"/>
      <w:r w:rsidR="006F1B3D">
        <w:rPr>
          <w:rFonts w:ascii="Times New Roman" w:hAnsi="Times New Roman" w:cs="Times New Roman"/>
          <w:sz w:val="24"/>
          <w:szCs w:val="24"/>
        </w:rPr>
        <w:t xml:space="preserve"> </w:t>
      </w:r>
      <w:proofErr w:type="spellStart"/>
      <w:r w:rsidR="006F1B3D">
        <w:rPr>
          <w:rFonts w:ascii="Times New Roman" w:hAnsi="Times New Roman" w:cs="Times New Roman"/>
          <w:sz w:val="24"/>
          <w:szCs w:val="24"/>
        </w:rPr>
        <w:t>belajar</w:t>
      </w:r>
      <w:proofErr w:type="spellEnd"/>
      <w:r w:rsidR="006F1B3D">
        <w:rPr>
          <w:rFonts w:ascii="Times New Roman" w:hAnsi="Times New Roman" w:cs="Times New Roman"/>
          <w:sz w:val="24"/>
          <w:szCs w:val="24"/>
        </w:rPr>
        <w:t xml:space="preserve"> </w:t>
      </w:r>
      <w:proofErr w:type="spellStart"/>
      <w:r w:rsidR="006F1B3D">
        <w:rPr>
          <w:rFonts w:ascii="Times New Roman" w:hAnsi="Times New Roman" w:cs="Times New Roman"/>
          <w:sz w:val="24"/>
          <w:szCs w:val="24"/>
        </w:rPr>
        <w:t>matematika</w:t>
      </w:r>
      <w:proofErr w:type="spellEnd"/>
      <w:r w:rsidR="006F1B3D">
        <w:rPr>
          <w:rFonts w:ascii="Times New Roman" w:hAnsi="Times New Roman" w:cs="Times New Roman"/>
          <w:sz w:val="24"/>
          <w:szCs w:val="24"/>
        </w:rPr>
        <w:t xml:space="preserve"> </w:t>
      </w:r>
      <w:proofErr w:type="spellStart"/>
      <w:r w:rsidR="006F1B3D">
        <w:rPr>
          <w:rFonts w:ascii="Times New Roman" w:hAnsi="Times New Roman" w:cs="Times New Roman"/>
          <w:sz w:val="24"/>
          <w:szCs w:val="24"/>
        </w:rPr>
        <w:t>menurun</w:t>
      </w:r>
      <w:proofErr w:type="spellEnd"/>
      <w:r w:rsidR="006F1B3D">
        <w:rPr>
          <w:rFonts w:ascii="Times New Roman" w:hAnsi="Times New Roman" w:cs="Times New Roman"/>
          <w:sz w:val="24"/>
          <w:szCs w:val="24"/>
        </w:rPr>
        <w:t xml:space="preserve"> yang </w:t>
      </w:r>
      <w:proofErr w:type="spellStart"/>
      <w:r w:rsidR="006F1B3D">
        <w:rPr>
          <w:rFonts w:ascii="Times New Roman" w:hAnsi="Times New Roman" w:cs="Times New Roman"/>
          <w:sz w:val="24"/>
          <w:szCs w:val="24"/>
        </w:rPr>
        <w:t>berpengaruh</w:t>
      </w:r>
      <w:proofErr w:type="spellEnd"/>
      <w:r w:rsidR="006F1B3D">
        <w:rPr>
          <w:rFonts w:ascii="Times New Roman" w:hAnsi="Times New Roman" w:cs="Times New Roman"/>
          <w:sz w:val="24"/>
          <w:szCs w:val="24"/>
        </w:rPr>
        <w:t xml:space="preserve"> </w:t>
      </w:r>
      <w:proofErr w:type="spellStart"/>
      <w:r w:rsidR="006F1B3D">
        <w:rPr>
          <w:rFonts w:ascii="Times New Roman" w:hAnsi="Times New Roman" w:cs="Times New Roman"/>
          <w:sz w:val="24"/>
          <w:szCs w:val="24"/>
        </w:rPr>
        <w:t>juga</w:t>
      </w:r>
      <w:proofErr w:type="spellEnd"/>
      <w:r w:rsidR="006F1B3D">
        <w:rPr>
          <w:rFonts w:ascii="Times New Roman" w:hAnsi="Times New Roman" w:cs="Times New Roman"/>
          <w:sz w:val="24"/>
          <w:szCs w:val="24"/>
        </w:rPr>
        <w:t xml:space="preserve"> </w:t>
      </w:r>
      <w:proofErr w:type="spellStart"/>
      <w:r w:rsidR="006F1B3D">
        <w:rPr>
          <w:rFonts w:ascii="Times New Roman" w:hAnsi="Times New Roman" w:cs="Times New Roman"/>
          <w:sz w:val="24"/>
          <w:szCs w:val="24"/>
        </w:rPr>
        <w:t>terhadap</w:t>
      </w:r>
      <w:proofErr w:type="spellEnd"/>
      <w:r w:rsidR="006F1B3D">
        <w:rPr>
          <w:rFonts w:ascii="Times New Roman" w:hAnsi="Times New Roman" w:cs="Times New Roman"/>
          <w:sz w:val="24"/>
          <w:szCs w:val="24"/>
        </w:rPr>
        <w:t xml:space="preserve"> </w:t>
      </w:r>
      <w:proofErr w:type="spellStart"/>
      <w:r w:rsidR="006F1B3D">
        <w:rPr>
          <w:rFonts w:ascii="Times New Roman" w:hAnsi="Times New Roman" w:cs="Times New Roman"/>
          <w:sz w:val="24"/>
          <w:szCs w:val="24"/>
        </w:rPr>
        <w:t>hasil</w:t>
      </w:r>
      <w:proofErr w:type="spellEnd"/>
      <w:r w:rsidR="006F1B3D">
        <w:rPr>
          <w:rFonts w:ascii="Times New Roman" w:hAnsi="Times New Roman" w:cs="Times New Roman"/>
          <w:sz w:val="24"/>
          <w:szCs w:val="24"/>
        </w:rPr>
        <w:t xml:space="preserve"> </w:t>
      </w:r>
      <w:proofErr w:type="spellStart"/>
      <w:r w:rsidR="006F1B3D">
        <w:rPr>
          <w:rFonts w:ascii="Times New Roman" w:hAnsi="Times New Roman" w:cs="Times New Roman"/>
          <w:sz w:val="24"/>
          <w:szCs w:val="24"/>
        </w:rPr>
        <w:t>belajar</w:t>
      </w:r>
      <w:proofErr w:type="spellEnd"/>
      <w:r w:rsidR="006F1B3D">
        <w:rPr>
          <w:rFonts w:ascii="Times New Roman" w:hAnsi="Times New Roman" w:cs="Times New Roman"/>
          <w:sz w:val="24"/>
          <w:szCs w:val="24"/>
        </w:rPr>
        <w:t xml:space="preserve"> </w:t>
      </w:r>
      <w:proofErr w:type="spellStart"/>
      <w:r w:rsidR="006F1B3D">
        <w:rPr>
          <w:rFonts w:ascii="Times New Roman" w:hAnsi="Times New Roman" w:cs="Times New Roman"/>
          <w:sz w:val="24"/>
          <w:szCs w:val="24"/>
        </w:rPr>
        <w:t>siswa</w:t>
      </w:r>
      <w:proofErr w:type="spellEnd"/>
      <w:r w:rsidR="006F1B3D">
        <w:rPr>
          <w:rFonts w:ascii="Times New Roman" w:hAnsi="Times New Roman" w:cs="Times New Roman"/>
          <w:sz w:val="24"/>
          <w:szCs w:val="24"/>
        </w:rPr>
        <w:t>.</w:t>
      </w:r>
      <w:proofErr w:type="gramEnd"/>
      <w:r w:rsidR="006F1B3D">
        <w:rPr>
          <w:rFonts w:ascii="Times New Roman" w:hAnsi="Times New Roman" w:cs="Times New Roman"/>
          <w:sz w:val="24"/>
          <w:szCs w:val="24"/>
        </w:rPr>
        <w:t xml:space="preserve"> </w:t>
      </w:r>
      <w:proofErr w:type="spellStart"/>
      <w:proofErr w:type="gramStart"/>
      <w:r w:rsidR="006F1B3D">
        <w:rPr>
          <w:rFonts w:ascii="Times New Roman" w:hAnsi="Times New Roman" w:cs="Times New Roman"/>
          <w:sz w:val="24"/>
          <w:szCs w:val="24"/>
        </w:rPr>
        <w:t>Matematika</w:t>
      </w:r>
      <w:proofErr w:type="spellEnd"/>
      <w:r w:rsidR="006F1B3D">
        <w:rPr>
          <w:rFonts w:ascii="Times New Roman" w:hAnsi="Times New Roman" w:cs="Times New Roman"/>
          <w:sz w:val="24"/>
          <w:szCs w:val="24"/>
        </w:rPr>
        <w:t xml:space="preserve"> </w:t>
      </w:r>
      <w:proofErr w:type="spellStart"/>
      <w:r w:rsidR="006F1B3D">
        <w:rPr>
          <w:rFonts w:ascii="Times New Roman" w:hAnsi="Times New Roman" w:cs="Times New Roman"/>
          <w:sz w:val="24"/>
          <w:szCs w:val="24"/>
        </w:rPr>
        <w:t>berkenaan</w:t>
      </w:r>
      <w:proofErr w:type="spellEnd"/>
      <w:r w:rsidR="006F1B3D">
        <w:rPr>
          <w:rFonts w:ascii="Times New Roman" w:hAnsi="Times New Roman" w:cs="Times New Roman"/>
          <w:sz w:val="24"/>
          <w:szCs w:val="24"/>
        </w:rPr>
        <w:t xml:space="preserve"> </w:t>
      </w:r>
      <w:proofErr w:type="spellStart"/>
      <w:r w:rsidR="006F1B3D">
        <w:rPr>
          <w:rFonts w:ascii="Times New Roman" w:hAnsi="Times New Roman" w:cs="Times New Roman"/>
          <w:sz w:val="24"/>
          <w:szCs w:val="24"/>
        </w:rPr>
        <w:t>dengan</w:t>
      </w:r>
      <w:proofErr w:type="spellEnd"/>
      <w:r w:rsidR="006F1B3D">
        <w:rPr>
          <w:rFonts w:ascii="Times New Roman" w:hAnsi="Times New Roman" w:cs="Times New Roman"/>
          <w:sz w:val="24"/>
          <w:szCs w:val="24"/>
        </w:rPr>
        <w:t xml:space="preserve"> ide-ide (</w:t>
      </w:r>
      <w:proofErr w:type="spellStart"/>
      <w:r w:rsidR="006F1B3D">
        <w:rPr>
          <w:rFonts w:ascii="Times New Roman" w:hAnsi="Times New Roman" w:cs="Times New Roman"/>
          <w:sz w:val="24"/>
          <w:szCs w:val="24"/>
        </w:rPr>
        <w:t>gagasan-gagasan</w:t>
      </w:r>
      <w:proofErr w:type="spellEnd"/>
      <w:r w:rsidR="006F1B3D">
        <w:rPr>
          <w:rFonts w:ascii="Times New Roman" w:hAnsi="Times New Roman" w:cs="Times New Roman"/>
          <w:sz w:val="24"/>
          <w:szCs w:val="24"/>
        </w:rPr>
        <w:t xml:space="preserve"> </w:t>
      </w:r>
      <w:proofErr w:type="spellStart"/>
      <w:r w:rsidR="006F1B3D">
        <w:rPr>
          <w:rFonts w:ascii="Times New Roman" w:hAnsi="Times New Roman" w:cs="Times New Roman"/>
          <w:sz w:val="24"/>
          <w:szCs w:val="24"/>
        </w:rPr>
        <w:t>dan</w:t>
      </w:r>
      <w:proofErr w:type="spellEnd"/>
      <w:r w:rsidR="006F1B3D">
        <w:rPr>
          <w:rFonts w:ascii="Times New Roman" w:hAnsi="Times New Roman" w:cs="Times New Roman"/>
          <w:sz w:val="24"/>
          <w:szCs w:val="24"/>
        </w:rPr>
        <w:t xml:space="preserve"> </w:t>
      </w:r>
      <w:proofErr w:type="spellStart"/>
      <w:r w:rsidR="006F1B3D">
        <w:rPr>
          <w:rFonts w:ascii="Times New Roman" w:hAnsi="Times New Roman" w:cs="Times New Roman"/>
          <w:sz w:val="24"/>
          <w:szCs w:val="24"/>
        </w:rPr>
        <w:t>struktur-struktur</w:t>
      </w:r>
      <w:proofErr w:type="spellEnd"/>
      <w:r w:rsidR="006F1B3D">
        <w:rPr>
          <w:rFonts w:ascii="Times New Roman" w:hAnsi="Times New Roman" w:cs="Times New Roman"/>
          <w:sz w:val="24"/>
          <w:szCs w:val="24"/>
        </w:rPr>
        <w:t xml:space="preserve">) </w:t>
      </w:r>
      <w:proofErr w:type="spellStart"/>
      <w:r w:rsidR="009C7E0B">
        <w:rPr>
          <w:rFonts w:ascii="Times New Roman" w:hAnsi="Times New Roman" w:cs="Times New Roman"/>
          <w:sz w:val="24"/>
          <w:szCs w:val="24"/>
        </w:rPr>
        <w:t>dan</w:t>
      </w:r>
      <w:proofErr w:type="spellEnd"/>
      <w:r w:rsidR="009C7E0B">
        <w:rPr>
          <w:rFonts w:ascii="Times New Roman" w:hAnsi="Times New Roman" w:cs="Times New Roman"/>
          <w:sz w:val="24"/>
          <w:szCs w:val="24"/>
        </w:rPr>
        <w:t xml:space="preserve"> </w:t>
      </w:r>
      <w:proofErr w:type="spellStart"/>
      <w:r w:rsidR="009C7E0B">
        <w:rPr>
          <w:rFonts w:ascii="Times New Roman" w:hAnsi="Times New Roman" w:cs="Times New Roman"/>
          <w:sz w:val="24"/>
          <w:szCs w:val="24"/>
        </w:rPr>
        <w:t>hubungannya</w:t>
      </w:r>
      <w:proofErr w:type="spellEnd"/>
      <w:r w:rsidR="009C7E0B">
        <w:rPr>
          <w:rFonts w:ascii="Times New Roman" w:hAnsi="Times New Roman" w:cs="Times New Roman"/>
          <w:sz w:val="24"/>
          <w:szCs w:val="24"/>
        </w:rPr>
        <w:t xml:space="preserve"> </w:t>
      </w:r>
      <w:proofErr w:type="spellStart"/>
      <w:r w:rsidR="009C7E0B">
        <w:rPr>
          <w:rFonts w:ascii="Times New Roman" w:hAnsi="Times New Roman" w:cs="Times New Roman"/>
          <w:sz w:val="24"/>
          <w:szCs w:val="24"/>
        </w:rPr>
        <w:t>diatur</w:t>
      </w:r>
      <w:proofErr w:type="spellEnd"/>
      <w:r w:rsidR="009C7E0B">
        <w:rPr>
          <w:rFonts w:ascii="Times New Roman" w:hAnsi="Times New Roman" w:cs="Times New Roman"/>
          <w:sz w:val="24"/>
          <w:szCs w:val="24"/>
        </w:rPr>
        <w:t xml:space="preserve"> </w:t>
      </w:r>
      <w:proofErr w:type="spellStart"/>
      <w:r w:rsidR="009C7E0B">
        <w:rPr>
          <w:rFonts w:ascii="Times New Roman" w:hAnsi="Times New Roman" w:cs="Times New Roman"/>
          <w:sz w:val="24"/>
          <w:szCs w:val="24"/>
        </w:rPr>
        <w:t>dengan</w:t>
      </w:r>
      <w:proofErr w:type="spellEnd"/>
      <w:r w:rsidR="009C7E0B">
        <w:rPr>
          <w:rFonts w:ascii="Times New Roman" w:hAnsi="Times New Roman" w:cs="Times New Roman"/>
          <w:sz w:val="24"/>
          <w:szCs w:val="24"/>
        </w:rPr>
        <w:t xml:space="preserve"> </w:t>
      </w:r>
      <w:proofErr w:type="spellStart"/>
      <w:r w:rsidR="009C7E0B">
        <w:rPr>
          <w:rFonts w:ascii="Times New Roman" w:hAnsi="Times New Roman" w:cs="Times New Roman"/>
          <w:sz w:val="24"/>
          <w:szCs w:val="24"/>
        </w:rPr>
        <w:t>logika</w:t>
      </w:r>
      <w:proofErr w:type="spellEnd"/>
      <w:r w:rsidR="009C7E0B">
        <w:rPr>
          <w:rFonts w:ascii="Times New Roman" w:hAnsi="Times New Roman" w:cs="Times New Roman"/>
          <w:sz w:val="24"/>
          <w:szCs w:val="24"/>
        </w:rPr>
        <w:t xml:space="preserve">, </w:t>
      </w:r>
      <w:proofErr w:type="spellStart"/>
      <w:r w:rsidR="009C7E0B">
        <w:rPr>
          <w:rFonts w:ascii="Times New Roman" w:hAnsi="Times New Roman" w:cs="Times New Roman"/>
          <w:sz w:val="24"/>
          <w:szCs w:val="24"/>
        </w:rPr>
        <w:t>sehingga</w:t>
      </w:r>
      <w:proofErr w:type="spellEnd"/>
      <w:r w:rsidR="009C7E0B">
        <w:rPr>
          <w:rFonts w:ascii="Times New Roman" w:hAnsi="Times New Roman" w:cs="Times New Roman"/>
          <w:sz w:val="24"/>
          <w:szCs w:val="24"/>
        </w:rPr>
        <w:t xml:space="preserve"> </w:t>
      </w:r>
      <w:proofErr w:type="spellStart"/>
      <w:r w:rsidR="009C7E0B">
        <w:rPr>
          <w:rFonts w:ascii="Times New Roman" w:hAnsi="Times New Roman" w:cs="Times New Roman"/>
          <w:sz w:val="24"/>
          <w:szCs w:val="24"/>
        </w:rPr>
        <w:t>sebagian</w:t>
      </w:r>
      <w:proofErr w:type="spellEnd"/>
      <w:r w:rsidR="009C7E0B">
        <w:rPr>
          <w:rFonts w:ascii="Times New Roman" w:hAnsi="Times New Roman" w:cs="Times New Roman"/>
          <w:sz w:val="24"/>
          <w:szCs w:val="24"/>
        </w:rPr>
        <w:t xml:space="preserve"> </w:t>
      </w:r>
      <w:proofErr w:type="spellStart"/>
      <w:r w:rsidR="009C7E0B">
        <w:rPr>
          <w:rFonts w:ascii="Times New Roman" w:hAnsi="Times New Roman" w:cs="Times New Roman"/>
          <w:sz w:val="24"/>
          <w:szCs w:val="24"/>
        </w:rPr>
        <w:t>besar</w:t>
      </w:r>
      <w:proofErr w:type="spellEnd"/>
      <w:r w:rsidR="009C7E0B">
        <w:rPr>
          <w:rFonts w:ascii="Times New Roman" w:hAnsi="Times New Roman" w:cs="Times New Roman"/>
          <w:sz w:val="24"/>
          <w:szCs w:val="24"/>
        </w:rPr>
        <w:t xml:space="preserve"> </w:t>
      </w:r>
      <w:proofErr w:type="spellStart"/>
      <w:r w:rsidR="009C7E0B">
        <w:rPr>
          <w:rFonts w:ascii="Times New Roman" w:hAnsi="Times New Roman" w:cs="Times New Roman"/>
          <w:sz w:val="24"/>
          <w:szCs w:val="24"/>
        </w:rPr>
        <w:t>materi</w:t>
      </w:r>
      <w:proofErr w:type="spellEnd"/>
      <w:r w:rsidR="009C7E0B">
        <w:rPr>
          <w:rFonts w:ascii="Times New Roman" w:hAnsi="Times New Roman" w:cs="Times New Roman"/>
          <w:sz w:val="24"/>
          <w:szCs w:val="24"/>
        </w:rPr>
        <w:t xml:space="preserve"> </w:t>
      </w:r>
      <w:proofErr w:type="spellStart"/>
      <w:r w:rsidR="009C7E0B">
        <w:rPr>
          <w:rFonts w:ascii="Times New Roman" w:hAnsi="Times New Roman" w:cs="Times New Roman"/>
          <w:sz w:val="24"/>
          <w:szCs w:val="24"/>
        </w:rPr>
        <w:t>matematika</w:t>
      </w:r>
      <w:proofErr w:type="spellEnd"/>
      <w:r w:rsidR="009C7E0B">
        <w:rPr>
          <w:rFonts w:ascii="Times New Roman" w:hAnsi="Times New Roman" w:cs="Times New Roman"/>
          <w:sz w:val="24"/>
          <w:szCs w:val="24"/>
        </w:rPr>
        <w:t xml:space="preserve"> </w:t>
      </w:r>
      <w:proofErr w:type="spellStart"/>
      <w:r w:rsidR="009C7E0B">
        <w:rPr>
          <w:rFonts w:ascii="Times New Roman" w:hAnsi="Times New Roman" w:cs="Times New Roman"/>
          <w:sz w:val="24"/>
          <w:szCs w:val="24"/>
        </w:rPr>
        <w:t>bersifat</w:t>
      </w:r>
      <w:proofErr w:type="spellEnd"/>
      <w:r w:rsidR="009C7E0B">
        <w:rPr>
          <w:rFonts w:ascii="Times New Roman" w:hAnsi="Times New Roman" w:cs="Times New Roman"/>
          <w:sz w:val="24"/>
          <w:szCs w:val="24"/>
        </w:rPr>
        <w:t xml:space="preserve"> </w:t>
      </w:r>
      <w:proofErr w:type="spellStart"/>
      <w:r w:rsidR="009C7E0B">
        <w:rPr>
          <w:rFonts w:ascii="Times New Roman" w:hAnsi="Times New Roman" w:cs="Times New Roman"/>
          <w:sz w:val="24"/>
          <w:szCs w:val="24"/>
        </w:rPr>
        <w:t>abstrak</w:t>
      </w:r>
      <w:proofErr w:type="spellEnd"/>
      <w:r w:rsidR="009C7E0B">
        <w:rPr>
          <w:rFonts w:ascii="Times New Roman" w:hAnsi="Times New Roman" w:cs="Times New Roman"/>
          <w:sz w:val="24"/>
          <w:szCs w:val="24"/>
        </w:rPr>
        <w:t>.</w:t>
      </w:r>
      <w:proofErr w:type="gramEnd"/>
      <w:r w:rsidR="009C7E0B">
        <w:rPr>
          <w:rFonts w:ascii="Times New Roman" w:hAnsi="Times New Roman" w:cs="Times New Roman"/>
          <w:sz w:val="24"/>
          <w:szCs w:val="24"/>
        </w:rPr>
        <w:t xml:space="preserve"> </w:t>
      </w:r>
      <w:proofErr w:type="gramStart"/>
      <w:r w:rsidR="009C7E0B">
        <w:rPr>
          <w:rFonts w:ascii="Times New Roman" w:hAnsi="Times New Roman" w:cs="Times New Roman"/>
          <w:sz w:val="24"/>
          <w:szCs w:val="24"/>
        </w:rPr>
        <w:t xml:space="preserve">Hal </w:t>
      </w:r>
      <w:proofErr w:type="spellStart"/>
      <w:r w:rsidR="009C7E0B">
        <w:rPr>
          <w:rFonts w:ascii="Times New Roman" w:hAnsi="Times New Roman" w:cs="Times New Roman"/>
          <w:sz w:val="24"/>
          <w:szCs w:val="24"/>
        </w:rPr>
        <w:t>tersebut</w:t>
      </w:r>
      <w:proofErr w:type="spellEnd"/>
      <w:r w:rsidR="009C7E0B">
        <w:rPr>
          <w:rFonts w:ascii="Times New Roman" w:hAnsi="Times New Roman" w:cs="Times New Roman"/>
          <w:sz w:val="24"/>
          <w:szCs w:val="24"/>
        </w:rPr>
        <w:t xml:space="preserve"> </w:t>
      </w:r>
      <w:proofErr w:type="spellStart"/>
      <w:r w:rsidR="009C7E0B">
        <w:rPr>
          <w:rFonts w:ascii="Times New Roman" w:hAnsi="Times New Roman" w:cs="Times New Roman"/>
          <w:sz w:val="24"/>
          <w:szCs w:val="24"/>
        </w:rPr>
        <w:t>membuat</w:t>
      </w:r>
      <w:proofErr w:type="spellEnd"/>
      <w:r w:rsidR="009C7E0B">
        <w:rPr>
          <w:rFonts w:ascii="Times New Roman" w:hAnsi="Times New Roman" w:cs="Times New Roman"/>
          <w:sz w:val="24"/>
          <w:szCs w:val="24"/>
        </w:rPr>
        <w:t xml:space="preserve"> </w:t>
      </w:r>
      <w:proofErr w:type="spellStart"/>
      <w:r w:rsidR="009C7E0B">
        <w:rPr>
          <w:rFonts w:ascii="Times New Roman" w:hAnsi="Times New Roman" w:cs="Times New Roman"/>
          <w:sz w:val="24"/>
          <w:szCs w:val="24"/>
        </w:rPr>
        <w:t>siswa</w:t>
      </w:r>
      <w:proofErr w:type="spellEnd"/>
      <w:r w:rsidR="009C7E0B">
        <w:rPr>
          <w:rFonts w:ascii="Times New Roman" w:hAnsi="Times New Roman" w:cs="Times New Roman"/>
          <w:sz w:val="24"/>
          <w:szCs w:val="24"/>
        </w:rPr>
        <w:t xml:space="preserve"> </w:t>
      </w:r>
      <w:proofErr w:type="spellStart"/>
      <w:r w:rsidR="009C7E0B">
        <w:rPr>
          <w:rFonts w:ascii="Times New Roman" w:hAnsi="Times New Roman" w:cs="Times New Roman"/>
          <w:sz w:val="24"/>
          <w:szCs w:val="24"/>
        </w:rPr>
        <w:t>kesulitan</w:t>
      </w:r>
      <w:proofErr w:type="spellEnd"/>
      <w:r w:rsidR="009C7E0B">
        <w:rPr>
          <w:rFonts w:ascii="Times New Roman" w:hAnsi="Times New Roman" w:cs="Times New Roman"/>
          <w:sz w:val="24"/>
          <w:szCs w:val="24"/>
        </w:rPr>
        <w:t xml:space="preserve"> </w:t>
      </w:r>
      <w:proofErr w:type="spellStart"/>
      <w:r w:rsidR="009C7E0B">
        <w:rPr>
          <w:rFonts w:ascii="Times New Roman" w:hAnsi="Times New Roman" w:cs="Times New Roman"/>
          <w:sz w:val="24"/>
          <w:szCs w:val="24"/>
        </w:rPr>
        <w:t>dalam</w:t>
      </w:r>
      <w:proofErr w:type="spellEnd"/>
      <w:r w:rsidR="009C7E0B">
        <w:rPr>
          <w:rFonts w:ascii="Times New Roman" w:hAnsi="Times New Roman" w:cs="Times New Roman"/>
          <w:sz w:val="24"/>
          <w:szCs w:val="24"/>
        </w:rPr>
        <w:t xml:space="preserve"> </w:t>
      </w:r>
      <w:proofErr w:type="spellStart"/>
      <w:r w:rsidR="009C7E0B">
        <w:rPr>
          <w:rFonts w:ascii="Times New Roman" w:hAnsi="Times New Roman" w:cs="Times New Roman"/>
          <w:sz w:val="24"/>
          <w:szCs w:val="24"/>
        </w:rPr>
        <w:t>mempelajarinya</w:t>
      </w:r>
      <w:proofErr w:type="spellEnd"/>
      <w:r w:rsidR="009C7E0B">
        <w:rPr>
          <w:rFonts w:ascii="Times New Roman" w:hAnsi="Times New Roman" w:cs="Times New Roman"/>
          <w:sz w:val="24"/>
          <w:szCs w:val="24"/>
        </w:rPr>
        <w:t>.</w:t>
      </w:r>
      <w:proofErr w:type="gramEnd"/>
    </w:p>
    <w:p w:rsidR="005F72C6" w:rsidRDefault="00335E5F" w:rsidP="00BB4297">
      <w:pPr>
        <w:pStyle w:val="NoSpacing"/>
        <w:spacing w:line="480" w:lineRule="auto"/>
        <w:ind w:firstLine="720"/>
        <w:jc w:val="both"/>
      </w:pPr>
      <w:proofErr w:type="spellStart"/>
      <w:r w:rsidRPr="00C52305">
        <w:t>Berdasark</w:t>
      </w:r>
      <w:r>
        <w:t>an</w:t>
      </w:r>
      <w:proofErr w:type="spellEnd"/>
      <w:r>
        <w:t xml:space="preserve"> </w:t>
      </w:r>
      <w:proofErr w:type="spellStart"/>
      <w:r w:rsidR="00466862">
        <w:t>hasil</w:t>
      </w:r>
      <w:proofErr w:type="spellEnd"/>
      <w:r w:rsidR="00466862">
        <w:t xml:space="preserve"> </w:t>
      </w:r>
      <w:proofErr w:type="spellStart"/>
      <w:r w:rsidR="00466862">
        <w:t>observasi</w:t>
      </w:r>
      <w:proofErr w:type="spellEnd"/>
      <w:r w:rsidR="00466862">
        <w:t xml:space="preserve"> </w:t>
      </w:r>
      <w:proofErr w:type="spellStart"/>
      <w:r w:rsidR="00466862">
        <w:t>dan</w:t>
      </w:r>
      <w:proofErr w:type="spellEnd"/>
      <w:r w:rsidR="00466862">
        <w:t xml:space="preserve"> </w:t>
      </w:r>
      <w:proofErr w:type="spellStart"/>
      <w:r w:rsidR="00466862">
        <w:t>wawancara</w:t>
      </w:r>
      <w:proofErr w:type="spellEnd"/>
      <w:r w:rsidR="00466862">
        <w:t xml:space="preserve"> </w:t>
      </w:r>
      <w:proofErr w:type="spellStart"/>
      <w:r w:rsidR="00466862">
        <w:t>pada</w:t>
      </w:r>
      <w:proofErr w:type="spellEnd"/>
      <w:r w:rsidR="00466862">
        <w:t xml:space="preserve"> </w:t>
      </w:r>
      <w:proofErr w:type="spellStart"/>
      <w:r w:rsidR="00466862">
        <w:t>tanggal</w:t>
      </w:r>
      <w:proofErr w:type="spellEnd"/>
      <w:r w:rsidR="00466862">
        <w:t xml:space="preserve"> 23 </w:t>
      </w:r>
      <w:proofErr w:type="spellStart"/>
      <w:r w:rsidR="00466862">
        <w:t>Agustus</w:t>
      </w:r>
      <w:proofErr w:type="spellEnd"/>
      <w:r w:rsidR="00466862">
        <w:t xml:space="preserve"> 2016</w:t>
      </w:r>
      <w:r w:rsidRPr="00C52305">
        <w:t xml:space="preserve"> </w:t>
      </w:r>
      <w:r w:rsidR="00466862">
        <w:t xml:space="preserve">yang </w:t>
      </w:r>
      <w:proofErr w:type="spellStart"/>
      <w:r w:rsidR="00466862">
        <w:t>dilakukan</w:t>
      </w:r>
      <w:proofErr w:type="spellEnd"/>
      <w:r w:rsidR="00466862">
        <w:t xml:space="preserve"> </w:t>
      </w:r>
      <w:proofErr w:type="spellStart"/>
      <w:r w:rsidR="00466862">
        <w:t>oleh</w:t>
      </w:r>
      <w:proofErr w:type="spellEnd"/>
      <w:r w:rsidR="00466862">
        <w:t xml:space="preserve"> guru</w:t>
      </w:r>
      <w:r w:rsidR="00BB4297">
        <w:t xml:space="preserve"> </w:t>
      </w:r>
      <w:proofErr w:type="spellStart"/>
      <w:r w:rsidR="00BB4297">
        <w:t>K</w:t>
      </w:r>
      <w:r w:rsidRPr="00C52305">
        <w:t>elas</w:t>
      </w:r>
      <w:proofErr w:type="spellEnd"/>
      <w:r w:rsidRPr="00C52305">
        <w:t xml:space="preserve"> III di </w:t>
      </w:r>
      <w:r>
        <w:t xml:space="preserve">SD </w:t>
      </w:r>
      <w:proofErr w:type="spellStart"/>
      <w:r>
        <w:t>Negeri</w:t>
      </w:r>
      <w:proofErr w:type="spellEnd"/>
      <w:r>
        <w:t xml:space="preserve"> </w:t>
      </w:r>
      <w:proofErr w:type="spellStart"/>
      <w:r>
        <w:t>Rappocini</w:t>
      </w:r>
      <w:proofErr w:type="spellEnd"/>
      <w:r>
        <w:t xml:space="preserve"> yang </w:t>
      </w:r>
      <w:proofErr w:type="spellStart"/>
      <w:r w:rsidR="00466862">
        <w:t>menyetakan</w:t>
      </w:r>
      <w:proofErr w:type="spellEnd"/>
      <w:r w:rsidR="00466862">
        <w:t xml:space="preserve"> </w:t>
      </w:r>
      <w:proofErr w:type="spellStart"/>
      <w:r w:rsidR="00466862">
        <w:t>bahwa</w:t>
      </w:r>
      <w:proofErr w:type="spellEnd"/>
      <w:r w:rsidR="00466862">
        <w:t xml:space="preserve"> </w:t>
      </w:r>
      <w:proofErr w:type="spellStart"/>
      <w:r w:rsidR="00466862">
        <w:t>ada</w:t>
      </w:r>
      <w:proofErr w:type="spellEnd"/>
      <w:r w:rsidR="00466862">
        <w:t xml:space="preserve"> </w:t>
      </w:r>
      <w:proofErr w:type="spellStart"/>
      <w:r w:rsidR="00466862">
        <w:t>siswa</w:t>
      </w:r>
      <w:proofErr w:type="spellEnd"/>
      <w:r w:rsidR="00466862">
        <w:t xml:space="preserve"> </w:t>
      </w:r>
      <w:proofErr w:type="spellStart"/>
      <w:r w:rsidR="00BB4297">
        <w:t>K</w:t>
      </w:r>
      <w:r w:rsidR="00466862">
        <w:t>elas</w:t>
      </w:r>
      <w:proofErr w:type="spellEnd"/>
      <w:r w:rsidR="00466862">
        <w:t xml:space="preserve"> III yang </w:t>
      </w:r>
      <w:proofErr w:type="spellStart"/>
      <w:r w:rsidR="00466862">
        <w:t>berinisial</w:t>
      </w:r>
      <w:proofErr w:type="spellEnd"/>
      <w:r w:rsidR="004F2745">
        <w:t xml:space="preserve"> SM</w:t>
      </w:r>
      <w:r w:rsidR="00002B46">
        <w:t xml:space="preserve">, </w:t>
      </w:r>
      <w:proofErr w:type="spellStart"/>
      <w:r w:rsidR="00002B46">
        <w:t>diduga</w:t>
      </w:r>
      <w:proofErr w:type="spellEnd"/>
      <w:r w:rsidR="00002B46">
        <w:t xml:space="preserve"> </w:t>
      </w:r>
      <w:proofErr w:type="spellStart"/>
      <w:r w:rsidR="00002B46">
        <w:t>mengalami</w:t>
      </w:r>
      <w:proofErr w:type="spellEnd"/>
      <w:r w:rsidR="00002B46">
        <w:t xml:space="preserve"> </w:t>
      </w:r>
      <w:proofErr w:type="spellStart"/>
      <w:r w:rsidR="00002B46">
        <w:t>kesulitan</w:t>
      </w:r>
      <w:proofErr w:type="spellEnd"/>
      <w:r w:rsidR="00002B46">
        <w:t xml:space="preserve"> </w:t>
      </w:r>
      <w:proofErr w:type="spellStart"/>
      <w:r w:rsidR="00002B46">
        <w:t>belajar</w:t>
      </w:r>
      <w:proofErr w:type="spellEnd"/>
      <w:r w:rsidR="00002B46">
        <w:t xml:space="preserve"> </w:t>
      </w:r>
      <w:proofErr w:type="spellStart"/>
      <w:r w:rsidR="00002B46">
        <w:t>matematika</w:t>
      </w:r>
      <w:proofErr w:type="spellEnd"/>
      <w:r w:rsidR="00002B46">
        <w:t>,</w:t>
      </w:r>
      <w:r>
        <w:t xml:space="preserve"> </w:t>
      </w:r>
      <w:proofErr w:type="spellStart"/>
      <w:r>
        <w:t>k</w:t>
      </w:r>
      <w:r w:rsidRPr="00C52305">
        <w:t>arena</w:t>
      </w:r>
      <w:proofErr w:type="spellEnd"/>
      <w:r w:rsidRPr="00C52305">
        <w:t xml:space="preserve"> </w:t>
      </w:r>
      <w:proofErr w:type="spellStart"/>
      <w:r w:rsidRPr="00C52305">
        <w:t>anak</w:t>
      </w:r>
      <w:proofErr w:type="spellEnd"/>
      <w:r w:rsidRPr="00C52305">
        <w:t xml:space="preserve"> </w:t>
      </w:r>
      <w:proofErr w:type="spellStart"/>
      <w:r w:rsidRPr="00C52305">
        <w:t>ini</w:t>
      </w:r>
      <w:proofErr w:type="spellEnd"/>
      <w:r w:rsidRPr="00C52305">
        <w:t xml:space="preserve"> </w:t>
      </w:r>
      <w:proofErr w:type="spellStart"/>
      <w:r w:rsidRPr="00C52305">
        <w:t>sudah</w:t>
      </w:r>
      <w:proofErr w:type="spellEnd"/>
      <w:r>
        <w:t xml:space="preserve"> </w:t>
      </w:r>
      <w:proofErr w:type="spellStart"/>
      <w:r>
        <w:t>duduk</w:t>
      </w:r>
      <w:proofErr w:type="spellEnd"/>
      <w:r>
        <w:t xml:space="preserve"> di </w:t>
      </w:r>
      <w:proofErr w:type="spellStart"/>
      <w:r>
        <w:t>kelas</w:t>
      </w:r>
      <w:proofErr w:type="spellEnd"/>
      <w:r>
        <w:t xml:space="preserve"> III </w:t>
      </w:r>
      <w:r w:rsidRPr="00C52305">
        <w:t xml:space="preserve"> </w:t>
      </w:r>
      <w:proofErr w:type="spellStart"/>
      <w:r>
        <w:t>namun</w:t>
      </w:r>
      <w:proofErr w:type="spellEnd"/>
      <w:r>
        <w:t xml:space="preserve"> </w:t>
      </w:r>
      <w:proofErr w:type="spellStart"/>
      <w:r>
        <w:t>belum</w:t>
      </w:r>
      <w:proofErr w:type="spellEnd"/>
      <w:r>
        <w:t xml:space="preserve"> </w:t>
      </w:r>
      <w:proofErr w:type="spellStart"/>
      <w:r>
        <w:t>bisa</w:t>
      </w:r>
      <w:proofErr w:type="spellEnd"/>
      <w:r>
        <w:t xml:space="preserve"> </w:t>
      </w:r>
      <w:proofErr w:type="spellStart"/>
      <w:r>
        <w:t>mela</w:t>
      </w:r>
      <w:r w:rsidR="001F7152">
        <w:t>kukan</w:t>
      </w:r>
      <w:proofErr w:type="spellEnd"/>
      <w:r w:rsidR="001F7152">
        <w:t xml:space="preserve"> </w:t>
      </w:r>
      <w:proofErr w:type="spellStart"/>
      <w:r w:rsidR="001F7152">
        <w:t>penjumlahan</w:t>
      </w:r>
      <w:proofErr w:type="spellEnd"/>
      <w:r w:rsidR="001F7152">
        <w:t xml:space="preserve"> </w:t>
      </w:r>
      <w:proofErr w:type="spellStart"/>
      <w:r w:rsidR="001F7152">
        <w:t>dengan</w:t>
      </w:r>
      <w:proofErr w:type="spellEnd"/>
      <w:r w:rsidR="001F7152">
        <w:t xml:space="preserve"> </w:t>
      </w:r>
      <w:proofErr w:type="spellStart"/>
      <w:r w:rsidR="001F7152">
        <w:t>benar</w:t>
      </w:r>
      <w:proofErr w:type="spellEnd"/>
      <w:r w:rsidR="001F7152">
        <w:t xml:space="preserve"> </w:t>
      </w:r>
      <w:proofErr w:type="spellStart"/>
      <w:r w:rsidR="001F7152">
        <w:t>khususnya</w:t>
      </w:r>
      <w:proofErr w:type="spellEnd"/>
      <w:r w:rsidR="001F7152">
        <w:t xml:space="preserve"> </w:t>
      </w:r>
      <w:proofErr w:type="spellStart"/>
      <w:r w:rsidR="001F7152">
        <w:t>penjumlahan</w:t>
      </w:r>
      <w:proofErr w:type="spellEnd"/>
      <w:r w:rsidR="001F7152">
        <w:t xml:space="preserve"> </w:t>
      </w:r>
      <w:proofErr w:type="spellStart"/>
      <w:r w:rsidR="001F7152">
        <w:t>bersusun</w:t>
      </w:r>
      <w:proofErr w:type="spellEnd"/>
      <w:r w:rsidR="001F7152">
        <w:t xml:space="preserve"> </w:t>
      </w:r>
      <w:proofErr w:type="spellStart"/>
      <w:r w:rsidR="001F7152">
        <w:t>pendek</w:t>
      </w:r>
      <w:proofErr w:type="spellEnd"/>
      <w:r w:rsidR="001F7152">
        <w:t xml:space="preserve"> </w:t>
      </w:r>
      <w:proofErr w:type="spellStart"/>
      <w:r w:rsidR="001F7152">
        <w:t>satu</w:t>
      </w:r>
      <w:proofErr w:type="spellEnd"/>
      <w:r w:rsidR="001F7152">
        <w:t xml:space="preserve"> </w:t>
      </w:r>
      <w:proofErr w:type="spellStart"/>
      <w:r w:rsidR="001F7152">
        <w:t>dan</w:t>
      </w:r>
      <w:proofErr w:type="spellEnd"/>
      <w:r w:rsidR="001F7152">
        <w:t xml:space="preserve"> </w:t>
      </w:r>
      <w:proofErr w:type="spellStart"/>
      <w:r w:rsidR="001F7152">
        <w:t>dua</w:t>
      </w:r>
      <w:proofErr w:type="spellEnd"/>
      <w:r w:rsidR="001F7152">
        <w:t xml:space="preserve"> kali </w:t>
      </w:r>
      <w:proofErr w:type="spellStart"/>
      <w:r w:rsidR="001F7152">
        <w:t>menyimpan</w:t>
      </w:r>
      <w:proofErr w:type="spellEnd"/>
      <w:r w:rsidR="001F7152">
        <w:t>.</w:t>
      </w:r>
      <w:r w:rsidR="00BB4297">
        <w:t xml:space="preserve"> </w:t>
      </w:r>
      <w:proofErr w:type="spellStart"/>
      <w:r w:rsidR="002B3668">
        <w:t>Selain</w:t>
      </w:r>
      <w:proofErr w:type="spellEnd"/>
      <w:r w:rsidR="002B3668">
        <w:t xml:space="preserve"> </w:t>
      </w:r>
      <w:proofErr w:type="spellStart"/>
      <w:r w:rsidR="002B3668">
        <w:t>itu</w:t>
      </w:r>
      <w:proofErr w:type="spellEnd"/>
      <w:r w:rsidR="00BB4297">
        <w:t>,</w:t>
      </w:r>
      <w:r w:rsidR="002B3668">
        <w:t xml:space="preserve"> </w:t>
      </w:r>
      <w:proofErr w:type="spellStart"/>
      <w:r w:rsidR="002B3668">
        <w:t>nilai</w:t>
      </w:r>
      <w:proofErr w:type="spellEnd"/>
      <w:r w:rsidR="002B3668">
        <w:t xml:space="preserve"> </w:t>
      </w:r>
      <w:proofErr w:type="spellStart"/>
      <w:r w:rsidR="002B3668">
        <w:t>pelajaran</w:t>
      </w:r>
      <w:proofErr w:type="spellEnd"/>
      <w:r w:rsidR="002B3668">
        <w:t xml:space="preserve"> </w:t>
      </w:r>
      <w:proofErr w:type="spellStart"/>
      <w:r w:rsidR="002B3668">
        <w:t>matematika</w:t>
      </w:r>
      <w:proofErr w:type="spellEnd"/>
      <w:r w:rsidR="002B3668">
        <w:t xml:space="preserve"> </w:t>
      </w:r>
      <w:proofErr w:type="spellStart"/>
      <w:r w:rsidR="002B3668">
        <w:t>anak</w:t>
      </w:r>
      <w:proofErr w:type="spellEnd"/>
      <w:r w:rsidR="002B3668">
        <w:t xml:space="preserve"> </w:t>
      </w:r>
      <w:proofErr w:type="spellStart"/>
      <w:r w:rsidR="002B3668">
        <w:t>lebih</w:t>
      </w:r>
      <w:proofErr w:type="spellEnd"/>
      <w:r w:rsidR="002B3668">
        <w:t xml:space="preserve"> </w:t>
      </w:r>
      <w:proofErr w:type="spellStart"/>
      <w:r w:rsidR="002B3668">
        <w:t>rendah</w:t>
      </w:r>
      <w:proofErr w:type="spellEnd"/>
      <w:r w:rsidR="002B3668">
        <w:t xml:space="preserve"> </w:t>
      </w:r>
      <w:proofErr w:type="spellStart"/>
      <w:r w:rsidR="002B3668">
        <w:t>dibandingkan</w:t>
      </w:r>
      <w:proofErr w:type="spellEnd"/>
      <w:r w:rsidR="002B3668">
        <w:t xml:space="preserve"> </w:t>
      </w:r>
      <w:proofErr w:type="spellStart"/>
      <w:r w:rsidR="002B3668">
        <w:t>dengan</w:t>
      </w:r>
      <w:proofErr w:type="spellEnd"/>
      <w:r w:rsidR="002B3668">
        <w:t xml:space="preserve"> </w:t>
      </w:r>
      <w:proofErr w:type="spellStart"/>
      <w:r w:rsidR="002B3668">
        <w:t>nilai</w:t>
      </w:r>
      <w:proofErr w:type="spellEnd"/>
      <w:r w:rsidR="002B3668">
        <w:t xml:space="preserve"> </w:t>
      </w:r>
      <w:proofErr w:type="spellStart"/>
      <w:r w:rsidR="002B3668">
        <w:t>anak</w:t>
      </w:r>
      <w:proofErr w:type="spellEnd"/>
      <w:r w:rsidR="002B3668">
        <w:t xml:space="preserve"> </w:t>
      </w:r>
      <w:proofErr w:type="spellStart"/>
      <w:r w:rsidR="002B3668">
        <w:t>dalam</w:t>
      </w:r>
      <w:proofErr w:type="spellEnd"/>
      <w:r w:rsidR="002B3668">
        <w:t xml:space="preserve"> </w:t>
      </w:r>
      <w:proofErr w:type="spellStart"/>
      <w:r w:rsidR="002B3668">
        <w:t>mata</w:t>
      </w:r>
      <w:proofErr w:type="spellEnd"/>
      <w:r w:rsidR="002B3668">
        <w:t xml:space="preserve"> </w:t>
      </w:r>
      <w:proofErr w:type="spellStart"/>
      <w:r w:rsidR="002B3668">
        <w:t>pelajaran</w:t>
      </w:r>
      <w:proofErr w:type="spellEnd"/>
      <w:r w:rsidR="002B3668">
        <w:t xml:space="preserve"> yang</w:t>
      </w:r>
      <w:r w:rsidR="00AF0BB6">
        <w:t xml:space="preserve"> lain</w:t>
      </w:r>
      <w:r w:rsidR="002B3668">
        <w:t>.</w:t>
      </w:r>
      <w:r w:rsidR="001F7152">
        <w:t xml:space="preserve"> </w:t>
      </w:r>
      <w:proofErr w:type="spellStart"/>
      <w:r w:rsidR="000079FC">
        <w:t>Dapat</w:t>
      </w:r>
      <w:proofErr w:type="spellEnd"/>
      <w:r w:rsidR="000079FC">
        <w:t xml:space="preserve"> </w:t>
      </w:r>
      <w:proofErr w:type="spellStart"/>
      <w:r w:rsidR="000079FC">
        <w:t>dilihat</w:t>
      </w:r>
      <w:proofErr w:type="spellEnd"/>
      <w:r w:rsidR="000079FC">
        <w:t xml:space="preserve"> </w:t>
      </w:r>
      <w:proofErr w:type="spellStart"/>
      <w:r w:rsidR="000079FC">
        <w:t>dalam</w:t>
      </w:r>
      <w:proofErr w:type="spellEnd"/>
      <w:r w:rsidR="000079FC">
        <w:t xml:space="preserve"> </w:t>
      </w:r>
      <w:proofErr w:type="spellStart"/>
      <w:r w:rsidR="000079FC">
        <w:t>tab</w:t>
      </w:r>
      <w:r w:rsidR="004354E3">
        <w:t>e</w:t>
      </w:r>
      <w:r w:rsidR="000079FC">
        <w:t>l</w:t>
      </w:r>
      <w:proofErr w:type="spellEnd"/>
      <w:r w:rsidR="004354E3">
        <w:t xml:space="preserve"> </w:t>
      </w:r>
      <w:proofErr w:type="spellStart"/>
      <w:r w:rsidR="004354E3">
        <w:t>berikut</w:t>
      </w:r>
      <w:proofErr w:type="spellEnd"/>
      <w:r w:rsidR="004354E3">
        <w:t>:</w:t>
      </w:r>
    </w:p>
    <w:p w:rsidR="007C65D0" w:rsidRDefault="007C65D0" w:rsidP="00BB4297">
      <w:pPr>
        <w:pStyle w:val="NoSpacing"/>
        <w:spacing w:line="480" w:lineRule="auto"/>
        <w:ind w:firstLine="720"/>
        <w:jc w:val="both"/>
      </w:pPr>
    </w:p>
    <w:p w:rsidR="006331E3" w:rsidRPr="006331E3" w:rsidRDefault="006331E3" w:rsidP="00BB4297">
      <w:pPr>
        <w:pStyle w:val="NoSpacing"/>
        <w:spacing w:line="480" w:lineRule="auto"/>
        <w:ind w:firstLine="720"/>
        <w:jc w:val="both"/>
        <w:rPr>
          <w:b/>
        </w:rPr>
      </w:pPr>
      <w:proofErr w:type="spellStart"/>
      <w:proofErr w:type="gramStart"/>
      <w:r w:rsidRPr="006331E3">
        <w:rPr>
          <w:b/>
        </w:rPr>
        <w:lastRenderedPageBreak/>
        <w:t>Tabel</w:t>
      </w:r>
      <w:proofErr w:type="spellEnd"/>
      <w:r w:rsidRPr="006331E3">
        <w:rPr>
          <w:b/>
        </w:rPr>
        <w:t xml:space="preserve"> 1.1.</w:t>
      </w:r>
      <w:proofErr w:type="gramEnd"/>
      <w:r w:rsidRPr="006331E3">
        <w:rPr>
          <w:b/>
        </w:rPr>
        <w:t xml:space="preserve"> </w:t>
      </w:r>
      <w:proofErr w:type="spellStart"/>
      <w:r w:rsidRPr="006331E3">
        <w:rPr>
          <w:b/>
        </w:rPr>
        <w:t>Daftar</w:t>
      </w:r>
      <w:proofErr w:type="spellEnd"/>
      <w:r w:rsidRPr="006331E3">
        <w:rPr>
          <w:b/>
        </w:rPr>
        <w:t xml:space="preserve"> </w:t>
      </w:r>
      <w:proofErr w:type="spellStart"/>
      <w:r w:rsidRPr="006331E3">
        <w:rPr>
          <w:b/>
        </w:rPr>
        <w:t>nilai</w:t>
      </w:r>
      <w:proofErr w:type="spellEnd"/>
      <w:r w:rsidRPr="006331E3">
        <w:rPr>
          <w:b/>
        </w:rPr>
        <w:t xml:space="preserve"> </w:t>
      </w:r>
      <w:proofErr w:type="spellStart"/>
      <w:r w:rsidRPr="006331E3">
        <w:rPr>
          <w:b/>
        </w:rPr>
        <w:t>mata</w:t>
      </w:r>
      <w:proofErr w:type="spellEnd"/>
      <w:r w:rsidRPr="006331E3">
        <w:rPr>
          <w:b/>
        </w:rPr>
        <w:t xml:space="preserve"> </w:t>
      </w:r>
      <w:proofErr w:type="spellStart"/>
      <w:r w:rsidRPr="006331E3">
        <w:rPr>
          <w:b/>
        </w:rPr>
        <w:t>pelajaran</w:t>
      </w:r>
      <w:proofErr w:type="spellEnd"/>
      <w:r w:rsidRPr="006331E3">
        <w:rPr>
          <w:b/>
        </w:rPr>
        <w:t xml:space="preserve"> SM</w:t>
      </w:r>
    </w:p>
    <w:tbl>
      <w:tblPr>
        <w:tblStyle w:val="TableGrid"/>
        <w:tblW w:w="6416" w:type="dxa"/>
        <w:tblInd w:w="738" w:type="dxa"/>
        <w:tblLook w:val="04A0" w:firstRow="1" w:lastRow="0" w:firstColumn="1" w:lastColumn="0" w:noHBand="0" w:noVBand="1"/>
      </w:tblPr>
      <w:tblGrid>
        <w:gridCol w:w="660"/>
        <w:gridCol w:w="2823"/>
        <w:gridCol w:w="1283"/>
        <w:gridCol w:w="1650"/>
      </w:tblGrid>
      <w:tr w:rsidR="004354E3" w:rsidTr="00BB4297">
        <w:trPr>
          <w:trHeight w:val="158"/>
        </w:trPr>
        <w:tc>
          <w:tcPr>
            <w:tcW w:w="660" w:type="dxa"/>
          </w:tcPr>
          <w:p w:rsidR="004354E3" w:rsidRPr="004354E3" w:rsidRDefault="004354E3" w:rsidP="00BB4297">
            <w:pPr>
              <w:pStyle w:val="NoSpacing"/>
              <w:spacing w:line="276" w:lineRule="auto"/>
              <w:jc w:val="center"/>
              <w:rPr>
                <w:b/>
              </w:rPr>
            </w:pPr>
            <w:r w:rsidRPr="004354E3">
              <w:rPr>
                <w:b/>
              </w:rPr>
              <w:t>No</w:t>
            </w:r>
          </w:p>
        </w:tc>
        <w:tc>
          <w:tcPr>
            <w:tcW w:w="2823" w:type="dxa"/>
          </w:tcPr>
          <w:p w:rsidR="004354E3" w:rsidRPr="004354E3" w:rsidRDefault="004354E3" w:rsidP="00BB4297">
            <w:pPr>
              <w:pStyle w:val="NoSpacing"/>
              <w:spacing w:line="276" w:lineRule="auto"/>
              <w:jc w:val="center"/>
              <w:rPr>
                <w:b/>
              </w:rPr>
            </w:pPr>
            <w:r w:rsidRPr="004354E3">
              <w:rPr>
                <w:b/>
              </w:rPr>
              <w:t xml:space="preserve">Mata </w:t>
            </w:r>
            <w:proofErr w:type="spellStart"/>
            <w:r w:rsidRPr="004354E3">
              <w:rPr>
                <w:b/>
              </w:rPr>
              <w:t>pelajaran</w:t>
            </w:r>
            <w:proofErr w:type="spellEnd"/>
          </w:p>
        </w:tc>
        <w:tc>
          <w:tcPr>
            <w:tcW w:w="1283" w:type="dxa"/>
          </w:tcPr>
          <w:p w:rsidR="004354E3" w:rsidRPr="004354E3" w:rsidRDefault="004354E3" w:rsidP="00BB4297">
            <w:pPr>
              <w:pStyle w:val="NoSpacing"/>
              <w:spacing w:line="276" w:lineRule="auto"/>
              <w:jc w:val="center"/>
              <w:rPr>
                <w:b/>
              </w:rPr>
            </w:pPr>
            <w:proofErr w:type="spellStart"/>
            <w:r w:rsidRPr="004354E3">
              <w:rPr>
                <w:b/>
              </w:rPr>
              <w:t>Nilai</w:t>
            </w:r>
            <w:proofErr w:type="spellEnd"/>
          </w:p>
        </w:tc>
        <w:tc>
          <w:tcPr>
            <w:tcW w:w="1650" w:type="dxa"/>
          </w:tcPr>
          <w:p w:rsidR="004354E3" w:rsidRPr="004354E3" w:rsidRDefault="004354E3" w:rsidP="00BB4297">
            <w:pPr>
              <w:pStyle w:val="NoSpacing"/>
              <w:spacing w:line="276" w:lineRule="auto"/>
              <w:jc w:val="center"/>
              <w:rPr>
                <w:b/>
              </w:rPr>
            </w:pPr>
            <w:r w:rsidRPr="004354E3">
              <w:rPr>
                <w:b/>
              </w:rPr>
              <w:t>KKM</w:t>
            </w:r>
          </w:p>
        </w:tc>
      </w:tr>
      <w:tr w:rsidR="004354E3" w:rsidTr="00BB4297">
        <w:trPr>
          <w:trHeight w:val="103"/>
        </w:trPr>
        <w:tc>
          <w:tcPr>
            <w:tcW w:w="660" w:type="dxa"/>
          </w:tcPr>
          <w:p w:rsidR="004354E3" w:rsidRDefault="004354E3" w:rsidP="00BB4297">
            <w:pPr>
              <w:pStyle w:val="NoSpacing"/>
              <w:spacing w:line="276" w:lineRule="auto"/>
              <w:jc w:val="center"/>
            </w:pPr>
            <w:r>
              <w:t xml:space="preserve">1 </w:t>
            </w:r>
          </w:p>
        </w:tc>
        <w:tc>
          <w:tcPr>
            <w:tcW w:w="2823" w:type="dxa"/>
          </w:tcPr>
          <w:p w:rsidR="004354E3" w:rsidRDefault="004354E3" w:rsidP="00BB4297">
            <w:pPr>
              <w:pStyle w:val="NoSpacing"/>
              <w:spacing w:line="276" w:lineRule="auto"/>
              <w:jc w:val="center"/>
            </w:pPr>
            <w:r>
              <w:t>Agama</w:t>
            </w:r>
          </w:p>
        </w:tc>
        <w:tc>
          <w:tcPr>
            <w:tcW w:w="1283" w:type="dxa"/>
          </w:tcPr>
          <w:p w:rsidR="004354E3" w:rsidRDefault="007E2532" w:rsidP="00BB4297">
            <w:pPr>
              <w:pStyle w:val="NoSpacing"/>
              <w:spacing w:line="276" w:lineRule="auto"/>
              <w:jc w:val="center"/>
            </w:pPr>
            <w:r>
              <w:t>70</w:t>
            </w:r>
          </w:p>
        </w:tc>
        <w:tc>
          <w:tcPr>
            <w:tcW w:w="1650" w:type="dxa"/>
          </w:tcPr>
          <w:p w:rsidR="004354E3" w:rsidRDefault="007E2532" w:rsidP="00BB4297">
            <w:pPr>
              <w:pStyle w:val="NoSpacing"/>
              <w:spacing w:line="276" w:lineRule="auto"/>
              <w:jc w:val="center"/>
            </w:pPr>
            <w:r>
              <w:t>70</w:t>
            </w:r>
          </w:p>
        </w:tc>
      </w:tr>
      <w:tr w:rsidR="004354E3" w:rsidTr="00BB4297">
        <w:trPr>
          <w:trHeight w:val="103"/>
        </w:trPr>
        <w:tc>
          <w:tcPr>
            <w:tcW w:w="660" w:type="dxa"/>
          </w:tcPr>
          <w:p w:rsidR="004354E3" w:rsidRDefault="007E2532" w:rsidP="00BB4297">
            <w:pPr>
              <w:pStyle w:val="NoSpacing"/>
              <w:spacing w:line="276" w:lineRule="auto"/>
              <w:jc w:val="center"/>
            </w:pPr>
            <w:r>
              <w:t>2</w:t>
            </w:r>
          </w:p>
        </w:tc>
        <w:tc>
          <w:tcPr>
            <w:tcW w:w="2823" w:type="dxa"/>
          </w:tcPr>
          <w:p w:rsidR="004354E3" w:rsidRDefault="007E2532" w:rsidP="00BB4297">
            <w:pPr>
              <w:pStyle w:val="NoSpacing"/>
              <w:spacing w:line="276" w:lineRule="auto"/>
              <w:jc w:val="center"/>
            </w:pPr>
            <w:r>
              <w:t>PKN</w:t>
            </w:r>
          </w:p>
        </w:tc>
        <w:tc>
          <w:tcPr>
            <w:tcW w:w="1283" w:type="dxa"/>
          </w:tcPr>
          <w:p w:rsidR="004354E3" w:rsidRDefault="007E2532" w:rsidP="00BB4297">
            <w:pPr>
              <w:pStyle w:val="NoSpacing"/>
              <w:spacing w:line="276" w:lineRule="auto"/>
              <w:jc w:val="center"/>
            </w:pPr>
            <w:r>
              <w:t>69</w:t>
            </w:r>
          </w:p>
        </w:tc>
        <w:tc>
          <w:tcPr>
            <w:tcW w:w="1650" w:type="dxa"/>
          </w:tcPr>
          <w:p w:rsidR="004354E3" w:rsidRDefault="007E2532" w:rsidP="00BB4297">
            <w:pPr>
              <w:pStyle w:val="NoSpacing"/>
              <w:spacing w:line="276" w:lineRule="auto"/>
              <w:jc w:val="center"/>
            </w:pPr>
            <w:r>
              <w:t>65</w:t>
            </w:r>
          </w:p>
        </w:tc>
      </w:tr>
      <w:tr w:rsidR="004354E3" w:rsidTr="00BB4297">
        <w:trPr>
          <w:trHeight w:val="103"/>
        </w:trPr>
        <w:tc>
          <w:tcPr>
            <w:tcW w:w="660" w:type="dxa"/>
          </w:tcPr>
          <w:p w:rsidR="004354E3" w:rsidRDefault="007E2532" w:rsidP="00BB4297">
            <w:pPr>
              <w:pStyle w:val="NoSpacing"/>
              <w:spacing w:line="276" w:lineRule="auto"/>
              <w:jc w:val="center"/>
            </w:pPr>
            <w:r>
              <w:t>3</w:t>
            </w:r>
          </w:p>
        </w:tc>
        <w:tc>
          <w:tcPr>
            <w:tcW w:w="2823" w:type="dxa"/>
          </w:tcPr>
          <w:p w:rsidR="004354E3" w:rsidRDefault="007E2532" w:rsidP="00BB4297">
            <w:pPr>
              <w:pStyle w:val="NoSpacing"/>
              <w:spacing w:line="276" w:lineRule="auto"/>
              <w:jc w:val="center"/>
            </w:pPr>
            <w:proofErr w:type="spellStart"/>
            <w:r>
              <w:t>Bahasa</w:t>
            </w:r>
            <w:proofErr w:type="spellEnd"/>
            <w:r>
              <w:t xml:space="preserve"> Indonesia</w:t>
            </w:r>
          </w:p>
        </w:tc>
        <w:tc>
          <w:tcPr>
            <w:tcW w:w="1283" w:type="dxa"/>
          </w:tcPr>
          <w:p w:rsidR="004354E3" w:rsidRDefault="007E2532" w:rsidP="00BB4297">
            <w:pPr>
              <w:pStyle w:val="NoSpacing"/>
              <w:spacing w:line="276" w:lineRule="auto"/>
              <w:jc w:val="center"/>
            </w:pPr>
            <w:r>
              <w:t>71</w:t>
            </w:r>
          </w:p>
        </w:tc>
        <w:tc>
          <w:tcPr>
            <w:tcW w:w="1650" w:type="dxa"/>
          </w:tcPr>
          <w:p w:rsidR="004354E3" w:rsidRDefault="007E2532" w:rsidP="00BB4297">
            <w:pPr>
              <w:pStyle w:val="NoSpacing"/>
              <w:spacing w:line="276" w:lineRule="auto"/>
              <w:jc w:val="center"/>
            </w:pPr>
            <w:r>
              <w:t>70</w:t>
            </w:r>
          </w:p>
        </w:tc>
      </w:tr>
      <w:tr w:rsidR="004354E3" w:rsidTr="00BB4297">
        <w:trPr>
          <w:trHeight w:val="103"/>
        </w:trPr>
        <w:tc>
          <w:tcPr>
            <w:tcW w:w="660" w:type="dxa"/>
          </w:tcPr>
          <w:p w:rsidR="004354E3" w:rsidRDefault="007E2532" w:rsidP="00BB4297">
            <w:pPr>
              <w:pStyle w:val="NoSpacing"/>
              <w:spacing w:line="276" w:lineRule="auto"/>
              <w:jc w:val="center"/>
            </w:pPr>
            <w:r>
              <w:t>4</w:t>
            </w:r>
          </w:p>
        </w:tc>
        <w:tc>
          <w:tcPr>
            <w:tcW w:w="2823" w:type="dxa"/>
          </w:tcPr>
          <w:p w:rsidR="004354E3" w:rsidRDefault="007E2532" w:rsidP="00BB4297">
            <w:pPr>
              <w:pStyle w:val="NoSpacing"/>
              <w:spacing w:line="276" w:lineRule="auto"/>
              <w:jc w:val="center"/>
            </w:pPr>
            <w:proofErr w:type="spellStart"/>
            <w:r>
              <w:t>Matematika</w:t>
            </w:r>
            <w:proofErr w:type="spellEnd"/>
          </w:p>
        </w:tc>
        <w:tc>
          <w:tcPr>
            <w:tcW w:w="1283" w:type="dxa"/>
          </w:tcPr>
          <w:p w:rsidR="004354E3" w:rsidRDefault="002A7C1D" w:rsidP="00BB4297">
            <w:pPr>
              <w:pStyle w:val="NoSpacing"/>
              <w:spacing w:line="276" w:lineRule="auto"/>
              <w:jc w:val="center"/>
            </w:pPr>
            <w:r>
              <w:t>60</w:t>
            </w:r>
          </w:p>
        </w:tc>
        <w:tc>
          <w:tcPr>
            <w:tcW w:w="1650" w:type="dxa"/>
          </w:tcPr>
          <w:p w:rsidR="004354E3" w:rsidRDefault="007E2532" w:rsidP="00BB4297">
            <w:pPr>
              <w:pStyle w:val="NoSpacing"/>
              <w:spacing w:line="276" w:lineRule="auto"/>
              <w:jc w:val="center"/>
            </w:pPr>
            <w:r>
              <w:t>65</w:t>
            </w:r>
          </w:p>
        </w:tc>
      </w:tr>
      <w:tr w:rsidR="004354E3" w:rsidTr="00BB4297">
        <w:trPr>
          <w:trHeight w:val="103"/>
        </w:trPr>
        <w:tc>
          <w:tcPr>
            <w:tcW w:w="660" w:type="dxa"/>
          </w:tcPr>
          <w:p w:rsidR="004354E3" w:rsidRDefault="007E2532" w:rsidP="00BB4297">
            <w:pPr>
              <w:pStyle w:val="NoSpacing"/>
              <w:spacing w:line="276" w:lineRule="auto"/>
              <w:jc w:val="center"/>
            </w:pPr>
            <w:r>
              <w:t>5</w:t>
            </w:r>
          </w:p>
        </w:tc>
        <w:tc>
          <w:tcPr>
            <w:tcW w:w="2823" w:type="dxa"/>
          </w:tcPr>
          <w:p w:rsidR="004354E3" w:rsidRDefault="007E2532" w:rsidP="00BB4297">
            <w:pPr>
              <w:pStyle w:val="NoSpacing"/>
              <w:spacing w:line="276" w:lineRule="auto"/>
              <w:jc w:val="center"/>
            </w:pPr>
            <w:r>
              <w:t>IPA</w:t>
            </w:r>
          </w:p>
        </w:tc>
        <w:tc>
          <w:tcPr>
            <w:tcW w:w="1283" w:type="dxa"/>
          </w:tcPr>
          <w:p w:rsidR="004354E3" w:rsidRDefault="007E2532" w:rsidP="00BB4297">
            <w:pPr>
              <w:pStyle w:val="NoSpacing"/>
              <w:spacing w:line="276" w:lineRule="auto"/>
              <w:jc w:val="center"/>
            </w:pPr>
            <w:r>
              <w:t>71</w:t>
            </w:r>
          </w:p>
        </w:tc>
        <w:tc>
          <w:tcPr>
            <w:tcW w:w="1650" w:type="dxa"/>
          </w:tcPr>
          <w:p w:rsidR="004354E3" w:rsidRDefault="007E2532" w:rsidP="00BB4297">
            <w:pPr>
              <w:pStyle w:val="NoSpacing"/>
              <w:spacing w:line="276" w:lineRule="auto"/>
              <w:jc w:val="center"/>
            </w:pPr>
            <w:r>
              <w:t>70</w:t>
            </w:r>
          </w:p>
        </w:tc>
      </w:tr>
      <w:tr w:rsidR="004354E3" w:rsidTr="00BB4297">
        <w:trPr>
          <w:trHeight w:val="103"/>
        </w:trPr>
        <w:tc>
          <w:tcPr>
            <w:tcW w:w="660" w:type="dxa"/>
          </w:tcPr>
          <w:p w:rsidR="004354E3" w:rsidRDefault="007E2532" w:rsidP="00BB4297">
            <w:pPr>
              <w:pStyle w:val="NoSpacing"/>
              <w:spacing w:line="276" w:lineRule="auto"/>
              <w:jc w:val="center"/>
            </w:pPr>
            <w:r>
              <w:t>6</w:t>
            </w:r>
          </w:p>
        </w:tc>
        <w:tc>
          <w:tcPr>
            <w:tcW w:w="2823" w:type="dxa"/>
          </w:tcPr>
          <w:p w:rsidR="004354E3" w:rsidRDefault="007E2532" w:rsidP="00BB4297">
            <w:pPr>
              <w:pStyle w:val="NoSpacing"/>
              <w:spacing w:line="276" w:lineRule="auto"/>
              <w:jc w:val="center"/>
            </w:pPr>
            <w:r>
              <w:t>IPS</w:t>
            </w:r>
          </w:p>
        </w:tc>
        <w:tc>
          <w:tcPr>
            <w:tcW w:w="1283" w:type="dxa"/>
          </w:tcPr>
          <w:p w:rsidR="004354E3" w:rsidRDefault="007E2532" w:rsidP="00BB4297">
            <w:pPr>
              <w:pStyle w:val="NoSpacing"/>
              <w:spacing w:line="276" w:lineRule="auto"/>
              <w:jc w:val="center"/>
            </w:pPr>
            <w:r>
              <w:t>66</w:t>
            </w:r>
          </w:p>
        </w:tc>
        <w:tc>
          <w:tcPr>
            <w:tcW w:w="1650" w:type="dxa"/>
          </w:tcPr>
          <w:p w:rsidR="004354E3" w:rsidRDefault="007E2532" w:rsidP="00BB4297">
            <w:pPr>
              <w:pStyle w:val="NoSpacing"/>
              <w:spacing w:line="276" w:lineRule="auto"/>
              <w:jc w:val="center"/>
            </w:pPr>
            <w:r>
              <w:t>65</w:t>
            </w:r>
          </w:p>
        </w:tc>
      </w:tr>
      <w:tr w:rsidR="004354E3" w:rsidTr="00BB4297">
        <w:trPr>
          <w:trHeight w:val="103"/>
        </w:trPr>
        <w:tc>
          <w:tcPr>
            <w:tcW w:w="660" w:type="dxa"/>
          </w:tcPr>
          <w:p w:rsidR="004354E3" w:rsidRDefault="007E2532" w:rsidP="00BB4297">
            <w:pPr>
              <w:pStyle w:val="NoSpacing"/>
              <w:spacing w:line="276" w:lineRule="auto"/>
              <w:jc w:val="center"/>
            </w:pPr>
            <w:r>
              <w:t>7</w:t>
            </w:r>
          </w:p>
        </w:tc>
        <w:tc>
          <w:tcPr>
            <w:tcW w:w="2823" w:type="dxa"/>
          </w:tcPr>
          <w:p w:rsidR="004354E3" w:rsidRDefault="007E2532" w:rsidP="00BB4297">
            <w:pPr>
              <w:pStyle w:val="NoSpacing"/>
              <w:spacing w:line="276" w:lineRule="auto"/>
              <w:jc w:val="center"/>
            </w:pPr>
            <w:r>
              <w:t>KTK</w:t>
            </w:r>
          </w:p>
        </w:tc>
        <w:tc>
          <w:tcPr>
            <w:tcW w:w="1283" w:type="dxa"/>
          </w:tcPr>
          <w:p w:rsidR="004354E3" w:rsidRDefault="007E2532" w:rsidP="00BB4297">
            <w:pPr>
              <w:pStyle w:val="NoSpacing"/>
              <w:spacing w:line="276" w:lineRule="auto"/>
              <w:jc w:val="center"/>
            </w:pPr>
            <w:r>
              <w:t>85</w:t>
            </w:r>
          </w:p>
        </w:tc>
        <w:tc>
          <w:tcPr>
            <w:tcW w:w="1650" w:type="dxa"/>
          </w:tcPr>
          <w:p w:rsidR="004354E3" w:rsidRDefault="007E2532" w:rsidP="00BB4297">
            <w:pPr>
              <w:pStyle w:val="NoSpacing"/>
              <w:spacing w:line="276" w:lineRule="auto"/>
              <w:jc w:val="center"/>
            </w:pPr>
            <w:r>
              <w:t>70</w:t>
            </w:r>
          </w:p>
        </w:tc>
      </w:tr>
      <w:tr w:rsidR="004354E3" w:rsidTr="00BB4297">
        <w:trPr>
          <w:trHeight w:val="103"/>
        </w:trPr>
        <w:tc>
          <w:tcPr>
            <w:tcW w:w="660" w:type="dxa"/>
          </w:tcPr>
          <w:p w:rsidR="004354E3" w:rsidRDefault="007E2532" w:rsidP="00BB4297">
            <w:pPr>
              <w:pStyle w:val="NoSpacing"/>
              <w:spacing w:line="276" w:lineRule="auto"/>
              <w:jc w:val="center"/>
            </w:pPr>
            <w:r>
              <w:t>8</w:t>
            </w:r>
          </w:p>
        </w:tc>
        <w:tc>
          <w:tcPr>
            <w:tcW w:w="2823" w:type="dxa"/>
          </w:tcPr>
          <w:p w:rsidR="004354E3" w:rsidRDefault="007E2532" w:rsidP="00BB4297">
            <w:pPr>
              <w:pStyle w:val="NoSpacing"/>
              <w:spacing w:line="276" w:lineRule="auto"/>
              <w:jc w:val="center"/>
            </w:pPr>
            <w:r>
              <w:t>PJK</w:t>
            </w:r>
          </w:p>
        </w:tc>
        <w:tc>
          <w:tcPr>
            <w:tcW w:w="1283" w:type="dxa"/>
          </w:tcPr>
          <w:p w:rsidR="004354E3" w:rsidRDefault="007E2532" w:rsidP="00BB4297">
            <w:pPr>
              <w:pStyle w:val="NoSpacing"/>
              <w:spacing w:line="276" w:lineRule="auto"/>
              <w:jc w:val="center"/>
            </w:pPr>
            <w:r>
              <w:t>85</w:t>
            </w:r>
          </w:p>
        </w:tc>
        <w:tc>
          <w:tcPr>
            <w:tcW w:w="1650" w:type="dxa"/>
          </w:tcPr>
          <w:p w:rsidR="004354E3" w:rsidRDefault="007E2532" w:rsidP="00BB4297">
            <w:pPr>
              <w:pStyle w:val="NoSpacing"/>
              <w:spacing w:line="276" w:lineRule="auto"/>
              <w:jc w:val="center"/>
            </w:pPr>
            <w:r>
              <w:t>70</w:t>
            </w:r>
          </w:p>
        </w:tc>
      </w:tr>
      <w:tr w:rsidR="004354E3" w:rsidTr="00BB4297">
        <w:trPr>
          <w:trHeight w:val="103"/>
        </w:trPr>
        <w:tc>
          <w:tcPr>
            <w:tcW w:w="660" w:type="dxa"/>
          </w:tcPr>
          <w:p w:rsidR="004354E3" w:rsidRDefault="007E2532" w:rsidP="00BB4297">
            <w:pPr>
              <w:pStyle w:val="NoSpacing"/>
              <w:spacing w:line="276" w:lineRule="auto"/>
              <w:jc w:val="center"/>
            </w:pPr>
            <w:r>
              <w:t>9</w:t>
            </w:r>
          </w:p>
        </w:tc>
        <w:tc>
          <w:tcPr>
            <w:tcW w:w="2823" w:type="dxa"/>
          </w:tcPr>
          <w:p w:rsidR="004354E3" w:rsidRDefault="007E2532" w:rsidP="00BB4297">
            <w:pPr>
              <w:pStyle w:val="NoSpacing"/>
              <w:spacing w:line="276" w:lineRule="auto"/>
              <w:jc w:val="center"/>
            </w:pPr>
            <w:proofErr w:type="spellStart"/>
            <w:r>
              <w:t>Bahasa</w:t>
            </w:r>
            <w:proofErr w:type="spellEnd"/>
            <w:r>
              <w:t xml:space="preserve"> Daerah</w:t>
            </w:r>
          </w:p>
        </w:tc>
        <w:tc>
          <w:tcPr>
            <w:tcW w:w="1283" w:type="dxa"/>
          </w:tcPr>
          <w:p w:rsidR="004354E3" w:rsidRDefault="007E2532" w:rsidP="00BB4297">
            <w:pPr>
              <w:pStyle w:val="NoSpacing"/>
              <w:spacing w:line="276" w:lineRule="auto"/>
              <w:jc w:val="center"/>
            </w:pPr>
            <w:r>
              <w:t>70</w:t>
            </w:r>
          </w:p>
        </w:tc>
        <w:tc>
          <w:tcPr>
            <w:tcW w:w="1650" w:type="dxa"/>
          </w:tcPr>
          <w:p w:rsidR="004354E3" w:rsidRDefault="007E2532" w:rsidP="00BB4297">
            <w:pPr>
              <w:pStyle w:val="NoSpacing"/>
              <w:spacing w:line="276" w:lineRule="auto"/>
              <w:jc w:val="center"/>
            </w:pPr>
            <w:r>
              <w:t>65</w:t>
            </w:r>
          </w:p>
        </w:tc>
      </w:tr>
    </w:tbl>
    <w:p w:rsidR="005F72C6" w:rsidRDefault="00BB4297" w:rsidP="004354E3">
      <w:pPr>
        <w:pStyle w:val="NoSpacing"/>
        <w:spacing w:line="480" w:lineRule="auto"/>
        <w:jc w:val="both"/>
      </w:pPr>
      <w:r>
        <w:t xml:space="preserve">          </w:t>
      </w:r>
      <w:proofErr w:type="spellStart"/>
      <w:r>
        <w:t>Sumber</w:t>
      </w:r>
      <w:proofErr w:type="spellEnd"/>
      <w:r>
        <w:t xml:space="preserve">: </w:t>
      </w:r>
      <w:proofErr w:type="spellStart"/>
      <w:r>
        <w:t>Nilai</w:t>
      </w:r>
      <w:proofErr w:type="spellEnd"/>
      <w:r>
        <w:t xml:space="preserve"> </w:t>
      </w:r>
      <w:proofErr w:type="spellStart"/>
      <w:r>
        <w:t>Rapor</w:t>
      </w:r>
      <w:proofErr w:type="spellEnd"/>
      <w:r>
        <w:t xml:space="preserve"> </w:t>
      </w:r>
      <w:r w:rsidR="00BD437D">
        <w:t>SM</w:t>
      </w:r>
      <w:r w:rsidR="007E2532">
        <w:t xml:space="preserve"> </w:t>
      </w:r>
      <w:proofErr w:type="spellStart"/>
      <w:r w:rsidR="007E2532">
        <w:t>kelas</w:t>
      </w:r>
      <w:proofErr w:type="spellEnd"/>
      <w:r w:rsidR="007E2532">
        <w:t xml:space="preserve"> II semester II SD </w:t>
      </w:r>
      <w:proofErr w:type="spellStart"/>
      <w:r w:rsidR="007E2532">
        <w:t>Negeri</w:t>
      </w:r>
      <w:proofErr w:type="spellEnd"/>
      <w:r w:rsidR="007E2532">
        <w:t xml:space="preserve"> </w:t>
      </w:r>
      <w:proofErr w:type="spellStart"/>
      <w:r w:rsidR="007E2532">
        <w:t>Rappocini</w:t>
      </w:r>
      <w:proofErr w:type="spellEnd"/>
    </w:p>
    <w:p w:rsidR="00345238" w:rsidRPr="00BB4297" w:rsidRDefault="001F7152" w:rsidP="00BB4297">
      <w:pPr>
        <w:pStyle w:val="NoSpacing"/>
        <w:spacing w:line="480" w:lineRule="auto"/>
        <w:ind w:firstLine="720"/>
        <w:jc w:val="both"/>
      </w:pPr>
      <w:proofErr w:type="spellStart"/>
      <w:proofErr w:type="gramStart"/>
      <w:r>
        <w:t>Instrumen</w:t>
      </w:r>
      <w:proofErr w:type="spellEnd"/>
      <w:r>
        <w:t xml:space="preserve"> yang </w:t>
      </w:r>
      <w:proofErr w:type="spellStart"/>
      <w:r>
        <w:t>digunaka</w:t>
      </w:r>
      <w:r w:rsidR="00BB4297">
        <w:t>n</w:t>
      </w:r>
      <w:proofErr w:type="spellEnd"/>
      <w:r w:rsidR="00BB4297">
        <w:t xml:space="preserve"> </w:t>
      </w:r>
      <w:proofErr w:type="spellStart"/>
      <w:r w:rsidR="00BB4297">
        <w:t>untuk</w:t>
      </w:r>
      <w:proofErr w:type="spellEnd"/>
      <w:r w:rsidR="00BB4297">
        <w:t xml:space="preserve"> </w:t>
      </w:r>
      <w:proofErr w:type="spellStart"/>
      <w:r w:rsidR="00BB4297">
        <w:t>mengidentifikasi</w:t>
      </w:r>
      <w:proofErr w:type="spellEnd"/>
      <w:r w:rsidR="00BB4297">
        <w:t xml:space="preserve"> </w:t>
      </w:r>
      <w:proofErr w:type="spellStart"/>
      <w:r w:rsidR="00BB4297">
        <w:t>siswa</w:t>
      </w:r>
      <w:proofErr w:type="spellEnd"/>
      <w:r w:rsidR="00BB4297">
        <w:t xml:space="preserve"> </w:t>
      </w:r>
      <w:proofErr w:type="spellStart"/>
      <w:r w:rsidR="00BB4297">
        <w:t>K</w:t>
      </w:r>
      <w:r>
        <w:t>elas</w:t>
      </w:r>
      <w:proofErr w:type="spellEnd"/>
      <w:r>
        <w:t xml:space="preserve"> III di SD </w:t>
      </w:r>
      <w:proofErr w:type="spellStart"/>
      <w:r>
        <w:t>Negeri</w:t>
      </w:r>
      <w:proofErr w:type="spellEnd"/>
      <w:r>
        <w:t xml:space="preserve"> </w:t>
      </w:r>
      <w:proofErr w:type="spellStart"/>
      <w:r>
        <w:t>Rappocini</w:t>
      </w:r>
      <w:proofErr w:type="spellEnd"/>
      <w:r>
        <w:t xml:space="preserve"> yang </w:t>
      </w:r>
      <w:proofErr w:type="spellStart"/>
      <w:r>
        <w:t>diduga</w:t>
      </w:r>
      <w:proofErr w:type="spellEnd"/>
      <w:r>
        <w:t xml:space="preserve"> </w:t>
      </w:r>
      <w:proofErr w:type="spellStart"/>
      <w:r>
        <w:t>mengalami</w:t>
      </w:r>
      <w:proofErr w:type="spellEnd"/>
      <w:r>
        <w:t xml:space="preserve"> </w:t>
      </w:r>
      <w:proofErr w:type="spellStart"/>
      <w:r>
        <w:t>kesulitan</w:t>
      </w:r>
      <w:proofErr w:type="spellEnd"/>
      <w:r>
        <w:t xml:space="preserve"> </w:t>
      </w:r>
      <w:proofErr w:type="spellStart"/>
      <w:r>
        <w:t>berhitung</w:t>
      </w:r>
      <w:proofErr w:type="spellEnd"/>
      <w:r>
        <w:t xml:space="preserve"> (</w:t>
      </w:r>
      <w:proofErr w:type="spellStart"/>
      <w:r>
        <w:t>diskalkulia</w:t>
      </w:r>
      <w:proofErr w:type="spellEnd"/>
      <w:r>
        <w:t xml:space="preserve">) </w:t>
      </w:r>
      <w:proofErr w:type="spellStart"/>
      <w:r>
        <w:t>adalah</w:t>
      </w:r>
      <w:proofErr w:type="spellEnd"/>
      <w:r>
        <w:t xml:space="preserve"> </w:t>
      </w:r>
      <w:proofErr w:type="spellStart"/>
      <w:r>
        <w:t>tes</w:t>
      </w:r>
      <w:proofErr w:type="spellEnd"/>
      <w:r>
        <w:t>.</w:t>
      </w:r>
      <w:proofErr w:type="gramEnd"/>
      <w:r>
        <w:t xml:space="preserve"> </w:t>
      </w:r>
      <w:proofErr w:type="spellStart"/>
      <w:proofErr w:type="gramStart"/>
      <w:r>
        <w:t>Tes</w:t>
      </w:r>
      <w:proofErr w:type="spellEnd"/>
      <w:r>
        <w:t xml:space="preserve"> </w:t>
      </w:r>
      <w:proofErr w:type="spellStart"/>
      <w:r>
        <w:t>ini</w:t>
      </w:r>
      <w:proofErr w:type="spellEnd"/>
      <w:r>
        <w:t xml:space="preserve"> </w:t>
      </w:r>
      <w:proofErr w:type="spellStart"/>
      <w:r>
        <w:t>disusun</w:t>
      </w:r>
      <w:proofErr w:type="spellEnd"/>
      <w:r>
        <w:t xml:space="preserve"> </w:t>
      </w:r>
      <w:proofErr w:type="spellStart"/>
      <w:r>
        <w:t>sendiri</w:t>
      </w:r>
      <w:proofErr w:type="spellEnd"/>
      <w:r>
        <w:t xml:space="preserve"> </w:t>
      </w:r>
      <w:proofErr w:type="spellStart"/>
      <w:r>
        <w:t>oleh</w:t>
      </w:r>
      <w:proofErr w:type="spellEnd"/>
      <w:r>
        <w:t xml:space="preserve"> </w:t>
      </w:r>
      <w:proofErr w:type="spellStart"/>
      <w:r>
        <w:t>peneliti</w:t>
      </w:r>
      <w:proofErr w:type="spellEnd"/>
      <w:r>
        <w:t>.</w:t>
      </w:r>
      <w:proofErr w:type="gramEnd"/>
      <w:r>
        <w:t xml:space="preserve"> </w:t>
      </w:r>
      <w:proofErr w:type="spellStart"/>
      <w:proofErr w:type="gramStart"/>
      <w:r>
        <w:t>Berdasarkan</w:t>
      </w:r>
      <w:proofErr w:type="spellEnd"/>
      <w:r>
        <w:t xml:space="preserve"> </w:t>
      </w:r>
      <w:proofErr w:type="spellStart"/>
      <w:r>
        <w:t>hasil</w:t>
      </w:r>
      <w:proofErr w:type="spellEnd"/>
      <w:r>
        <w:t xml:space="preserve"> </w:t>
      </w:r>
      <w:proofErr w:type="spellStart"/>
      <w:r>
        <w:t>observasi</w:t>
      </w:r>
      <w:proofErr w:type="spellEnd"/>
      <w:r>
        <w:t xml:space="preserve"> </w:t>
      </w:r>
      <w:proofErr w:type="spellStart"/>
      <w:r>
        <w:t>awal</w:t>
      </w:r>
      <w:proofErr w:type="spellEnd"/>
      <w:r>
        <w:t xml:space="preserve"> </w:t>
      </w:r>
      <w:proofErr w:type="spellStart"/>
      <w:r>
        <w:t>dari</w:t>
      </w:r>
      <w:proofErr w:type="spellEnd"/>
      <w:r>
        <w:t xml:space="preserve"> </w:t>
      </w:r>
      <w:proofErr w:type="spellStart"/>
      <w:r>
        <w:t>tes</w:t>
      </w:r>
      <w:proofErr w:type="spellEnd"/>
      <w:r>
        <w:t xml:space="preserve"> yang </w:t>
      </w:r>
      <w:proofErr w:type="spellStart"/>
      <w:r>
        <w:t>diberikan</w:t>
      </w:r>
      <w:proofErr w:type="spellEnd"/>
      <w:r>
        <w:t xml:space="preserve"> </w:t>
      </w:r>
      <w:proofErr w:type="spellStart"/>
      <w:r>
        <w:t>kepada</w:t>
      </w:r>
      <w:proofErr w:type="spellEnd"/>
      <w:r>
        <w:t xml:space="preserve"> </w:t>
      </w:r>
      <w:proofErr w:type="spellStart"/>
      <w:r>
        <w:t>siswa</w:t>
      </w:r>
      <w:proofErr w:type="spellEnd"/>
      <w:r>
        <w:t xml:space="preserve">, </w:t>
      </w:r>
      <w:proofErr w:type="spellStart"/>
      <w:r>
        <w:t>siswa</w:t>
      </w:r>
      <w:proofErr w:type="spellEnd"/>
      <w:r>
        <w:t xml:space="preserve"> </w:t>
      </w:r>
      <w:proofErr w:type="spellStart"/>
      <w:r>
        <w:t>belum</w:t>
      </w:r>
      <w:proofErr w:type="spellEnd"/>
      <w:r>
        <w:t xml:space="preserve"> </w:t>
      </w:r>
      <w:proofErr w:type="spellStart"/>
      <w:r>
        <w:t>dapat</w:t>
      </w:r>
      <w:proofErr w:type="spellEnd"/>
      <w:r>
        <w:t xml:space="preserve"> </w:t>
      </w:r>
      <w:proofErr w:type="spellStart"/>
      <w:r>
        <w:t>mengerjakan</w:t>
      </w:r>
      <w:proofErr w:type="spellEnd"/>
      <w:r>
        <w:t xml:space="preserve"> </w:t>
      </w:r>
      <w:proofErr w:type="spellStart"/>
      <w:r>
        <w:t>soal</w:t>
      </w:r>
      <w:proofErr w:type="spellEnd"/>
      <w:r>
        <w:t xml:space="preserve"> </w:t>
      </w:r>
      <w:proofErr w:type="spellStart"/>
      <w:r>
        <w:t>penjumlahan</w:t>
      </w:r>
      <w:proofErr w:type="spellEnd"/>
      <w:r>
        <w:t xml:space="preserve"> </w:t>
      </w:r>
      <w:proofErr w:type="spellStart"/>
      <w:r w:rsidR="002B3668">
        <w:t>bersusun</w:t>
      </w:r>
      <w:proofErr w:type="spellEnd"/>
      <w:r w:rsidR="002B3668">
        <w:t xml:space="preserve"> </w:t>
      </w:r>
      <w:proofErr w:type="spellStart"/>
      <w:r w:rsidR="002B3668">
        <w:t>pendek</w:t>
      </w:r>
      <w:proofErr w:type="spellEnd"/>
      <w:r w:rsidR="002B3668">
        <w:t xml:space="preserve"> </w:t>
      </w:r>
      <w:proofErr w:type="spellStart"/>
      <w:r w:rsidR="002B3668">
        <w:t>satu</w:t>
      </w:r>
      <w:proofErr w:type="spellEnd"/>
      <w:r w:rsidR="002B3668">
        <w:t xml:space="preserve"> </w:t>
      </w:r>
      <w:proofErr w:type="spellStart"/>
      <w:r w:rsidR="002B3668">
        <w:t>dan</w:t>
      </w:r>
      <w:proofErr w:type="spellEnd"/>
      <w:r w:rsidR="002B3668">
        <w:t xml:space="preserve"> </w:t>
      </w:r>
      <w:proofErr w:type="spellStart"/>
      <w:r w:rsidR="002B3668">
        <w:t>dua</w:t>
      </w:r>
      <w:proofErr w:type="spellEnd"/>
      <w:r w:rsidR="002B3668">
        <w:t xml:space="preserve"> kali </w:t>
      </w:r>
      <w:proofErr w:type="spellStart"/>
      <w:r w:rsidR="002B3668">
        <w:t>menyimpan</w:t>
      </w:r>
      <w:proofErr w:type="spellEnd"/>
      <w:r w:rsidR="002B3668">
        <w:t xml:space="preserve"> </w:t>
      </w:r>
      <w:proofErr w:type="spellStart"/>
      <w:r>
        <w:t>dengan</w:t>
      </w:r>
      <w:proofErr w:type="spellEnd"/>
      <w:r>
        <w:t xml:space="preserve"> </w:t>
      </w:r>
      <w:proofErr w:type="spellStart"/>
      <w:r>
        <w:t>benar</w:t>
      </w:r>
      <w:proofErr w:type="spellEnd"/>
      <w:r w:rsidR="00AF0BB6">
        <w:t xml:space="preserve"> </w:t>
      </w:r>
      <w:proofErr w:type="spellStart"/>
      <w:r w:rsidR="00AF0BB6">
        <w:t>tetapi</w:t>
      </w:r>
      <w:proofErr w:type="spellEnd"/>
      <w:r w:rsidR="00AF0BB6">
        <w:t xml:space="preserve"> </w:t>
      </w:r>
      <w:proofErr w:type="spellStart"/>
      <w:r w:rsidR="00AF0BB6">
        <w:t>siswa</w:t>
      </w:r>
      <w:proofErr w:type="spellEnd"/>
      <w:r w:rsidR="00AF0BB6">
        <w:t xml:space="preserve"> </w:t>
      </w:r>
      <w:proofErr w:type="spellStart"/>
      <w:r w:rsidR="00AF0BB6">
        <w:t>dapat</w:t>
      </w:r>
      <w:proofErr w:type="spellEnd"/>
      <w:r w:rsidR="00AF0BB6">
        <w:t xml:space="preserve"> </w:t>
      </w:r>
      <w:proofErr w:type="spellStart"/>
      <w:r w:rsidR="00AF0BB6">
        <w:t>mengerjakan</w:t>
      </w:r>
      <w:proofErr w:type="spellEnd"/>
      <w:r w:rsidR="00AF0BB6">
        <w:t xml:space="preserve"> </w:t>
      </w:r>
      <w:proofErr w:type="spellStart"/>
      <w:r w:rsidR="00AF0BB6">
        <w:t>soal</w:t>
      </w:r>
      <w:proofErr w:type="spellEnd"/>
      <w:r w:rsidR="00AF0BB6">
        <w:t xml:space="preserve"> </w:t>
      </w:r>
      <w:proofErr w:type="spellStart"/>
      <w:r w:rsidR="00AF0BB6">
        <w:t>penjumlahan</w:t>
      </w:r>
      <w:proofErr w:type="spellEnd"/>
      <w:r w:rsidR="00AF0BB6">
        <w:t xml:space="preserve"> </w:t>
      </w:r>
      <w:proofErr w:type="spellStart"/>
      <w:r w:rsidR="00AF0BB6">
        <w:t>bersusun</w:t>
      </w:r>
      <w:proofErr w:type="spellEnd"/>
      <w:r w:rsidR="00AF0BB6">
        <w:t xml:space="preserve"> </w:t>
      </w:r>
      <w:proofErr w:type="spellStart"/>
      <w:r w:rsidR="00AF0BB6">
        <w:t>pendek</w:t>
      </w:r>
      <w:proofErr w:type="spellEnd"/>
      <w:r w:rsidR="00AF0BB6">
        <w:t xml:space="preserve"> </w:t>
      </w:r>
      <w:proofErr w:type="spellStart"/>
      <w:r w:rsidR="00AF0BB6">
        <w:t>tanpa</w:t>
      </w:r>
      <w:proofErr w:type="spellEnd"/>
      <w:r w:rsidR="00AF0BB6">
        <w:t xml:space="preserve"> </w:t>
      </w:r>
      <w:proofErr w:type="spellStart"/>
      <w:r w:rsidR="00AF0BB6">
        <w:t>menyimpan</w:t>
      </w:r>
      <w:proofErr w:type="spellEnd"/>
      <w:r w:rsidR="002B3668">
        <w:t>.</w:t>
      </w:r>
      <w:proofErr w:type="gramEnd"/>
      <w:r w:rsidR="002B3668">
        <w:t xml:space="preserve"> </w:t>
      </w:r>
      <w:proofErr w:type="spellStart"/>
      <w:proofErr w:type="gramStart"/>
      <w:r w:rsidR="002B3668">
        <w:t>Kesulitan</w:t>
      </w:r>
      <w:proofErr w:type="spellEnd"/>
      <w:r w:rsidR="002B3668">
        <w:t xml:space="preserve"> yang </w:t>
      </w:r>
      <w:proofErr w:type="spellStart"/>
      <w:r w:rsidR="002B3668">
        <w:t>dialami</w:t>
      </w:r>
      <w:proofErr w:type="spellEnd"/>
      <w:r w:rsidR="002B3668">
        <w:t xml:space="preserve"> </w:t>
      </w:r>
      <w:proofErr w:type="spellStart"/>
      <w:r w:rsidR="002B3668">
        <w:t>anak</w:t>
      </w:r>
      <w:proofErr w:type="spellEnd"/>
      <w:r w:rsidR="002B3668">
        <w:t xml:space="preserve"> </w:t>
      </w:r>
      <w:proofErr w:type="spellStart"/>
      <w:r w:rsidR="002B3668">
        <w:t>termasuk</w:t>
      </w:r>
      <w:proofErr w:type="spellEnd"/>
      <w:r w:rsidR="002B3668">
        <w:t xml:space="preserve"> </w:t>
      </w:r>
      <w:proofErr w:type="spellStart"/>
      <w:r w:rsidR="002B3668">
        <w:t>dalam</w:t>
      </w:r>
      <w:proofErr w:type="spellEnd"/>
      <w:r w:rsidR="002B3668">
        <w:t xml:space="preserve"> </w:t>
      </w:r>
      <w:proofErr w:type="spellStart"/>
      <w:r w:rsidR="002B3668">
        <w:t>salah</w:t>
      </w:r>
      <w:proofErr w:type="spellEnd"/>
      <w:r w:rsidR="002B3668">
        <w:t xml:space="preserve"> </w:t>
      </w:r>
      <w:proofErr w:type="spellStart"/>
      <w:r w:rsidR="002B3668">
        <w:t>satu</w:t>
      </w:r>
      <w:proofErr w:type="spellEnd"/>
      <w:r w:rsidR="002B3668">
        <w:t xml:space="preserve"> </w:t>
      </w:r>
      <w:proofErr w:type="spellStart"/>
      <w:r w:rsidR="002B3668">
        <w:t>ciri</w:t>
      </w:r>
      <w:proofErr w:type="spellEnd"/>
      <w:r w:rsidR="002B3668">
        <w:t xml:space="preserve"> </w:t>
      </w:r>
      <w:proofErr w:type="spellStart"/>
      <w:r w:rsidR="002B3668">
        <w:t>anak</w:t>
      </w:r>
      <w:proofErr w:type="spellEnd"/>
      <w:r w:rsidR="002B3668">
        <w:t xml:space="preserve"> </w:t>
      </w:r>
      <w:proofErr w:type="spellStart"/>
      <w:r w:rsidR="002B3668">
        <w:t>diskalkulia</w:t>
      </w:r>
      <w:proofErr w:type="spellEnd"/>
      <w:r w:rsidR="002B3668">
        <w:t xml:space="preserve"> </w:t>
      </w:r>
      <w:proofErr w:type="spellStart"/>
      <w:r w:rsidR="002B3668">
        <w:t>yaitu</w:t>
      </w:r>
      <w:proofErr w:type="spellEnd"/>
      <w:r w:rsidR="002B3668">
        <w:t xml:space="preserve"> </w:t>
      </w:r>
      <w:proofErr w:type="spellStart"/>
      <w:r w:rsidR="002B3668">
        <w:t>anak</w:t>
      </w:r>
      <w:proofErr w:type="spellEnd"/>
      <w:r w:rsidR="002B3668">
        <w:t xml:space="preserve"> </w:t>
      </w:r>
      <w:proofErr w:type="spellStart"/>
      <w:r w:rsidR="002B3668">
        <w:t>mengalami</w:t>
      </w:r>
      <w:proofErr w:type="spellEnd"/>
      <w:r w:rsidR="002B3668">
        <w:t xml:space="preserve"> </w:t>
      </w:r>
      <w:proofErr w:type="spellStart"/>
      <w:r w:rsidR="002B3668">
        <w:t>kesulitan</w:t>
      </w:r>
      <w:proofErr w:type="spellEnd"/>
      <w:r w:rsidR="002B3668">
        <w:t xml:space="preserve"> </w:t>
      </w:r>
      <w:proofErr w:type="spellStart"/>
      <w:r w:rsidR="002B3668">
        <w:t>dalam</w:t>
      </w:r>
      <w:proofErr w:type="spellEnd"/>
      <w:r w:rsidR="002B3668">
        <w:t xml:space="preserve"> </w:t>
      </w:r>
      <w:proofErr w:type="spellStart"/>
      <w:r w:rsidR="002B3668">
        <w:t>memahami</w:t>
      </w:r>
      <w:proofErr w:type="spellEnd"/>
      <w:r w:rsidR="002B3668">
        <w:t xml:space="preserve"> </w:t>
      </w:r>
      <w:proofErr w:type="spellStart"/>
      <w:r w:rsidR="002B3668">
        <w:t>nilai</w:t>
      </w:r>
      <w:proofErr w:type="spellEnd"/>
      <w:r w:rsidR="002B3668">
        <w:t xml:space="preserve"> </w:t>
      </w:r>
      <w:proofErr w:type="spellStart"/>
      <w:r w:rsidR="002B3668">
        <w:t>tempat</w:t>
      </w:r>
      <w:proofErr w:type="spellEnd"/>
      <w:r w:rsidR="002B3668">
        <w:t>.</w:t>
      </w:r>
      <w:proofErr w:type="gramEnd"/>
      <w:r w:rsidR="00AF0BB6">
        <w:t xml:space="preserve"> </w:t>
      </w:r>
      <w:proofErr w:type="spellStart"/>
      <w:proofErr w:type="gramStart"/>
      <w:r w:rsidR="002B3668">
        <w:rPr>
          <w:color w:val="000000"/>
        </w:rPr>
        <w:t>Permasalahan</w:t>
      </w:r>
      <w:proofErr w:type="spellEnd"/>
      <w:r w:rsidR="007D6F04">
        <w:rPr>
          <w:color w:val="000000"/>
        </w:rPr>
        <w:t xml:space="preserve"> </w:t>
      </w:r>
      <w:proofErr w:type="spellStart"/>
      <w:r w:rsidR="007D6F04">
        <w:rPr>
          <w:color w:val="000000"/>
        </w:rPr>
        <w:t>tersebut</w:t>
      </w:r>
      <w:proofErr w:type="spellEnd"/>
      <w:r w:rsidR="007D6F04">
        <w:rPr>
          <w:color w:val="000000"/>
        </w:rPr>
        <w:t xml:space="preserve"> </w:t>
      </w:r>
      <w:proofErr w:type="spellStart"/>
      <w:r w:rsidR="007D6F04">
        <w:rPr>
          <w:color w:val="000000"/>
        </w:rPr>
        <w:t>perlu</w:t>
      </w:r>
      <w:proofErr w:type="spellEnd"/>
      <w:r w:rsidR="007D6F04">
        <w:rPr>
          <w:color w:val="000000"/>
        </w:rPr>
        <w:t xml:space="preserve"> </w:t>
      </w:r>
      <w:proofErr w:type="spellStart"/>
      <w:r w:rsidR="007D6F04">
        <w:rPr>
          <w:color w:val="000000"/>
        </w:rPr>
        <w:t>segera</w:t>
      </w:r>
      <w:proofErr w:type="spellEnd"/>
      <w:r w:rsidR="007D6F04">
        <w:rPr>
          <w:color w:val="000000"/>
        </w:rPr>
        <w:t xml:space="preserve"> </w:t>
      </w:r>
      <w:proofErr w:type="spellStart"/>
      <w:r w:rsidR="007D6F04">
        <w:rPr>
          <w:color w:val="000000"/>
        </w:rPr>
        <w:t>diatasi</w:t>
      </w:r>
      <w:proofErr w:type="spellEnd"/>
      <w:r w:rsidR="007D6F04">
        <w:rPr>
          <w:color w:val="000000"/>
        </w:rPr>
        <w:t xml:space="preserve"> agar </w:t>
      </w:r>
      <w:proofErr w:type="spellStart"/>
      <w:r w:rsidR="007D6F04">
        <w:rPr>
          <w:color w:val="000000"/>
        </w:rPr>
        <w:t>pelaksanaan</w:t>
      </w:r>
      <w:proofErr w:type="spellEnd"/>
      <w:r w:rsidR="007D6F04">
        <w:rPr>
          <w:color w:val="000000"/>
        </w:rPr>
        <w:t xml:space="preserve"> </w:t>
      </w:r>
      <w:proofErr w:type="spellStart"/>
      <w:r w:rsidR="007D6F04">
        <w:rPr>
          <w:color w:val="000000"/>
          <w:spacing w:val="1"/>
        </w:rPr>
        <w:t>pembelajaran</w:t>
      </w:r>
      <w:proofErr w:type="spellEnd"/>
      <w:r w:rsidR="007D6F04">
        <w:rPr>
          <w:color w:val="000000"/>
          <w:spacing w:val="1"/>
        </w:rPr>
        <w:t xml:space="preserve"> </w:t>
      </w:r>
      <w:proofErr w:type="spellStart"/>
      <w:r w:rsidR="007D6F04">
        <w:rPr>
          <w:color w:val="000000"/>
          <w:spacing w:val="1"/>
        </w:rPr>
        <w:t>berhasil</w:t>
      </w:r>
      <w:proofErr w:type="spellEnd"/>
      <w:r w:rsidR="007D6F04">
        <w:rPr>
          <w:color w:val="000000"/>
          <w:spacing w:val="1"/>
        </w:rPr>
        <w:t xml:space="preserve"> </w:t>
      </w:r>
      <w:proofErr w:type="spellStart"/>
      <w:r w:rsidR="007D6F04">
        <w:rPr>
          <w:color w:val="000000"/>
          <w:spacing w:val="1"/>
        </w:rPr>
        <w:t>secara</w:t>
      </w:r>
      <w:proofErr w:type="spellEnd"/>
      <w:r w:rsidR="007D6F04">
        <w:rPr>
          <w:color w:val="000000"/>
          <w:spacing w:val="1"/>
        </w:rPr>
        <w:t xml:space="preserve"> optimal.</w:t>
      </w:r>
      <w:proofErr w:type="gramEnd"/>
      <w:r w:rsidR="007D6F04">
        <w:rPr>
          <w:color w:val="000000"/>
          <w:spacing w:val="1"/>
        </w:rPr>
        <w:t xml:space="preserve"> Salah </w:t>
      </w:r>
      <w:proofErr w:type="spellStart"/>
      <w:r w:rsidR="007D6F04">
        <w:rPr>
          <w:color w:val="000000"/>
          <w:spacing w:val="1"/>
        </w:rPr>
        <w:t>satu</w:t>
      </w:r>
      <w:proofErr w:type="spellEnd"/>
      <w:r w:rsidR="007D6F04">
        <w:rPr>
          <w:color w:val="000000"/>
          <w:spacing w:val="1"/>
        </w:rPr>
        <w:t xml:space="preserve"> </w:t>
      </w:r>
      <w:proofErr w:type="spellStart"/>
      <w:proofErr w:type="gramStart"/>
      <w:r w:rsidR="007D6F04">
        <w:rPr>
          <w:color w:val="000000"/>
          <w:spacing w:val="1"/>
        </w:rPr>
        <w:t>cara</w:t>
      </w:r>
      <w:proofErr w:type="spellEnd"/>
      <w:proofErr w:type="gramEnd"/>
      <w:r w:rsidR="007D6F04">
        <w:rPr>
          <w:color w:val="000000"/>
          <w:spacing w:val="1"/>
        </w:rPr>
        <w:t xml:space="preserve"> </w:t>
      </w:r>
      <w:proofErr w:type="spellStart"/>
      <w:r w:rsidR="007D6F04">
        <w:rPr>
          <w:color w:val="000000"/>
          <w:spacing w:val="1"/>
        </w:rPr>
        <w:t>mengatasi</w:t>
      </w:r>
      <w:proofErr w:type="spellEnd"/>
      <w:r w:rsidR="007D6F04">
        <w:rPr>
          <w:color w:val="000000"/>
          <w:spacing w:val="1"/>
        </w:rPr>
        <w:t xml:space="preserve"> </w:t>
      </w:r>
      <w:proofErr w:type="spellStart"/>
      <w:r w:rsidR="007D6F04">
        <w:rPr>
          <w:color w:val="000000"/>
          <w:spacing w:val="1"/>
        </w:rPr>
        <w:t>permasalahan</w:t>
      </w:r>
      <w:proofErr w:type="spellEnd"/>
      <w:r w:rsidR="007D6F04">
        <w:rPr>
          <w:color w:val="000000"/>
          <w:spacing w:val="1"/>
        </w:rPr>
        <w:t xml:space="preserve"> </w:t>
      </w:r>
      <w:proofErr w:type="spellStart"/>
      <w:r w:rsidR="007D6F04">
        <w:rPr>
          <w:color w:val="000000"/>
          <w:spacing w:val="-1"/>
        </w:rPr>
        <w:t>dalam</w:t>
      </w:r>
      <w:proofErr w:type="spellEnd"/>
      <w:r w:rsidR="007D6F04">
        <w:rPr>
          <w:color w:val="000000"/>
          <w:spacing w:val="-1"/>
        </w:rPr>
        <w:t xml:space="preserve"> </w:t>
      </w:r>
      <w:proofErr w:type="spellStart"/>
      <w:r w:rsidR="007D6F04">
        <w:rPr>
          <w:color w:val="000000"/>
          <w:spacing w:val="-1"/>
        </w:rPr>
        <w:t>hal</w:t>
      </w:r>
      <w:proofErr w:type="spellEnd"/>
      <w:r w:rsidR="007D6F04">
        <w:rPr>
          <w:color w:val="000000"/>
          <w:spacing w:val="-1"/>
        </w:rPr>
        <w:t xml:space="preserve"> </w:t>
      </w:r>
      <w:proofErr w:type="spellStart"/>
      <w:r w:rsidR="007D6F04">
        <w:rPr>
          <w:color w:val="000000"/>
          <w:spacing w:val="-1"/>
        </w:rPr>
        <w:t>penjumlahan</w:t>
      </w:r>
      <w:proofErr w:type="spellEnd"/>
      <w:r w:rsidR="007D6F04">
        <w:rPr>
          <w:color w:val="000000"/>
          <w:spacing w:val="-1"/>
        </w:rPr>
        <w:t xml:space="preserve"> </w:t>
      </w:r>
      <w:proofErr w:type="spellStart"/>
      <w:r w:rsidR="007D6F04">
        <w:rPr>
          <w:color w:val="000000"/>
          <w:spacing w:val="-1"/>
        </w:rPr>
        <w:t>bersusun</w:t>
      </w:r>
      <w:proofErr w:type="spellEnd"/>
      <w:r w:rsidR="007D6F04">
        <w:rPr>
          <w:color w:val="000000"/>
          <w:spacing w:val="-1"/>
        </w:rPr>
        <w:t xml:space="preserve"> </w:t>
      </w:r>
      <w:proofErr w:type="spellStart"/>
      <w:r w:rsidR="007D6F04">
        <w:rPr>
          <w:color w:val="000000"/>
          <w:spacing w:val="-1"/>
        </w:rPr>
        <w:t>pendek</w:t>
      </w:r>
      <w:proofErr w:type="spellEnd"/>
      <w:r w:rsidR="007D6F04">
        <w:rPr>
          <w:color w:val="000000"/>
          <w:spacing w:val="-1"/>
        </w:rPr>
        <w:t xml:space="preserve"> </w:t>
      </w:r>
      <w:proofErr w:type="spellStart"/>
      <w:r w:rsidR="007D6F04">
        <w:rPr>
          <w:color w:val="000000"/>
          <w:spacing w:val="-1"/>
        </w:rPr>
        <w:t>dengan</w:t>
      </w:r>
      <w:proofErr w:type="spellEnd"/>
      <w:r w:rsidR="007D6F04">
        <w:rPr>
          <w:color w:val="000000"/>
          <w:spacing w:val="-1"/>
        </w:rPr>
        <w:t xml:space="preserve"> </w:t>
      </w:r>
      <w:proofErr w:type="spellStart"/>
      <w:r w:rsidR="007D6F04">
        <w:rPr>
          <w:color w:val="000000"/>
          <w:spacing w:val="-1"/>
        </w:rPr>
        <w:t>teknik</w:t>
      </w:r>
      <w:proofErr w:type="spellEnd"/>
      <w:r w:rsidR="007D6F04">
        <w:rPr>
          <w:color w:val="000000"/>
          <w:spacing w:val="-1"/>
        </w:rPr>
        <w:t xml:space="preserve"> 1 </w:t>
      </w:r>
      <w:proofErr w:type="spellStart"/>
      <w:r w:rsidR="007D6F04">
        <w:rPr>
          <w:color w:val="000000"/>
          <w:spacing w:val="-1"/>
        </w:rPr>
        <w:t>dan</w:t>
      </w:r>
      <w:proofErr w:type="spellEnd"/>
      <w:r w:rsidR="007D6F04">
        <w:rPr>
          <w:color w:val="000000"/>
          <w:spacing w:val="-1"/>
        </w:rPr>
        <w:t xml:space="preserve"> 2 kali </w:t>
      </w:r>
      <w:proofErr w:type="spellStart"/>
      <w:r w:rsidR="007D6F04">
        <w:rPr>
          <w:color w:val="000000"/>
          <w:spacing w:val="-1"/>
        </w:rPr>
        <w:t>menyimpan</w:t>
      </w:r>
      <w:proofErr w:type="spellEnd"/>
      <w:r w:rsidR="000616CC">
        <w:rPr>
          <w:color w:val="000000"/>
          <w:spacing w:val="-1"/>
        </w:rPr>
        <w:t xml:space="preserve"> </w:t>
      </w:r>
      <w:proofErr w:type="spellStart"/>
      <w:r w:rsidR="007D6F04">
        <w:rPr>
          <w:color w:val="000000"/>
          <w:spacing w:val="4"/>
        </w:rPr>
        <w:t>adalah</w:t>
      </w:r>
      <w:proofErr w:type="spellEnd"/>
      <w:r w:rsidR="007D6F04">
        <w:rPr>
          <w:color w:val="000000"/>
          <w:spacing w:val="4"/>
        </w:rPr>
        <w:t xml:space="preserve"> </w:t>
      </w:r>
      <w:proofErr w:type="spellStart"/>
      <w:r w:rsidR="007D6F04">
        <w:rPr>
          <w:color w:val="000000"/>
          <w:spacing w:val="4"/>
        </w:rPr>
        <w:t>men</w:t>
      </w:r>
      <w:r w:rsidR="00271914">
        <w:rPr>
          <w:color w:val="000000"/>
          <w:spacing w:val="4"/>
        </w:rPr>
        <w:t>ggunakan</w:t>
      </w:r>
      <w:proofErr w:type="spellEnd"/>
      <w:r w:rsidR="00271914">
        <w:rPr>
          <w:color w:val="000000"/>
          <w:spacing w:val="4"/>
        </w:rPr>
        <w:t xml:space="preserve"> “</w:t>
      </w:r>
      <w:proofErr w:type="spellStart"/>
      <w:r w:rsidR="00271914">
        <w:rPr>
          <w:color w:val="000000"/>
          <w:spacing w:val="4"/>
        </w:rPr>
        <w:t>alat</w:t>
      </w:r>
      <w:proofErr w:type="spellEnd"/>
      <w:r w:rsidR="00271914">
        <w:rPr>
          <w:color w:val="000000"/>
          <w:spacing w:val="4"/>
        </w:rPr>
        <w:t xml:space="preserve"> </w:t>
      </w:r>
      <w:proofErr w:type="spellStart"/>
      <w:r w:rsidR="00271914">
        <w:rPr>
          <w:color w:val="000000"/>
          <w:spacing w:val="4"/>
        </w:rPr>
        <w:t>peraga</w:t>
      </w:r>
      <w:proofErr w:type="spellEnd"/>
      <w:r w:rsidR="00271914">
        <w:rPr>
          <w:color w:val="000000"/>
          <w:spacing w:val="4"/>
        </w:rPr>
        <w:t xml:space="preserve"> </w:t>
      </w:r>
      <w:proofErr w:type="spellStart"/>
      <w:r w:rsidR="00271914">
        <w:rPr>
          <w:color w:val="000000"/>
          <w:spacing w:val="4"/>
        </w:rPr>
        <w:t>buah-buah</w:t>
      </w:r>
      <w:r w:rsidR="00987459">
        <w:rPr>
          <w:color w:val="000000"/>
          <w:spacing w:val="4"/>
        </w:rPr>
        <w:t>an</w:t>
      </w:r>
      <w:proofErr w:type="spellEnd"/>
      <w:r w:rsidR="00987459">
        <w:rPr>
          <w:color w:val="000000"/>
          <w:spacing w:val="4"/>
        </w:rPr>
        <w:t>”.</w:t>
      </w:r>
      <w:r w:rsidR="007D6F04">
        <w:rPr>
          <w:color w:val="000000"/>
        </w:rPr>
        <w:t xml:space="preserve"> </w:t>
      </w:r>
    </w:p>
    <w:p w:rsidR="00345238" w:rsidRDefault="007D6F04" w:rsidP="00A64725">
      <w:pPr>
        <w:spacing w:line="480" w:lineRule="auto"/>
        <w:ind w:firstLine="720"/>
        <w:jc w:val="both"/>
        <w:rPr>
          <w:rFonts w:ascii="Times New Roman" w:hAnsi="Times New Roman" w:cs="Times New Roman"/>
          <w:sz w:val="24"/>
          <w:szCs w:val="24"/>
          <w:lang w:val="id-ID"/>
        </w:rPr>
      </w:pPr>
      <w:r w:rsidRPr="00466862">
        <w:rPr>
          <w:rFonts w:ascii="Times New Roman" w:hAnsi="Times New Roman" w:cs="Times New Roman"/>
          <w:color w:val="000000"/>
          <w:spacing w:val="2"/>
          <w:sz w:val="24"/>
          <w:szCs w:val="24"/>
          <w:lang w:val="id-ID"/>
        </w:rPr>
        <w:t xml:space="preserve">Adapun dipilihnya alat peraga "Buah-buahan" sebagai alat bantu dalam </w:t>
      </w:r>
      <w:r w:rsidRPr="00466862">
        <w:rPr>
          <w:rFonts w:ascii="Times New Roman" w:hAnsi="Times New Roman" w:cs="Times New Roman"/>
          <w:color w:val="000000"/>
          <w:spacing w:val="-2"/>
          <w:sz w:val="24"/>
          <w:szCs w:val="24"/>
          <w:lang w:val="id-ID"/>
        </w:rPr>
        <w:t>proses pembelajaran matemati</w:t>
      </w:r>
      <w:r w:rsidR="00207CDF" w:rsidRPr="00466862">
        <w:rPr>
          <w:rFonts w:ascii="Times New Roman" w:hAnsi="Times New Roman" w:cs="Times New Roman"/>
          <w:color w:val="000000"/>
          <w:spacing w:val="-2"/>
          <w:sz w:val="24"/>
          <w:szCs w:val="24"/>
          <w:lang w:val="id-ID"/>
        </w:rPr>
        <w:t xml:space="preserve">ka pada anak </w:t>
      </w:r>
      <w:r w:rsidR="00207CDF">
        <w:rPr>
          <w:rFonts w:ascii="Times New Roman" w:hAnsi="Times New Roman" w:cs="Times New Roman"/>
          <w:color w:val="000000"/>
          <w:spacing w:val="-2"/>
          <w:sz w:val="24"/>
          <w:szCs w:val="24"/>
          <w:lang w:val="id-ID"/>
        </w:rPr>
        <w:t>diskalkulia</w:t>
      </w:r>
      <w:r w:rsidRPr="00466862">
        <w:rPr>
          <w:rFonts w:ascii="Times New Roman" w:hAnsi="Times New Roman" w:cs="Times New Roman"/>
          <w:color w:val="000000"/>
          <w:spacing w:val="-2"/>
          <w:sz w:val="24"/>
          <w:szCs w:val="24"/>
          <w:lang w:val="id-ID"/>
        </w:rPr>
        <w:t xml:space="preserve"> adalah melalui alat </w:t>
      </w:r>
      <w:r w:rsidRPr="00466862">
        <w:rPr>
          <w:rFonts w:ascii="Times New Roman" w:hAnsi="Times New Roman" w:cs="Times New Roman"/>
          <w:color w:val="000000"/>
          <w:spacing w:val="2"/>
          <w:sz w:val="24"/>
          <w:szCs w:val="24"/>
          <w:lang w:val="id-ID"/>
        </w:rPr>
        <w:t xml:space="preserve">tersebut anak dapat memperoleh pengalaman langsung yaitu anak langsung </w:t>
      </w:r>
      <w:r w:rsidRPr="00466862">
        <w:rPr>
          <w:rFonts w:ascii="Times New Roman" w:hAnsi="Times New Roman" w:cs="Times New Roman"/>
          <w:color w:val="000000"/>
          <w:spacing w:val="6"/>
          <w:sz w:val="24"/>
          <w:szCs w:val="24"/>
          <w:lang w:val="id-ID"/>
        </w:rPr>
        <w:t xml:space="preserve">melakukan </w:t>
      </w:r>
      <w:r w:rsidRPr="00466862">
        <w:rPr>
          <w:rFonts w:ascii="Times New Roman" w:hAnsi="Times New Roman" w:cs="Times New Roman"/>
          <w:color w:val="000000"/>
          <w:spacing w:val="6"/>
          <w:sz w:val="24"/>
          <w:szCs w:val="24"/>
          <w:lang w:val="id-ID"/>
        </w:rPr>
        <w:lastRenderedPageBreak/>
        <w:t>sendiri penjumlahan bentuk pendek</w:t>
      </w:r>
      <w:r w:rsidR="00207CDF">
        <w:rPr>
          <w:rFonts w:ascii="Times New Roman" w:hAnsi="Times New Roman" w:cs="Times New Roman"/>
          <w:color w:val="000000"/>
          <w:spacing w:val="6"/>
          <w:sz w:val="24"/>
          <w:szCs w:val="24"/>
          <w:lang w:val="id-ID"/>
        </w:rPr>
        <w:t xml:space="preserve"> </w:t>
      </w:r>
      <w:r w:rsidRPr="00466862">
        <w:rPr>
          <w:rFonts w:ascii="Times New Roman" w:hAnsi="Times New Roman" w:cs="Times New Roman"/>
          <w:color w:val="000000"/>
          <w:spacing w:val="-1"/>
          <w:sz w:val="24"/>
          <w:szCs w:val="24"/>
          <w:lang w:val="id-ID"/>
        </w:rPr>
        <w:t xml:space="preserve">sesuai dengan jumlah bilangannya. </w:t>
      </w:r>
      <w:proofErr w:type="spellStart"/>
      <w:r>
        <w:rPr>
          <w:rFonts w:ascii="Times New Roman" w:hAnsi="Times New Roman" w:cs="Times New Roman"/>
          <w:color w:val="000000"/>
          <w:spacing w:val="-1"/>
          <w:sz w:val="24"/>
          <w:szCs w:val="24"/>
        </w:rPr>
        <w:t>Dengan</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pengalaman</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langsung</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ini</w:t>
      </w:r>
      <w:proofErr w:type="spellEnd"/>
      <w:r>
        <w:rPr>
          <w:rFonts w:ascii="Times New Roman" w:hAnsi="Times New Roman" w:cs="Times New Roman"/>
          <w:color w:val="000000"/>
          <w:spacing w:val="-1"/>
          <w:sz w:val="24"/>
          <w:szCs w:val="24"/>
        </w:rPr>
        <w:t xml:space="preserve"> </w:t>
      </w:r>
      <w:proofErr w:type="spellStart"/>
      <w:proofErr w:type="gramStart"/>
      <w:r>
        <w:rPr>
          <w:rFonts w:ascii="Times New Roman" w:hAnsi="Times New Roman" w:cs="Times New Roman"/>
          <w:color w:val="000000"/>
          <w:spacing w:val="-1"/>
          <w:sz w:val="24"/>
          <w:szCs w:val="24"/>
        </w:rPr>
        <w:t>akan</w:t>
      </w:r>
      <w:proofErr w:type="spellEnd"/>
      <w:proofErr w:type="gram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selalu</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2"/>
          <w:sz w:val="24"/>
          <w:szCs w:val="24"/>
        </w:rPr>
        <w:t>terkesan</w:t>
      </w:r>
      <w:proofErr w:type="spellEnd"/>
      <w:r>
        <w:rPr>
          <w:rFonts w:ascii="Times New Roman" w:hAnsi="Times New Roman" w:cs="Times New Roman"/>
          <w:color w:val="000000"/>
          <w:spacing w:val="2"/>
          <w:sz w:val="24"/>
          <w:szCs w:val="24"/>
        </w:rPr>
        <w:t xml:space="preserve"> di</w:t>
      </w:r>
      <w:r w:rsidR="00BB4297">
        <w:rPr>
          <w:rFonts w:ascii="Times New Roman" w:hAnsi="Times New Roman" w:cs="Times New Roman"/>
          <w:color w:val="000000"/>
          <w:spacing w:val="2"/>
          <w:sz w:val="24"/>
          <w:szCs w:val="24"/>
        </w:rPr>
        <w:t xml:space="preserve"> </w:t>
      </w:r>
      <w:proofErr w:type="spellStart"/>
      <w:r>
        <w:rPr>
          <w:rFonts w:ascii="Times New Roman" w:hAnsi="Times New Roman" w:cs="Times New Roman"/>
          <w:color w:val="000000"/>
          <w:spacing w:val="2"/>
          <w:sz w:val="24"/>
          <w:szCs w:val="24"/>
        </w:rPr>
        <w:t>hati</w:t>
      </w:r>
      <w:proofErr w:type="spellEnd"/>
      <w:r>
        <w:rPr>
          <w:rFonts w:ascii="Times New Roman" w:hAnsi="Times New Roman" w:cs="Times New Roman"/>
          <w:color w:val="000000"/>
          <w:spacing w:val="2"/>
          <w:sz w:val="24"/>
          <w:szCs w:val="24"/>
        </w:rPr>
        <w:t xml:space="preserve"> </w:t>
      </w:r>
      <w:proofErr w:type="spellStart"/>
      <w:r>
        <w:rPr>
          <w:rFonts w:ascii="Times New Roman" w:hAnsi="Times New Roman" w:cs="Times New Roman"/>
          <w:color w:val="000000"/>
          <w:spacing w:val="2"/>
          <w:sz w:val="24"/>
          <w:szCs w:val="24"/>
        </w:rPr>
        <w:t>anak</w:t>
      </w:r>
      <w:proofErr w:type="spellEnd"/>
      <w:r>
        <w:rPr>
          <w:rFonts w:ascii="Times New Roman" w:hAnsi="Times New Roman" w:cs="Times New Roman"/>
          <w:color w:val="000000"/>
          <w:spacing w:val="2"/>
          <w:sz w:val="24"/>
          <w:szCs w:val="24"/>
        </w:rPr>
        <w:t xml:space="preserve">. </w:t>
      </w:r>
      <w:proofErr w:type="spellStart"/>
      <w:proofErr w:type="gramStart"/>
      <w:r w:rsidR="00BB4297">
        <w:rPr>
          <w:rFonts w:ascii="Times New Roman" w:hAnsi="Times New Roman" w:cs="Times New Roman"/>
          <w:color w:val="000000"/>
          <w:spacing w:val="2"/>
          <w:sz w:val="24"/>
          <w:szCs w:val="24"/>
        </w:rPr>
        <w:t>Alat</w:t>
      </w:r>
      <w:proofErr w:type="spellEnd"/>
      <w:r w:rsidR="00BB4297">
        <w:rPr>
          <w:rFonts w:ascii="Times New Roman" w:hAnsi="Times New Roman" w:cs="Times New Roman"/>
          <w:color w:val="000000"/>
          <w:spacing w:val="2"/>
          <w:sz w:val="24"/>
          <w:szCs w:val="24"/>
        </w:rPr>
        <w:t xml:space="preserve"> </w:t>
      </w:r>
      <w:proofErr w:type="spellStart"/>
      <w:r w:rsidR="00BB4297">
        <w:rPr>
          <w:rFonts w:ascii="Times New Roman" w:hAnsi="Times New Roman" w:cs="Times New Roman"/>
          <w:color w:val="000000"/>
          <w:spacing w:val="2"/>
          <w:sz w:val="24"/>
          <w:szCs w:val="24"/>
        </w:rPr>
        <w:t>peraga</w:t>
      </w:r>
      <w:proofErr w:type="spellEnd"/>
      <w:r w:rsidR="00BB4297">
        <w:rPr>
          <w:rFonts w:ascii="Times New Roman" w:hAnsi="Times New Roman" w:cs="Times New Roman"/>
          <w:color w:val="000000"/>
          <w:spacing w:val="2"/>
          <w:sz w:val="24"/>
          <w:szCs w:val="24"/>
        </w:rPr>
        <w:t xml:space="preserve"> </w:t>
      </w:r>
      <w:proofErr w:type="spellStart"/>
      <w:r w:rsidR="00BB4297">
        <w:rPr>
          <w:rFonts w:ascii="Times New Roman" w:hAnsi="Times New Roman" w:cs="Times New Roman"/>
          <w:color w:val="000000"/>
          <w:spacing w:val="2"/>
          <w:sz w:val="24"/>
          <w:szCs w:val="24"/>
        </w:rPr>
        <w:t>buah-buahan</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tersebut</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juga</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praktis</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karena</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mudah</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dalam</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mendapatkannya</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secara</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aman</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maksudnya</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tidak</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membahayakan</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bagi</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anak</w:t>
      </w:r>
      <w:proofErr w:type="spellEnd"/>
      <w:r>
        <w:rPr>
          <w:rFonts w:ascii="Times New Roman" w:hAnsi="Times New Roman" w:cs="Times New Roman"/>
          <w:color w:val="000000"/>
          <w:spacing w:val="-1"/>
          <w:sz w:val="24"/>
          <w:szCs w:val="24"/>
        </w:rPr>
        <w:t>.</w:t>
      </w:r>
      <w:proofErr w:type="gramEnd"/>
    </w:p>
    <w:p w:rsidR="00925CCD" w:rsidRPr="004F2745" w:rsidRDefault="007D6F04" w:rsidP="00A64725">
      <w:pPr>
        <w:spacing w:line="480" w:lineRule="auto"/>
        <w:ind w:firstLine="720"/>
        <w:jc w:val="both"/>
        <w:rPr>
          <w:rFonts w:ascii="Times New Roman" w:hAnsi="Times New Roman" w:cs="Times New Roman"/>
          <w:color w:val="000000"/>
          <w:sz w:val="24"/>
          <w:szCs w:val="24"/>
          <w:lang w:val="id-ID"/>
        </w:rPr>
      </w:pPr>
      <w:r w:rsidRPr="00466862">
        <w:rPr>
          <w:rFonts w:ascii="Times New Roman" w:hAnsi="Times New Roman" w:cs="Times New Roman"/>
          <w:color w:val="000000"/>
          <w:spacing w:val="-1"/>
          <w:sz w:val="24"/>
          <w:szCs w:val="24"/>
          <w:lang w:val="id-ID"/>
        </w:rPr>
        <w:t>Berangkat dari berbagai per</w:t>
      </w:r>
      <w:r w:rsidR="001E6437" w:rsidRPr="00466862">
        <w:rPr>
          <w:rFonts w:ascii="Times New Roman" w:hAnsi="Times New Roman" w:cs="Times New Roman"/>
          <w:color w:val="000000"/>
          <w:spacing w:val="-1"/>
          <w:sz w:val="24"/>
          <w:szCs w:val="24"/>
          <w:lang w:val="id-ID"/>
        </w:rPr>
        <w:t>masalahan di atas serta</w:t>
      </w:r>
      <w:r w:rsidRPr="00466862">
        <w:rPr>
          <w:rFonts w:ascii="Times New Roman" w:hAnsi="Times New Roman" w:cs="Times New Roman"/>
          <w:color w:val="000000"/>
          <w:spacing w:val="-1"/>
          <w:sz w:val="24"/>
          <w:szCs w:val="24"/>
          <w:lang w:val="id-ID"/>
        </w:rPr>
        <w:t xml:space="preserve"> kelebihan </w:t>
      </w:r>
      <w:r w:rsidR="00271914" w:rsidRPr="00466862">
        <w:rPr>
          <w:rFonts w:ascii="Times New Roman" w:hAnsi="Times New Roman" w:cs="Times New Roman"/>
          <w:color w:val="000000"/>
          <w:spacing w:val="-1"/>
          <w:sz w:val="24"/>
          <w:szCs w:val="24"/>
          <w:lang w:val="id-ID"/>
        </w:rPr>
        <w:t>dari alat peraga buah-buahan</w:t>
      </w:r>
      <w:r w:rsidR="00BB4297">
        <w:rPr>
          <w:rFonts w:ascii="Times New Roman" w:hAnsi="Times New Roman" w:cs="Times New Roman"/>
          <w:color w:val="000000"/>
          <w:spacing w:val="-1"/>
          <w:sz w:val="24"/>
          <w:szCs w:val="24"/>
          <w:lang w:val="id-ID"/>
        </w:rPr>
        <w:t>,</w:t>
      </w:r>
      <w:r w:rsidR="007E70DD" w:rsidRPr="00466862">
        <w:rPr>
          <w:rFonts w:ascii="Times New Roman" w:hAnsi="Times New Roman" w:cs="Times New Roman"/>
          <w:color w:val="000000"/>
          <w:spacing w:val="-1"/>
          <w:sz w:val="24"/>
          <w:szCs w:val="24"/>
          <w:lang w:val="id-ID"/>
        </w:rPr>
        <w:t xml:space="preserve"> peneliti tertarik untuk</w:t>
      </w:r>
      <w:r w:rsidR="006D6033" w:rsidRPr="00466862">
        <w:rPr>
          <w:rFonts w:ascii="Times New Roman" w:hAnsi="Times New Roman" w:cs="Times New Roman"/>
          <w:color w:val="000000"/>
          <w:spacing w:val="-1"/>
          <w:sz w:val="24"/>
          <w:szCs w:val="24"/>
          <w:lang w:val="id-ID"/>
        </w:rPr>
        <w:t xml:space="preserve"> mengadakan peneliti</w:t>
      </w:r>
      <w:r w:rsidRPr="00466862">
        <w:rPr>
          <w:rFonts w:ascii="Times New Roman" w:hAnsi="Times New Roman" w:cs="Times New Roman"/>
          <w:color w:val="000000"/>
          <w:spacing w:val="-1"/>
          <w:sz w:val="24"/>
          <w:szCs w:val="24"/>
          <w:lang w:val="id-ID"/>
        </w:rPr>
        <w:t xml:space="preserve">an </w:t>
      </w:r>
      <w:r w:rsidR="001E6437" w:rsidRPr="00466862">
        <w:rPr>
          <w:rFonts w:ascii="Times New Roman" w:hAnsi="Times New Roman" w:cs="Times New Roman"/>
          <w:color w:val="000000"/>
          <w:sz w:val="24"/>
          <w:szCs w:val="24"/>
          <w:lang w:val="id-ID"/>
        </w:rPr>
        <w:t>"</w:t>
      </w:r>
      <w:r w:rsidR="00CE4495" w:rsidRPr="00CE4495">
        <w:rPr>
          <w:rFonts w:ascii="Times New Roman" w:hAnsi="Times New Roman" w:cs="Times New Roman"/>
          <w:color w:val="000000"/>
          <w:sz w:val="24"/>
          <w:szCs w:val="24"/>
          <w:lang w:val="id-ID"/>
        </w:rPr>
        <w:t>Pengg</w:t>
      </w:r>
      <w:r w:rsidR="00CE4495">
        <w:rPr>
          <w:rFonts w:ascii="Times New Roman" w:hAnsi="Times New Roman" w:cs="Times New Roman"/>
          <w:color w:val="000000"/>
          <w:sz w:val="24"/>
          <w:szCs w:val="24"/>
          <w:lang w:val="id-ID"/>
        </w:rPr>
        <w:t>unaan Alat Peraga B</w:t>
      </w:r>
      <w:r w:rsidR="00CE4495" w:rsidRPr="00CE4495">
        <w:rPr>
          <w:rFonts w:ascii="Times New Roman" w:hAnsi="Times New Roman" w:cs="Times New Roman"/>
          <w:color w:val="000000"/>
          <w:sz w:val="24"/>
          <w:szCs w:val="24"/>
          <w:lang w:val="id-ID"/>
        </w:rPr>
        <w:t>uah-buahan untuk Meningkatkan Hasil B</w:t>
      </w:r>
      <w:r w:rsidR="00CE4495">
        <w:rPr>
          <w:rFonts w:ascii="Times New Roman" w:hAnsi="Times New Roman" w:cs="Times New Roman"/>
          <w:color w:val="000000"/>
          <w:sz w:val="24"/>
          <w:szCs w:val="24"/>
          <w:lang w:val="id-ID"/>
        </w:rPr>
        <w:t xml:space="preserve">elajar Berhitung Penjumlahan </w:t>
      </w:r>
      <w:r w:rsidR="00CE4495" w:rsidRPr="00CE4495">
        <w:rPr>
          <w:rFonts w:ascii="Times New Roman" w:hAnsi="Times New Roman" w:cs="Times New Roman"/>
          <w:color w:val="000000"/>
          <w:sz w:val="24"/>
          <w:szCs w:val="24"/>
          <w:lang w:val="id-ID"/>
        </w:rPr>
        <w:t xml:space="preserve">Anak Diskalkulia </w:t>
      </w:r>
      <w:r w:rsidR="00142224" w:rsidRPr="00466862">
        <w:rPr>
          <w:rFonts w:ascii="Times New Roman" w:hAnsi="Times New Roman" w:cs="Times New Roman"/>
          <w:color w:val="000000"/>
          <w:sz w:val="24"/>
          <w:szCs w:val="24"/>
          <w:lang w:val="id-ID"/>
        </w:rPr>
        <w:t xml:space="preserve"> pada</w:t>
      </w:r>
      <w:r w:rsidRPr="00466862">
        <w:rPr>
          <w:rFonts w:ascii="Times New Roman" w:hAnsi="Times New Roman" w:cs="Times New Roman"/>
          <w:color w:val="000000"/>
          <w:sz w:val="24"/>
          <w:szCs w:val="24"/>
          <w:lang w:val="id-ID"/>
        </w:rPr>
        <w:t xml:space="preserve"> Siswa </w:t>
      </w:r>
      <w:r w:rsidR="00207CDF" w:rsidRPr="00466862">
        <w:rPr>
          <w:rFonts w:ascii="Times New Roman" w:hAnsi="Times New Roman" w:cs="Times New Roman"/>
          <w:color w:val="000000"/>
          <w:sz w:val="24"/>
          <w:szCs w:val="24"/>
          <w:lang w:val="id-ID"/>
        </w:rPr>
        <w:t xml:space="preserve">Kelas </w:t>
      </w:r>
      <w:r w:rsidR="00207CDF" w:rsidRPr="00466862">
        <w:rPr>
          <w:rFonts w:ascii="Times New Roman" w:hAnsi="Times New Roman" w:cs="Times New Roman"/>
          <w:color w:val="000000"/>
          <w:spacing w:val="1"/>
          <w:sz w:val="24"/>
          <w:szCs w:val="24"/>
          <w:lang w:val="id-ID"/>
        </w:rPr>
        <w:t>I</w:t>
      </w:r>
      <w:r w:rsidR="00207CDF">
        <w:rPr>
          <w:rFonts w:ascii="Times New Roman" w:hAnsi="Times New Roman" w:cs="Times New Roman"/>
          <w:color w:val="000000"/>
          <w:spacing w:val="1"/>
          <w:sz w:val="24"/>
          <w:szCs w:val="24"/>
          <w:lang w:val="id-ID"/>
        </w:rPr>
        <w:t>II</w:t>
      </w:r>
      <w:r w:rsidR="00207CDF">
        <w:rPr>
          <w:rFonts w:ascii="Times New Roman" w:hAnsi="Times New Roman" w:cs="Times New Roman"/>
          <w:color w:val="000000"/>
          <w:sz w:val="24"/>
          <w:szCs w:val="24"/>
          <w:lang w:val="id-ID"/>
        </w:rPr>
        <w:t xml:space="preserve"> </w:t>
      </w:r>
      <w:r w:rsidR="00FC5E42" w:rsidRPr="00466862">
        <w:rPr>
          <w:rFonts w:ascii="Times New Roman" w:hAnsi="Times New Roman" w:cs="Times New Roman"/>
          <w:color w:val="000000"/>
          <w:sz w:val="24"/>
          <w:szCs w:val="24"/>
          <w:lang w:val="id-ID"/>
        </w:rPr>
        <w:t xml:space="preserve">di </w:t>
      </w:r>
      <w:r w:rsidR="00207CDF">
        <w:rPr>
          <w:rFonts w:ascii="Times New Roman" w:hAnsi="Times New Roman" w:cs="Times New Roman"/>
          <w:color w:val="000000"/>
          <w:sz w:val="24"/>
          <w:szCs w:val="24"/>
          <w:lang w:val="id-ID"/>
        </w:rPr>
        <w:t>SD Negeri Rappocini</w:t>
      </w:r>
      <w:r w:rsidR="00142224" w:rsidRPr="00466862">
        <w:rPr>
          <w:rFonts w:ascii="Times New Roman" w:hAnsi="Times New Roman" w:cs="Times New Roman"/>
          <w:color w:val="000000"/>
          <w:sz w:val="24"/>
          <w:szCs w:val="24"/>
          <w:lang w:val="id-ID"/>
        </w:rPr>
        <w:t xml:space="preserve"> Makassar</w:t>
      </w:r>
      <w:r w:rsidR="00207CDF">
        <w:rPr>
          <w:rFonts w:ascii="Times New Roman" w:hAnsi="Times New Roman" w:cs="Times New Roman"/>
          <w:color w:val="000000"/>
          <w:sz w:val="24"/>
          <w:szCs w:val="24"/>
          <w:lang w:val="id-ID"/>
        </w:rPr>
        <w:t>.</w:t>
      </w:r>
    </w:p>
    <w:p w:rsidR="00D25F48" w:rsidRPr="00460736" w:rsidRDefault="003752CF" w:rsidP="00A64725">
      <w:pPr>
        <w:pStyle w:val="ListParagraph"/>
        <w:numPr>
          <w:ilvl w:val="0"/>
          <w:numId w:val="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R</w:t>
      </w:r>
      <w:r>
        <w:rPr>
          <w:rFonts w:ascii="Times New Roman" w:hAnsi="Times New Roman" w:cs="Times New Roman"/>
          <w:b/>
          <w:sz w:val="24"/>
          <w:szCs w:val="24"/>
          <w:lang w:val="id-ID"/>
        </w:rPr>
        <w:t>umusan Masalah</w:t>
      </w:r>
    </w:p>
    <w:p w:rsidR="00FC5E42" w:rsidRDefault="00D25F48" w:rsidP="00FC5E42">
      <w:pPr>
        <w:pStyle w:val="NoSpacing"/>
        <w:spacing w:line="480" w:lineRule="auto"/>
        <w:ind w:firstLine="709"/>
        <w:jc w:val="both"/>
        <w:rPr>
          <w:color w:val="000000"/>
          <w:spacing w:val="1"/>
        </w:rPr>
      </w:pPr>
      <w:proofErr w:type="spellStart"/>
      <w:r>
        <w:rPr>
          <w:color w:val="000000"/>
          <w:spacing w:val="1"/>
        </w:rPr>
        <w:t>Berdasarkan</w:t>
      </w:r>
      <w:proofErr w:type="spellEnd"/>
      <w:r>
        <w:rPr>
          <w:color w:val="000000"/>
          <w:spacing w:val="1"/>
        </w:rPr>
        <w:t xml:space="preserve"> </w:t>
      </w:r>
      <w:r>
        <w:rPr>
          <w:color w:val="000000"/>
          <w:spacing w:val="1"/>
          <w:lang w:val="id-ID"/>
        </w:rPr>
        <w:t xml:space="preserve">latar belakang </w:t>
      </w:r>
      <w:r w:rsidR="00460736">
        <w:rPr>
          <w:color w:val="000000"/>
          <w:spacing w:val="1"/>
          <w:lang w:val="id-ID"/>
        </w:rPr>
        <w:t xml:space="preserve">di atas maka </w:t>
      </w:r>
      <w:proofErr w:type="spellStart"/>
      <w:r>
        <w:rPr>
          <w:color w:val="000000"/>
          <w:spacing w:val="1"/>
        </w:rPr>
        <w:t>permasalahan</w:t>
      </w:r>
      <w:proofErr w:type="spellEnd"/>
      <w:r>
        <w:rPr>
          <w:color w:val="000000"/>
          <w:spacing w:val="1"/>
        </w:rPr>
        <w:t xml:space="preserve"> </w:t>
      </w:r>
      <w:proofErr w:type="spellStart"/>
      <w:r>
        <w:rPr>
          <w:color w:val="000000"/>
          <w:spacing w:val="1"/>
        </w:rPr>
        <w:t>tersebut</w:t>
      </w:r>
      <w:proofErr w:type="spellEnd"/>
      <w:r>
        <w:rPr>
          <w:color w:val="000000"/>
          <w:spacing w:val="1"/>
        </w:rPr>
        <w:t xml:space="preserve"> </w:t>
      </w:r>
      <w:proofErr w:type="spellStart"/>
      <w:r>
        <w:rPr>
          <w:color w:val="000000"/>
          <w:spacing w:val="1"/>
        </w:rPr>
        <w:t>d</w:t>
      </w:r>
      <w:r w:rsidR="006D6033">
        <w:rPr>
          <w:color w:val="000000"/>
          <w:spacing w:val="1"/>
        </w:rPr>
        <w:t>apat</w:t>
      </w:r>
      <w:proofErr w:type="spellEnd"/>
      <w:r w:rsidR="006D6033">
        <w:rPr>
          <w:color w:val="000000"/>
          <w:spacing w:val="1"/>
        </w:rPr>
        <w:t xml:space="preserve"> </w:t>
      </w:r>
      <w:proofErr w:type="spellStart"/>
      <w:r w:rsidR="006D6033">
        <w:rPr>
          <w:color w:val="000000"/>
          <w:spacing w:val="1"/>
        </w:rPr>
        <w:t>dirumuskan</w:t>
      </w:r>
      <w:proofErr w:type="spellEnd"/>
      <w:r w:rsidR="006D6033">
        <w:rPr>
          <w:color w:val="000000"/>
          <w:spacing w:val="1"/>
        </w:rPr>
        <w:t xml:space="preserve"> </w:t>
      </w:r>
      <w:proofErr w:type="spellStart"/>
      <w:r w:rsidR="006D6033">
        <w:rPr>
          <w:color w:val="000000"/>
          <w:spacing w:val="1"/>
        </w:rPr>
        <w:t>sebagai</w:t>
      </w:r>
      <w:proofErr w:type="spellEnd"/>
      <w:r w:rsidR="006D6033">
        <w:rPr>
          <w:color w:val="000000"/>
          <w:spacing w:val="1"/>
        </w:rPr>
        <w:t xml:space="preserve"> </w:t>
      </w:r>
      <w:proofErr w:type="spellStart"/>
      <w:r w:rsidR="006D6033">
        <w:rPr>
          <w:color w:val="000000"/>
          <w:spacing w:val="1"/>
        </w:rPr>
        <w:t>berikut</w:t>
      </w:r>
      <w:proofErr w:type="spellEnd"/>
      <w:r>
        <w:rPr>
          <w:color w:val="000000"/>
          <w:spacing w:val="1"/>
        </w:rPr>
        <w:t>:</w:t>
      </w:r>
      <w:r w:rsidR="00103EB8">
        <w:rPr>
          <w:color w:val="000000"/>
          <w:spacing w:val="1"/>
        </w:rPr>
        <w:t xml:space="preserve"> </w:t>
      </w:r>
      <w:proofErr w:type="spellStart"/>
      <w:r w:rsidR="00103EB8">
        <w:rPr>
          <w:color w:val="000000"/>
          <w:spacing w:val="1"/>
        </w:rPr>
        <w:t>Bagaimanakah</w:t>
      </w:r>
      <w:proofErr w:type="spellEnd"/>
      <w:r w:rsidR="00103EB8">
        <w:rPr>
          <w:color w:val="000000"/>
          <w:spacing w:val="1"/>
        </w:rPr>
        <w:t xml:space="preserve"> </w:t>
      </w:r>
      <w:r w:rsidR="00CE4495">
        <w:rPr>
          <w:color w:val="000000"/>
        </w:rPr>
        <w:t>p</w:t>
      </w:r>
      <w:r w:rsidR="00CE4495" w:rsidRPr="00CE4495">
        <w:rPr>
          <w:color w:val="000000"/>
          <w:lang w:val="id-ID"/>
        </w:rPr>
        <w:t>engg</w:t>
      </w:r>
      <w:r w:rsidR="00CE4495">
        <w:rPr>
          <w:color w:val="000000"/>
          <w:lang w:val="id-ID"/>
        </w:rPr>
        <w:t xml:space="preserve">unaan </w:t>
      </w:r>
      <w:r w:rsidR="00CE4495">
        <w:rPr>
          <w:color w:val="000000"/>
        </w:rPr>
        <w:t>a</w:t>
      </w:r>
      <w:r w:rsidR="00CE4495">
        <w:rPr>
          <w:color w:val="000000"/>
          <w:lang w:val="id-ID"/>
        </w:rPr>
        <w:t xml:space="preserve">lat </w:t>
      </w:r>
      <w:r w:rsidR="00CE4495">
        <w:rPr>
          <w:color w:val="000000"/>
        </w:rPr>
        <w:t>p</w:t>
      </w:r>
      <w:r w:rsidR="00CE4495">
        <w:rPr>
          <w:color w:val="000000"/>
          <w:lang w:val="id-ID"/>
        </w:rPr>
        <w:t xml:space="preserve">eraga </w:t>
      </w:r>
      <w:r w:rsidR="00CE4495">
        <w:rPr>
          <w:color w:val="000000"/>
        </w:rPr>
        <w:t>b</w:t>
      </w:r>
      <w:r w:rsidR="00CE4495" w:rsidRPr="00CE4495">
        <w:rPr>
          <w:color w:val="000000"/>
          <w:lang w:val="id-ID"/>
        </w:rPr>
        <w:t>uah-buahan</w:t>
      </w:r>
      <w:r w:rsidR="00CE4495">
        <w:rPr>
          <w:color w:val="000000"/>
          <w:lang w:val="id-ID"/>
        </w:rPr>
        <w:t xml:space="preserve"> untuk </w:t>
      </w:r>
      <w:r w:rsidR="00CE4495">
        <w:rPr>
          <w:color w:val="000000"/>
        </w:rPr>
        <w:t>m</w:t>
      </w:r>
      <w:r w:rsidR="00CE4495">
        <w:rPr>
          <w:color w:val="000000"/>
          <w:lang w:val="id-ID"/>
        </w:rPr>
        <w:t xml:space="preserve">eningkatkan </w:t>
      </w:r>
      <w:r w:rsidR="00CE4495">
        <w:rPr>
          <w:color w:val="000000"/>
        </w:rPr>
        <w:t>h</w:t>
      </w:r>
      <w:r w:rsidR="00CE4495">
        <w:rPr>
          <w:color w:val="000000"/>
          <w:lang w:val="id-ID"/>
        </w:rPr>
        <w:t xml:space="preserve">asil </w:t>
      </w:r>
      <w:r w:rsidR="00CE4495">
        <w:rPr>
          <w:color w:val="000000"/>
        </w:rPr>
        <w:t>b</w:t>
      </w:r>
      <w:r w:rsidR="00CE4495">
        <w:rPr>
          <w:color w:val="000000"/>
          <w:lang w:val="id-ID"/>
        </w:rPr>
        <w:t xml:space="preserve">elajar </w:t>
      </w:r>
      <w:r w:rsidR="00CE4495">
        <w:rPr>
          <w:color w:val="000000"/>
        </w:rPr>
        <w:t>b</w:t>
      </w:r>
      <w:r w:rsidR="00CE4495">
        <w:rPr>
          <w:color w:val="000000"/>
          <w:lang w:val="id-ID"/>
        </w:rPr>
        <w:t xml:space="preserve">erhitung </w:t>
      </w:r>
      <w:r w:rsidR="00CE4495">
        <w:rPr>
          <w:color w:val="000000"/>
        </w:rPr>
        <w:t>p</w:t>
      </w:r>
      <w:r w:rsidR="00CE4495">
        <w:rPr>
          <w:color w:val="000000"/>
          <w:lang w:val="id-ID"/>
        </w:rPr>
        <w:t xml:space="preserve">enjumlahan </w:t>
      </w:r>
      <w:r w:rsidR="00CE4495">
        <w:rPr>
          <w:color w:val="000000"/>
        </w:rPr>
        <w:t>a</w:t>
      </w:r>
      <w:r w:rsidR="00CE4495">
        <w:rPr>
          <w:color w:val="000000"/>
          <w:lang w:val="id-ID"/>
        </w:rPr>
        <w:t xml:space="preserve">nak </w:t>
      </w:r>
      <w:proofErr w:type="gramStart"/>
      <w:r w:rsidR="00CE4495">
        <w:rPr>
          <w:color w:val="000000"/>
        </w:rPr>
        <w:t>d</w:t>
      </w:r>
      <w:r w:rsidR="00CE4495" w:rsidRPr="00CE4495">
        <w:rPr>
          <w:color w:val="000000"/>
          <w:lang w:val="id-ID"/>
        </w:rPr>
        <w:t xml:space="preserve">iskalkulia </w:t>
      </w:r>
      <w:r w:rsidR="00CE4495" w:rsidRPr="00466862">
        <w:rPr>
          <w:color w:val="000000"/>
          <w:lang w:val="id-ID"/>
        </w:rPr>
        <w:t xml:space="preserve"> pada</w:t>
      </w:r>
      <w:proofErr w:type="gramEnd"/>
      <w:r w:rsidR="00CE4495">
        <w:rPr>
          <w:color w:val="000000"/>
          <w:lang w:val="id-ID"/>
        </w:rPr>
        <w:t xml:space="preserve"> </w:t>
      </w:r>
      <w:r w:rsidR="00CE4495">
        <w:rPr>
          <w:color w:val="000000"/>
        </w:rPr>
        <w:t>s</w:t>
      </w:r>
      <w:r w:rsidR="00CE4495" w:rsidRPr="00466862">
        <w:rPr>
          <w:color w:val="000000"/>
          <w:lang w:val="id-ID"/>
        </w:rPr>
        <w:t xml:space="preserve">iswa Kelas </w:t>
      </w:r>
      <w:r w:rsidR="00CE4495" w:rsidRPr="00466862">
        <w:rPr>
          <w:color w:val="000000"/>
          <w:spacing w:val="1"/>
          <w:lang w:val="id-ID"/>
        </w:rPr>
        <w:t>I</w:t>
      </w:r>
      <w:r w:rsidR="00CE4495">
        <w:rPr>
          <w:color w:val="000000"/>
          <w:spacing w:val="1"/>
          <w:lang w:val="id-ID"/>
        </w:rPr>
        <w:t>II</w:t>
      </w:r>
      <w:r w:rsidR="00CE4495">
        <w:rPr>
          <w:color w:val="000000"/>
          <w:lang w:val="id-ID"/>
        </w:rPr>
        <w:t xml:space="preserve"> </w:t>
      </w:r>
      <w:r w:rsidR="00CE4495" w:rsidRPr="00466862">
        <w:rPr>
          <w:color w:val="000000"/>
          <w:lang w:val="id-ID"/>
        </w:rPr>
        <w:t xml:space="preserve">di </w:t>
      </w:r>
      <w:r w:rsidR="00CE4495">
        <w:rPr>
          <w:color w:val="000000"/>
          <w:lang w:val="id-ID"/>
        </w:rPr>
        <w:t>SD Negeri Rappocini</w:t>
      </w:r>
      <w:r w:rsidR="00CE4495" w:rsidRPr="00466862">
        <w:rPr>
          <w:color w:val="000000"/>
          <w:lang w:val="id-ID"/>
        </w:rPr>
        <w:t xml:space="preserve"> Makassar</w:t>
      </w:r>
      <w:r w:rsidR="00103EB8">
        <w:rPr>
          <w:color w:val="000000"/>
          <w:spacing w:val="1"/>
        </w:rPr>
        <w:t>?</w:t>
      </w:r>
    </w:p>
    <w:p w:rsidR="00460736" w:rsidRPr="00460736" w:rsidRDefault="003752CF" w:rsidP="00A64725">
      <w:pPr>
        <w:pStyle w:val="ListParagraph"/>
        <w:numPr>
          <w:ilvl w:val="0"/>
          <w:numId w:val="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lang w:val="id-ID"/>
        </w:rPr>
        <w:t>ujuan Penelitian</w:t>
      </w:r>
    </w:p>
    <w:p w:rsidR="004D10B8" w:rsidRDefault="00460736" w:rsidP="00A64725">
      <w:pPr>
        <w:spacing w:line="480" w:lineRule="auto"/>
        <w:ind w:firstLine="720"/>
        <w:jc w:val="both"/>
        <w:rPr>
          <w:rFonts w:ascii="Times New Roman" w:hAnsi="Times New Roman" w:cs="Times New Roman"/>
          <w:color w:val="000000"/>
          <w:spacing w:val="4"/>
          <w:sz w:val="24"/>
          <w:szCs w:val="24"/>
        </w:rPr>
      </w:pPr>
      <w:r w:rsidRPr="00460736">
        <w:rPr>
          <w:rFonts w:ascii="Times New Roman" w:hAnsi="Times New Roman" w:cs="Times New Roman"/>
          <w:sz w:val="24"/>
          <w:szCs w:val="24"/>
          <w:lang w:val="id-ID"/>
        </w:rPr>
        <w:t xml:space="preserve">Adapun tujuan yang diharapkan dari penelitian ini adalah </w:t>
      </w:r>
      <w:proofErr w:type="spellStart"/>
      <w:r w:rsidRPr="00460736">
        <w:rPr>
          <w:rFonts w:ascii="Times New Roman" w:hAnsi="Times New Roman" w:cs="Times New Roman"/>
          <w:color w:val="000000"/>
          <w:spacing w:val="4"/>
          <w:sz w:val="24"/>
          <w:szCs w:val="24"/>
        </w:rPr>
        <w:t>untuk</w:t>
      </w:r>
      <w:proofErr w:type="spellEnd"/>
      <w:r w:rsidRPr="00460736">
        <w:rPr>
          <w:rFonts w:ascii="Times New Roman" w:hAnsi="Times New Roman" w:cs="Times New Roman"/>
          <w:color w:val="000000"/>
          <w:spacing w:val="4"/>
          <w:sz w:val="24"/>
          <w:szCs w:val="24"/>
        </w:rPr>
        <w:t xml:space="preserve"> </w:t>
      </w:r>
      <w:proofErr w:type="spellStart"/>
      <w:r w:rsidR="00CE4495">
        <w:rPr>
          <w:rFonts w:ascii="Times New Roman" w:hAnsi="Times New Roman" w:cs="Times New Roman"/>
          <w:color w:val="000000"/>
          <w:spacing w:val="4"/>
          <w:sz w:val="24"/>
          <w:szCs w:val="24"/>
        </w:rPr>
        <w:t>mengetahui</w:t>
      </w:r>
      <w:proofErr w:type="spellEnd"/>
      <w:r w:rsidR="00CE4495">
        <w:rPr>
          <w:rFonts w:ascii="Times New Roman" w:hAnsi="Times New Roman" w:cs="Times New Roman"/>
          <w:color w:val="000000"/>
          <w:spacing w:val="4"/>
          <w:sz w:val="24"/>
          <w:szCs w:val="24"/>
        </w:rPr>
        <w:t xml:space="preserve"> </w:t>
      </w:r>
      <w:r w:rsidR="00CE4495" w:rsidRPr="00CE4495">
        <w:rPr>
          <w:rFonts w:ascii="Times New Roman" w:hAnsi="Times New Roman" w:cs="Times New Roman"/>
          <w:color w:val="000000"/>
          <w:sz w:val="24"/>
          <w:szCs w:val="24"/>
        </w:rPr>
        <w:t>p</w:t>
      </w:r>
      <w:r w:rsidR="00CE4495" w:rsidRPr="00CE4495">
        <w:rPr>
          <w:rFonts w:ascii="Times New Roman" w:hAnsi="Times New Roman" w:cs="Times New Roman"/>
          <w:color w:val="000000"/>
          <w:sz w:val="24"/>
          <w:szCs w:val="24"/>
          <w:lang w:val="id-ID"/>
        </w:rPr>
        <w:t xml:space="preserve">enggunaan </w:t>
      </w:r>
      <w:r w:rsidR="00CE4495" w:rsidRPr="00CE4495">
        <w:rPr>
          <w:rFonts w:ascii="Times New Roman" w:hAnsi="Times New Roman" w:cs="Times New Roman"/>
          <w:color w:val="000000"/>
          <w:sz w:val="24"/>
          <w:szCs w:val="24"/>
        </w:rPr>
        <w:t>a</w:t>
      </w:r>
      <w:r w:rsidR="00CE4495" w:rsidRPr="00CE4495">
        <w:rPr>
          <w:rFonts w:ascii="Times New Roman" w:hAnsi="Times New Roman" w:cs="Times New Roman"/>
          <w:color w:val="000000"/>
          <w:sz w:val="24"/>
          <w:szCs w:val="24"/>
          <w:lang w:val="id-ID"/>
        </w:rPr>
        <w:t xml:space="preserve">lat </w:t>
      </w:r>
      <w:r w:rsidR="00CE4495" w:rsidRPr="00CE4495">
        <w:rPr>
          <w:rFonts w:ascii="Times New Roman" w:hAnsi="Times New Roman" w:cs="Times New Roman"/>
          <w:color w:val="000000"/>
          <w:sz w:val="24"/>
          <w:szCs w:val="24"/>
        </w:rPr>
        <w:t>p</w:t>
      </w:r>
      <w:r w:rsidR="00CE4495" w:rsidRPr="00CE4495">
        <w:rPr>
          <w:rFonts w:ascii="Times New Roman" w:hAnsi="Times New Roman" w:cs="Times New Roman"/>
          <w:color w:val="000000"/>
          <w:sz w:val="24"/>
          <w:szCs w:val="24"/>
          <w:lang w:val="id-ID"/>
        </w:rPr>
        <w:t xml:space="preserve">eraga </w:t>
      </w:r>
      <w:r w:rsidR="00CE4495" w:rsidRPr="00CE4495">
        <w:rPr>
          <w:rFonts w:ascii="Times New Roman" w:hAnsi="Times New Roman" w:cs="Times New Roman"/>
          <w:color w:val="000000"/>
          <w:sz w:val="24"/>
          <w:szCs w:val="24"/>
        </w:rPr>
        <w:t>b</w:t>
      </w:r>
      <w:r w:rsidR="00CE4495" w:rsidRPr="00CE4495">
        <w:rPr>
          <w:rFonts w:ascii="Times New Roman" w:hAnsi="Times New Roman" w:cs="Times New Roman"/>
          <w:color w:val="000000"/>
          <w:sz w:val="24"/>
          <w:szCs w:val="24"/>
          <w:lang w:val="id-ID"/>
        </w:rPr>
        <w:t xml:space="preserve">uah-buahan untuk </w:t>
      </w:r>
      <w:r w:rsidR="00CE4495" w:rsidRPr="00CE4495">
        <w:rPr>
          <w:rFonts w:ascii="Times New Roman" w:hAnsi="Times New Roman" w:cs="Times New Roman"/>
          <w:color w:val="000000"/>
          <w:sz w:val="24"/>
          <w:szCs w:val="24"/>
        </w:rPr>
        <w:t>m</w:t>
      </w:r>
      <w:r w:rsidR="00CE4495" w:rsidRPr="00CE4495">
        <w:rPr>
          <w:rFonts w:ascii="Times New Roman" w:hAnsi="Times New Roman" w:cs="Times New Roman"/>
          <w:color w:val="000000"/>
          <w:sz w:val="24"/>
          <w:szCs w:val="24"/>
          <w:lang w:val="id-ID"/>
        </w:rPr>
        <w:t xml:space="preserve">eningkatkan </w:t>
      </w:r>
      <w:r w:rsidR="00CE4495" w:rsidRPr="00CE4495">
        <w:rPr>
          <w:rFonts w:ascii="Times New Roman" w:hAnsi="Times New Roman" w:cs="Times New Roman"/>
          <w:color w:val="000000"/>
          <w:sz w:val="24"/>
          <w:szCs w:val="24"/>
        </w:rPr>
        <w:t>h</w:t>
      </w:r>
      <w:r w:rsidR="00CE4495" w:rsidRPr="00CE4495">
        <w:rPr>
          <w:rFonts w:ascii="Times New Roman" w:hAnsi="Times New Roman" w:cs="Times New Roman"/>
          <w:color w:val="000000"/>
          <w:sz w:val="24"/>
          <w:szCs w:val="24"/>
          <w:lang w:val="id-ID"/>
        </w:rPr>
        <w:t xml:space="preserve">asil </w:t>
      </w:r>
      <w:r w:rsidR="00CE4495" w:rsidRPr="00CE4495">
        <w:rPr>
          <w:rFonts w:ascii="Times New Roman" w:hAnsi="Times New Roman" w:cs="Times New Roman"/>
          <w:color w:val="000000"/>
          <w:sz w:val="24"/>
          <w:szCs w:val="24"/>
        </w:rPr>
        <w:t>b</w:t>
      </w:r>
      <w:r w:rsidR="00CE4495" w:rsidRPr="00CE4495">
        <w:rPr>
          <w:rFonts w:ascii="Times New Roman" w:hAnsi="Times New Roman" w:cs="Times New Roman"/>
          <w:color w:val="000000"/>
          <w:sz w:val="24"/>
          <w:szCs w:val="24"/>
          <w:lang w:val="id-ID"/>
        </w:rPr>
        <w:t xml:space="preserve">elajar </w:t>
      </w:r>
      <w:r w:rsidR="00CE4495" w:rsidRPr="00CE4495">
        <w:rPr>
          <w:rFonts w:ascii="Times New Roman" w:hAnsi="Times New Roman" w:cs="Times New Roman"/>
          <w:color w:val="000000"/>
          <w:sz w:val="24"/>
          <w:szCs w:val="24"/>
        </w:rPr>
        <w:t>b</w:t>
      </w:r>
      <w:r w:rsidR="00CE4495" w:rsidRPr="00CE4495">
        <w:rPr>
          <w:rFonts w:ascii="Times New Roman" w:hAnsi="Times New Roman" w:cs="Times New Roman"/>
          <w:color w:val="000000"/>
          <w:sz w:val="24"/>
          <w:szCs w:val="24"/>
          <w:lang w:val="id-ID"/>
        </w:rPr>
        <w:t xml:space="preserve">erhitung </w:t>
      </w:r>
      <w:r w:rsidR="00CE4495" w:rsidRPr="00CE4495">
        <w:rPr>
          <w:rFonts w:ascii="Times New Roman" w:hAnsi="Times New Roman" w:cs="Times New Roman"/>
          <w:color w:val="000000"/>
          <w:sz w:val="24"/>
          <w:szCs w:val="24"/>
        </w:rPr>
        <w:t>p</w:t>
      </w:r>
      <w:r w:rsidR="00CE4495" w:rsidRPr="00CE4495">
        <w:rPr>
          <w:rFonts w:ascii="Times New Roman" w:hAnsi="Times New Roman" w:cs="Times New Roman"/>
          <w:color w:val="000000"/>
          <w:sz w:val="24"/>
          <w:szCs w:val="24"/>
          <w:lang w:val="id-ID"/>
        </w:rPr>
        <w:t xml:space="preserve">enjumlahan </w:t>
      </w:r>
      <w:r w:rsidR="00CE4495" w:rsidRPr="00CE4495">
        <w:rPr>
          <w:rFonts w:ascii="Times New Roman" w:hAnsi="Times New Roman" w:cs="Times New Roman"/>
          <w:color w:val="000000"/>
          <w:sz w:val="24"/>
          <w:szCs w:val="24"/>
        </w:rPr>
        <w:t>a</w:t>
      </w:r>
      <w:r w:rsidR="00CE4495" w:rsidRPr="00CE4495">
        <w:rPr>
          <w:rFonts w:ascii="Times New Roman" w:hAnsi="Times New Roman" w:cs="Times New Roman"/>
          <w:color w:val="000000"/>
          <w:sz w:val="24"/>
          <w:szCs w:val="24"/>
          <w:lang w:val="id-ID"/>
        </w:rPr>
        <w:t xml:space="preserve">nak </w:t>
      </w:r>
      <w:r w:rsidR="00CE4495" w:rsidRPr="00CE4495">
        <w:rPr>
          <w:rFonts w:ascii="Times New Roman" w:hAnsi="Times New Roman" w:cs="Times New Roman"/>
          <w:color w:val="000000"/>
          <w:sz w:val="24"/>
          <w:szCs w:val="24"/>
        </w:rPr>
        <w:t>d</w:t>
      </w:r>
      <w:r w:rsidR="00CE4495" w:rsidRPr="00CE4495">
        <w:rPr>
          <w:rFonts w:ascii="Times New Roman" w:hAnsi="Times New Roman" w:cs="Times New Roman"/>
          <w:color w:val="000000"/>
          <w:sz w:val="24"/>
          <w:szCs w:val="24"/>
          <w:lang w:val="id-ID"/>
        </w:rPr>
        <w:t xml:space="preserve">iskalkulia  pada </w:t>
      </w:r>
      <w:r w:rsidR="00CE4495" w:rsidRPr="00CE4495">
        <w:rPr>
          <w:rFonts w:ascii="Times New Roman" w:hAnsi="Times New Roman" w:cs="Times New Roman"/>
          <w:color w:val="000000"/>
          <w:sz w:val="24"/>
          <w:szCs w:val="24"/>
        </w:rPr>
        <w:t>s</w:t>
      </w:r>
      <w:r w:rsidR="00CE4495" w:rsidRPr="00CE4495">
        <w:rPr>
          <w:rFonts w:ascii="Times New Roman" w:hAnsi="Times New Roman" w:cs="Times New Roman"/>
          <w:color w:val="000000"/>
          <w:sz w:val="24"/>
          <w:szCs w:val="24"/>
          <w:lang w:val="id-ID"/>
        </w:rPr>
        <w:t xml:space="preserve">iswa Kelas </w:t>
      </w:r>
      <w:r w:rsidR="00CE4495" w:rsidRPr="00CE4495">
        <w:rPr>
          <w:rFonts w:ascii="Times New Roman" w:hAnsi="Times New Roman" w:cs="Times New Roman"/>
          <w:color w:val="000000"/>
          <w:spacing w:val="1"/>
          <w:sz w:val="24"/>
          <w:szCs w:val="24"/>
          <w:lang w:val="id-ID"/>
        </w:rPr>
        <w:t>III</w:t>
      </w:r>
      <w:r w:rsidR="00CE4495" w:rsidRPr="00CE4495">
        <w:rPr>
          <w:rFonts w:ascii="Times New Roman" w:hAnsi="Times New Roman" w:cs="Times New Roman"/>
          <w:color w:val="000000"/>
          <w:sz w:val="24"/>
          <w:szCs w:val="24"/>
          <w:lang w:val="id-ID"/>
        </w:rPr>
        <w:t xml:space="preserve"> di SD Negeri Rappocini Makassar</w:t>
      </w:r>
      <w:r w:rsidRPr="00CE4495">
        <w:rPr>
          <w:rFonts w:ascii="Times New Roman" w:hAnsi="Times New Roman" w:cs="Times New Roman"/>
          <w:color w:val="000000"/>
          <w:spacing w:val="4"/>
          <w:sz w:val="24"/>
          <w:szCs w:val="24"/>
          <w:lang w:val="id-ID"/>
        </w:rPr>
        <w:t>.</w:t>
      </w:r>
    </w:p>
    <w:p w:rsidR="00F65534" w:rsidRDefault="00F65534" w:rsidP="00A64725">
      <w:pPr>
        <w:spacing w:line="480" w:lineRule="auto"/>
        <w:ind w:firstLine="720"/>
        <w:jc w:val="both"/>
        <w:rPr>
          <w:rFonts w:ascii="Times New Roman" w:hAnsi="Times New Roman" w:cs="Times New Roman"/>
          <w:color w:val="000000"/>
          <w:spacing w:val="4"/>
          <w:sz w:val="24"/>
          <w:szCs w:val="24"/>
        </w:rPr>
      </w:pPr>
    </w:p>
    <w:p w:rsidR="00460736" w:rsidRPr="004A7BE5" w:rsidRDefault="00925CCD" w:rsidP="00A64725">
      <w:pPr>
        <w:pStyle w:val="ListParagraph"/>
        <w:numPr>
          <w:ilvl w:val="0"/>
          <w:numId w:val="4"/>
        </w:numPr>
        <w:spacing w:line="480" w:lineRule="auto"/>
        <w:ind w:left="360"/>
        <w:jc w:val="both"/>
        <w:rPr>
          <w:rFonts w:ascii="Times New Roman" w:hAnsi="Times New Roman" w:cs="Times New Roman"/>
          <w:b/>
          <w:color w:val="000000"/>
          <w:spacing w:val="-1"/>
          <w:sz w:val="24"/>
          <w:szCs w:val="24"/>
          <w:lang w:val="id-ID"/>
        </w:rPr>
      </w:pPr>
      <w:bookmarkStart w:id="0" w:name="_GoBack"/>
      <w:bookmarkEnd w:id="0"/>
      <w:r w:rsidRPr="004A7BE5">
        <w:rPr>
          <w:rFonts w:ascii="Times New Roman" w:hAnsi="Times New Roman" w:cs="Times New Roman"/>
          <w:b/>
          <w:sz w:val="24"/>
          <w:szCs w:val="24"/>
        </w:rPr>
        <w:lastRenderedPageBreak/>
        <w:t>M</w:t>
      </w:r>
      <w:r w:rsidR="003752CF" w:rsidRPr="004A7BE5">
        <w:rPr>
          <w:rFonts w:ascii="Times New Roman" w:hAnsi="Times New Roman" w:cs="Times New Roman"/>
          <w:b/>
          <w:sz w:val="24"/>
          <w:szCs w:val="24"/>
          <w:lang w:val="id-ID"/>
        </w:rPr>
        <w:t>anfaat Penelitian</w:t>
      </w:r>
    </w:p>
    <w:p w:rsidR="00460736" w:rsidRDefault="00460736" w:rsidP="002B3668">
      <w:pPr>
        <w:pStyle w:val="ListParagraph"/>
        <w:numPr>
          <w:ilvl w:val="0"/>
          <w:numId w:val="5"/>
        </w:num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Manfaat Teoritis</w:t>
      </w:r>
    </w:p>
    <w:p w:rsidR="000F40FC" w:rsidRDefault="00460736" w:rsidP="002B3668">
      <w:pPr>
        <w:pStyle w:val="ListParagraph"/>
        <w:numPr>
          <w:ilvl w:val="0"/>
          <w:numId w:val="6"/>
        </w:numPr>
        <w:spacing w:line="480" w:lineRule="auto"/>
        <w:ind w:left="1080"/>
        <w:jc w:val="both"/>
        <w:rPr>
          <w:rFonts w:ascii="Times New Roman" w:hAnsi="Times New Roman" w:cs="Times New Roman"/>
          <w:color w:val="000000"/>
          <w:spacing w:val="-1"/>
          <w:sz w:val="24"/>
          <w:szCs w:val="24"/>
          <w:lang w:val="id-ID"/>
        </w:rPr>
      </w:pPr>
      <w:proofErr w:type="spellStart"/>
      <w:r>
        <w:rPr>
          <w:rFonts w:ascii="Times New Roman" w:hAnsi="Times New Roman" w:cs="Times New Roman"/>
          <w:color w:val="000000"/>
          <w:spacing w:val="1"/>
          <w:sz w:val="24"/>
          <w:szCs w:val="24"/>
        </w:rPr>
        <w:t>Merupakan</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sumbangan</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pemikiran</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dalam</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pendidikan</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luar</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biasa</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khususnya</w:t>
      </w:r>
      <w:proofErr w:type="spellEnd"/>
      <w:r>
        <w:rPr>
          <w:rFonts w:ascii="Times New Roman" w:hAnsi="Times New Roman" w:cs="Times New Roman"/>
          <w:color w:val="000000"/>
          <w:spacing w:val="1"/>
          <w:sz w:val="24"/>
          <w:szCs w:val="24"/>
          <w:lang w:val="id-ID"/>
        </w:rPr>
        <w:t xml:space="preserve"> </w:t>
      </w:r>
      <w:proofErr w:type="spellStart"/>
      <w:r>
        <w:rPr>
          <w:rFonts w:ascii="Times New Roman" w:hAnsi="Times New Roman" w:cs="Times New Roman"/>
          <w:color w:val="000000"/>
          <w:spacing w:val="-1"/>
          <w:sz w:val="24"/>
          <w:szCs w:val="24"/>
        </w:rPr>
        <w:t>pengetahuan</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tentang</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alat</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peraga</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buah-buahan</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dalam</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pembelajaran</w:t>
      </w:r>
      <w:proofErr w:type="spellEnd"/>
      <w:r>
        <w:rPr>
          <w:rFonts w:ascii="Times New Roman" w:hAnsi="Times New Roman" w:cs="Times New Roman"/>
          <w:color w:val="000000"/>
          <w:spacing w:val="-1"/>
          <w:sz w:val="24"/>
          <w:szCs w:val="24"/>
        </w:rPr>
        <w:t>.</w:t>
      </w:r>
    </w:p>
    <w:p w:rsidR="000F40FC" w:rsidRPr="00CE4495" w:rsidRDefault="00460736" w:rsidP="002B3668">
      <w:pPr>
        <w:pStyle w:val="ListParagraph"/>
        <w:numPr>
          <w:ilvl w:val="0"/>
          <w:numId w:val="6"/>
        </w:numPr>
        <w:spacing w:line="480" w:lineRule="auto"/>
        <w:ind w:left="1080"/>
        <w:jc w:val="both"/>
        <w:rPr>
          <w:rFonts w:ascii="Times New Roman" w:hAnsi="Times New Roman" w:cs="Times New Roman"/>
          <w:color w:val="000000"/>
          <w:spacing w:val="-1"/>
          <w:sz w:val="24"/>
          <w:szCs w:val="24"/>
          <w:lang w:val="id-ID"/>
        </w:rPr>
      </w:pPr>
      <w:proofErr w:type="spellStart"/>
      <w:r w:rsidRPr="000F40FC">
        <w:rPr>
          <w:rFonts w:ascii="Times New Roman" w:hAnsi="Times New Roman" w:cs="Times New Roman"/>
          <w:color w:val="000000"/>
          <w:spacing w:val="8"/>
          <w:sz w:val="24"/>
          <w:szCs w:val="24"/>
        </w:rPr>
        <w:t>Sebagai</w:t>
      </w:r>
      <w:proofErr w:type="spellEnd"/>
      <w:r w:rsidRPr="000F40FC">
        <w:rPr>
          <w:rFonts w:ascii="Times New Roman" w:hAnsi="Times New Roman" w:cs="Times New Roman"/>
          <w:color w:val="000000"/>
          <w:spacing w:val="8"/>
          <w:sz w:val="24"/>
          <w:szCs w:val="24"/>
        </w:rPr>
        <w:t xml:space="preserve"> </w:t>
      </w:r>
      <w:proofErr w:type="spellStart"/>
      <w:r w:rsidRPr="000F40FC">
        <w:rPr>
          <w:rFonts w:ascii="Times New Roman" w:hAnsi="Times New Roman" w:cs="Times New Roman"/>
          <w:color w:val="000000"/>
          <w:spacing w:val="8"/>
          <w:sz w:val="24"/>
          <w:szCs w:val="24"/>
        </w:rPr>
        <w:t>bahan</w:t>
      </w:r>
      <w:proofErr w:type="spellEnd"/>
      <w:r w:rsidRPr="000F40FC">
        <w:rPr>
          <w:rFonts w:ascii="Times New Roman" w:hAnsi="Times New Roman" w:cs="Times New Roman"/>
          <w:color w:val="000000"/>
          <w:spacing w:val="8"/>
          <w:sz w:val="24"/>
          <w:szCs w:val="24"/>
        </w:rPr>
        <w:t xml:space="preserve"> </w:t>
      </w:r>
      <w:proofErr w:type="spellStart"/>
      <w:r w:rsidRPr="000F40FC">
        <w:rPr>
          <w:rFonts w:ascii="Times New Roman" w:hAnsi="Times New Roman" w:cs="Times New Roman"/>
          <w:color w:val="000000"/>
          <w:spacing w:val="8"/>
          <w:sz w:val="24"/>
          <w:szCs w:val="24"/>
        </w:rPr>
        <w:t>atau</w:t>
      </w:r>
      <w:proofErr w:type="spellEnd"/>
      <w:r w:rsidRPr="000F40FC">
        <w:rPr>
          <w:rFonts w:ascii="Times New Roman" w:hAnsi="Times New Roman" w:cs="Times New Roman"/>
          <w:color w:val="000000"/>
          <w:spacing w:val="8"/>
          <w:sz w:val="24"/>
          <w:szCs w:val="24"/>
        </w:rPr>
        <w:t xml:space="preserve"> </w:t>
      </w:r>
      <w:proofErr w:type="spellStart"/>
      <w:r w:rsidRPr="000F40FC">
        <w:rPr>
          <w:rFonts w:ascii="Times New Roman" w:hAnsi="Times New Roman" w:cs="Times New Roman"/>
          <w:color w:val="000000"/>
          <w:spacing w:val="8"/>
          <w:sz w:val="24"/>
          <w:szCs w:val="24"/>
        </w:rPr>
        <w:t>referensi</w:t>
      </w:r>
      <w:proofErr w:type="spellEnd"/>
      <w:r w:rsidRPr="000F40FC">
        <w:rPr>
          <w:rFonts w:ascii="Times New Roman" w:hAnsi="Times New Roman" w:cs="Times New Roman"/>
          <w:color w:val="000000"/>
          <w:spacing w:val="8"/>
          <w:sz w:val="24"/>
          <w:szCs w:val="24"/>
        </w:rPr>
        <w:t xml:space="preserve"> </w:t>
      </w:r>
      <w:proofErr w:type="spellStart"/>
      <w:r w:rsidRPr="000F40FC">
        <w:rPr>
          <w:rFonts w:ascii="Times New Roman" w:hAnsi="Times New Roman" w:cs="Times New Roman"/>
          <w:color w:val="000000"/>
          <w:spacing w:val="8"/>
          <w:sz w:val="24"/>
          <w:szCs w:val="24"/>
        </w:rPr>
        <w:t>awal</w:t>
      </w:r>
      <w:proofErr w:type="spellEnd"/>
      <w:r w:rsidRPr="000F40FC">
        <w:rPr>
          <w:rFonts w:ascii="Times New Roman" w:hAnsi="Times New Roman" w:cs="Times New Roman"/>
          <w:color w:val="000000"/>
          <w:spacing w:val="8"/>
          <w:sz w:val="24"/>
          <w:szCs w:val="24"/>
        </w:rPr>
        <w:t xml:space="preserve"> </w:t>
      </w:r>
      <w:proofErr w:type="spellStart"/>
      <w:r w:rsidRPr="000F40FC">
        <w:rPr>
          <w:rFonts w:ascii="Times New Roman" w:hAnsi="Times New Roman" w:cs="Times New Roman"/>
          <w:color w:val="000000"/>
          <w:spacing w:val="8"/>
          <w:sz w:val="24"/>
          <w:szCs w:val="24"/>
        </w:rPr>
        <w:t>bagi</w:t>
      </w:r>
      <w:proofErr w:type="spellEnd"/>
      <w:r w:rsidRPr="000F40FC">
        <w:rPr>
          <w:rFonts w:ascii="Times New Roman" w:hAnsi="Times New Roman" w:cs="Times New Roman"/>
          <w:color w:val="000000"/>
          <w:spacing w:val="8"/>
          <w:sz w:val="24"/>
          <w:szCs w:val="24"/>
        </w:rPr>
        <w:t xml:space="preserve"> </w:t>
      </w:r>
      <w:proofErr w:type="spellStart"/>
      <w:r w:rsidRPr="000F40FC">
        <w:rPr>
          <w:rFonts w:ascii="Times New Roman" w:hAnsi="Times New Roman" w:cs="Times New Roman"/>
          <w:color w:val="000000"/>
          <w:spacing w:val="8"/>
          <w:sz w:val="24"/>
          <w:szCs w:val="24"/>
        </w:rPr>
        <w:t>peneliti</w:t>
      </w:r>
      <w:proofErr w:type="spellEnd"/>
      <w:r w:rsidRPr="000F40FC">
        <w:rPr>
          <w:rFonts w:ascii="Times New Roman" w:hAnsi="Times New Roman" w:cs="Times New Roman"/>
          <w:color w:val="000000"/>
          <w:spacing w:val="8"/>
          <w:sz w:val="24"/>
          <w:szCs w:val="24"/>
        </w:rPr>
        <w:t xml:space="preserve"> yang </w:t>
      </w:r>
      <w:proofErr w:type="gramStart"/>
      <w:r w:rsidRPr="000F40FC">
        <w:rPr>
          <w:rFonts w:ascii="Times New Roman" w:hAnsi="Times New Roman" w:cs="Times New Roman"/>
          <w:color w:val="000000"/>
          <w:spacing w:val="8"/>
          <w:sz w:val="24"/>
          <w:szCs w:val="24"/>
        </w:rPr>
        <w:t>lain</w:t>
      </w:r>
      <w:proofErr w:type="gramEnd"/>
      <w:r w:rsidRPr="000F40FC">
        <w:rPr>
          <w:rFonts w:ascii="Times New Roman" w:hAnsi="Times New Roman" w:cs="Times New Roman"/>
          <w:color w:val="000000"/>
          <w:spacing w:val="8"/>
          <w:sz w:val="24"/>
          <w:szCs w:val="24"/>
        </w:rPr>
        <w:t xml:space="preserve"> yang </w:t>
      </w:r>
      <w:proofErr w:type="spellStart"/>
      <w:r w:rsidRPr="000F40FC">
        <w:rPr>
          <w:rFonts w:ascii="Times New Roman" w:hAnsi="Times New Roman" w:cs="Times New Roman"/>
          <w:color w:val="000000"/>
          <w:spacing w:val="8"/>
          <w:sz w:val="24"/>
          <w:szCs w:val="24"/>
        </w:rPr>
        <w:t>ingin</w:t>
      </w:r>
      <w:proofErr w:type="spellEnd"/>
      <w:r w:rsidR="000F40FC">
        <w:rPr>
          <w:rFonts w:ascii="Times New Roman" w:hAnsi="Times New Roman" w:cs="Times New Roman"/>
          <w:color w:val="000000"/>
          <w:spacing w:val="8"/>
          <w:sz w:val="24"/>
          <w:szCs w:val="24"/>
          <w:lang w:val="id-ID"/>
        </w:rPr>
        <w:t xml:space="preserve"> </w:t>
      </w:r>
      <w:proofErr w:type="spellStart"/>
      <w:r w:rsidRPr="000F40FC">
        <w:rPr>
          <w:rFonts w:ascii="Times New Roman" w:hAnsi="Times New Roman" w:cs="Times New Roman"/>
          <w:color w:val="000000"/>
          <w:spacing w:val="-1"/>
          <w:sz w:val="24"/>
          <w:szCs w:val="24"/>
        </w:rPr>
        <w:t>mengembangkan</w:t>
      </w:r>
      <w:proofErr w:type="spellEnd"/>
      <w:r w:rsidRPr="000F40FC">
        <w:rPr>
          <w:rFonts w:ascii="Times New Roman" w:hAnsi="Times New Roman" w:cs="Times New Roman"/>
          <w:color w:val="000000"/>
          <w:spacing w:val="-1"/>
          <w:sz w:val="24"/>
          <w:szCs w:val="24"/>
        </w:rPr>
        <w:t xml:space="preserve"> </w:t>
      </w:r>
      <w:proofErr w:type="spellStart"/>
      <w:r w:rsidRPr="000F40FC">
        <w:rPr>
          <w:rFonts w:ascii="Times New Roman" w:hAnsi="Times New Roman" w:cs="Times New Roman"/>
          <w:color w:val="000000"/>
          <w:spacing w:val="-1"/>
          <w:sz w:val="24"/>
          <w:szCs w:val="24"/>
        </w:rPr>
        <w:t>pendidikan</w:t>
      </w:r>
      <w:proofErr w:type="spellEnd"/>
      <w:r w:rsidRPr="000F40FC">
        <w:rPr>
          <w:rFonts w:ascii="Times New Roman" w:hAnsi="Times New Roman" w:cs="Times New Roman"/>
          <w:color w:val="000000"/>
          <w:spacing w:val="-1"/>
          <w:sz w:val="24"/>
          <w:szCs w:val="24"/>
        </w:rPr>
        <w:t xml:space="preserve"> </w:t>
      </w:r>
      <w:proofErr w:type="spellStart"/>
      <w:r w:rsidRPr="000F40FC">
        <w:rPr>
          <w:rFonts w:ascii="Times New Roman" w:hAnsi="Times New Roman" w:cs="Times New Roman"/>
          <w:color w:val="000000"/>
          <w:spacing w:val="-1"/>
          <w:sz w:val="24"/>
          <w:szCs w:val="24"/>
        </w:rPr>
        <w:t>terutama</w:t>
      </w:r>
      <w:proofErr w:type="spellEnd"/>
      <w:r w:rsidRPr="000F40FC">
        <w:rPr>
          <w:rFonts w:ascii="Times New Roman" w:hAnsi="Times New Roman" w:cs="Times New Roman"/>
          <w:color w:val="000000"/>
          <w:spacing w:val="-1"/>
          <w:sz w:val="24"/>
          <w:szCs w:val="24"/>
        </w:rPr>
        <w:t xml:space="preserve"> </w:t>
      </w:r>
      <w:proofErr w:type="spellStart"/>
      <w:r w:rsidRPr="000F40FC">
        <w:rPr>
          <w:rFonts w:ascii="Times New Roman" w:hAnsi="Times New Roman" w:cs="Times New Roman"/>
          <w:color w:val="000000"/>
          <w:spacing w:val="-1"/>
          <w:sz w:val="24"/>
          <w:szCs w:val="24"/>
        </w:rPr>
        <w:t>dalam</w:t>
      </w:r>
      <w:proofErr w:type="spellEnd"/>
      <w:r w:rsidRPr="000F40FC">
        <w:rPr>
          <w:rFonts w:ascii="Times New Roman" w:hAnsi="Times New Roman" w:cs="Times New Roman"/>
          <w:color w:val="000000"/>
          <w:spacing w:val="-1"/>
          <w:sz w:val="24"/>
          <w:szCs w:val="24"/>
        </w:rPr>
        <w:t xml:space="preserve"> </w:t>
      </w:r>
      <w:proofErr w:type="spellStart"/>
      <w:r w:rsidRPr="000F40FC">
        <w:rPr>
          <w:rFonts w:ascii="Times New Roman" w:hAnsi="Times New Roman" w:cs="Times New Roman"/>
          <w:color w:val="000000"/>
          <w:spacing w:val="-1"/>
          <w:sz w:val="24"/>
          <w:szCs w:val="24"/>
        </w:rPr>
        <w:t>hal</w:t>
      </w:r>
      <w:proofErr w:type="spellEnd"/>
      <w:r w:rsidRPr="000F40FC">
        <w:rPr>
          <w:rFonts w:ascii="Times New Roman" w:hAnsi="Times New Roman" w:cs="Times New Roman"/>
          <w:color w:val="000000"/>
          <w:spacing w:val="-1"/>
          <w:sz w:val="24"/>
          <w:szCs w:val="24"/>
        </w:rPr>
        <w:t xml:space="preserve"> </w:t>
      </w:r>
      <w:proofErr w:type="spellStart"/>
      <w:r w:rsidRPr="000F40FC">
        <w:rPr>
          <w:rFonts w:ascii="Times New Roman" w:hAnsi="Times New Roman" w:cs="Times New Roman"/>
          <w:color w:val="000000"/>
          <w:spacing w:val="-1"/>
          <w:sz w:val="24"/>
          <w:szCs w:val="24"/>
        </w:rPr>
        <w:t>alat</w:t>
      </w:r>
      <w:proofErr w:type="spellEnd"/>
      <w:r w:rsidRPr="000F40FC">
        <w:rPr>
          <w:rFonts w:ascii="Times New Roman" w:hAnsi="Times New Roman" w:cs="Times New Roman"/>
          <w:color w:val="000000"/>
          <w:spacing w:val="-1"/>
          <w:sz w:val="24"/>
          <w:szCs w:val="24"/>
        </w:rPr>
        <w:t xml:space="preserve"> </w:t>
      </w:r>
      <w:proofErr w:type="spellStart"/>
      <w:r w:rsidRPr="000F40FC">
        <w:rPr>
          <w:rFonts w:ascii="Times New Roman" w:hAnsi="Times New Roman" w:cs="Times New Roman"/>
          <w:color w:val="000000"/>
          <w:spacing w:val="-1"/>
          <w:sz w:val="24"/>
          <w:szCs w:val="24"/>
        </w:rPr>
        <w:t>peraga</w:t>
      </w:r>
      <w:proofErr w:type="spellEnd"/>
      <w:r w:rsidRPr="000F40FC">
        <w:rPr>
          <w:rFonts w:ascii="Times New Roman" w:hAnsi="Times New Roman" w:cs="Times New Roman"/>
          <w:color w:val="000000"/>
          <w:spacing w:val="-1"/>
          <w:sz w:val="24"/>
          <w:szCs w:val="24"/>
        </w:rPr>
        <w:t>.</w:t>
      </w:r>
    </w:p>
    <w:p w:rsidR="000F40FC" w:rsidRPr="000F40FC" w:rsidRDefault="00460736" w:rsidP="002B3668">
      <w:pPr>
        <w:pStyle w:val="ListParagraph"/>
        <w:numPr>
          <w:ilvl w:val="0"/>
          <w:numId w:val="5"/>
        </w:numPr>
        <w:spacing w:line="480" w:lineRule="auto"/>
        <w:ind w:left="720"/>
        <w:jc w:val="both"/>
        <w:rPr>
          <w:rFonts w:ascii="Times New Roman" w:hAnsi="Times New Roman" w:cs="Times New Roman"/>
          <w:color w:val="000000"/>
          <w:spacing w:val="-1"/>
          <w:sz w:val="24"/>
          <w:szCs w:val="24"/>
          <w:lang w:val="id-ID"/>
        </w:rPr>
      </w:pPr>
      <w:proofErr w:type="spellStart"/>
      <w:r w:rsidRPr="000F40FC">
        <w:rPr>
          <w:rFonts w:ascii="Times New Roman" w:hAnsi="Times New Roman" w:cs="Times New Roman"/>
          <w:bCs/>
          <w:color w:val="000000"/>
          <w:spacing w:val="-1"/>
          <w:sz w:val="24"/>
          <w:szCs w:val="24"/>
        </w:rPr>
        <w:t>Manfaat</w:t>
      </w:r>
      <w:proofErr w:type="spellEnd"/>
      <w:r w:rsidRPr="000F40FC">
        <w:rPr>
          <w:rFonts w:ascii="Times New Roman" w:hAnsi="Times New Roman" w:cs="Times New Roman"/>
          <w:bCs/>
          <w:color w:val="000000"/>
          <w:spacing w:val="-1"/>
          <w:sz w:val="24"/>
          <w:szCs w:val="24"/>
        </w:rPr>
        <w:t xml:space="preserve"> </w:t>
      </w:r>
      <w:proofErr w:type="spellStart"/>
      <w:r w:rsidRPr="000F40FC">
        <w:rPr>
          <w:rFonts w:ascii="Times New Roman" w:hAnsi="Times New Roman" w:cs="Times New Roman"/>
          <w:bCs/>
          <w:color w:val="000000"/>
          <w:spacing w:val="-1"/>
          <w:sz w:val="24"/>
          <w:szCs w:val="24"/>
        </w:rPr>
        <w:t>Praktis</w:t>
      </w:r>
      <w:proofErr w:type="spellEnd"/>
    </w:p>
    <w:p w:rsidR="000F40FC" w:rsidRDefault="00460736" w:rsidP="002B3668">
      <w:pPr>
        <w:pStyle w:val="ListParagraph"/>
        <w:numPr>
          <w:ilvl w:val="0"/>
          <w:numId w:val="7"/>
        </w:numPr>
        <w:spacing w:line="480" w:lineRule="auto"/>
        <w:ind w:left="1080"/>
        <w:jc w:val="both"/>
        <w:rPr>
          <w:rFonts w:ascii="Times New Roman" w:hAnsi="Times New Roman" w:cs="Times New Roman"/>
          <w:color w:val="000000"/>
          <w:spacing w:val="-1"/>
          <w:sz w:val="24"/>
          <w:szCs w:val="24"/>
          <w:lang w:val="id-ID"/>
        </w:rPr>
      </w:pPr>
      <w:proofErr w:type="spellStart"/>
      <w:r w:rsidRPr="000F40FC">
        <w:rPr>
          <w:rFonts w:ascii="Times New Roman" w:hAnsi="Times New Roman" w:cs="Times New Roman"/>
          <w:color w:val="000000"/>
          <w:sz w:val="24"/>
          <w:szCs w:val="24"/>
        </w:rPr>
        <w:t>Bagi</w:t>
      </w:r>
      <w:proofErr w:type="spellEnd"/>
      <w:r w:rsidRPr="000F40FC">
        <w:rPr>
          <w:rFonts w:ascii="Times New Roman" w:hAnsi="Times New Roman" w:cs="Times New Roman"/>
          <w:color w:val="000000"/>
          <w:sz w:val="24"/>
          <w:szCs w:val="24"/>
        </w:rPr>
        <w:t xml:space="preserve">   </w:t>
      </w:r>
      <w:proofErr w:type="spellStart"/>
      <w:r w:rsidRPr="000F40FC">
        <w:rPr>
          <w:rFonts w:ascii="Times New Roman" w:hAnsi="Times New Roman" w:cs="Times New Roman"/>
          <w:color w:val="000000"/>
          <w:sz w:val="24"/>
          <w:szCs w:val="24"/>
        </w:rPr>
        <w:t>siswa</w:t>
      </w:r>
      <w:proofErr w:type="spellEnd"/>
      <w:r w:rsidRPr="000F40FC">
        <w:rPr>
          <w:rFonts w:ascii="Times New Roman" w:hAnsi="Times New Roman" w:cs="Times New Roman"/>
          <w:color w:val="000000"/>
          <w:sz w:val="24"/>
          <w:szCs w:val="24"/>
        </w:rPr>
        <w:t xml:space="preserve">,   </w:t>
      </w:r>
      <w:proofErr w:type="spellStart"/>
      <w:r w:rsidRPr="000F40FC">
        <w:rPr>
          <w:rFonts w:ascii="Times New Roman" w:hAnsi="Times New Roman" w:cs="Times New Roman"/>
          <w:color w:val="000000"/>
          <w:sz w:val="24"/>
          <w:szCs w:val="24"/>
        </w:rPr>
        <w:t>seba</w:t>
      </w:r>
      <w:r w:rsidR="00D80D30">
        <w:rPr>
          <w:rFonts w:ascii="Times New Roman" w:hAnsi="Times New Roman" w:cs="Times New Roman"/>
          <w:color w:val="000000"/>
          <w:sz w:val="24"/>
          <w:szCs w:val="24"/>
        </w:rPr>
        <w:t>gai</w:t>
      </w:r>
      <w:proofErr w:type="spellEnd"/>
      <w:r w:rsidR="00D80D30">
        <w:rPr>
          <w:rFonts w:ascii="Times New Roman" w:hAnsi="Times New Roman" w:cs="Times New Roman"/>
          <w:color w:val="000000"/>
          <w:sz w:val="24"/>
          <w:szCs w:val="24"/>
        </w:rPr>
        <w:t xml:space="preserve">   </w:t>
      </w:r>
      <w:proofErr w:type="spellStart"/>
      <w:r w:rsidR="00D80D30">
        <w:rPr>
          <w:rFonts w:ascii="Times New Roman" w:hAnsi="Times New Roman" w:cs="Times New Roman"/>
          <w:color w:val="000000"/>
          <w:sz w:val="24"/>
          <w:szCs w:val="24"/>
        </w:rPr>
        <w:t>salah</w:t>
      </w:r>
      <w:proofErr w:type="spellEnd"/>
      <w:r w:rsidR="00D80D30">
        <w:rPr>
          <w:rFonts w:ascii="Times New Roman" w:hAnsi="Times New Roman" w:cs="Times New Roman"/>
          <w:color w:val="000000"/>
          <w:sz w:val="24"/>
          <w:szCs w:val="24"/>
        </w:rPr>
        <w:t xml:space="preserve">   </w:t>
      </w:r>
      <w:proofErr w:type="spellStart"/>
      <w:r w:rsidR="00D80D30">
        <w:rPr>
          <w:rFonts w:ascii="Times New Roman" w:hAnsi="Times New Roman" w:cs="Times New Roman"/>
          <w:color w:val="000000"/>
          <w:sz w:val="24"/>
          <w:szCs w:val="24"/>
        </w:rPr>
        <w:t>satu</w:t>
      </w:r>
      <w:proofErr w:type="spellEnd"/>
      <w:r w:rsidR="00D80D30">
        <w:rPr>
          <w:rFonts w:ascii="Times New Roman" w:hAnsi="Times New Roman" w:cs="Times New Roman"/>
          <w:color w:val="000000"/>
          <w:sz w:val="24"/>
          <w:szCs w:val="24"/>
        </w:rPr>
        <w:t xml:space="preserve">   </w:t>
      </w:r>
      <w:proofErr w:type="spellStart"/>
      <w:r w:rsidR="00D80D30">
        <w:rPr>
          <w:rFonts w:ascii="Times New Roman" w:hAnsi="Times New Roman" w:cs="Times New Roman"/>
          <w:color w:val="000000"/>
          <w:sz w:val="24"/>
          <w:szCs w:val="24"/>
        </w:rPr>
        <w:t>alternatif</w:t>
      </w:r>
      <w:proofErr w:type="spellEnd"/>
      <w:r w:rsidRPr="000F40FC">
        <w:rPr>
          <w:rFonts w:ascii="Times New Roman" w:hAnsi="Times New Roman" w:cs="Times New Roman"/>
          <w:color w:val="000000"/>
          <w:sz w:val="24"/>
          <w:szCs w:val="24"/>
        </w:rPr>
        <w:t xml:space="preserve">   yang   </w:t>
      </w:r>
      <w:proofErr w:type="spellStart"/>
      <w:r w:rsidRPr="000F40FC">
        <w:rPr>
          <w:rFonts w:ascii="Times New Roman" w:hAnsi="Times New Roman" w:cs="Times New Roman"/>
          <w:color w:val="000000"/>
          <w:sz w:val="24"/>
          <w:szCs w:val="24"/>
        </w:rPr>
        <w:t>dapat</w:t>
      </w:r>
      <w:proofErr w:type="spellEnd"/>
      <w:r w:rsidRPr="000F40FC">
        <w:rPr>
          <w:rFonts w:ascii="Times New Roman" w:hAnsi="Times New Roman" w:cs="Times New Roman"/>
          <w:color w:val="000000"/>
          <w:sz w:val="24"/>
          <w:szCs w:val="24"/>
        </w:rPr>
        <w:t xml:space="preserve">   </w:t>
      </w:r>
      <w:proofErr w:type="spellStart"/>
      <w:r w:rsidRPr="000F40FC">
        <w:rPr>
          <w:rFonts w:ascii="Times New Roman" w:hAnsi="Times New Roman" w:cs="Times New Roman"/>
          <w:color w:val="000000"/>
          <w:sz w:val="24"/>
          <w:szCs w:val="24"/>
        </w:rPr>
        <w:t>membantu</w:t>
      </w:r>
      <w:proofErr w:type="spellEnd"/>
      <w:r w:rsidR="000F40FC">
        <w:rPr>
          <w:rFonts w:ascii="Times New Roman" w:hAnsi="Times New Roman" w:cs="Times New Roman"/>
          <w:color w:val="000000"/>
          <w:sz w:val="24"/>
          <w:szCs w:val="24"/>
          <w:lang w:val="id-ID"/>
        </w:rPr>
        <w:t xml:space="preserve"> </w:t>
      </w:r>
      <w:proofErr w:type="spellStart"/>
      <w:r w:rsidRPr="000F40FC">
        <w:rPr>
          <w:rFonts w:ascii="Times New Roman" w:hAnsi="Times New Roman" w:cs="Times New Roman"/>
          <w:color w:val="000000"/>
          <w:spacing w:val="-1"/>
          <w:sz w:val="24"/>
          <w:szCs w:val="24"/>
        </w:rPr>
        <w:t>memahami</w:t>
      </w:r>
      <w:proofErr w:type="spellEnd"/>
      <w:r w:rsidRPr="000F40FC">
        <w:rPr>
          <w:rFonts w:ascii="Times New Roman" w:hAnsi="Times New Roman" w:cs="Times New Roman"/>
          <w:color w:val="000000"/>
          <w:spacing w:val="-1"/>
          <w:sz w:val="24"/>
          <w:szCs w:val="24"/>
        </w:rPr>
        <w:t xml:space="preserve"> </w:t>
      </w:r>
      <w:proofErr w:type="spellStart"/>
      <w:r w:rsidRPr="000F40FC">
        <w:rPr>
          <w:rFonts w:ascii="Times New Roman" w:hAnsi="Times New Roman" w:cs="Times New Roman"/>
          <w:color w:val="000000"/>
          <w:spacing w:val="-1"/>
          <w:sz w:val="24"/>
          <w:szCs w:val="24"/>
        </w:rPr>
        <w:t>kemampuan</w:t>
      </w:r>
      <w:proofErr w:type="spellEnd"/>
      <w:r w:rsidRPr="000F40FC">
        <w:rPr>
          <w:rFonts w:ascii="Times New Roman" w:hAnsi="Times New Roman" w:cs="Times New Roman"/>
          <w:color w:val="000000"/>
          <w:spacing w:val="-1"/>
          <w:sz w:val="24"/>
          <w:szCs w:val="24"/>
        </w:rPr>
        <w:t xml:space="preserve"> </w:t>
      </w:r>
      <w:proofErr w:type="spellStart"/>
      <w:r w:rsidRPr="000F40FC">
        <w:rPr>
          <w:rFonts w:ascii="Times New Roman" w:hAnsi="Times New Roman" w:cs="Times New Roman"/>
          <w:color w:val="000000"/>
          <w:spacing w:val="-1"/>
          <w:sz w:val="24"/>
          <w:szCs w:val="24"/>
        </w:rPr>
        <w:t>o</w:t>
      </w:r>
      <w:r w:rsidR="00D80D30">
        <w:rPr>
          <w:rFonts w:ascii="Times New Roman" w:hAnsi="Times New Roman" w:cs="Times New Roman"/>
          <w:color w:val="000000"/>
          <w:spacing w:val="-1"/>
          <w:sz w:val="24"/>
          <w:szCs w:val="24"/>
        </w:rPr>
        <w:t>perasi</w:t>
      </w:r>
      <w:proofErr w:type="spellEnd"/>
      <w:r w:rsidR="00D80D30">
        <w:rPr>
          <w:rFonts w:ascii="Times New Roman" w:hAnsi="Times New Roman" w:cs="Times New Roman"/>
          <w:color w:val="000000"/>
          <w:spacing w:val="-1"/>
          <w:sz w:val="24"/>
          <w:szCs w:val="24"/>
        </w:rPr>
        <w:t xml:space="preserve"> </w:t>
      </w:r>
      <w:proofErr w:type="spellStart"/>
      <w:r w:rsidR="00D80D30">
        <w:rPr>
          <w:rFonts w:ascii="Times New Roman" w:hAnsi="Times New Roman" w:cs="Times New Roman"/>
          <w:color w:val="000000"/>
          <w:spacing w:val="-1"/>
          <w:sz w:val="24"/>
          <w:szCs w:val="24"/>
        </w:rPr>
        <w:t>penjumlahan</w:t>
      </w:r>
      <w:proofErr w:type="spellEnd"/>
      <w:r w:rsidRPr="000F40FC">
        <w:rPr>
          <w:rFonts w:ascii="Times New Roman" w:hAnsi="Times New Roman" w:cs="Times New Roman"/>
          <w:color w:val="000000"/>
          <w:spacing w:val="-1"/>
          <w:sz w:val="24"/>
          <w:szCs w:val="24"/>
        </w:rPr>
        <w:t>.</w:t>
      </w:r>
    </w:p>
    <w:p w:rsidR="003752CF" w:rsidRDefault="00460736" w:rsidP="002B3668">
      <w:pPr>
        <w:pStyle w:val="ListParagraph"/>
        <w:numPr>
          <w:ilvl w:val="0"/>
          <w:numId w:val="7"/>
        </w:numPr>
        <w:spacing w:line="480" w:lineRule="auto"/>
        <w:ind w:left="1080"/>
        <w:jc w:val="both"/>
        <w:rPr>
          <w:rFonts w:ascii="Times New Roman" w:hAnsi="Times New Roman" w:cs="Times New Roman"/>
          <w:color w:val="000000"/>
          <w:spacing w:val="-1"/>
          <w:sz w:val="24"/>
          <w:szCs w:val="24"/>
          <w:lang w:val="id-ID"/>
        </w:rPr>
      </w:pPr>
      <w:proofErr w:type="spellStart"/>
      <w:r w:rsidRPr="000F40FC">
        <w:rPr>
          <w:rFonts w:ascii="Times New Roman" w:hAnsi="Times New Roman" w:cs="Times New Roman"/>
          <w:color w:val="000000"/>
          <w:spacing w:val="1"/>
          <w:sz w:val="24"/>
          <w:szCs w:val="24"/>
        </w:rPr>
        <w:t>Bagi</w:t>
      </w:r>
      <w:proofErr w:type="spellEnd"/>
      <w:r w:rsidRPr="000F40FC">
        <w:rPr>
          <w:rFonts w:ascii="Times New Roman" w:hAnsi="Times New Roman" w:cs="Times New Roman"/>
          <w:color w:val="000000"/>
          <w:spacing w:val="1"/>
          <w:sz w:val="24"/>
          <w:szCs w:val="24"/>
        </w:rPr>
        <w:t xml:space="preserve">   guru,   </w:t>
      </w:r>
      <w:proofErr w:type="spellStart"/>
      <w:r w:rsidRPr="000F40FC">
        <w:rPr>
          <w:rFonts w:ascii="Times New Roman" w:hAnsi="Times New Roman" w:cs="Times New Roman"/>
          <w:color w:val="000000"/>
          <w:spacing w:val="1"/>
          <w:sz w:val="24"/>
          <w:szCs w:val="24"/>
        </w:rPr>
        <w:t>sebagai</w:t>
      </w:r>
      <w:proofErr w:type="spellEnd"/>
      <w:r w:rsidRPr="000F40FC">
        <w:rPr>
          <w:rFonts w:ascii="Times New Roman" w:hAnsi="Times New Roman" w:cs="Times New Roman"/>
          <w:color w:val="000000"/>
          <w:spacing w:val="1"/>
          <w:sz w:val="24"/>
          <w:szCs w:val="24"/>
        </w:rPr>
        <w:t xml:space="preserve">   </w:t>
      </w:r>
      <w:proofErr w:type="spellStart"/>
      <w:r w:rsidRPr="000F40FC">
        <w:rPr>
          <w:rFonts w:ascii="Times New Roman" w:hAnsi="Times New Roman" w:cs="Times New Roman"/>
          <w:color w:val="000000"/>
          <w:spacing w:val="1"/>
          <w:sz w:val="24"/>
          <w:szCs w:val="24"/>
        </w:rPr>
        <w:t>salah</w:t>
      </w:r>
      <w:proofErr w:type="spellEnd"/>
      <w:r w:rsidRPr="000F40FC">
        <w:rPr>
          <w:rFonts w:ascii="Times New Roman" w:hAnsi="Times New Roman" w:cs="Times New Roman"/>
          <w:color w:val="000000"/>
          <w:spacing w:val="1"/>
          <w:sz w:val="24"/>
          <w:szCs w:val="24"/>
        </w:rPr>
        <w:t xml:space="preserve">   </w:t>
      </w:r>
      <w:proofErr w:type="spellStart"/>
      <w:r w:rsidRPr="000F40FC">
        <w:rPr>
          <w:rFonts w:ascii="Times New Roman" w:hAnsi="Times New Roman" w:cs="Times New Roman"/>
          <w:color w:val="000000"/>
          <w:spacing w:val="1"/>
          <w:sz w:val="24"/>
          <w:szCs w:val="24"/>
        </w:rPr>
        <w:t>satu</w:t>
      </w:r>
      <w:proofErr w:type="spellEnd"/>
      <w:r w:rsidRPr="000F40FC">
        <w:rPr>
          <w:rFonts w:ascii="Times New Roman" w:hAnsi="Times New Roman" w:cs="Times New Roman"/>
          <w:color w:val="000000"/>
          <w:spacing w:val="1"/>
          <w:sz w:val="24"/>
          <w:szCs w:val="24"/>
        </w:rPr>
        <w:t xml:space="preserve">   </w:t>
      </w:r>
      <w:proofErr w:type="spellStart"/>
      <w:r w:rsidRPr="000F40FC">
        <w:rPr>
          <w:rFonts w:ascii="Times New Roman" w:hAnsi="Times New Roman" w:cs="Times New Roman"/>
          <w:color w:val="000000"/>
          <w:spacing w:val="1"/>
          <w:sz w:val="24"/>
          <w:szCs w:val="24"/>
        </w:rPr>
        <w:t>contoh</w:t>
      </w:r>
      <w:proofErr w:type="spellEnd"/>
      <w:r w:rsidRPr="000F40FC">
        <w:rPr>
          <w:rFonts w:ascii="Times New Roman" w:hAnsi="Times New Roman" w:cs="Times New Roman"/>
          <w:color w:val="000000"/>
          <w:spacing w:val="1"/>
          <w:sz w:val="24"/>
          <w:szCs w:val="24"/>
        </w:rPr>
        <w:t xml:space="preserve">   </w:t>
      </w:r>
      <w:proofErr w:type="spellStart"/>
      <w:r w:rsidRPr="000F40FC">
        <w:rPr>
          <w:rFonts w:ascii="Times New Roman" w:hAnsi="Times New Roman" w:cs="Times New Roman"/>
          <w:color w:val="000000"/>
          <w:spacing w:val="1"/>
          <w:sz w:val="24"/>
          <w:szCs w:val="24"/>
        </w:rPr>
        <w:t>bentuk</w:t>
      </w:r>
      <w:proofErr w:type="spellEnd"/>
      <w:r w:rsidRPr="000F40FC">
        <w:rPr>
          <w:rFonts w:ascii="Times New Roman" w:hAnsi="Times New Roman" w:cs="Times New Roman"/>
          <w:color w:val="000000"/>
          <w:spacing w:val="1"/>
          <w:sz w:val="24"/>
          <w:szCs w:val="24"/>
        </w:rPr>
        <w:t xml:space="preserve">   </w:t>
      </w:r>
      <w:proofErr w:type="spellStart"/>
      <w:r w:rsidRPr="000F40FC">
        <w:rPr>
          <w:rFonts w:ascii="Times New Roman" w:hAnsi="Times New Roman" w:cs="Times New Roman"/>
          <w:color w:val="000000"/>
          <w:spacing w:val="1"/>
          <w:sz w:val="24"/>
          <w:szCs w:val="24"/>
        </w:rPr>
        <w:t>alat</w:t>
      </w:r>
      <w:proofErr w:type="spellEnd"/>
      <w:r w:rsidRPr="000F40FC">
        <w:rPr>
          <w:rFonts w:ascii="Times New Roman" w:hAnsi="Times New Roman" w:cs="Times New Roman"/>
          <w:color w:val="000000"/>
          <w:spacing w:val="1"/>
          <w:sz w:val="24"/>
          <w:szCs w:val="24"/>
        </w:rPr>
        <w:t xml:space="preserve">   </w:t>
      </w:r>
      <w:proofErr w:type="spellStart"/>
      <w:r w:rsidRPr="000F40FC">
        <w:rPr>
          <w:rFonts w:ascii="Times New Roman" w:hAnsi="Times New Roman" w:cs="Times New Roman"/>
          <w:color w:val="000000"/>
          <w:spacing w:val="1"/>
          <w:sz w:val="24"/>
          <w:szCs w:val="24"/>
        </w:rPr>
        <w:t>peraga</w:t>
      </w:r>
      <w:proofErr w:type="spellEnd"/>
      <w:r w:rsidRPr="000F40FC">
        <w:rPr>
          <w:rFonts w:ascii="Times New Roman" w:hAnsi="Times New Roman" w:cs="Times New Roman"/>
          <w:color w:val="000000"/>
          <w:spacing w:val="1"/>
          <w:sz w:val="24"/>
          <w:szCs w:val="24"/>
        </w:rPr>
        <w:t xml:space="preserve">   </w:t>
      </w:r>
      <w:proofErr w:type="spellStart"/>
      <w:r w:rsidRPr="000F40FC">
        <w:rPr>
          <w:rFonts w:ascii="Times New Roman" w:hAnsi="Times New Roman" w:cs="Times New Roman"/>
          <w:color w:val="000000"/>
          <w:spacing w:val="1"/>
          <w:sz w:val="24"/>
          <w:szCs w:val="24"/>
        </w:rPr>
        <w:t>dalam</w:t>
      </w:r>
      <w:proofErr w:type="spellEnd"/>
      <w:r w:rsidR="000F40FC">
        <w:rPr>
          <w:rFonts w:ascii="Times New Roman" w:hAnsi="Times New Roman" w:cs="Times New Roman"/>
          <w:color w:val="000000"/>
          <w:spacing w:val="1"/>
          <w:sz w:val="24"/>
          <w:szCs w:val="24"/>
          <w:lang w:val="id-ID"/>
        </w:rPr>
        <w:t xml:space="preserve"> </w:t>
      </w:r>
      <w:proofErr w:type="spellStart"/>
      <w:r w:rsidRPr="000F40FC">
        <w:rPr>
          <w:rFonts w:ascii="Times New Roman" w:hAnsi="Times New Roman" w:cs="Times New Roman"/>
          <w:color w:val="000000"/>
          <w:spacing w:val="-1"/>
          <w:sz w:val="24"/>
          <w:szCs w:val="24"/>
        </w:rPr>
        <w:t>pembelajaran</w:t>
      </w:r>
      <w:proofErr w:type="spellEnd"/>
      <w:r w:rsidRPr="000F40FC">
        <w:rPr>
          <w:rFonts w:ascii="Times New Roman" w:hAnsi="Times New Roman" w:cs="Times New Roman"/>
          <w:color w:val="000000"/>
          <w:spacing w:val="-1"/>
          <w:sz w:val="24"/>
          <w:szCs w:val="24"/>
        </w:rPr>
        <w:t xml:space="preserve"> </w:t>
      </w:r>
      <w:proofErr w:type="spellStart"/>
      <w:r w:rsidRPr="000F40FC">
        <w:rPr>
          <w:rFonts w:ascii="Times New Roman" w:hAnsi="Times New Roman" w:cs="Times New Roman"/>
          <w:color w:val="000000"/>
          <w:spacing w:val="-1"/>
          <w:sz w:val="24"/>
          <w:szCs w:val="24"/>
        </w:rPr>
        <w:t>bagi</w:t>
      </w:r>
      <w:proofErr w:type="spellEnd"/>
      <w:r w:rsidRPr="000F40FC">
        <w:rPr>
          <w:rFonts w:ascii="Times New Roman" w:hAnsi="Times New Roman" w:cs="Times New Roman"/>
          <w:color w:val="000000"/>
          <w:spacing w:val="-1"/>
          <w:sz w:val="24"/>
          <w:szCs w:val="24"/>
        </w:rPr>
        <w:t xml:space="preserve"> </w:t>
      </w:r>
      <w:proofErr w:type="spellStart"/>
      <w:r w:rsidRPr="000F40FC">
        <w:rPr>
          <w:rFonts w:ascii="Times New Roman" w:hAnsi="Times New Roman" w:cs="Times New Roman"/>
          <w:color w:val="000000"/>
          <w:spacing w:val="-1"/>
          <w:sz w:val="24"/>
          <w:szCs w:val="24"/>
        </w:rPr>
        <w:t>anak</w:t>
      </w:r>
      <w:proofErr w:type="spellEnd"/>
      <w:r w:rsidRPr="000F40FC">
        <w:rPr>
          <w:rFonts w:ascii="Times New Roman" w:hAnsi="Times New Roman" w:cs="Times New Roman"/>
          <w:color w:val="000000"/>
          <w:spacing w:val="-1"/>
          <w:sz w:val="24"/>
          <w:szCs w:val="24"/>
        </w:rPr>
        <w:t xml:space="preserve"> tuna </w:t>
      </w:r>
      <w:proofErr w:type="spellStart"/>
      <w:r w:rsidRPr="000F40FC">
        <w:rPr>
          <w:rFonts w:ascii="Times New Roman" w:hAnsi="Times New Roman" w:cs="Times New Roman"/>
          <w:color w:val="000000"/>
          <w:spacing w:val="-1"/>
          <w:sz w:val="24"/>
          <w:szCs w:val="24"/>
        </w:rPr>
        <w:t>grahita</w:t>
      </w:r>
      <w:proofErr w:type="spellEnd"/>
      <w:r w:rsidRPr="000F40FC">
        <w:rPr>
          <w:rFonts w:ascii="Times New Roman" w:hAnsi="Times New Roman" w:cs="Times New Roman"/>
          <w:color w:val="000000"/>
          <w:spacing w:val="-1"/>
          <w:sz w:val="24"/>
          <w:szCs w:val="24"/>
        </w:rPr>
        <w:t xml:space="preserve"> </w:t>
      </w:r>
      <w:proofErr w:type="spellStart"/>
      <w:r w:rsidRPr="000F40FC">
        <w:rPr>
          <w:rFonts w:ascii="Times New Roman" w:hAnsi="Times New Roman" w:cs="Times New Roman"/>
          <w:color w:val="000000"/>
          <w:spacing w:val="-1"/>
          <w:sz w:val="24"/>
          <w:szCs w:val="24"/>
        </w:rPr>
        <w:t>ringan</w:t>
      </w:r>
      <w:proofErr w:type="spellEnd"/>
      <w:r w:rsidRPr="000F40FC">
        <w:rPr>
          <w:rFonts w:ascii="Times New Roman" w:hAnsi="Times New Roman" w:cs="Times New Roman"/>
          <w:color w:val="000000"/>
          <w:spacing w:val="-1"/>
          <w:sz w:val="24"/>
          <w:szCs w:val="24"/>
        </w:rPr>
        <w:t>.</w:t>
      </w:r>
    </w:p>
    <w:p w:rsidR="00460736" w:rsidRPr="003752CF" w:rsidRDefault="00460736" w:rsidP="002B3668">
      <w:pPr>
        <w:pStyle w:val="ListParagraph"/>
        <w:numPr>
          <w:ilvl w:val="0"/>
          <w:numId w:val="7"/>
        </w:numPr>
        <w:spacing w:line="480" w:lineRule="auto"/>
        <w:ind w:left="1080"/>
        <w:jc w:val="both"/>
        <w:rPr>
          <w:rFonts w:ascii="Times New Roman" w:hAnsi="Times New Roman" w:cs="Times New Roman"/>
          <w:color w:val="000000"/>
          <w:spacing w:val="-1"/>
          <w:sz w:val="24"/>
          <w:szCs w:val="24"/>
          <w:lang w:val="id-ID"/>
        </w:rPr>
      </w:pPr>
      <w:r w:rsidRPr="00466862">
        <w:rPr>
          <w:rFonts w:ascii="Times New Roman" w:hAnsi="Times New Roman" w:cs="Times New Roman"/>
          <w:color w:val="000000"/>
          <w:spacing w:val="2"/>
          <w:sz w:val="24"/>
          <w:szCs w:val="24"/>
          <w:lang w:val="id-ID"/>
        </w:rPr>
        <w:t xml:space="preserve">Bagi sekolah, sebagai masukan bagi pengelola </w:t>
      </w:r>
      <w:r w:rsidR="000F40FC" w:rsidRPr="003752CF">
        <w:rPr>
          <w:rFonts w:ascii="Times New Roman" w:hAnsi="Times New Roman" w:cs="Times New Roman"/>
          <w:color w:val="000000"/>
          <w:spacing w:val="2"/>
          <w:sz w:val="24"/>
          <w:szCs w:val="24"/>
          <w:lang w:val="id-ID"/>
        </w:rPr>
        <w:t xml:space="preserve">SD Negeri Rappocini </w:t>
      </w:r>
      <w:r w:rsidRPr="00466862">
        <w:rPr>
          <w:rFonts w:ascii="Times New Roman" w:hAnsi="Times New Roman" w:cs="Times New Roman"/>
          <w:color w:val="000000"/>
          <w:spacing w:val="5"/>
          <w:sz w:val="24"/>
          <w:szCs w:val="24"/>
          <w:lang w:val="id-ID"/>
        </w:rPr>
        <w:t>dalam hal meningkatkan mutu pembelajaran di sekolah yang berkaitan</w:t>
      </w:r>
      <w:r w:rsidR="000F40FC" w:rsidRPr="003752CF">
        <w:rPr>
          <w:rFonts w:ascii="Times New Roman" w:hAnsi="Times New Roman" w:cs="Times New Roman"/>
          <w:color w:val="000000"/>
          <w:spacing w:val="5"/>
          <w:sz w:val="24"/>
          <w:szCs w:val="24"/>
          <w:lang w:val="id-ID"/>
        </w:rPr>
        <w:t xml:space="preserve"> </w:t>
      </w:r>
      <w:r w:rsidRPr="00466862">
        <w:rPr>
          <w:rFonts w:ascii="Times New Roman" w:hAnsi="Times New Roman" w:cs="Times New Roman"/>
          <w:color w:val="000000"/>
          <w:spacing w:val="-2"/>
          <w:sz w:val="24"/>
          <w:szCs w:val="24"/>
          <w:lang w:val="id-ID"/>
        </w:rPr>
        <w:t>dengan alat peraga.</w:t>
      </w:r>
    </w:p>
    <w:sectPr w:rsidR="00460736" w:rsidRPr="003752CF" w:rsidSect="00985A8B">
      <w:headerReference w:type="even" r:id="rId9"/>
      <w:headerReference w:type="default" r:id="rId10"/>
      <w:footerReference w:type="even" r:id="rId11"/>
      <w:footerReference w:type="default" r:id="rId12"/>
      <w:footerReference w:type="first" r:id="rId13"/>
      <w:pgSz w:w="12240" w:h="15840"/>
      <w:pgMar w:top="2268" w:right="1701" w:bottom="1701" w:left="2268" w:header="720" w:footer="720" w:gutter="0"/>
      <w:pgNumType w:start="1" w:chapStyle="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605" w:rsidRDefault="00BA0605" w:rsidP="003A5746">
      <w:pPr>
        <w:spacing w:after="0" w:line="240" w:lineRule="auto"/>
      </w:pPr>
      <w:r>
        <w:separator/>
      </w:r>
    </w:p>
  </w:endnote>
  <w:endnote w:type="continuationSeparator" w:id="0">
    <w:p w:rsidR="00BA0605" w:rsidRDefault="00BA0605" w:rsidP="003A5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F49" w:rsidRDefault="00047F49">
    <w:pPr>
      <w:pStyle w:val="Footer"/>
      <w:jc w:val="center"/>
    </w:pPr>
  </w:p>
  <w:p w:rsidR="00103EB8" w:rsidRDefault="00103E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F49" w:rsidRDefault="00047F49">
    <w:pPr>
      <w:pStyle w:val="Footer"/>
      <w:jc w:val="center"/>
    </w:pPr>
  </w:p>
  <w:p w:rsidR="00103EB8" w:rsidRDefault="00103E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281213"/>
      <w:docPartObj>
        <w:docPartGallery w:val="Page Numbers (Bottom of Page)"/>
        <w:docPartUnique/>
      </w:docPartObj>
    </w:sdtPr>
    <w:sdtEndPr>
      <w:rPr>
        <w:noProof/>
      </w:rPr>
    </w:sdtEndPr>
    <w:sdtContent>
      <w:p w:rsidR="00985A8B" w:rsidRDefault="00985A8B">
        <w:pPr>
          <w:pStyle w:val="Footer"/>
          <w:jc w:val="center"/>
        </w:pPr>
        <w:r>
          <w:fldChar w:fldCharType="begin"/>
        </w:r>
        <w:r>
          <w:instrText xml:space="preserve"> PAGE   \* MERGEFORMAT </w:instrText>
        </w:r>
        <w:r>
          <w:fldChar w:fldCharType="separate"/>
        </w:r>
        <w:r w:rsidR="00FA5D51">
          <w:rPr>
            <w:noProof/>
          </w:rPr>
          <w:t>1</w:t>
        </w:r>
        <w:r>
          <w:rPr>
            <w:noProof/>
          </w:rPr>
          <w:fldChar w:fldCharType="end"/>
        </w:r>
      </w:p>
    </w:sdtContent>
  </w:sdt>
  <w:p w:rsidR="00103EB8" w:rsidRDefault="00103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605" w:rsidRDefault="00BA0605" w:rsidP="003A5746">
      <w:pPr>
        <w:spacing w:after="0" w:line="240" w:lineRule="auto"/>
      </w:pPr>
      <w:r>
        <w:separator/>
      </w:r>
    </w:p>
  </w:footnote>
  <w:footnote w:type="continuationSeparator" w:id="0">
    <w:p w:rsidR="00BA0605" w:rsidRDefault="00BA0605" w:rsidP="003A5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065575"/>
      <w:docPartObj>
        <w:docPartGallery w:val="Page Numbers (Top of Page)"/>
        <w:docPartUnique/>
      </w:docPartObj>
    </w:sdtPr>
    <w:sdtEndPr>
      <w:rPr>
        <w:noProof/>
      </w:rPr>
    </w:sdtEndPr>
    <w:sdtContent>
      <w:p w:rsidR="00985A8B" w:rsidRDefault="00985A8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103EB8" w:rsidRDefault="00103E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779561"/>
      <w:docPartObj>
        <w:docPartGallery w:val="Page Numbers (Top of Page)"/>
        <w:docPartUnique/>
      </w:docPartObj>
    </w:sdtPr>
    <w:sdtEndPr>
      <w:rPr>
        <w:noProof/>
      </w:rPr>
    </w:sdtEndPr>
    <w:sdtContent>
      <w:p w:rsidR="00985A8B" w:rsidRDefault="00985A8B">
        <w:pPr>
          <w:pStyle w:val="Header"/>
          <w:jc w:val="right"/>
        </w:pPr>
        <w:r>
          <w:fldChar w:fldCharType="begin"/>
        </w:r>
        <w:r>
          <w:instrText xml:space="preserve"> PAGE   \* MERGEFORMAT </w:instrText>
        </w:r>
        <w:r>
          <w:fldChar w:fldCharType="separate"/>
        </w:r>
        <w:r w:rsidR="00FA5D51">
          <w:rPr>
            <w:noProof/>
          </w:rPr>
          <w:t>7</w:t>
        </w:r>
        <w:r>
          <w:rPr>
            <w:noProof/>
          </w:rPr>
          <w:fldChar w:fldCharType="end"/>
        </w:r>
      </w:p>
    </w:sdtContent>
  </w:sdt>
  <w:p w:rsidR="00103EB8" w:rsidRDefault="00103E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3962"/>
    <w:multiLevelType w:val="hybridMultilevel"/>
    <w:tmpl w:val="689E103C"/>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241F5F35"/>
    <w:multiLevelType w:val="hybridMultilevel"/>
    <w:tmpl w:val="49803DF0"/>
    <w:lvl w:ilvl="0" w:tplc="0868DC6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A7515F"/>
    <w:multiLevelType w:val="hybridMultilevel"/>
    <w:tmpl w:val="873EDDA2"/>
    <w:lvl w:ilvl="0" w:tplc="0D1E8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1460C0"/>
    <w:multiLevelType w:val="hybridMultilevel"/>
    <w:tmpl w:val="B846E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C459CB"/>
    <w:multiLevelType w:val="hybridMultilevel"/>
    <w:tmpl w:val="A89A8A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CC5299"/>
    <w:multiLevelType w:val="hybridMultilevel"/>
    <w:tmpl w:val="86AC0156"/>
    <w:lvl w:ilvl="0" w:tplc="329E2346">
      <w:start w:val="1"/>
      <w:numFmt w:val="decimal"/>
      <w:lvlText w:val="%1."/>
      <w:lvlJc w:val="left"/>
      <w:pPr>
        <w:ind w:left="1260" w:hanging="360"/>
      </w:pPr>
      <w:rPr>
        <w:rFonts w:hint="default"/>
        <w:b w:val="0"/>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59F978A9"/>
    <w:multiLevelType w:val="hybridMultilevel"/>
    <w:tmpl w:val="14A8D9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7011DD"/>
    <w:multiLevelType w:val="singleLevel"/>
    <w:tmpl w:val="E3B667FE"/>
    <w:lvl w:ilvl="0">
      <w:start w:val="1"/>
      <w:numFmt w:val="lowerLetter"/>
      <w:lvlText w:val="%1)"/>
      <w:legacy w:legacy="1" w:legacySpace="0" w:legacyIndent="360"/>
      <w:lvlJc w:val="left"/>
      <w:rPr>
        <w:rFonts w:ascii="Times New Roman" w:hAnsi="Times New Roman" w:cs="Times New Roman" w:hint="default"/>
      </w:rPr>
    </w:lvl>
  </w:abstractNum>
  <w:abstractNum w:abstractNumId="8">
    <w:nsid w:val="7C730D21"/>
    <w:multiLevelType w:val="singleLevel"/>
    <w:tmpl w:val="C4C44588"/>
    <w:lvl w:ilvl="0">
      <w:start w:val="1"/>
      <w:numFmt w:val="decimal"/>
      <w:lvlText w:val="%1."/>
      <w:legacy w:legacy="1" w:legacySpace="0" w:legacyIndent="355"/>
      <w:lvlJc w:val="left"/>
      <w:rPr>
        <w:rFonts w:ascii="Times New Roman" w:eastAsiaTheme="minorEastAsia" w:hAnsi="Times New Roman" w:cs="Times New Roman"/>
        <w:b w:val="0"/>
      </w:rPr>
    </w:lvl>
  </w:abstractNum>
  <w:abstractNum w:abstractNumId="9">
    <w:nsid w:val="7D74120A"/>
    <w:multiLevelType w:val="hybridMultilevel"/>
    <w:tmpl w:val="675826EA"/>
    <w:lvl w:ilvl="0" w:tplc="9FE0DC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7"/>
  </w:num>
  <w:num w:numId="4">
    <w:abstractNumId w:val="6"/>
  </w:num>
  <w:num w:numId="5">
    <w:abstractNumId w:val="2"/>
  </w:num>
  <w:num w:numId="6">
    <w:abstractNumId w:val="1"/>
  </w:num>
  <w:num w:numId="7">
    <w:abstractNumId w:val="9"/>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25CCD"/>
    <w:rsid w:val="00002B46"/>
    <w:rsid w:val="00005263"/>
    <w:rsid w:val="000058E2"/>
    <w:rsid w:val="00006124"/>
    <w:rsid w:val="000079FC"/>
    <w:rsid w:val="00021101"/>
    <w:rsid w:val="00036B13"/>
    <w:rsid w:val="00047F49"/>
    <w:rsid w:val="00047FA7"/>
    <w:rsid w:val="000616CC"/>
    <w:rsid w:val="00070967"/>
    <w:rsid w:val="00080615"/>
    <w:rsid w:val="000B26AB"/>
    <w:rsid w:val="000C0965"/>
    <w:rsid w:val="000E1D40"/>
    <w:rsid w:val="000F40FC"/>
    <w:rsid w:val="00103EB8"/>
    <w:rsid w:val="00142224"/>
    <w:rsid w:val="001665E4"/>
    <w:rsid w:val="001E6437"/>
    <w:rsid w:val="001F7152"/>
    <w:rsid w:val="00207CDF"/>
    <w:rsid w:val="00210F11"/>
    <w:rsid w:val="0021264A"/>
    <w:rsid w:val="00220EB2"/>
    <w:rsid w:val="00244DE5"/>
    <w:rsid w:val="00245C5F"/>
    <w:rsid w:val="00271914"/>
    <w:rsid w:val="002A7C1D"/>
    <w:rsid w:val="002B3668"/>
    <w:rsid w:val="002B7815"/>
    <w:rsid w:val="002F65C3"/>
    <w:rsid w:val="00335E5F"/>
    <w:rsid w:val="00345238"/>
    <w:rsid w:val="0035600A"/>
    <w:rsid w:val="003752CF"/>
    <w:rsid w:val="003A3C9C"/>
    <w:rsid w:val="003A5746"/>
    <w:rsid w:val="003B7882"/>
    <w:rsid w:val="004354E3"/>
    <w:rsid w:val="004430A2"/>
    <w:rsid w:val="00454281"/>
    <w:rsid w:val="00460736"/>
    <w:rsid w:val="00466862"/>
    <w:rsid w:val="004851D9"/>
    <w:rsid w:val="00487951"/>
    <w:rsid w:val="004A7BE5"/>
    <w:rsid w:val="004D10B8"/>
    <w:rsid w:val="004E15DE"/>
    <w:rsid w:val="004F2745"/>
    <w:rsid w:val="00517588"/>
    <w:rsid w:val="00524414"/>
    <w:rsid w:val="005327FB"/>
    <w:rsid w:val="0054689A"/>
    <w:rsid w:val="005C410F"/>
    <w:rsid w:val="005D09BE"/>
    <w:rsid w:val="005F72C6"/>
    <w:rsid w:val="0061538C"/>
    <w:rsid w:val="00621911"/>
    <w:rsid w:val="00630984"/>
    <w:rsid w:val="006331E3"/>
    <w:rsid w:val="006761D7"/>
    <w:rsid w:val="00682A23"/>
    <w:rsid w:val="006A3CB5"/>
    <w:rsid w:val="006B5E97"/>
    <w:rsid w:val="006C3320"/>
    <w:rsid w:val="006D02B6"/>
    <w:rsid w:val="006D36E5"/>
    <w:rsid w:val="006D6033"/>
    <w:rsid w:val="006E489C"/>
    <w:rsid w:val="006F1B3D"/>
    <w:rsid w:val="006F40B3"/>
    <w:rsid w:val="00715ACE"/>
    <w:rsid w:val="00720895"/>
    <w:rsid w:val="00750323"/>
    <w:rsid w:val="007515F8"/>
    <w:rsid w:val="00781A91"/>
    <w:rsid w:val="007C65D0"/>
    <w:rsid w:val="007D0E37"/>
    <w:rsid w:val="007D6F04"/>
    <w:rsid w:val="007E2532"/>
    <w:rsid w:val="007E70DD"/>
    <w:rsid w:val="007F4812"/>
    <w:rsid w:val="00817B16"/>
    <w:rsid w:val="00822F27"/>
    <w:rsid w:val="0082366E"/>
    <w:rsid w:val="008267D7"/>
    <w:rsid w:val="008647D9"/>
    <w:rsid w:val="008A67A5"/>
    <w:rsid w:val="008C3E0D"/>
    <w:rsid w:val="00911821"/>
    <w:rsid w:val="00925CCD"/>
    <w:rsid w:val="009332EC"/>
    <w:rsid w:val="00947D9E"/>
    <w:rsid w:val="00965180"/>
    <w:rsid w:val="00965D3D"/>
    <w:rsid w:val="00985A8B"/>
    <w:rsid w:val="00987459"/>
    <w:rsid w:val="00994209"/>
    <w:rsid w:val="009B4FB9"/>
    <w:rsid w:val="009C3F62"/>
    <w:rsid w:val="009C7E0B"/>
    <w:rsid w:val="00A264D3"/>
    <w:rsid w:val="00A40743"/>
    <w:rsid w:val="00A64725"/>
    <w:rsid w:val="00A84C0C"/>
    <w:rsid w:val="00AC14D9"/>
    <w:rsid w:val="00AF0BB6"/>
    <w:rsid w:val="00B11F73"/>
    <w:rsid w:val="00B31D11"/>
    <w:rsid w:val="00B5747C"/>
    <w:rsid w:val="00B57FC9"/>
    <w:rsid w:val="00B65B18"/>
    <w:rsid w:val="00B80B65"/>
    <w:rsid w:val="00BA0605"/>
    <w:rsid w:val="00BA46FD"/>
    <w:rsid w:val="00BB4297"/>
    <w:rsid w:val="00BC501F"/>
    <w:rsid w:val="00BD437D"/>
    <w:rsid w:val="00C2604B"/>
    <w:rsid w:val="00C35792"/>
    <w:rsid w:val="00C77531"/>
    <w:rsid w:val="00C97B50"/>
    <w:rsid w:val="00CA67A4"/>
    <w:rsid w:val="00CD02AF"/>
    <w:rsid w:val="00CE4495"/>
    <w:rsid w:val="00D05080"/>
    <w:rsid w:val="00D22996"/>
    <w:rsid w:val="00D24F11"/>
    <w:rsid w:val="00D25F48"/>
    <w:rsid w:val="00D763EF"/>
    <w:rsid w:val="00D80D30"/>
    <w:rsid w:val="00DA5C66"/>
    <w:rsid w:val="00DD0299"/>
    <w:rsid w:val="00DD47F7"/>
    <w:rsid w:val="00E02D76"/>
    <w:rsid w:val="00E41263"/>
    <w:rsid w:val="00E43440"/>
    <w:rsid w:val="00E52583"/>
    <w:rsid w:val="00E53B6B"/>
    <w:rsid w:val="00F11026"/>
    <w:rsid w:val="00F202BA"/>
    <w:rsid w:val="00F34B98"/>
    <w:rsid w:val="00F65534"/>
    <w:rsid w:val="00FA5D51"/>
    <w:rsid w:val="00FC5E42"/>
    <w:rsid w:val="00FE3990"/>
    <w:rsid w:val="00FE5954"/>
    <w:rsid w:val="00FE7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25CCD"/>
    <w:pPr>
      <w:ind w:left="720"/>
      <w:contextualSpacing/>
    </w:pPr>
  </w:style>
  <w:style w:type="paragraph" w:styleId="Header">
    <w:name w:val="header"/>
    <w:basedOn w:val="Normal"/>
    <w:link w:val="HeaderChar"/>
    <w:uiPriority w:val="99"/>
    <w:unhideWhenUsed/>
    <w:rsid w:val="003A5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746"/>
  </w:style>
  <w:style w:type="paragraph" w:styleId="Footer">
    <w:name w:val="footer"/>
    <w:basedOn w:val="Normal"/>
    <w:link w:val="FooterChar"/>
    <w:uiPriority w:val="99"/>
    <w:unhideWhenUsed/>
    <w:rsid w:val="003A5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746"/>
  </w:style>
  <w:style w:type="paragraph" w:styleId="NoSpacing">
    <w:name w:val="No Spacing"/>
    <w:uiPriority w:val="1"/>
    <w:qFormat/>
    <w:rsid w:val="00335E5F"/>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335E5F"/>
  </w:style>
  <w:style w:type="table" w:styleId="TableGrid">
    <w:name w:val="Table Grid"/>
    <w:basedOn w:val="TableNormal"/>
    <w:uiPriority w:val="59"/>
    <w:rsid w:val="004F274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9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7207A-D1E4-45A2-A5A7-9EC6F4E7C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8</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dc:creator>
  <cp:keywords/>
  <dc:description/>
  <cp:lastModifiedBy>windows</cp:lastModifiedBy>
  <cp:revision>52</cp:revision>
  <cp:lastPrinted>2017-03-12T16:41:00Z</cp:lastPrinted>
  <dcterms:created xsi:type="dcterms:W3CDTF">2015-02-26T05:47:00Z</dcterms:created>
  <dcterms:modified xsi:type="dcterms:W3CDTF">2017-03-12T16:46:00Z</dcterms:modified>
</cp:coreProperties>
</file>