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345" w:rsidRDefault="00FD2B81" w:rsidP="00012345">
      <w:pPr>
        <w:tabs>
          <w:tab w:val="left" w:pos="3168"/>
          <w:tab w:val="left" w:pos="738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pict>
          <v:rect id="_x0000_s1033" style="position:absolute;left:0;text-align:left;margin-left:370.35pt;margin-top:-113.4pt;width:54.75pt;height:60.45pt;z-index:251667456" stroked="f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2" style="position:absolute;left:0;text-align:left;margin-left:376.45pt;margin-top:-76.1pt;width:28.3pt;height:23.15pt;z-index:251666432" stroked="f"/>
        </w:pict>
      </w:r>
      <w:r w:rsidR="00012345">
        <w:rPr>
          <w:rFonts w:ascii="Times New Roman" w:hAnsi="Times New Roman" w:cs="Times New Roman"/>
          <w:b/>
          <w:sz w:val="24"/>
          <w:szCs w:val="24"/>
        </w:rPr>
        <w:t>BAB III</w:t>
      </w:r>
    </w:p>
    <w:p w:rsidR="00012345" w:rsidRDefault="003A2B4C" w:rsidP="00EC3E97">
      <w:pPr>
        <w:tabs>
          <w:tab w:val="left" w:pos="3168"/>
          <w:tab w:val="left" w:pos="738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METODE PENELITIAN</w:t>
      </w:r>
    </w:p>
    <w:p w:rsidR="00EC3E97" w:rsidRDefault="00EC3E97" w:rsidP="00EC3E97">
      <w:pPr>
        <w:tabs>
          <w:tab w:val="left" w:pos="3168"/>
          <w:tab w:val="left" w:pos="738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B4C" w:rsidRPr="00707617" w:rsidRDefault="003A2B4C" w:rsidP="003A2B4C">
      <w:pPr>
        <w:pStyle w:val="ListParagraph"/>
        <w:numPr>
          <w:ilvl w:val="0"/>
          <w:numId w:val="1"/>
        </w:numPr>
        <w:tabs>
          <w:tab w:val="left" w:pos="3168"/>
        </w:tabs>
        <w:spacing w:after="0"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05A2" w:rsidRDefault="006905A2" w:rsidP="006905A2">
      <w:pPr>
        <w:pStyle w:val="ListParagraph"/>
        <w:numPr>
          <w:ilvl w:val="0"/>
          <w:numId w:val="9"/>
        </w:numPr>
        <w:spacing w:after="0" w:line="480" w:lineRule="auto"/>
        <w:ind w:left="720" w:right="4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7C0" w:rsidRPr="002147C0" w:rsidRDefault="003A2B4C" w:rsidP="006905A2">
      <w:pPr>
        <w:pStyle w:val="ListParagraph"/>
        <w:spacing w:after="0" w:line="480" w:lineRule="auto"/>
        <w:ind w:left="0" w:right="49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ini menggunakan pendekatan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147C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214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7C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14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7C0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214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7C0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214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7C0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214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7C0"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 w:rsidR="00214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7C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14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7C0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214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7C0">
        <w:rPr>
          <w:rFonts w:ascii="Times New Roman" w:hAnsi="Times New Roman" w:cs="Times New Roman"/>
          <w:sz w:val="24"/>
          <w:szCs w:val="24"/>
        </w:rPr>
        <w:t>tunarungu</w:t>
      </w:r>
      <w:proofErr w:type="spellEnd"/>
      <w:r w:rsidR="00214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7C0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214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7C0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2147C0">
        <w:rPr>
          <w:rFonts w:ascii="Times New Roman" w:hAnsi="Times New Roman" w:cs="Times New Roman"/>
          <w:sz w:val="24"/>
          <w:szCs w:val="24"/>
        </w:rPr>
        <w:t xml:space="preserve"> II </w:t>
      </w:r>
      <w:r w:rsidR="002147C0" w:rsidRPr="00B41833">
        <w:rPr>
          <w:rFonts w:ascii="Times New Roman" w:hAnsi="Times New Roman" w:cs="Times New Roman"/>
          <w:sz w:val="24"/>
          <w:szCs w:val="24"/>
        </w:rPr>
        <w:t xml:space="preserve">di SLB-B YPPLB </w:t>
      </w:r>
      <w:proofErr w:type="spellStart"/>
      <w:r w:rsidR="002147C0" w:rsidRPr="00B41833">
        <w:rPr>
          <w:rFonts w:ascii="Times New Roman" w:hAnsi="Times New Roman" w:cs="Times New Roman"/>
          <w:sz w:val="24"/>
          <w:szCs w:val="24"/>
        </w:rPr>
        <w:t>Cendrawasih</w:t>
      </w:r>
      <w:proofErr w:type="spellEnd"/>
      <w:r w:rsidR="002147C0" w:rsidRPr="00B41833">
        <w:rPr>
          <w:rFonts w:ascii="Times New Roman" w:hAnsi="Times New Roman" w:cs="Times New Roman"/>
          <w:sz w:val="24"/>
          <w:szCs w:val="24"/>
        </w:rPr>
        <w:t xml:space="preserve"> Makassar</w:t>
      </w:r>
      <w:r w:rsidR="00214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7C0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214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7C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14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7C0">
        <w:rPr>
          <w:rFonts w:ascii="Times New Roman" w:hAnsi="Times New Roman" w:cs="Times New Roman"/>
          <w:sz w:val="24"/>
          <w:szCs w:val="24"/>
        </w:rPr>
        <w:t>sesudah</w:t>
      </w:r>
      <w:proofErr w:type="spellEnd"/>
      <w:r w:rsidR="00214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7C0">
        <w:rPr>
          <w:rFonts w:ascii="Times New Roman" w:hAnsi="Times New Roman" w:cs="Times New Roman"/>
          <w:sz w:val="24"/>
          <w:szCs w:val="24"/>
        </w:rPr>
        <w:t>pe</w:t>
      </w:r>
      <w:r w:rsidR="009D5C6E">
        <w:rPr>
          <w:rFonts w:ascii="Times New Roman" w:hAnsi="Times New Roman" w:cs="Times New Roman"/>
          <w:sz w:val="24"/>
          <w:szCs w:val="24"/>
        </w:rPr>
        <w:t>nerapan</w:t>
      </w:r>
      <w:proofErr w:type="spellEnd"/>
      <w:r w:rsidR="009D5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C6E">
        <w:rPr>
          <w:rFonts w:ascii="Times New Roman" w:hAnsi="Times New Roman" w:cs="Times New Roman"/>
          <w:sz w:val="24"/>
          <w:szCs w:val="24"/>
        </w:rPr>
        <w:t>p</w:t>
      </w:r>
      <w:r w:rsidR="00C86D18">
        <w:rPr>
          <w:rFonts w:ascii="Times New Roman" w:hAnsi="Times New Roman" w:cs="Times New Roman"/>
          <w:sz w:val="24"/>
          <w:szCs w:val="24"/>
        </w:rPr>
        <w:t>ermainan</w:t>
      </w:r>
      <w:proofErr w:type="spellEnd"/>
      <w:r w:rsidR="00C86D18">
        <w:rPr>
          <w:rFonts w:ascii="Times New Roman" w:hAnsi="Times New Roman" w:cs="Times New Roman"/>
          <w:sz w:val="24"/>
          <w:szCs w:val="24"/>
        </w:rPr>
        <w:t xml:space="preserve"> bola</w:t>
      </w:r>
      <w:r w:rsidR="002147C0">
        <w:rPr>
          <w:rFonts w:ascii="Times New Roman" w:hAnsi="Times New Roman" w:cs="Times New Roman"/>
          <w:sz w:val="24"/>
          <w:szCs w:val="24"/>
        </w:rPr>
        <w:t xml:space="preserve"> kata.</w:t>
      </w:r>
      <w:proofErr w:type="gramEnd"/>
    </w:p>
    <w:p w:rsidR="006905A2" w:rsidRPr="006905A2" w:rsidRDefault="006905A2" w:rsidP="006905A2">
      <w:pPr>
        <w:pStyle w:val="ListParagraph"/>
        <w:numPr>
          <w:ilvl w:val="0"/>
          <w:numId w:val="9"/>
        </w:numPr>
        <w:spacing w:after="0" w:line="480" w:lineRule="auto"/>
        <w:ind w:left="720" w:right="4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B4C" w:rsidRPr="00A93C60" w:rsidRDefault="003A2B4C" w:rsidP="006905A2">
      <w:pPr>
        <w:pStyle w:val="ListParagraph"/>
        <w:spacing w:after="0" w:line="480" w:lineRule="auto"/>
        <w:ind w:left="0" w:right="49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jenis penelitian deskriptif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yaitu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710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="00415710">
        <w:rPr>
          <w:rFonts w:ascii="Times New Roman" w:hAnsi="Times New Roman" w:cs="Times New Roman"/>
          <w:sz w:val="24"/>
          <w:szCs w:val="24"/>
        </w:rPr>
        <w:t xml:space="preserve"> bola kata</w:t>
      </w:r>
      <w:r w:rsidR="00C86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tunarungu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B41833">
        <w:rPr>
          <w:rFonts w:ascii="Times New Roman" w:hAnsi="Times New Roman" w:cs="Times New Roman"/>
          <w:sz w:val="24"/>
          <w:szCs w:val="24"/>
        </w:rPr>
        <w:t>elas</w:t>
      </w:r>
      <w:proofErr w:type="spellEnd"/>
      <w:r w:rsidRPr="00B41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833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B41833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B41833">
        <w:rPr>
          <w:rFonts w:ascii="Times New Roman" w:hAnsi="Times New Roman" w:cs="Times New Roman"/>
          <w:sz w:val="24"/>
          <w:szCs w:val="24"/>
        </w:rPr>
        <w:t xml:space="preserve">di SLB-B YPPLB </w:t>
      </w:r>
      <w:proofErr w:type="spellStart"/>
      <w:r w:rsidRPr="00B41833">
        <w:rPr>
          <w:rFonts w:ascii="Times New Roman" w:hAnsi="Times New Roman" w:cs="Times New Roman"/>
          <w:sz w:val="24"/>
          <w:szCs w:val="24"/>
        </w:rPr>
        <w:t>Cendrawasih</w:t>
      </w:r>
      <w:proofErr w:type="spellEnd"/>
      <w:r w:rsidRPr="00B41833">
        <w:rPr>
          <w:rFonts w:ascii="Times New Roman" w:hAnsi="Times New Roman" w:cs="Times New Roman"/>
          <w:sz w:val="24"/>
          <w:szCs w:val="24"/>
        </w:rPr>
        <w:t xml:space="preserve"> Makassar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710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="00415710">
        <w:rPr>
          <w:rFonts w:ascii="Times New Roman" w:hAnsi="Times New Roman" w:cs="Times New Roman"/>
          <w:sz w:val="24"/>
          <w:szCs w:val="24"/>
        </w:rPr>
        <w:t xml:space="preserve"> bola kata</w:t>
      </w:r>
    </w:p>
    <w:p w:rsidR="003A2B4C" w:rsidRPr="00707617" w:rsidRDefault="002147C0" w:rsidP="003A2B4C">
      <w:pPr>
        <w:pStyle w:val="ListParagraph"/>
        <w:numPr>
          <w:ilvl w:val="0"/>
          <w:numId w:val="1"/>
        </w:numPr>
        <w:tabs>
          <w:tab w:val="left" w:pos="3168"/>
        </w:tabs>
        <w:spacing w:after="0"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Variabel</w:t>
      </w:r>
      <w:proofErr w:type="spellEnd"/>
      <w:r w:rsidR="003A2B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2B4C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3A2B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2B4C">
        <w:rPr>
          <w:rFonts w:ascii="Times New Roman" w:hAnsi="Times New Roman" w:cs="Times New Roman"/>
          <w:b/>
          <w:sz w:val="24"/>
          <w:szCs w:val="24"/>
        </w:rPr>
        <w:t>Defenisi</w:t>
      </w:r>
      <w:proofErr w:type="spellEnd"/>
      <w:r w:rsidR="003A2B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2B4C">
        <w:rPr>
          <w:rFonts w:ascii="Times New Roman" w:hAnsi="Times New Roman" w:cs="Times New Roman"/>
          <w:b/>
          <w:sz w:val="24"/>
          <w:szCs w:val="24"/>
        </w:rPr>
        <w:t>Operasional</w:t>
      </w:r>
      <w:proofErr w:type="spellEnd"/>
      <w:r w:rsidR="003A2B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2B4C" w:rsidRPr="007033CE" w:rsidRDefault="002F63B7" w:rsidP="006905A2">
      <w:pPr>
        <w:pStyle w:val="ListParagraph"/>
        <w:numPr>
          <w:ilvl w:val="2"/>
          <w:numId w:val="3"/>
        </w:numPr>
        <w:spacing w:after="0" w:line="480" w:lineRule="auto"/>
        <w:ind w:left="5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</w:p>
    <w:p w:rsidR="003A2B4C" w:rsidRDefault="003A2B4C" w:rsidP="003A2B4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7C0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710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="00415710">
        <w:rPr>
          <w:rFonts w:ascii="Times New Roman" w:hAnsi="Times New Roman" w:cs="Times New Roman"/>
          <w:sz w:val="24"/>
          <w:szCs w:val="24"/>
        </w:rPr>
        <w:t xml:space="preserve"> bola kata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905A2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690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didefinisikan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</w:t>
      </w:r>
      <w:r w:rsidR="00705253">
        <w:rPr>
          <w:rFonts w:ascii="Times New Roman" w:hAnsi="Times New Roman" w:cs="Times New Roman"/>
          <w:sz w:val="24"/>
          <w:szCs w:val="24"/>
        </w:rPr>
        <w:t>gandung</w:t>
      </w:r>
      <w:proofErr w:type="spellEnd"/>
      <w:r w:rsidR="00705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253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="0070525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05253">
        <w:rPr>
          <w:rFonts w:ascii="Times New Roman" w:hAnsi="Times New Roman" w:cs="Times New Roman"/>
          <w:sz w:val="24"/>
          <w:szCs w:val="24"/>
        </w:rPr>
        <w:t>keliru</w:t>
      </w:r>
      <w:proofErr w:type="spellEnd"/>
      <w:r w:rsidR="0070525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05253" w:rsidRDefault="00705253" w:rsidP="003A2B4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05253" w:rsidRDefault="00705253" w:rsidP="003A2B4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05253" w:rsidRDefault="00705253" w:rsidP="003A2B4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A2B4C" w:rsidRPr="00D9778A" w:rsidRDefault="003A2B4C" w:rsidP="006905A2">
      <w:pPr>
        <w:pStyle w:val="ListParagraph"/>
        <w:numPr>
          <w:ilvl w:val="2"/>
          <w:numId w:val="3"/>
        </w:numPr>
        <w:spacing w:after="0" w:line="48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778A">
        <w:rPr>
          <w:rFonts w:ascii="Times New Roman" w:hAnsi="Times New Roman" w:cs="Times New Roman"/>
          <w:sz w:val="24"/>
          <w:szCs w:val="24"/>
        </w:rPr>
        <w:lastRenderedPageBreak/>
        <w:t>Defenisi</w:t>
      </w:r>
      <w:proofErr w:type="spellEnd"/>
      <w:r w:rsidRPr="00D97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78A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D977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2B4C" w:rsidRPr="007F23A8" w:rsidRDefault="009D5C6E" w:rsidP="003A2B4C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7F23A8">
        <w:rPr>
          <w:rFonts w:ascii="Times New Roman" w:hAnsi="Times New Roman" w:cs="Times New Roman"/>
          <w:sz w:val="24"/>
          <w:szCs w:val="24"/>
        </w:rPr>
        <w:t>ermain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B4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3A2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B4C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3A2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B4C">
        <w:rPr>
          <w:rFonts w:ascii="Times New Roman" w:hAnsi="Times New Roman" w:cs="Times New Roman"/>
          <w:sz w:val="24"/>
          <w:szCs w:val="24"/>
        </w:rPr>
        <w:t>membelajarkan</w:t>
      </w:r>
      <w:proofErr w:type="spellEnd"/>
      <w:r w:rsidR="003A2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B4C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3A2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B4C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3A2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B4C">
        <w:rPr>
          <w:rFonts w:ascii="Times New Roman" w:hAnsi="Times New Roman" w:cs="Times New Roman"/>
          <w:sz w:val="24"/>
          <w:szCs w:val="24"/>
        </w:rPr>
        <w:t>permul</w:t>
      </w:r>
      <w:r w:rsidR="00C86D18">
        <w:rPr>
          <w:rFonts w:ascii="Times New Roman" w:hAnsi="Times New Roman" w:cs="Times New Roman"/>
          <w:sz w:val="24"/>
          <w:szCs w:val="24"/>
        </w:rPr>
        <w:t>aan</w:t>
      </w:r>
      <w:proofErr w:type="spellEnd"/>
      <w:r w:rsidR="00C86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D18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C86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D18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="00C86D18">
        <w:rPr>
          <w:rFonts w:ascii="Times New Roman" w:hAnsi="Times New Roman" w:cs="Times New Roman"/>
          <w:sz w:val="24"/>
          <w:szCs w:val="24"/>
        </w:rPr>
        <w:t xml:space="preserve"> bola </w:t>
      </w:r>
      <w:r w:rsidR="003A2B4C"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r w:rsidR="003A2B4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3A2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B4C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3A2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B4C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3A2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B4C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3A2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B4C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="003A2B4C">
        <w:rPr>
          <w:rFonts w:ascii="Times New Roman" w:hAnsi="Times New Roman" w:cs="Times New Roman"/>
          <w:sz w:val="24"/>
          <w:szCs w:val="24"/>
        </w:rPr>
        <w:t xml:space="preserve"> bola kata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A2B4C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3A2B4C">
        <w:rPr>
          <w:rFonts w:ascii="Times New Roman" w:hAnsi="Times New Roman" w:cs="Times New Roman"/>
          <w:sz w:val="24"/>
          <w:szCs w:val="24"/>
        </w:rPr>
        <w:t xml:space="preserve">  yang</w:t>
      </w:r>
      <w:proofErr w:type="gramEnd"/>
      <w:r w:rsidR="003A2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B4C">
        <w:rPr>
          <w:rFonts w:ascii="Times New Roman" w:hAnsi="Times New Roman" w:cs="Times New Roman"/>
          <w:sz w:val="24"/>
          <w:szCs w:val="24"/>
        </w:rPr>
        <w:t>tertera</w:t>
      </w:r>
      <w:proofErr w:type="spellEnd"/>
      <w:r w:rsidR="003A2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B4C">
        <w:rPr>
          <w:rFonts w:ascii="Times New Roman" w:hAnsi="Times New Roman" w:cs="Times New Roman"/>
          <w:sz w:val="24"/>
          <w:szCs w:val="24"/>
        </w:rPr>
        <w:t>dipapan</w:t>
      </w:r>
      <w:proofErr w:type="spellEnd"/>
      <w:r w:rsidR="003A2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B4C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="003A2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B4C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="003A2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B4C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3A2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B4C">
        <w:rPr>
          <w:rFonts w:ascii="Times New Roman" w:hAnsi="Times New Roman" w:cs="Times New Roman"/>
          <w:sz w:val="24"/>
          <w:szCs w:val="24"/>
        </w:rPr>
        <w:t>melemparnya</w:t>
      </w:r>
      <w:proofErr w:type="spellEnd"/>
      <w:r w:rsidR="003A2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B4C">
        <w:rPr>
          <w:rFonts w:ascii="Times New Roman" w:hAnsi="Times New Roman" w:cs="Times New Roman"/>
          <w:sz w:val="24"/>
          <w:szCs w:val="24"/>
        </w:rPr>
        <w:t>kedalam</w:t>
      </w:r>
      <w:proofErr w:type="spellEnd"/>
      <w:r w:rsidR="003A2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B4C">
        <w:rPr>
          <w:rFonts w:ascii="Times New Roman" w:hAnsi="Times New Roman" w:cs="Times New Roman"/>
          <w:sz w:val="24"/>
          <w:szCs w:val="24"/>
        </w:rPr>
        <w:t>keranjang</w:t>
      </w:r>
      <w:proofErr w:type="spellEnd"/>
      <w:r w:rsidR="003A2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B4C">
        <w:rPr>
          <w:rFonts w:ascii="Times New Roman" w:hAnsi="Times New Roman" w:cs="Times New Roman"/>
          <w:sz w:val="24"/>
          <w:szCs w:val="24"/>
        </w:rPr>
        <w:t>sambil</w:t>
      </w:r>
      <w:proofErr w:type="spellEnd"/>
      <w:r w:rsidR="003A2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B4C"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 w:rsidR="003A2B4C">
        <w:rPr>
          <w:rFonts w:ascii="Times New Roman" w:hAnsi="Times New Roman" w:cs="Times New Roman"/>
          <w:sz w:val="24"/>
          <w:szCs w:val="24"/>
        </w:rPr>
        <w:t xml:space="preserve"> </w:t>
      </w:r>
      <w:r w:rsidR="00C86D18">
        <w:rPr>
          <w:rFonts w:ascii="Times New Roman" w:hAnsi="Times New Roman" w:cs="Times New Roman"/>
          <w:sz w:val="24"/>
          <w:szCs w:val="24"/>
        </w:rPr>
        <w:t>kat</w:t>
      </w:r>
      <w:r w:rsidR="003A2B4C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3A2B4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A2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B4C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="003A2B4C">
        <w:rPr>
          <w:rFonts w:ascii="Times New Roman" w:hAnsi="Times New Roman" w:cs="Times New Roman"/>
          <w:sz w:val="24"/>
          <w:szCs w:val="24"/>
        </w:rPr>
        <w:t>.</w:t>
      </w:r>
    </w:p>
    <w:p w:rsidR="003A2B4C" w:rsidRPr="006905A2" w:rsidRDefault="003A2B4C" w:rsidP="003A2B4C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23A8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7F2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3A8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>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3A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F2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3A8">
        <w:rPr>
          <w:rFonts w:ascii="Times New Roman" w:hAnsi="Times New Roman" w:cs="Times New Roman"/>
          <w:sz w:val="24"/>
          <w:szCs w:val="24"/>
        </w:rPr>
        <w:t>kesanggupan</w:t>
      </w:r>
      <w:proofErr w:type="spellEnd"/>
      <w:r w:rsidRPr="007F23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23A8">
        <w:rPr>
          <w:rFonts w:ascii="Times New Roman" w:hAnsi="Times New Roman" w:cs="Times New Roman"/>
          <w:sz w:val="24"/>
          <w:szCs w:val="24"/>
        </w:rPr>
        <w:t>kecakapan</w:t>
      </w:r>
      <w:proofErr w:type="spellEnd"/>
      <w:r w:rsidRPr="007F23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23A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F2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3A8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7F23A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F23A8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7F2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3A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F2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3A8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70A1"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r w:rsidRPr="007F23A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F2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3A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7F23A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F23A8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7F2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3A8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7F23A8">
        <w:rPr>
          <w:rFonts w:ascii="Times New Roman" w:hAnsi="Times New Roman" w:cs="Times New Roman"/>
          <w:sz w:val="24"/>
          <w:szCs w:val="24"/>
        </w:rPr>
        <w:t>.</w:t>
      </w:r>
    </w:p>
    <w:p w:rsidR="003A2B4C" w:rsidRDefault="003A2B4C" w:rsidP="003A2B4C">
      <w:pPr>
        <w:pStyle w:val="ListParagraph"/>
        <w:numPr>
          <w:ilvl w:val="0"/>
          <w:numId w:val="1"/>
        </w:numPr>
        <w:tabs>
          <w:tab w:val="left" w:pos="3168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2B4C" w:rsidRPr="00CB043A" w:rsidRDefault="003A2B4C" w:rsidP="003A2B4C">
      <w:pPr>
        <w:pStyle w:val="ListParagraph"/>
        <w:tabs>
          <w:tab w:val="left" w:pos="3168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A2B4C" w:rsidRDefault="003A2B4C" w:rsidP="003A2B4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41833">
        <w:rPr>
          <w:rFonts w:ascii="Times New Roman" w:hAnsi="Times New Roman" w:cs="Times New Roman"/>
          <w:sz w:val="24"/>
          <w:szCs w:val="24"/>
        </w:rPr>
        <w:t>kelas</w:t>
      </w:r>
      <w:proofErr w:type="spellEnd"/>
      <w:proofErr w:type="gramEnd"/>
      <w:r w:rsidRPr="00B41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833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B41833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B41833">
        <w:rPr>
          <w:rFonts w:ascii="Times New Roman" w:hAnsi="Times New Roman" w:cs="Times New Roman"/>
          <w:sz w:val="24"/>
          <w:szCs w:val="24"/>
        </w:rPr>
        <w:t xml:space="preserve">di SLB-B YPPLB </w:t>
      </w:r>
      <w:proofErr w:type="spellStart"/>
      <w:r w:rsidRPr="00B41833">
        <w:rPr>
          <w:rFonts w:ascii="Times New Roman" w:hAnsi="Times New Roman" w:cs="Times New Roman"/>
          <w:sz w:val="24"/>
          <w:szCs w:val="24"/>
        </w:rPr>
        <w:t>Cendrawasih</w:t>
      </w:r>
      <w:proofErr w:type="spellEnd"/>
      <w:r w:rsidRPr="00B41833">
        <w:rPr>
          <w:rFonts w:ascii="Times New Roman" w:hAnsi="Times New Roman" w:cs="Times New Roman"/>
          <w:sz w:val="24"/>
          <w:szCs w:val="24"/>
        </w:rPr>
        <w:t xml:space="preserve"> Makassar</w:t>
      </w:r>
      <w:r w:rsidR="00EB47A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B47AF"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 w:rsidR="00EB47AF">
        <w:rPr>
          <w:rFonts w:ascii="Times New Roman" w:hAnsi="Times New Roman" w:cs="Times New Roman"/>
          <w:sz w:val="24"/>
          <w:szCs w:val="24"/>
        </w:rPr>
        <w:t xml:space="preserve"> 3 (</w:t>
      </w:r>
      <w:proofErr w:type="spellStart"/>
      <w:r w:rsidR="00EB47AF">
        <w:rPr>
          <w:rFonts w:ascii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dijangkau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jelasnya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3A2B4C" w:rsidRPr="00C8420D" w:rsidRDefault="003A2B4C" w:rsidP="003A2B4C">
      <w:pPr>
        <w:ind w:left="1260" w:hanging="126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4C0E7A">
        <w:rPr>
          <w:rFonts w:ascii="Times New Roman" w:hAnsi="Times New Roman" w:cs="Times New Roman"/>
          <w:b/>
          <w:sz w:val="24"/>
          <w:szCs w:val="24"/>
          <w:lang w:val="sv-SE"/>
        </w:rPr>
        <w:t xml:space="preserve">Tabel. 3.1. </w:t>
      </w:r>
      <w:r w:rsidRPr="004C0E7A">
        <w:rPr>
          <w:rFonts w:ascii="Times New Roman" w:hAnsi="Times New Roman" w:cs="Times New Roman"/>
          <w:b/>
          <w:sz w:val="24"/>
          <w:szCs w:val="24"/>
          <w:lang w:val="fi-FI"/>
        </w:rPr>
        <w:t>Keadaan Po</w:t>
      </w:r>
      <w:r>
        <w:rPr>
          <w:rFonts w:ascii="Times New Roman" w:hAnsi="Times New Roman" w:cs="Times New Roman"/>
          <w:b/>
          <w:sz w:val="24"/>
          <w:szCs w:val="24"/>
          <w:lang w:val="fi-FI"/>
        </w:rPr>
        <w:t xml:space="preserve">pulasi Murid Tunarungu </w:t>
      </w:r>
      <w:r w:rsidRPr="004C0E7A">
        <w:rPr>
          <w:rFonts w:ascii="Times New Roman" w:hAnsi="Times New Roman" w:cs="Times New Roman"/>
          <w:b/>
          <w:sz w:val="24"/>
          <w:szCs w:val="24"/>
          <w:lang w:val="fi-FI"/>
        </w:rPr>
        <w:t xml:space="preserve">Kelas Dasar II Di </w:t>
      </w:r>
      <w:r w:rsidRPr="004C0E7A">
        <w:rPr>
          <w:rFonts w:ascii="Times New Roman" w:hAnsi="Times New Roman" w:cs="Times New Roman"/>
          <w:b/>
          <w:sz w:val="24"/>
          <w:szCs w:val="24"/>
          <w:lang w:val="sv-SE"/>
        </w:rPr>
        <w:t>SLB-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B YPPLB Cendrawasih Makassar</w:t>
      </w:r>
      <w:r w:rsidRPr="004C0E7A">
        <w:rPr>
          <w:rFonts w:ascii="Times New Roman" w:hAnsi="Times New Roman" w:cs="Times New Roman"/>
          <w:b/>
          <w:sz w:val="24"/>
          <w:szCs w:val="24"/>
          <w:lang w:val="fi-FI"/>
        </w:rPr>
        <w:tab/>
      </w:r>
      <w:r w:rsidRPr="004C0E7A">
        <w:rPr>
          <w:rFonts w:ascii="Times New Roman" w:hAnsi="Times New Roman" w:cs="Times New Roman"/>
          <w:b/>
          <w:sz w:val="24"/>
          <w:szCs w:val="24"/>
          <w:lang w:val="fi-FI"/>
        </w:rPr>
        <w:tab/>
      </w:r>
      <w:r w:rsidRPr="004C0E7A">
        <w:rPr>
          <w:rFonts w:ascii="Times New Roman" w:hAnsi="Times New Roman" w:cs="Times New Roman"/>
          <w:b/>
          <w:sz w:val="24"/>
          <w:szCs w:val="24"/>
          <w:lang w:val="fi-FI"/>
        </w:rPr>
        <w:tab/>
      </w:r>
      <w:r w:rsidRPr="004C0E7A">
        <w:rPr>
          <w:rFonts w:ascii="Times New Roman" w:hAnsi="Times New Roman" w:cs="Times New Roman"/>
          <w:b/>
          <w:sz w:val="24"/>
          <w:szCs w:val="24"/>
          <w:lang w:val="fi-FI"/>
        </w:rPr>
        <w:tab/>
      </w:r>
    </w:p>
    <w:p w:rsidR="003A2B4C" w:rsidRPr="00CF7041" w:rsidRDefault="003A2B4C" w:rsidP="003A2B4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767"/>
      </w:tblGrid>
      <w:tr w:rsidR="00012345" w:rsidTr="006D4846">
        <w:trPr>
          <w:trHeight w:val="350"/>
        </w:trPr>
        <w:tc>
          <w:tcPr>
            <w:tcW w:w="7767" w:type="dxa"/>
          </w:tcPr>
          <w:p w:rsidR="00012345" w:rsidRDefault="00012345" w:rsidP="00E21E57">
            <w:pPr>
              <w:ind w:firstLine="36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Subyek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Jenis Kelamin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Umur</w:t>
            </w:r>
            <w:proofErr w:type="spellEnd"/>
          </w:p>
          <w:p w:rsidR="00012345" w:rsidRDefault="00012345" w:rsidP="00E21E5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012345" w:rsidTr="006D4846">
        <w:trPr>
          <w:trHeight w:val="1241"/>
        </w:trPr>
        <w:tc>
          <w:tcPr>
            <w:tcW w:w="7767" w:type="dxa"/>
          </w:tcPr>
          <w:p w:rsidR="00012345" w:rsidRPr="00C8420D" w:rsidRDefault="00E21E57" w:rsidP="00012345">
            <w:pPr>
              <w:pStyle w:val="ListParagraph"/>
              <w:numPr>
                <w:ilvl w:val="3"/>
                <w:numId w:val="3"/>
              </w:numPr>
              <w:spacing w:line="360" w:lineRule="auto"/>
              <w:ind w:left="720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ab/>
              <w:t xml:space="preserve">       </w:t>
            </w:r>
            <w:r w:rsidR="00012345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B. D</w:t>
            </w:r>
            <w:r w:rsidR="00012345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ab/>
            </w:r>
            <w:r w:rsidR="00012345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ab/>
            </w:r>
            <w:r w:rsidR="00012345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ab/>
              <w:t xml:space="preserve">    </w:t>
            </w:r>
            <w:r w:rsidR="00012345" w:rsidRPr="00C8420D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Laki-laki</w:t>
            </w:r>
            <w:r w:rsidR="00012345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ab/>
              <w:t xml:space="preserve">  </w:t>
            </w:r>
            <w:r w:rsidR="00012345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ab/>
              <w:t xml:space="preserve">     9 Thn</w:t>
            </w:r>
          </w:p>
          <w:p w:rsidR="00012345" w:rsidRPr="00012345" w:rsidRDefault="00012345" w:rsidP="00012345">
            <w:pPr>
              <w:pStyle w:val="ListParagraph"/>
              <w:numPr>
                <w:ilvl w:val="3"/>
                <w:numId w:val="3"/>
              </w:numPr>
              <w:spacing w:line="36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ab/>
              <w:t xml:space="preserve">       M. K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ab/>
              <w:t xml:space="preserve">                </w:t>
            </w:r>
            <w:r w:rsidRPr="00C8420D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Laki-laki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ab/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ab/>
              <w:t xml:space="preserve">     9 Thn</w:t>
            </w:r>
          </w:p>
          <w:p w:rsidR="00012345" w:rsidRPr="00012345" w:rsidRDefault="00E21E57" w:rsidP="00012345">
            <w:pPr>
              <w:pStyle w:val="ListParagraph"/>
              <w:numPr>
                <w:ilvl w:val="3"/>
                <w:numId w:val="3"/>
              </w:numPr>
              <w:spacing w:line="36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012345">
              <w:rPr>
                <w:rFonts w:ascii="Times New Roman" w:hAnsi="Times New Roman" w:cs="Times New Roman"/>
                <w:b/>
                <w:sz w:val="24"/>
                <w:szCs w:val="24"/>
              </w:rPr>
              <w:t>H.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2345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01234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01234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01234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12345">
              <w:rPr>
                <w:rFonts w:ascii="Times New Roman" w:hAnsi="Times New Roman" w:cs="Times New Roman"/>
                <w:b/>
                <w:sz w:val="24"/>
                <w:szCs w:val="24"/>
              </w:rPr>
              <w:t>Perempuan</w:t>
            </w:r>
            <w:proofErr w:type="spellEnd"/>
            <w:r w:rsidR="0001234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01234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</w:t>
            </w:r>
            <w:r w:rsidR="00012345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9 Thn</w:t>
            </w:r>
          </w:p>
        </w:tc>
      </w:tr>
    </w:tbl>
    <w:p w:rsidR="003A2B4C" w:rsidRDefault="003A2B4C" w:rsidP="003A2B4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705253" w:rsidRDefault="00705253" w:rsidP="003A2B4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705253" w:rsidRDefault="00705253" w:rsidP="003A2B4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705253" w:rsidRPr="00705253" w:rsidRDefault="00705253" w:rsidP="003A2B4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A2B4C" w:rsidRPr="007632EE" w:rsidRDefault="003A2B4C" w:rsidP="003A2B4C">
      <w:pPr>
        <w:pStyle w:val="ListParagraph"/>
        <w:numPr>
          <w:ilvl w:val="0"/>
          <w:numId w:val="1"/>
        </w:numPr>
        <w:tabs>
          <w:tab w:val="left" w:pos="3168"/>
        </w:tabs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Teknik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Data </w:t>
      </w:r>
    </w:p>
    <w:p w:rsidR="00156AE2" w:rsidRDefault="003A2B4C" w:rsidP="00156AE2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AE2" w:rsidRDefault="00156AE2" w:rsidP="00156AE2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710">
        <w:rPr>
          <w:rFonts w:ascii="Times New Roman" w:hAnsi="Times New Roman" w:cs="Times New Roman"/>
          <w:sz w:val="24"/>
          <w:szCs w:val="24"/>
        </w:rPr>
        <w:t>per</w:t>
      </w:r>
      <w:r w:rsidR="00C86D18">
        <w:rPr>
          <w:rFonts w:ascii="Times New Roman" w:hAnsi="Times New Roman" w:cs="Times New Roman"/>
          <w:sz w:val="24"/>
          <w:szCs w:val="24"/>
        </w:rPr>
        <w:t>mainan.</w:t>
      </w:r>
      <w:r>
        <w:rPr>
          <w:rFonts w:ascii="Times New Roman" w:hAnsi="Times New Roman" w:cs="Times New Roman"/>
          <w:sz w:val="24"/>
          <w:szCs w:val="24"/>
        </w:rPr>
        <w:t>bola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kata.</w:t>
      </w:r>
    </w:p>
    <w:p w:rsidR="00156AE2" w:rsidRPr="00156AE2" w:rsidRDefault="00156AE2" w:rsidP="00156AE2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tunarungu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di SLB-B YPPLB </w:t>
      </w:r>
      <w:proofErr w:type="spellStart"/>
      <w:r>
        <w:rPr>
          <w:rFonts w:ascii="Times New Roman" w:hAnsi="Times New Roman" w:cs="Times New Roman"/>
          <w:sz w:val="24"/>
          <w:szCs w:val="24"/>
        </w:rPr>
        <w:t>Cendrawasih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</w:t>
      </w:r>
      <w:r w:rsidR="009D5C6E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9D5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C6E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E21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E57">
        <w:rPr>
          <w:rFonts w:ascii="Times New Roman" w:hAnsi="Times New Roman" w:cs="Times New Roman"/>
          <w:sz w:val="24"/>
          <w:szCs w:val="24"/>
        </w:rPr>
        <w:t>pe</w:t>
      </w:r>
      <w:r w:rsidR="00C86D18">
        <w:rPr>
          <w:rFonts w:ascii="Times New Roman" w:hAnsi="Times New Roman" w:cs="Times New Roman"/>
          <w:sz w:val="24"/>
          <w:szCs w:val="24"/>
        </w:rPr>
        <w:t>rmainan.bola</w:t>
      </w:r>
      <w:proofErr w:type="spellEnd"/>
      <w:r w:rsidR="00C86D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kata.</w:t>
      </w:r>
    </w:p>
    <w:p w:rsidR="009A4B31" w:rsidRDefault="009A4B31" w:rsidP="00156AE2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yakni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B4C" w:rsidRPr="000B72DA" w:rsidRDefault="009A4B31" w:rsidP="000B72DA">
      <w:pPr>
        <w:pStyle w:val="ListParagraph"/>
        <w:numPr>
          <w:ilvl w:val="1"/>
          <w:numId w:val="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72DA">
        <w:rPr>
          <w:rFonts w:ascii="Times New Roman" w:hAnsi="Times New Roman" w:cs="Times New Roman"/>
          <w:sz w:val="24"/>
          <w:szCs w:val="24"/>
        </w:rPr>
        <w:t>S</w:t>
      </w:r>
      <w:r w:rsidR="00E40BAB">
        <w:rPr>
          <w:rFonts w:ascii="Times New Roman" w:hAnsi="Times New Roman" w:cs="Times New Roman"/>
          <w:sz w:val="24"/>
          <w:szCs w:val="24"/>
        </w:rPr>
        <w:t>kor</w:t>
      </w:r>
      <w:proofErr w:type="spellEnd"/>
      <w:r w:rsidR="00E40BAB">
        <w:rPr>
          <w:rFonts w:ascii="Times New Roman" w:hAnsi="Times New Roman" w:cs="Times New Roman"/>
          <w:sz w:val="24"/>
          <w:szCs w:val="24"/>
        </w:rPr>
        <w:t xml:space="preserve">  </w:t>
      </w:r>
      <w:r w:rsidR="0070525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E40BAB">
        <w:rPr>
          <w:rFonts w:ascii="Times New Roman" w:hAnsi="Times New Roman" w:cs="Times New Roman"/>
          <w:sz w:val="24"/>
          <w:szCs w:val="24"/>
        </w:rPr>
        <w:t>0 :</w:t>
      </w:r>
      <w:proofErr w:type="gramEnd"/>
      <w:r w:rsidR="00E40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BAB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="00E40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BAB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E40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BA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E40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C6E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9D5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C6E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9D5C6E">
        <w:rPr>
          <w:rFonts w:ascii="Times New Roman" w:hAnsi="Times New Roman" w:cs="Times New Roman"/>
          <w:sz w:val="24"/>
          <w:szCs w:val="24"/>
        </w:rPr>
        <w:t xml:space="preserve"> </w:t>
      </w:r>
      <w:r w:rsidR="003A2B4C" w:rsidRPr="000B72DA"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r w:rsidR="003A2B4C" w:rsidRPr="000B72D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A2B4C" w:rsidRPr="000B7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B4C" w:rsidRPr="000B72DA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0B72DA">
        <w:rPr>
          <w:rFonts w:ascii="Times New Roman" w:hAnsi="Times New Roman" w:cs="Times New Roman"/>
          <w:sz w:val="24"/>
          <w:szCs w:val="24"/>
        </w:rPr>
        <w:t>.</w:t>
      </w:r>
    </w:p>
    <w:p w:rsidR="003A2B4C" w:rsidRDefault="00AC1C07" w:rsidP="000B72DA">
      <w:pPr>
        <w:pStyle w:val="ListParagraph"/>
        <w:numPr>
          <w:ilvl w:val="0"/>
          <w:numId w:val="8"/>
        </w:numPr>
        <w:spacing w:after="0" w:line="480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5703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="003A2B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3A2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B4C">
        <w:rPr>
          <w:rFonts w:ascii="Times New Roman" w:hAnsi="Times New Roman" w:cs="Times New Roman"/>
          <w:sz w:val="24"/>
          <w:szCs w:val="24"/>
        </w:rPr>
        <w:t>a</w:t>
      </w:r>
      <w:r w:rsidR="009D5C6E">
        <w:rPr>
          <w:rFonts w:ascii="Times New Roman" w:hAnsi="Times New Roman" w:cs="Times New Roman"/>
          <w:sz w:val="24"/>
          <w:szCs w:val="24"/>
        </w:rPr>
        <w:t>pabila</w:t>
      </w:r>
      <w:proofErr w:type="spellEnd"/>
      <w:r w:rsidR="009D5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C6E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9D5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C6E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9D5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C6E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9D5C6E">
        <w:rPr>
          <w:rFonts w:ascii="Times New Roman" w:hAnsi="Times New Roman" w:cs="Times New Roman"/>
          <w:sz w:val="24"/>
          <w:szCs w:val="24"/>
        </w:rPr>
        <w:t xml:space="preserve"> </w:t>
      </w:r>
      <w:r w:rsidR="003A2B4C"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r w:rsidR="003A2B4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A2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B4C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="003A2B4C">
        <w:rPr>
          <w:rFonts w:ascii="Times New Roman" w:hAnsi="Times New Roman" w:cs="Times New Roman"/>
          <w:sz w:val="24"/>
          <w:szCs w:val="24"/>
        </w:rPr>
        <w:t>.</w:t>
      </w:r>
    </w:p>
    <w:p w:rsidR="003A2B4C" w:rsidRPr="00D9481B" w:rsidRDefault="003A2B4C" w:rsidP="003A2B4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kali, </w:t>
      </w:r>
      <w:proofErr w:type="spellStart"/>
      <w:r>
        <w:rPr>
          <w:rFonts w:ascii="Times New Roman" w:hAnsi="Times New Roman" w:cs="Times New Roman"/>
          <w:sz w:val="24"/>
          <w:szCs w:val="24"/>
        </w:rPr>
        <w:t>yakni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710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="00415710">
        <w:rPr>
          <w:rFonts w:ascii="Times New Roman" w:hAnsi="Times New Roman" w:cs="Times New Roman"/>
          <w:sz w:val="24"/>
          <w:szCs w:val="24"/>
        </w:rPr>
        <w:t xml:space="preserve"> bola 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yakni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710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="00415710">
        <w:rPr>
          <w:rFonts w:ascii="Times New Roman" w:hAnsi="Times New Roman" w:cs="Times New Roman"/>
          <w:sz w:val="24"/>
          <w:szCs w:val="24"/>
        </w:rPr>
        <w:t xml:space="preserve"> bola kata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item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yakni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E57">
        <w:rPr>
          <w:rFonts w:ascii="Times New Roman" w:hAnsi="Times New Roman" w:cs="Times New Roman"/>
          <w:sz w:val="24"/>
          <w:szCs w:val="24"/>
        </w:rPr>
        <w:t>se</w:t>
      </w:r>
      <w:r w:rsidR="001D2549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="001D25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r w:rsidR="00AC1C07">
        <w:rPr>
          <w:rFonts w:ascii="Times New Roman" w:hAnsi="Times New Roman" w:cs="Times New Roman"/>
          <w:sz w:val="24"/>
          <w:szCs w:val="24"/>
        </w:rPr>
        <w:t>r</w:t>
      </w:r>
      <w:r w:rsidR="00E21E57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E21E5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21E57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E21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E5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E21E57">
        <w:rPr>
          <w:rFonts w:ascii="Times New Roman" w:hAnsi="Times New Roman" w:cs="Times New Roman"/>
          <w:sz w:val="24"/>
          <w:szCs w:val="24"/>
        </w:rPr>
        <w:t xml:space="preserve"> 1</w:t>
      </w:r>
      <w:r w:rsidR="00C86D1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terendah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A2B4C" w:rsidRPr="00D9481B" w:rsidRDefault="003A2B4C" w:rsidP="003A2B4C">
      <w:pPr>
        <w:pStyle w:val="ListParagraph"/>
        <w:numPr>
          <w:ilvl w:val="0"/>
          <w:numId w:val="1"/>
        </w:numPr>
        <w:spacing w:after="0" w:line="480" w:lineRule="auto"/>
        <w:ind w:left="360" w:right="49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76375">
        <w:rPr>
          <w:rFonts w:ascii="Times New Roman" w:hAnsi="Times New Roman" w:cs="Times New Roman"/>
          <w:b/>
          <w:sz w:val="24"/>
          <w:szCs w:val="24"/>
          <w:lang w:val="id-ID"/>
        </w:rPr>
        <w:t xml:space="preserve">Teknik </w:t>
      </w:r>
      <w:r w:rsidRPr="00176375">
        <w:rPr>
          <w:rFonts w:ascii="Times New Roman" w:hAnsi="Times New Roman" w:cs="Times New Roman"/>
          <w:b/>
          <w:sz w:val="24"/>
          <w:szCs w:val="24"/>
        </w:rPr>
        <w:t>A</w:t>
      </w:r>
      <w:r w:rsidRPr="00176375">
        <w:rPr>
          <w:rFonts w:ascii="Times New Roman" w:hAnsi="Times New Roman" w:cs="Times New Roman"/>
          <w:b/>
          <w:sz w:val="24"/>
          <w:szCs w:val="24"/>
          <w:lang w:val="id-ID"/>
        </w:rPr>
        <w:t xml:space="preserve">nalisis </w:t>
      </w:r>
      <w:r w:rsidRPr="00176375">
        <w:rPr>
          <w:rFonts w:ascii="Times New Roman" w:hAnsi="Times New Roman" w:cs="Times New Roman"/>
          <w:b/>
          <w:sz w:val="24"/>
          <w:szCs w:val="24"/>
        </w:rPr>
        <w:t>D</w:t>
      </w:r>
      <w:r w:rsidRPr="00176375">
        <w:rPr>
          <w:rFonts w:ascii="Times New Roman" w:hAnsi="Times New Roman" w:cs="Times New Roman"/>
          <w:b/>
          <w:sz w:val="24"/>
          <w:szCs w:val="24"/>
          <w:lang w:val="id-ID"/>
        </w:rPr>
        <w:t>ata</w:t>
      </w:r>
    </w:p>
    <w:p w:rsidR="003A2B4C" w:rsidRDefault="003A2B4C" w:rsidP="003A2B4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proofErr w:type="gramStart"/>
      <w:r w:rsidRPr="007D4A36">
        <w:rPr>
          <w:rFonts w:ascii="Times New Roman" w:hAnsi="Times New Roman" w:cs="Times New Roman"/>
          <w:sz w:val="24"/>
          <w:szCs w:val="24"/>
        </w:rPr>
        <w:t xml:space="preserve">Data yang </w:t>
      </w:r>
      <w:proofErr w:type="spellStart"/>
      <w:r w:rsidRPr="007D4A36">
        <w:rPr>
          <w:rFonts w:ascii="Times New Roman" w:hAnsi="Times New Roman" w:cs="Times New Roman"/>
          <w:sz w:val="24"/>
          <w:szCs w:val="24"/>
        </w:rPr>
        <w:t>diolah</w:t>
      </w:r>
      <w:proofErr w:type="spellEnd"/>
      <w:r w:rsidRPr="007D4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A3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D4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A36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7D4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A36">
        <w:rPr>
          <w:rFonts w:ascii="Times New Roman" w:hAnsi="Times New Roman" w:cs="Times New Roman"/>
          <w:sz w:val="24"/>
          <w:szCs w:val="24"/>
        </w:rPr>
        <w:t>diberi</w:t>
      </w:r>
      <w:r>
        <w:rPr>
          <w:rFonts w:ascii="Times New Roman" w:hAnsi="Times New Roman" w:cs="Times New Roman"/>
          <w:sz w:val="24"/>
          <w:szCs w:val="24"/>
        </w:rPr>
        <w:t>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710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="00415710">
        <w:rPr>
          <w:rFonts w:ascii="Times New Roman" w:hAnsi="Times New Roman" w:cs="Times New Roman"/>
          <w:sz w:val="24"/>
          <w:szCs w:val="24"/>
        </w:rPr>
        <w:t xml:space="preserve"> bola kata</w:t>
      </w:r>
      <w:r w:rsidR="00C86D1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86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A36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7D4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A36">
        <w:rPr>
          <w:rFonts w:ascii="Times New Roman" w:hAnsi="Times New Roman" w:cs="Times New Roman"/>
          <w:sz w:val="24"/>
          <w:szCs w:val="24"/>
        </w:rPr>
        <w:t>diberi</w:t>
      </w:r>
      <w:proofErr w:type="spellEnd"/>
      <w:r w:rsidRPr="007D4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A36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 w:rsidRPr="007D4A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D4A36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7D4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A36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7D4A36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7D4A36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7D4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A3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D4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A36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7D4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A36">
        <w:rPr>
          <w:rFonts w:ascii="Times New Roman" w:hAnsi="Times New Roman" w:cs="Times New Roman"/>
          <w:sz w:val="24"/>
          <w:szCs w:val="24"/>
        </w:rPr>
        <w:t>deskrip</w:t>
      </w:r>
      <w:r>
        <w:rPr>
          <w:rFonts w:ascii="Times New Roman" w:hAnsi="Times New Roman" w:cs="Times New Roman"/>
          <w:sz w:val="24"/>
          <w:szCs w:val="24"/>
        </w:rPr>
        <w:t>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dimaksudkan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permulaan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tunarungu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710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="00415710">
        <w:rPr>
          <w:rFonts w:ascii="Times New Roman" w:hAnsi="Times New Roman" w:cs="Times New Roman"/>
          <w:sz w:val="24"/>
          <w:szCs w:val="24"/>
        </w:rPr>
        <w:t xml:space="preserve"> bola </w:t>
      </w:r>
      <w:proofErr w:type="spellStart"/>
      <w:r w:rsidR="00415710">
        <w:rPr>
          <w:rFonts w:ascii="Times New Roman" w:hAnsi="Times New Roman" w:cs="Times New Roman"/>
          <w:sz w:val="24"/>
          <w:szCs w:val="24"/>
        </w:rPr>
        <w:t>kata</w:t>
      </w:r>
      <w:r w:rsidR="00C86D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710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="00415710">
        <w:rPr>
          <w:rFonts w:ascii="Times New Roman" w:hAnsi="Times New Roman" w:cs="Times New Roman"/>
          <w:sz w:val="24"/>
          <w:szCs w:val="24"/>
        </w:rPr>
        <w:t xml:space="preserve"> bola kata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12345" w:rsidRDefault="003A2B4C" w:rsidP="0070525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 xml:space="preserve">Skor yang diperoleh murid akan dikonsultasikan dengan kriteria pengambilan kesimpulan, dengan mengacu pada </w:t>
      </w:r>
      <w:r w:rsidR="001D2549">
        <w:rPr>
          <w:rFonts w:ascii="Times New Roman" w:hAnsi="Times New Roman" w:cs="Times New Roman"/>
          <w:sz w:val="24"/>
          <w:szCs w:val="24"/>
          <w:lang w:val="nb-NO"/>
        </w:rPr>
        <w:t>lima</w:t>
      </w:r>
      <w:r w:rsidR="00415710">
        <w:rPr>
          <w:rFonts w:ascii="Times New Roman" w:hAnsi="Times New Roman" w:cs="Times New Roman"/>
          <w:sz w:val="24"/>
          <w:szCs w:val="24"/>
          <w:lang w:val="nb-NO"/>
        </w:rPr>
        <w:t xml:space="preserve"> kategori yaitu: sangat mampu, </w:t>
      </w:r>
      <w:r>
        <w:rPr>
          <w:rFonts w:ascii="Times New Roman" w:hAnsi="Times New Roman" w:cs="Times New Roman"/>
          <w:sz w:val="24"/>
          <w:szCs w:val="24"/>
          <w:lang w:val="nb-NO"/>
        </w:rPr>
        <w:t>mampu, kurang mampu</w:t>
      </w:r>
      <w:r w:rsidR="0001541C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01541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015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41C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015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41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15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41C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015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41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015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41C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690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5A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90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5A2">
        <w:rPr>
          <w:rFonts w:ascii="Times New Roman" w:hAnsi="Times New Roman" w:cs="Times New Roman"/>
          <w:sz w:val="24"/>
          <w:szCs w:val="24"/>
        </w:rPr>
        <w:t>rumus</w:t>
      </w:r>
      <w:proofErr w:type="spellEnd"/>
      <w:r w:rsidR="006905A2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955703" w:rsidRPr="00955703" w:rsidRDefault="00955703" w:rsidP="00955703">
      <w:pPr>
        <w:spacing w:after="0" w:line="360" w:lineRule="auto"/>
        <w:rPr>
          <w:rFonts w:ascii="Times New Roman" w:hAnsi="Times New Roman" w:cs="Times New Roman"/>
        </w:rPr>
      </w:pPr>
      <w:proofErr w:type="spellStart"/>
      <w:r w:rsidRPr="00955703">
        <w:rPr>
          <w:rFonts w:ascii="Times New Roman" w:hAnsi="Times New Roman" w:cs="Times New Roman"/>
        </w:rPr>
        <w:t>Skor</w:t>
      </w:r>
      <w:proofErr w:type="spellEnd"/>
      <w:r w:rsidRPr="00955703">
        <w:rPr>
          <w:rFonts w:ascii="Times New Roman" w:hAnsi="Times New Roman" w:cs="Times New Roman"/>
        </w:rPr>
        <w:t xml:space="preserve"> </w:t>
      </w:r>
      <w:proofErr w:type="spellStart"/>
      <w:r w:rsidRPr="00955703">
        <w:rPr>
          <w:rFonts w:ascii="Times New Roman" w:hAnsi="Times New Roman" w:cs="Times New Roman"/>
        </w:rPr>
        <w:t>maksimal</w:t>
      </w:r>
      <w:proofErr w:type="spellEnd"/>
      <w:r w:rsidR="009D5C6E">
        <w:rPr>
          <w:rFonts w:ascii="Times New Roman" w:hAnsi="Times New Roman" w:cs="Times New Roman"/>
        </w:rPr>
        <w:t xml:space="preserve">   </w:t>
      </w:r>
      <w:r w:rsidRPr="00955703">
        <w:rPr>
          <w:rFonts w:ascii="Times New Roman" w:hAnsi="Times New Roman" w:cs="Times New Roman"/>
        </w:rPr>
        <w:t>:</w:t>
      </w:r>
      <w:r w:rsidR="00012345">
        <w:rPr>
          <w:rFonts w:ascii="Times New Roman" w:hAnsi="Times New Roman" w:cs="Times New Roman"/>
        </w:rPr>
        <w:t xml:space="preserve"> 1</w:t>
      </w:r>
      <w:r w:rsidR="009D5C6E">
        <w:rPr>
          <w:rFonts w:ascii="Times New Roman" w:hAnsi="Times New Roman" w:cs="Times New Roman"/>
        </w:rPr>
        <w:t>0</w:t>
      </w:r>
      <w:r w:rsidRPr="00955703">
        <w:rPr>
          <w:rFonts w:ascii="Times New Roman" w:hAnsi="Times New Roman" w:cs="Times New Roman"/>
        </w:rPr>
        <w:t xml:space="preserve"> x 1</w:t>
      </w:r>
      <w:r w:rsidR="00012345">
        <w:rPr>
          <w:rFonts w:ascii="Times New Roman" w:hAnsi="Times New Roman" w:cs="Times New Roman"/>
        </w:rPr>
        <w:t>0</w:t>
      </w:r>
      <w:r w:rsidRPr="00955703">
        <w:rPr>
          <w:rFonts w:ascii="Times New Roman" w:hAnsi="Times New Roman" w:cs="Times New Roman"/>
        </w:rPr>
        <w:t xml:space="preserve"> = 10</w:t>
      </w:r>
    </w:p>
    <w:p w:rsidR="00955703" w:rsidRPr="00955703" w:rsidRDefault="009D5C6E" w:rsidP="00955703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Skor</w:t>
      </w:r>
      <w:proofErr w:type="spellEnd"/>
      <w:r>
        <w:rPr>
          <w:rFonts w:ascii="Times New Roman" w:hAnsi="Times New Roman" w:cs="Times New Roman"/>
        </w:rPr>
        <w:t xml:space="preserve"> minimal    </w:t>
      </w:r>
      <w:r w:rsidR="00012345">
        <w:rPr>
          <w:rFonts w:ascii="Times New Roman" w:hAnsi="Times New Roman" w:cs="Times New Roman"/>
        </w:rPr>
        <w:t xml:space="preserve">:   </w:t>
      </w:r>
      <w:r w:rsidR="00955703" w:rsidRPr="00955703">
        <w:rPr>
          <w:rFonts w:ascii="Times New Roman" w:hAnsi="Times New Roman" w:cs="Times New Roman"/>
        </w:rPr>
        <w:t xml:space="preserve">0 x </w:t>
      </w:r>
      <w:r w:rsidR="00012345">
        <w:rPr>
          <w:rFonts w:ascii="Times New Roman" w:hAnsi="Times New Roman" w:cs="Times New Roman"/>
        </w:rPr>
        <w:t>1</w:t>
      </w:r>
      <w:r w:rsidR="00955703" w:rsidRPr="00955703">
        <w:rPr>
          <w:rFonts w:ascii="Times New Roman" w:hAnsi="Times New Roman" w:cs="Times New Roman"/>
        </w:rPr>
        <w:t>0 = 0</w:t>
      </w:r>
    </w:p>
    <w:p w:rsidR="006905A2" w:rsidRPr="006905A2" w:rsidRDefault="006905A2" w:rsidP="009D5C6E">
      <w:pPr>
        <w:pStyle w:val="ListParagraph"/>
        <w:ind w:left="2160"/>
        <w:jc w:val="both"/>
        <w:rPr>
          <w:rFonts w:ascii="Times New Roman" w:hAnsi="Times New Roman" w:cs="Times New Roman"/>
        </w:rPr>
      </w:pPr>
      <w:proofErr w:type="spellStart"/>
      <w:r w:rsidRPr="006905A2">
        <w:rPr>
          <w:rFonts w:ascii="Times New Roman" w:hAnsi="Times New Roman" w:cs="Times New Roman"/>
        </w:rPr>
        <w:t>Nilai</w:t>
      </w:r>
      <w:proofErr w:type="spellEnd"/>
      <w:r w:rsidRPr="006905A2">
        <w:rPr>
          <w:rFonts w:ascii="Times New Roman" w:hAnsi="Times New Roman" w:cs="Times New Roman"/>
        </w:rPr>
        <w:t xml:space="preserve"> </w:t>
      </w:r>
      <w:proofErr w:type="spellStart"/>
      <w:r w:rsidRPr="006905A2">
        <w:rPr>
          <w:rFonts w:ascii="Times New Roman" w:hAnsi="Times New Roman" w:cs="Times New Roman"/>
        </w:rPr>
        <w:t>Akhir</w:t>
      </w:r>
      <w:proofErr w:type="spellEnd"/>
      <w:r w:rsidRPr="006905A2">
        <w:rPr>
          <w:rFonts w:ascii="Times New Roman" w:hAnsi="Times New Roman" w:cs="Times New Roman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Skor yang diperoleh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Skor maksimal</m:t>
            </m:r>
          </m:den>
        </m:f>
      </m:oMath>
      <w:r w:rsidRPr="006905A2">
        <w:rPr>
          <w:rFonts w:ascii="Times New Roman" w:hAnsi="Times New Roman" w:cs="Times New Roman"/>
          <w:sz w:val="32"/>
          <w:szCs w:val="32"/>
        </w:rPr>
        <w:t xml:space="preserve"> </w:t>
      </w:r>
      <w:r w:rsidRPr="006905A2">
        <w:rPr>
          <w:rFonts w:ascii="Times New Roman" w:hAnsi="Times New Roman" w:cs="Times New Roman"/>
        </w:rPr>
        <w:t>x 100</w:t>
      </w:r>
    </w:p>
    <w:p w:rsidR="006905A2" w:rsidRPr="006905A2" w:rsidRDefault="006905A2" w:rsidP="006905A2">
      <w:pPr>
        <w:pStyle w:val="ListParagraph"/>
        <w:jc w:val="both"/>
        <w:rPr>
          <w:rFonts w:ascii="Times New Roman" w:hAnsi="Times New Roman" w:cs="Times New Roman"/>
        </w:rPr>
      </w:pPr>
    </w:p>
    <w:p w:rsidR="006905A2" w:rsidRPr="006905A2" w:rsidRDefault="006905A2" w:rsidP="006905A2">
      <w:pPr>
        <w:pStyle w:val="ListParagraph"/>
        <w:jc w:val="both"/>
        <w:rPr>
          <w:rFonts w:ascii="Times New Roman" w:hAnsi="Times New Roman" w:cs="Times New Roman"/>
        </w:rPr>
      </w:pPr>
      <w:r w:rsidRPr="006905A2">
        <w:rPr>
          <w:rFonts w:ascii="Times New Roman" w:hAnsi="Times New Roman" w:cs="Times New Roman"/>
        </w:rPr>
        <w:tab/>
      </w:r>
      <w:r w:rsidRPr="006905A2">
        <w:rPr>
          <w:rFonts w:ascii="Times New Roman" w:hAnsi="Times New Roman" w:cs="Times New Roman"/>
        </w:rPr>
        <w:tab/>
      </w:r>
      <w:r w:rsidRPr="006905A2">
        <w:rPr>
          <w:rFonts w:ascii="Times New Roman" w:hAnsi="Times New Roman" w:cs="Times New Roman"/>
        </w:rPr>
        <w:tab/>
      </w:r>
      <w:r w:rsidRPr="006905A2">
        <w:rPr>
          <w:rFonts w:ascii="Times New Roman" w:hAnsi="Times New Roman" w:cs="Times New Roman"/>
        </w:rPr>
        <w:tab/>
      </w:r>
      <w:r w:rsidRPr="006905A2">
        <w:rPr>
          <w:rFonts w:ascii="Times New Roman" w:hAnsi="Times New Roman" w:cs="Times New Roman"/>
        </w:rPr>
        <w:tab/>
      </w:r>
      <w:r w:rsidRPr="006905A2">
        <w:rPr>
          <w:rFonts w:ascii="Times New Roman" w:hAnsi="Times New Roman" w:cs="Times New Roman"/>
        </w:rPr>
        <w:tab/>
        <w:t xml:space="preserve">  </w:t>
      </w:r>
      <w:r w:rsidR="009D5C6E">
        <w:rPr>
          <w:rFonts w:ascii="Times New Roman" w:hAnsi="Times New Roman" w:cs="Times New Roman"/>
        </w:rPr>
        <w:tab/>
      </w:r>
      <w:r w:rsidRPr="006905A2">
        <w:rPr>
          <w:rFonts w:ascii="Times New Roman" w:hAnsi="Times New Roman" w:cs="Times New Roman"/>
        </w:rPr>
        <w:t xml:space="preserve"> (</w:t>
      </w:r>
      <w:proofErr w:type="spellStart"/>
      <w:r w:rsidRPr="006905A2">
        <w:rPr>
          <w:rFonts w:ascii="Times New Roman" w:hAnsi="Times New Roman" w:cs="Times New Roman"/>
        </w:rPr>
        <w:t>Arikunto</w:t>
      </w:r>
      <w:proofErr w:type="spellEnd"/>
      <w:r w:rsidRPr="006905A2">
        <w:rPr>
          <w:rFonts w:ascii="Times New Roman" w:hAnsi="Times New Roman" w:cs="Times New Roman"/>
        </w:rPr>
        <w:t>, 2009:236)</w:t>
      </w:r>
    </w:p>
    <w:p w:rsidR="003A2B4C" w:rsidRPr="00EA04E6" w:rsidRDefault="003A2B4C" w:rsidP="00D075EE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3.2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4E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A0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4E6">
        <w:rPr>
          <w:rFonts w:ascii="Times New Roman" w:hAnsi="Times New Roman" w:cs="Times New Roman"/>
          <w:sz w:val="24"/>
          <w:szCs w:val="24"/>
        </w:rPr>
        <w:t>Penafsiran</w:t>
      </w:r>
      <w:proofErr w:type="spellEnd"/>
      <w:r w:rsidRPr="00EA0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4E6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EA0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4E6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EA0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4E6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EA0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4E6"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 w:rsidR="0041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4E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A0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4E6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EA0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4E6">
        <w:rPr>
          <w:rFonts w:ascii="Times New Roman" w:hAnsi="Times New Roman" w:cs="Times New Roman"/>
          <w:sz w:val="24"/>
          <w:szCs w:val="24"/>
        </w:rPr>
        <w:t>Tunarungu</w:t>
      </w:r>
      <w:proofErr w:type="spellEnd"/>
      <w:r w:rsidRPr="00EA0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4E6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EA0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4E6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EA04E6">
        <w:rPr>
          <w:rFonts w:ascii="Times New Roman" w:hAnsi="Times New Roman" w:cs="Times New Roman"/>
          <w:sz w:val="24"/>
          <w:szCs w:val="24"/>
        </w:rPr>
        <w:t xml:space="preserve"> II di S</w:t>
      </w:r>
      <w:r w:rsidR="00D075EE">
        <w:rPr>
          <w:rFonts w:ascii="Times New Roman" w:hAnsi="Times New Roman" w:cs="Times New Roman"/>
          <w:sz w:val="24"/>
          <w:szCs w:val="24"/>
        </w:rPr>
        <w:t xml:space="preserve">LB-B YPPLB </w:t>
      </w:r>
      <w:proofErr w:type="spellStart"/>
      <w:r w:rsidR="00D075EE">
        <w:rPr>
          <w:rFonts w:ascii="Times New Roman" w:hAnsi="Times New Roman" w:cs="Times New Roman"/>
          <w:sz w:val="24"/>
          <w:szCs w:val="24"/>
        </w:rPr>
        <w:t>Cendrawasih</w:t>
      </w:r>
      <w:proofErr w:type="spellEnd"/>
      <w:r w:rsidR="00D075EE">
        <w:rPr>
          <w:rFonts w:ascii="Times New Roman" w:hAnsi="Times New Roman" w:cs="Times New Roman"/>
          <w:sz w:val="24"/>
          <w:szCs w:val="24"/>
        </w:rPr>
        <w:t xml:space="preserve"> Makassar</w:t>
      </w:r>
      <w:r w:rsidRPr="00EA04E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A2B4C" w:rsidRPr="00FD1743" w:rsidRDefault="00FD2B81" w:rsidP="00690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.6pt;margin-top:6.3pt;width:394.4pt;height:0;z-index:251663360" o:connectortype="straight"/>
        </w:pict>
      </w:r>
    </w:p>
    <w:p w:rsidR="003A2B4C" w:rsidRDefault="00FD2B81" w:rsidP="006905A2">
      <w:pPr>
        <w:spacing w:after="0" w:line="480" w:lineRule="auto"/>
        <w:ind w:firstLine="28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shape id="_x0000_s1030" type="#_x0000_t32" style="position:absolute;left:0;text-align:left;margin-left:-.6pt;margin-top:23.55pt;width:394.4pt;height:0;z-index:251664384" o:connectortype="straight"/>
        </w:pict>
      </w:r>
      <w:r w:rsidR="003A2B4C">
        <w:rPr>
          <w:rFonts w:ascii="Times New Roman" w:hAnsi="Times New Roman" w:cs="Times New Roman"/>
          <w:sz w:val="24"/>
          <w:szCs w:val="24"/>
          <w:lang w:val="id-ID"/>
        </w:rPr>
        <w:t xml:space="preserve">No </w:t>
      </w:r>
      <w:r w:rsidR="003A2B4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A2B4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A2B4C">
        <w:rPr>
          <w:rFonts w:ascii="Times New Roman" w:hAnsi="Times New Roman" w:cs="Times New Roman"/>
          <w:sz w:val="24"/>
          <w:szCs w:val="24"/>
          <w:lang w:val="id-ID"/>
        </w:rPr>
        <w:tab/>
        <w:t>Interval Skor</w:t>
      </w:r>
      <w:r w:rsidR="003A2B4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A2B4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A2B4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A2B4C">
        <w:rPr>
          <w:rFonts w:ascii="Times New Roman" w:hAnsi="Times New Roman" w:cs="Times New Roman"/>
          <w:sz w:val="24"/>
          <w:szCs w:val="24"/>
          <w:lang w:val="id-ID"/>
        </w:rPr>
        <w:tab/>
        <w:t>Kategori</w:t>
      </w:r>
    </w:p>
    <w:p w:rsidR="00993D9E" w:rsidRPr="00993D9E" w:rsidRDefault="000B72DA" w:rsidP="006905A2">
      <w:pPr>
        <w:pStyle w:val="ListParagraph"/>
        <w:numPr>
          <w:ilvl w:val="5"/>
          <w:numId w:val="3"/>
        </w:numPr>
        <w:spacing w:after="0" w:line="480" w:lineRule="auto"/>
        <w:ind w:left="2340" w:hanging="2070"/>
        <w:rPr>
          <w:rFonts w:ascii="Times New Roman" w:hAnsi="Times New Roman" w:cs="Times New Roman"/>
          <w:sz w:val="24"/>
          <w:szCs w:val="24"/>
          <w:lang w:val="id-ID"/>
        </w:rPr>
      </w:pPr>
      <w:r w:rsidRPr="00993D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93D9E">
        <w:rPr>
          <w:rFonts w:ascii="Times New Roman" w:hAnsi="Times New Roman" w:cs="Times New Roman"/>
          <w:sz w:val="24"/>
          <w:szCs w:val="24"/>
        </w:rPr>
        <w:t>90 - 10</w:t>
      </w:r>
      <w:r w:rsidR="003A2B4C" w:rsidRPr="00993D9E">
        <w:rPr>
          <w:rFonts w:ascii="Times New Roman" w:hAnsi="Times New Roman" w:cs="Times New Roman"/>
          <w:sz w:val="24"/>
          <w:szCs w:val="24"/>
        </w:rPr>
        <w:t>0</w:t>
      </w:r>
      <w:r w:rsidR="003A2B4C" w:rsidRPr="00993D9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A2B4C" w:rsidRPr="00993D9E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 </w:t>
      </w:r>
      <w:r w:rsidR="003A2B4C" w:rsidRPr="00993D9E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Sangat Mampu</w:t>
      </w:r>
    </w:p>
    <w:p w:rsidR="003A2B4C" w:rsidRPr="00993D9E" w:rsidRDefault="00993D9E" w:rsidP="006905A2">
      <w:pPr>
        <w:pStyle w:val="ListParagraph"/>
        <w:numPr>
          <w:ilvl w:val="5"/>
          <w:numId w:val="3"/>
        </w:numPr>
        <w:spacing w:after="0" w:line="480" w:lineRule="auto"/>
        <w:ind w:left="2340" w:hanging="207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72DA" w:rsidRPr="00993D9E">
        <w:rPr>
          <w:rFonts w:ascii="Times New Roman" w:hAnsi="Times New Roman" w:cs="Times New Roman"/>
          <w:sz w:val="24"/>
          <w:szCs w:val="24"/>
        </w:rPr>
        <w:t>80</w:t>
      </w:r>
      <w:r w:rsidR="003A2B4C" w:rsidRPr="00993D9E">
        <w:rPr>
          <w:rFonts w:ascii="Times New Roman" w:hAnsi="Times New Roman" w:cs="Times New Roman"/>
          <w:sz w:val="24"/>
          <w:szCs w:val="24"/>
        </w:rPr>
        <w:t xml:space="preserve"> </w:t>
      </w:r>
      <w:r w:rsidR="003A2B4C" w:rsidRPr="00993D9E">
        <w:rPr>
          <w:rFonts w:ascii="Times New Roman" w:hAnsi="Times New Roman" w:cs="Times New Roman"/>
          <w:sz w:val="24"/>
          <w:szCs w:val="24"/>
          <w:lang w:val="id-ID"/>
        </w:rPr>
        <w:t>-</w:t>
      </w:r>
      <w:r w:rsidR="000B72DA" w:rsidRPr="00993D9E">
        <w:rPr>
          <w:rFonts w:ascii="Times New Roman" w:hAnsi="Times New Roman" w:cs="Times New Roman"/>
          <w:sz w:val="24"/>
          <w:szCs w:val="24"/>
        </w:rPr>
        <w:t xml:space="preserve"> 89</w:t>
      </w:r>
      <w:r w:rsidR="003A2B4C" w:rsidRPr="00993D9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A2B4C" w:rsidRPr="00993D9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A2B4C" w:rsidRPr="00993D9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A2B4C" w:rsidRPr="00993D9E">
        <w:rPr>
          <w:rFonts w:ascii="Times New Roman" w:hAnsi="Times New Roman" w:cs="Times New Roman"/>
          <w:sz w:val="24"/>
          <w:szCs w:val="24"/>
          <w:lang w:val="id-ID"/>
        </w:rPr>
        <w:tab/>
        <w:t xml:space="preserve"> Mampu</w:t>
      </w:r>
    </w:p>
    <w:p w:rsidR="003A2B4C" w:rsidRDefault="003A2B4C" w:rsidP="006905A2">
      <w:pPr>
        <w:pStyle w:val="ListParagraph"/>
        <w:numPr>
          <w:ilvl w:val="3"/>
          <w:numId w:val="3"/>
        </w:numPr>
        <w:spacing w:after="0" w:line="480" w:lineRule="auto"/>
        <w:ind w:left="567" w:hanging="28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</w:t>
      </w:r>
      <w:r w:rsidR="000B72DA"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-</w:t>
      </w:r>
      <w:r w:rsidR="000B72DA">
        <w:rPr>
          <w:rFonts w:ascii="Times New Roman" w:hAnsi="Times New Roman" w:cs="Times New Roman"/>
          <w:sz w:val="24"/>
          <w:szCs w:val="24"/>
        </w:rPr>
        <w:t xml:space="preserve"> 79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Kurang Mampu</w:t>
      </w:r>
    </w:p>
    <w:p w:rsidR="003A2B4C" w:rsidRPr="00CF2F7C" w:rsidRDefault="003A2B4C" w:rsidP="006905A2">
      <w:pPr>
        <w:pStyle w:val="ListParagraph"/>
        <w:numPr>
          <w:ilvl w:val="3"/>
          <w:numId w:val="3"/>
        </w:numPr>
        <w:spacing w:after="0" w:line="480" w:lineRule="auto"/>
        <w:ind w:left="567" w:hanging="28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</w:t>
      </w:r>
      <w:r w:rsidR="000B72DA"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-</w:t>
      </w:r>
      <w:r w:rsidR="000B72DA">
        <w:rPr>
          <w:rFonts w:ascii="Times New Roman" w:hAnsi="Times New Roman" w:cs="Times New Roman"/>
          <w:sz w:val="24"/>
          <w:szCs w:val="24"/>
        </w:rPr>
        <w:t xml:space="preserve"> 64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Tidak Mampu</w:t>
      </w:r>
    </w:p>
    <w:p w:rsidR="00CF2F7C" w:rsidRPr="00246756" w:rsidRDefault="00FD2B81" w:rsidP="006905A2">
      <w:pPr>
        <w:pStyle w:val="ListParagraph"/>
        <w:numPr>
          <w:ilvl w:val="3"/>
          <w:numId w:val="3"/>
        </w:numPr>
        <w:spacing w:after="0" w:line="480" w:lineRule="auto"/>
        <w:ind w:left="567" w:hanging="28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shape id="_x0000_s1031" type="#_x0000_t32" style="position:absolute;left:0;text-align:left;margin-left:-.6pt;margin-top:22pt;width:394.4pt;height:0;z-index:251665408" o:connectortype="straight"/>
        </w:pict>
      </w:r>
      <w:r w:rsidR="00CF2F7C">
        <w:rPr>
          <w:rFonts w:ascii="Times New Roman" w:hAnsi="Times New Roman" w:cs="Times New Roman"/>
          <w:sz w:val="24"/>
          <w:szCs w:val="24"/>
        </w:rPr>
        <w:t xml:space="preserve">     </w:t>
      </w:r>
      <w:r w:rsidR="000B72DA">
        <w:rPr>
          <w:rFonts w:ascii="Times New Roman" w:hAnsi="Times New Roman" w:cs="Times New Roman"/>
          <w:sz w:val="24"/>
          <w:szCs w:val="24"/>
        </w:rPr>
        <w:t xml:space="preserve">                          0 – 54</w:t>
      </w:r>
      <w:r w:rsidR="00CF2F7C">
        <w:rPr>
          <w:rFonts w:ascii="Times New Roman" w:hAnsi="Times New Roman" w:cs="Times New Roman"/>
          <w:sz w:val="24"/>
          <w:szCs w:val="24"/>
        </w:rPr>
        <w:tab/>
      </w:r>
      <w:r w:rsidR="00CF2F7C">
        <w:rPr>
          <w:rFonts w:ascii="Times New Roman" w:hAnsi="Times New Roman" w:cs="Times New Roman"/>
          <w:sz w:val="24"/>
          <w:szCs w:val="24"/>
        </w:rPr>
        <w:tab/>
      </w:r>
      <w:r w:rsidR="00CF2F7C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 w:rsidR="00CF2F7C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CF2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F7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CF2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F7C">
        <w:rPr>
          <w:rFonts w:ascii="Times New Roman" w:hAnsi="Times New Roman" w:cs="Times New Roman"/>
          <w:sz w:val="24"/>
          <w:szCs w:val="24"/>
        </w:rPr>
        <w:t>Mampu</w:t>
      </w:r>
      <w:proofErr w:type="spellEnd"/>
    </w:p>
    <w:p w:rsidR="00D621BC" w:rsidRDefault="00D621BC" w:rsidP="00D621BC">
      <w:pPr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01211" w:rsidRPr="006905A2" w:rsidRDefault="003A2B4C" w:rsidP="00D621B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tunarungu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di SLB-B YPPLB </w:t>
      </w:r>
      <w:proofErr w:type="spellStart"/>
      <w:r>
        <w:rPr>
          <w:rFonts w:ascii="Times New Roman" w:hAnsi="Times New Roman" w:cs="Times New Roman"/>
          <w:sz w:val="24"/>
          <w:szCs w:val="24"/>
        </w:rPr>
        <w:t>Cendrawasih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diajarkan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C6E">
        <w:rPr>
          <w:rFonts w:ascii="Times New Roman" w:hAnsi="Times New Roman" w:cs="Times New Roman"/>
          <w:sz w:val="24"/>
          <w:szCs w:val="24"/>
        </w:rPr>
        <w:t>permaianan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4541">
        <w:rPr>
          <w:rFonts w:ascii="Times New Roman" w:hAnsi="Times New Roman" w:cs="Times New Roman"/>
          <w:sz w:val="24"/>
          <w:szCs w:val="24"/>
        </w:rPr>
        <w:t xml:space="preserve">bola 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yakni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 </w:t>
      </w: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C6E">
        <w:rPr>
          <w:rFonts w:ascii="Times New Roman" w:hAnsi="Times New Roman" w:cs="Times New Roman"/>
          <w:sz w:val="24"/>
          <w:szCs w:val="24"/>
        </w:rPr>
        <w:t>p</w:t>
      </w:r>
      <w:r w:rsidR="00C86D18">
        <w:rPr>
          <w:rFonts w:ascii="Times New Roman" w:hAnsi="Times New Roman" w:cs="Times New Roman"/>
          <w:sz w:val="24"/>
          <w:szCs w:val="24"/>
        </w:rPr>
        <w:t>ermainan</w:t>
      </w:r>
      <w:proofErr w:type="spellEnd"/>
      <w:r w:rsidR="00C86D18">
        <w:rPr>
          <w:rFonts w:ascii="Times New Roman" w:hAnsi="Times New Roman" w:cs="Times New Roman"/>
          <w:sz w:val="24"/>
          <w:szCs w:val="24"/>
        </w:rPr>
        <w:t xml:space="preserve"> bola </w:t>
      </w:r>
      <w:r w:rsidR="00254541"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tunarungu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di SLB-B YPPLB </w:t>
      </w:r>
      <w:proofErr w:type="spellStart"/>
      <w:r>
        <w:rPr>
          <w:rFonts w:ascii="Times New Roman" w:hAnsi="Times New Roman" w:cs="Times New Roman"/>
          <w:sz w:val="24"/>
          <w:szCs w:val="24"/>
        </w:rPr>
        <w:t>Cendrawasih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Makassar”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F01211" w:rsidRPr="006905A2" w:rsidSect="00E467BC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2268" w:right="1701" w:bottom="1701" w:left="2268" w:header="709" w:footer="709" w:gutter="0"/>
      <w:pgNumType w:start="3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B81" w:rsidRDefault="00FD2B81" w:rsidP="003A2B4C">
      <w:pPr>
        <w:spacing w:after="0" w:line="240" w:lineRule="auto"/>
      </w:pPr>
      <w:r>
        <w:separator/>
      </w:r>
    </w:p>
  </w:endnote>
  <w:endnote w:type="continuationSeparator" w:id="0">
    <w:p w:rsidR="00FD2B81" w:rsidRDefault="00FD2B81" w:rsidP="003A2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258758"/>
      <w:docPartObj>
        <w:docPartGallery w:val="Page Numbers (Bottom of Page)"/>
        <w:docPartUnique/>
      </w:docPartObj>
    </w:sdtPr>
    <w:sdtEndPr/>
    <w:sdtContent>
      <w:p w:rsidR="003A2B4C" w:rsidRPr="003A2B4C" w:rsidRDefault="00FD2B81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3A2B4C" w:rsidRPr="003A2B4C" w:rsidRDefault="003A2B4C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876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1258766"/>
          <w:docPartObj>
            <w:docPartGallery w:val="Page Numbers (Bottom of Page)"/>
            <w:docPartUnique/>
          </w:docPartObj>
        </w:sdtPr>
        <w:sdtEndPr/>
        <w:sdtContent>
          <w:p w:rsidR="003D293E" w:rsidRDefault="00E467BC" w:rsidP="003D293E">
            <w:pPr>
              <w:pStyle w:val="Foot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sdtContent>
      </w:sdt>
      <w:p w:rsidR="003D293E" w:rsidRDefault="00FD2B81">
        <w:pPr>
          <w:pStyle w:val="Footer"/>
          <w:jc w:val="center"/>
        </w:pPr>
      </w:p>
    </w:sdtContent>
  </w:sdt>
  <w:p w:rsidR="003A2B4C" w:rsidRDefault="003A2B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B81" w:rsidRDefault="00FD2B81" w:rsidP="003A2B4C">
      <w:pPr>
        <w:spacing w:after="0" w:line="240" w:lineRule="auto"/>
      </w:pPr>
      <w:r>
        <w:separator/>
      </w:r>
    </w:p>
  </w:footnote>
  <w:footnote w:type="continuationSeparator" w:id="0">
    <w:p w:rsidR="00FD2B81" w:rsidRDefault="00FD2B81" w:rsidP="003A2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258767"/>
      <w:docPartObj>
        <w:docPartGallery w:val="Page Numbers (Top of Page)"/>
        <w:docPartUnique/>
      </w:docPartObj>
    </w:sdtPr>
    <w:sdtEndPr/>
    <w:sdtContent>
      <w:p w:rsidR="003D293E" w:rsidRDefault="003D293E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</w:p>
      <w:p w:rsidR="003D293E" w:rsidRDefault="003D293E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</w:p>
      <w:p w:rsidR="003D293E" w:rsidRPr="003D293E" w:rsidRDefault="003D293E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D293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D293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D293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05253">
          <w:rPr>
            <w:rFonts w:ascii="Times New Roman" w:hAnsi="Times New Roman" w:cs="Times New Roman"/>
            <w:noProof/>
            <w:sz w:val="24"/>
            <w:szCs w:val="24"/>
          </w:rPr>
          <w:t>36</w:t>
        </w:r>
        <w:r w:rsidRPr="003D293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B059D" w:rsidRPr="003D293E" w:rsidRDefault="00FD2B81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3574175"/>
      <w:docPartObj>
        <w:docPartGallery w:val="Page Numbers (Top of Page)"/>
        <w:docPartUnique/>
      </w:docPartObj>
    </w:sdtPr>
    <w:sdtEndPr>
      <w:rPr>
        <w:noProof/>
      </w:rPr>
    </w:sdtEndPr>
    <w:sdtContent>
      <w:p w:rsidR="00E467BC" w:rsidRDefault="00E467B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5253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E467BC" w:rsidRDefault="00E467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12FE"/>
    <w:multiLevelType w:val="hybridMultilevel"/>
    <w:tmpl w:val="2EDABB2C"/>
    <w:lvl w:ilvl="0" w:tplc="4796A5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CC22A7"/>
    <w:multiLevelType w:val="hybridMultilevel"/>
    <w:tmpl w:val="A7586FAE"/>
    <w:lvl w:ilvl="0" w:tplc="48705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48375E"/>
    <w:multiLevelType w:val="hybridMultilevel"/>
    <w:tmpl w:val="B96CE3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86477"/>
    <w:multiLevelType w:val="hybridMultilevel"/>
    <w:tmpl w:val="071E8D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113FE"/>
    <w:multiLevelType w:val="hybridMultilevel"/>
    <w:tmpl w:val="1C38E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D4D1E"/>
    <w:multiLevelType w:val="hybridMultilevel"/>
    <w:tmpl w:val="2132C872"/>
    <w:lvl w:ilvl="0" w:tplc="6254A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1E7255"/>
    <w:multiLevelType w:val="hybridMultilevel"/>
    <w:tmpl w:val="EF96E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782849"/>
    <w:multiLevelType w:val="hybridMultilevel"/>
    <w:tmpl w:val="6ABAE6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DB6DB9"/>
    <w:multiLevelType w:val="hybridMultilevel"/>
    <w:tmpl w:val="FC502FB2"/>
    <w:lvl w:ilvl="0" w:tplc="49F01190">
      <w:start w:val="1"/>
      <w:numFmt w:val="upperLetter"/>
      <w:lvlText w:val="%1."/>
      <w:lvlJc w:val="left"/>
      <w:pPr>
        <w:ind w:left="1081" w:hanging="360"/>
      </w:pPr>
      <w:rPr>
        <w:rFonts w:hint="default"/>
      </w:rPr>
    </w:lvl>
    <w:lvl w:ilvl="1" w:tplc="F984CE5C">
      <w:start w:val="1"/>
      <w:numFmt w:val="lowerLetter"/>
      <w:lvlText w:val="%2."/>
      <w:lvlJc w:val="left"/>
      <w:pPr>
        <w:ind w:left="1801" w:hanging="360"/>
      </w:pPr>
      <w:rPr>
        <w:rFonts w:hint="default"/>
      </w:rPr>
    </w:lvl>
    <w:lvl w:ilvl="2" w:tplc="0C28CA3C">
      <w:start w:val="1"/>
      <w:numFmt w:val="decimal"/>
      <w:lvlText w:val="%3."/>
      <w:lvlJc w:val="left"/>
      <w:pPr>
        <w:ind w:left="2701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961" w:hanging="360"/>
      </w:pPr>
    </w:lvl>
    <w:lvl w:ilvl="5" w:tplc="082E4306">
      <w:start w:val="1"/>
      <w:numFmt w:val="decimal"/>
      <w:lvlText w:val="%6"/>
      <w:lvlJc w:val="left"/>
      <w:pPr>
        <w:ind w:left="4861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401" w:hanging="360"/>
      </w:pPr>
    </w:lvl>
    <w:lvl w:ilvl="7" w:tplc="04090019" w:tentative="1">
      <w:start w:val="1"/>
      <w:numFmt w:val="lowerLetter"/>
      <w:lvlText w:val="%8."/>
      <w:lvlJc w:val="left"/>
      <w:pPr>
        <w:ind w:left="6121" w:hanging="360"/>
      </w:pPr>
    </w:lvl>
    <w:lvl w:ilvl="8" w:tplc="0409001B" w:tentative="1">
      <w:start w:val="1"/>
      <w:numFmt w:val="lowerRoman"/>
      <w:lvlText w:val="%9."/>
      <w:lvlJc w:val="right"/>
      <w:pPr>
        <w:ind w:left="6841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2B4C"/>
    <w:rsid w:val="00012345"/>
    <w:rsid w:val="0001541C"/>
    <w:rsid w:val="000239A9"/>
    <w:rsid w:val="0006326F"/>
    <w:rsid w:val="000B72DA"/>
    <w:rsid w:val="0015300C"/>
    <w:rsid w:val="00156AE2"/>
    <w:rsid w:val="001C1F59"/>
    <w:rsid w:val="001D2549"/>
    <w:rsid w:val="0020373A"/>
    <w:rsid w:val="00206F11"/>
    <w:rsid w:val="002147C0"/>
    <w:rsid w:val="00254541"/>
    <w:rsid w:val="002F63B7"/>
    <w:rsid w:val="00302472"/>
    <w:rsid w:val="00370ECF"/>
    <w:rsid w:val="003A2B4C"/>
    <w:rsid w:val="003C3D54"/>
    <w:rsid w:val="003D293E"/>
    <w:rsid w:val="003D4202"/>
    <w:rsid w:val="00415710"/>
    <w:rsid w:val="004546D1"/>
    <w:rsid w:val="004846D3"/>
    <w:rsid w:val="00501EFB"/>
    <w:rsid w:val="005B7255"/>
    <w:rsid w:val="006151BC"/>
    <w:rsid w:val="006905A2"/>
    <w:rsid w:val="006D4846"/>
    <w:rsid w:val="006E5501"/>
    <w:rsid w:val="00705253"/>
    <w:rsid w:val="007641D6"/>
    <w:rsid w:val="007A7285"/>
    <w:rsid w:val="00866A4A"/>
    <w:rsid w:val="00955703"/>
    <w:rsid w:val="00960ED5"/>
    <w:rsid w:val="00993D9E"/>
    <w:rsid w:val="009A4B31"/>
    <w:rsid w:val="009D5C6E"/>
    <w:rsid w:val="00A2253F"/>
    <w:rsid w:val="00A32D31"/>
    <w:rsid w:val="00A36E49"/>
    <w:rsid w:val="00A41E34"/>
    <w:rsid w:val="00A5156D"/>
    <w:rsid w:val="00AB54CC"/>
    <w:rsid w:val="00AC1C07"/>
    <w:rsid w:val="00AF14EF"/>
    <w:rsid w:val="00B23172"/>
    <w:rsid w:val="00B97465"/>
    <w:rsid w:val="00BB15C9"/>
    <w:rsid w:val="00BD01C3"/>
    <w:rsid w:val="00C24E8D"/>
    <w:rsid w:val="00C44E08"/>
    <w:rsid w:val="00C86D18"/>
    <w:rsid w:val="00CA73B1"/>
    <w:rsid w:val="00CF2F7C"/>
    <w:rsid w:val="00D075EE"/>
    <w:rsid w:val="00D165F8"/>
    <w:rsid w:val="00D51A2B"/>
    <w:rsid w:val="00D621BC"/>
    <w:rsid w:val="00D9002F"/>
    <w:rsid w:val="00DB0657"/>
    <w:rsid w:val="00DF00AD"/>
    <w:rsid w:val="00E11CBA"/>
    <w:rsid w:val="00E21E57"/>
    <w:rsid w:val="00E40BAB"/>
    <w:rsid w:val="00E467BC"/>
    <w:rsid w:val="00E97808"/>
    <w:rsid w:val="00EB47AF"/>
    <w:rsid w:val="00EC3E97"/>
    <w:rsid w:val="00F01211"/>
    <w:rsid w:val="00F216B9"/>
    <w:rsid w:val="00F670A1"/>
    <w:rsid w:val="00F83077"/>
    <w:rsid w:val="00FA5F57"/>
    <w:rsid w:val="00FD2B81"/>
    <w:rsid w:val="00FE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30"/>
        <o:r id="V:Rule2" type="connector" idref="#_x0000_s1031"/>
        <o:r id="V:Rule3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B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2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B4C"/>
  </w:style>
  <w:style w:type="paragraph" w:styleId="Footer">
    <w:name w:val="footer"/>
    <w:basedOn w:val="Normal"/>
    <w:link w:val="FooterChar"/>
    <w:uiPriority w:val="99"/>
    <w:unhideWhenUsed/>
    <w:rsid w:val="003A2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B4C"/>
  </w:style>
  <w:style w:type="paragraph" w:styleId="BalloonText">
    <w:name w:val="Balloon Text"/>
    <w:basedOn w:val="Normal"/>
    <w:link w:val="BalloonTextChar"/>
    <w:uiPriority w:val="99"/>
    <w:semiHidden/>
    <w:unhideWhenUsed/>
    <w:rsid w:val="003A2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B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2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127DF-F82E-4B90-B585-0AFDF9C37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Resky</dc:creator>
  <cp:lastModifiedBy>Resky</cp:lastModifiedBy>
  <cp:revision>43</cp:revision>
  <cp:lastPrinted>2016-11-07T17:51:00Z</cp:lastPrinted>
  <dcterms:created xsi:type="dcterms:W3CDTF">2016-02-07T15:08:00Z</dcterms:created>
  <dcterms:modified xsi:type="dcterms:W3CDTF">2017-03-14T10:45:00Z</dcterms:modified>
</cp:coreProperties>
</file>