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FC" w:rsidRPr="00F51A4F" w:rsidRDefault="0012302C" w:rsidP="00C557FC">
      <w:pPr>
        <w:tabs>
          <w:tab w:val="left" w:pos="322"/>
        </w:tabs>
        <w:ind w:left="0" w:firstLine="0"/>
        <w:jc w:val="center"/>
        <w:rPr>
          <w:rFonts w:ascii="Times New Roman" w:eastAsia="Times New Roman" w:hAnsi="Times New Roman"/>
          <w:b/>
          <w:sz w:val="24"/>
          <w:szCs w:val="24"/>
        </w:rPr>
      </w:pPr>
      <w:r w:rsidRPr="0012302C">
        <w:rPr>
          <w:rFonts w:ascii="Times New Roman" w:eastAsia="Times New Roman" w:hAnsi="Times New Roman"/>
          <w:b/>
          <w:noProof/>
          <w:sz w:val="24"/>
          <w:szCs w:val="24"/>
        </w:rPr>
        <w:pict>
          <v:rect id="_x0000_s1109" style="position:absolute;left:0;text-align:left;margin-left:393.5pt;margin-top:-41.4pt;width:25.9pt;height:23.6pt;z-index:251703296" fillcolor="white [3212]" strokecolor="white [3212]"/>
        </w:pict>
      </w:r>
      <w:r w:rsidR="00C557FC" w:rsidRPr="00F51A4F">
        <w:rPr>
          <w:rFonts w:ascii="Times New Roman" w:eastAsia="Times New Roman" w:hAnsi="Times New Roman"/>
          <w:b/>
          <w:sz w:val="24"/>
          <w:szCs w:val="24"/>
        </w:rPr>
        <w:t>BAB IV</w:t>
      </w:r>
    </w:p>
    <w:p w:rsidR="008D0062" w:rsidRDefault="00C557FC" w:rsidP="00C557FC">
      <w:pPr>
        <w:jc w:val="center"/>
        <w:rPr>
          <w:rFonts w:ascii="Times New Roman" w:eastAsia="Times New Roman" w:hAnsi="Times New Roman"/>
          <w:b/>
          <w:sz w:val="24"/>
          <w:szCs w:val="24"/>
        </w:rPr>
      </w:pPr>
      <w:r w:rsidRPr="00F51A4F">
        <w:rPr>
          <w:rFonts w:ascii="Times New Roman" w:eastAsia="Times New Roman" w:hAnsi="Times New Roman"/>
          <w:b/>
          <w:sz w:val="24"/>
          <w:szCs w:val="24"/>
        </w:rPr>
        <w:t>HASIL PENELITIAN DAN PEMB</w:t>
      </w:r>
      <w:bookmarkStart w:id="0" w:name="_GoBack"/>
      <w:bookmarkEnd w:id="0"/>
      <w:r w:rsidRPr="00F51A4F">
        <w:rPr>
          <w:rFonts w:ascii="Times New Roman" w:eastAsia="Times New Roman" w:hAnsi="Times New Roman"/>
          <w:b/>
          <w:sz w:val="24"/>
          <w:szCs w:val="24"/>
        </w:rPr>
        <w:t>AHASAN</w:t>
      </w:r>
    </w:p>
    <w:p w:rsidR="00C557FC" w:rsidRDefault="00C557FC" w:rsidP="00C557FC">
      <w:pPr>
        <w:jc w:val="center"/>
        <w:rPr>
          <w:rFonts w:ascii="Times New Roman" w:eastAsia="Times New Roman" w:hAnsi="Times New Roman"/>
          <w:b/>
          <w:sz w:val="24"/>
          <w:szCs w:val="24"/>
        </w:rPr>
      </w:pPr>
    </w:p>
    <w:p w:rsidR="00C557FC" w:rsidRDefault="00C557FC" w:rsidP="00C557FC">
      <w:pPr>
        <w:ind w:left="0" w:firstLine="709"/>
        <w:rPr>
          <w:rFonts w:ascii="Times New Roman" w:eastAsia="Times New Roman" w:hAnsi="Times New Roman"/>
          <w:sz w:val="24"/>
          <w:szCs w:val="24"/>
        </w:rPr>
      </w:pPr>
      <w:r w:rsidRPr="00F51A4F">
        <w:rPr>
          <w:rFonts w:ascii="Times New Roman" w:eastAsia="Times New Roman" w:hAnsi="Times New Roman"/>
          <w:sz w:val="24"/>
          <w:szCs w:val="24"/>
        </w:rPr>
        <w:t xml:space="preserve">Penelitian  ini telah dilaksanakan pada </w:t>
      </w:r>
      <w:r>
        <w:rPr>
          <w:rFonts w:ascii="Times New Roman" w:eastAsia="Times New Roman" w:hAnsi="Times New Roman"/>
          <w:sz w:val="24"/>
          <w:szCs w:val="24"/>
        </w:rPr>
        <w:t xml:space="preserve">siswa autis kelas dasar I </w:t>
      </w:r>
      <w:r w:rsidRPr="00F51A4F">
        <w:rPr>
          <w:rFonts w:ascii="Times New Roman" w:eastAsia="Times New Roman" w:hAnsi="Times New Roman"/>
          <w:sz w:val="24"/>
          <w:szCs w:val="24"/>
          <w:lang w:val="id-ID"/>
        </w:rPr>
        <w:t xml:space="preserve">di SLB Negeri Pembina Tingkat Provinsi Sul-Sel Sentra PK-PLK dengan jumlah </w:t>
      </w:r>
      <w:r w:rsidR="007C1530">
        <w:rPr>
          <w:rFonts w:ascii="Times New Roman" w:eastAsia="Times New Roman" w:hAnsi="Times New Roman"/>
          <w:sz w:val="24"/>
          <w:szCs w:val="24"/>
        </w:rPr>
        <w:t>si</w:t>
      </w:r>
      <w:r w:rsidR="00292636">
        <w:rPr>
          <w:rFonts w:ascii="Times New Roman" w:eastAsia="Times New Roman" w:hAnsi="Times New Roman"/>
          <w:sz w:val="24"/>
          <w:szCs w:val="24"/>
        </w:rPr>
        <w:t>s</w:t>
      </w:r>
      <w:r w:rsidR="007C1530">
        <w:rPr>
          <w:rFonts w:ascii="Times New Roman" w:eastAsia="Times New Roman" w:hAnsi="Times New Roman"/>
          <w:sz w:val="24"/>
          <w:szCs w:val="24"/>
        </w:rPr>
        <w:t>wa</w:t>
      </w:r>
      <w:r>
        <w:rPr>
          <w:rFonts w:ascii="Times New Roman" w:eastAsia="Times New Roman" w:hAnsi="Times New Roman"/>
          <w:sz w:val="24"/>
          <w:szCs w:val="24"/>
          <w:lang w:val="id-ID"/>
        </w:rPr>
        <w:t xml:space="preserve"> satu orang</w:t>
      </w:r>
      <w:r w:rsidR="007C1530">
        <w:rPr>
          <w:rFonts w:ascii="Times New Roman" w:eastAsia="Times New Roman" w:hAnsi="Times New Roman"/>
          <w:sz w:val="24"/>
          <w:szCs w:val="24"/>
        </w:rPr>
        <w:t xml:space="preserve"> yang dilakukan selama satu bulan. </w:t>
      </w:r>
      <w:r w:rsidRPr="00F51A4F">
        <w:rPr>
          <w:rFonts w:ascii="Times New Roman" w:eastAsia="Times New Roman" w:hAnsi="Times New Roman"/>
          <w:sz w:val="24"/>
          <w:szCs w:val="24"/>
          <w:lang w:val="id-ID"/>
        </w:rPr>
        <w:t xml:space="preserve">Pengukuran terhadap </w:t>
      </w:r>
      <w:r w:rsidR="00C44964">
        <w:rPr>
          <w:rFonts w:ascii="Times New Roman" w:hAnsi="Times New Roman"/>
          <w:sz w:val="24"/>
          <w:szCs w:val="24"/>
          <w:lang w:val="sv-SE"/>
        </w:rPr>
        <w:t>keterampilan</w:t>
      </w:r>
      <w:r w:rsidRPr="00F51A4F">
        <w:rPr>
          <w:rFonts w:ascii="Times New Roman" w:eastAsia="Times New Roman" w:hAnsi="Times New Roman"/>
          <w:sz w:val="24"/>
          <w:szCs w:val="24"/>
          <w:lang w:val="id-ID"/>
        </w:rPr>
        <w:t xml:space="preserve"> </w:t>
      </w:r>
      <w:r w:rsidR="00B930E2">
        <w:rPr>
          <w:rFonts w:ascii="Times New Roman" w:eastAsia="Times New Roman" w:hAnsi="Times New Roman"/>
          <w:sz w:val="24"/>
          <w:szCs w:val="24"/>
        </w:rPr>
        <w:t xml:space="preserve">menulis </w:t>
      </w:r>
      <w:r w:rsidR="00292636">
        <w:rPr>
          <w:rFonts w:ascii="Times New Roman" w:eastAsia="Times New Roman" w:hAnsi="Times New Roman"/>
          <w:sz w:val="24"/>
          <w:szCs w:val="24"/>
        </w:rPr>
        <w:t xml:space="preserve">permulaan </w:t>
      </w:r>
      <w:r w:rsidR="00B930E2">
        <w:rPr>
          <w:rFonts w:ascii="Times New Roman" w:eastAsia="Times New Roman" w:hAnsi="Times New Roman"/>
          <w:sz w:val="24"/>
          <w:szCs w:val="24"/>
        </w:rPr>
        <w:t>pada siswa autis</w:t>
      </w:r>
      <w:r>
        <w:rPr>
          <w:rFonts w:ascii="Times New Roman" w:eastAsia="Times New Roman" w:hAnsi="Times New Roman"/>
          <w:sz w:val="24"/>
          <w:szCs w:val="24"/>
        </w:rPr>
        <w:t xml:space="preserve"> </w:t>
      </w:r>
      <w:r>
        <w:rPr>
          <w:rFonts w:ascii="Times New Roman" w:eastAsia="Times New Roman" w:hAnsi="Times New Roman"/>
          <w:sz w:val="24"/>
          <w:szCs w:val="24"/>
          <w:lang w:val="id-ID"/>
        </w:rPr>
        <w:t>kelas dasar I</w:t>
      </w:r>
      <w:r w:rsidRPr="00F51A4F">
        <w:rPr>
          <w:rFonts w:ascii="Times New Roman" w:eastAsia="Times New Roman" w:hAnsi="Times New Roman"/>
          <w:sz w:val="24"/>
          <w:szCs w:val="24"/>
          <w:lang w:val="id-ID"/>
        </w:rPr>
        <w:t xml:space="preserve"> SLB Negeri Pembina Tingkat Prov</w:t>
      </w:r>
      <w:r w:rsidR="00EE28CC">
        <w:rPr>
          <w:rFonts w:ascii="Times New Roman" w:eastAsia="Times New Roman" w:hAnsi="Times New Roman"/>
          <w:sz w:val="24"/>
          <w:szCs w:val="24"/>
        </w:rPr>
        <w:t xml:space="preserve">insi </w:t>
      </w:r>
      <w:r w:rsidRPr="00F51A4F">
        <w:rPr>
          <w:rFonts w:ascii="Times New Roman" w:eastAsia="Times New Roman" w:hAnsi="Times New Roman"/>
          <w:sz w:val="24"/>
          <w:szCs w:val="24"/>
          <w:lang w:val="id-ID"/>
        </w:rPr>
        <w:t>Sul-Sel Sentra PK-PLK melalui</w:t>
      </w:r>
      <w:r>
        <w:rPr>
          <w:rFonts w:ascii="Times New Roman" w:eastAsia="Times New Roman" w:hAnsi="Times New Roman"/>
          <w:sz w:val="24"/>
          <w:szCs w:val="24"/>
        </w:rPr>
        <w:t xml:space="preserve"> teknik </w:t>
      </w:r>
      <w:r>
        <w:rPr>
          <w:rFonts w:ascii="Times New Roman" w:eastAsia="Times New Roman" w:hAnsi="Times New Roman"/>
          <w:i/>
          <w:sz w:val="24"/>
          <w:szCs w:val="24"/>
        </w:rPr>
        <w:t>doodling</w:t>
      </w:r>
      <w:r>
        <w:rPr>
          <w:rFonts w:ascii="Times New Roman" w:eastAsia="Times New Roman" w:hAnsi="Times New Roman"/>
          <w:sz w:val="24"/>
          <w:szCs w:val="24"/>
        </w:rPr>
        <w:t>.</w:t>
      </w:r>
    </w:p>
    <w:p w:rsidR="00C557FC" w:rsidRDefault="00C557FC" w:rsidP="00C557FC">
      <w:pPr>
        <w:numPr>
          <w:ilvl w:val="0"/>
          <w:numId w:val="1"/>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 xml:space="preserve">Profil Subjek </w:t>
      </w:r>
    </w:p>
    <w:p w:rsidR="00C557FC" w:rsidRDefault="00C557FC" w:rsidP="00C557FC">
      <w:pPr>
        <w:spacing w:after="200"/>
        <w:ind w:left="284" w:firstLine="0"/>
        <w:contextualSpacing/>
        <w:jc w:val="left"/>
        <w:rPr>
          <w:rFonts w:ascii="Times New Roman" w:eastAsia="Times New Roman" w:hAnsi="Times New Roman"/>
          <w:b/>
          <w:sz w:val="24"/>
          <w:szCs w:val="24"/>
        </w:rPr>
      </w:pPr>
      <w:r w:rsidRPr="00C557FC">
        <w:rPr>
          <w:rFonts w:ascii="Times New Roman" w:hAnsi="Times New Roman"/>
          <w:sz w:val="24"/>
          <w:szCs w:val="24"/>
        </w:rPr>
        <w:t>P</w:t>
      </w:r>
      <w:r w:rsidR="00131583">
        <w:rPr>
          <w:rFonts w:ascii="Times New Roman" w:hAnsi="Times New Roman"/>
          <w:sz w:val="24"/>
          <w:szCs w:val="24"/>
        </w:rPr>
        <w:t>rofil siswa yang akan diteliti</w:t>
      </w:r>
      <w:r w:rsidRPr="00C557FC">
        <w:rPr>
          <w:rFonts w:ascii="Times New Roman" w:hAnsi="Times New Roman"/>
          <w:sz w:val="24"/>
          <w:szCs w:val="24"/>
        </w:rPr>
        <w:t xml:space="preserve"> yaitu:</w:t>
      </w:r>
    </w:p>
    <w:p w:rsidR="00C557FC" w:rsidRDefault="00C557FC" w:rsidP="00C557FC">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Nama Inisial</w:t>
      </w:r>
      <w:r w:rsidRPr="00C557FC">
        <w:rPr>
          <w:rFonts w:asciiTheme="majorBidi" w:hAnsiTheme="majorBidi" w:cstheme="majorBidi"/>
          <w:sz w:val="24"/>
          <w:szCs w:val="24"/>
        </w:rPr>
        <w:tab/>
      </w:r>
      <w:r w:rsidRPr="00C557FC">
        <w:rPr>
          <w:rFonts w:asciiTheme="majorBidi" w:hAnsiTheme="majorBidi" w:cstheme="majorBidi"/>
          <w:sz w:val="24"/>
          <w:szCs w:val="24"/>
        </w:rPr>
        <w:tab/>
        <w:t>:  Ak</w:t>
      </w:r>
    </w:p>
    <w:p w:rsidR="00C557FC" w:rsidRDefault="00C557FC" w:rsidP="00C557FC">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Tempat/tan</w:t>
      </w:r>
      <w:r w:rsidR="00A96600">
        <w:rPr>
          <w:rFonts w:asciiTheme="majorBidi" w:hAnsiTheme="majorBidi" w:cstheme="majorBidi"/>
          <w:sz w:val="24"/>
          <w:szCs w:val="24"/>
        </w:rPr>
        <w:t>ggal lahir</w:t>
      </w:r>
      <w:r w:rsidR="00A96600">
        <w:rPr>
          <w:rFonts w:asciiTheme="majorBidi" w:hAnsiTheme="majorBidi" w:cstheme="majorBidi"/>
          <w:sz w:val="24"/>
          <w:szCs w:val="24"/>
        </w:rPr>
        <w:tab/>
        <w:t>: Palu, 16 maret 2006</w:t>
      </w:r>
    </w:p>
    <w:p w:rsidR="00C557FC" w:rsidRDefault="00C557FC" w:rsidP="00C557FC">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Jenis kelamin</w:t>
      </w:r>
      <w:r w:rsidRPr="00C557FC">
        <w:rPr>
          <w:rFonts w:asciiTheme="majorBidi" w:hAnsiTheme="majorBidi" w:cstheme="majorBidi"/>
          <w:sz w:val="24"/>
          <w:szCs w:val="24"/>
        </w:rPr>
        <w:tab/>
      </w:r>
      <w:r w:rsidRPr="00C557FC">
        <w:rPr>
          <w:rFonts w:asciiTheme="majorBidi" w:hAnsiTheme="majorBidi" w:cstheme="majorBidi"/>
          <w:sz w:val="24"/>
          <w:szCs w:val="24"/>
        </w:rPr>
        <w:tab/>
        <w:t>: Laki-laki</w:t>
      </w:r>
    </w:p>
    <w:p w:rsidR="00C557FC" w:rsidRDefault="00C557FC" w:rsidP="00C557FC">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Alamat</w:t>
      </w:r>
      <w:r w:rsidRPr="00C557FC">
        <w:rPr>
          <w:rFonts w:asciiTheme="majorBidi" w:hAnsiTheme="majorBidi" w:cstheme="majorBidi"/>
          <w:sz w:val="24"/>
          <w:szCs w:val="24"/>
        </w:rPr>
        <w:tab/>
      </w:r>
      <w:r w:rsidRPr="00C557FC">
        <w:rPr>
          <w:rFonts w:asciiTheme="majorBidi" w:hAnsiTheme="majorBidi" w:cstheme="majorBidi"/>
          <w:sz w:val="24"/>
          <w:szCs w:val="24"/>
        </w:rPr>
        <w:tab/>
      </w:r>
      <w:r w:rsidRPr="00C557FC">
        <w:rPr>
          <w:rFonts w:asciiTheme="majorBidi" w:hAnsiTheme="majorBidi" w:cstheme="majorBidi"/>
          <w:sz w:val="24"/>
          <w:szCs w:val="24"/>
        </w:rPr>
        <w:tab/>
        <w:t>: Jl. Abu bakar lambogo, no 16</w:t>
      </w:r>
    </w:p>
    <w:p w:rsidR="00C557FC" w:rsidRDefault="00C557FC" w:rsidP="00C557FC">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Agama</w:t>
      </w:r>
      <w:r w:rsidRPr="00C557FC">
        <w:rPr>
          <w:rFonts w:asciiTheme="majorBidi" w:hAnsiTheme="majorBidi" w:cstheme="majorBidi"/>
          <w:sz w:val="24"/>
          <w:szCs w:val="24"/>
        </w:rPr>
        <w:tab/>
      </w:r>
      <w:r w:rsidRPr="00C557FC">
        <w:rPr>
          <w:rFonts w:asciiTheme="majorBidi" w:hAnsiTheme="majorBidi" w:cstheme="majorBidi"/>
          <w:sz w:val="24"/>
          <w:szCs w:val="24"/>
        </w:rPr>
        <w:tab/>
      </w:r>
      <w:r w:rsidRPr="00C557FC">
        <w:rPr>
          <w:rFonts w:asciiTheme="majorBidi" w:hAnsiTheme="majorBidi" w:cstheme="majorBidi"/>
          <w:sz w:val="24"/>
          <w:szCs w:val="24"/>
        </w:rPr>
        <w:tab/>
        <w:t>: Islam</w:t>
      </w:r>
    </w:p>
    <w:p w:rsidR="00C557FC" w:rsidRPr="00E664A4" w:rsidRDefault="0012302C" w:rsidP="00444D57">
      <w:pPr>
        <w:spacing w:after="200"/>
        <w:ind w:left="284" w:firstLine="0"/>
        <w:contextualSpacing/>
        <w:rPr>
          <w:rFonts w:asciiTheme="majorBidi" w:hAnsiTheme="majorBidi" w:cstheme="majorBidi"/>
          <w:sz w:val="24"/>
          <w:szCs w:val="24"/>
          <w:lang w:val="id-ID"/>
        </w:rPr>
      </w:pPr>
      <w:r w:rsidRPr="0012302C">
        <w:rPr>
          <w:rFonts w:asciiTheme="majorBidi" w:hAnsiTheme="majorBidi" w:cstheme="majorBidi"/>
          <w:noProof/>
          <w:sz w:val="24"/>
          <w:szCs w:val="24"/>
        </w:rPr>
        <w:pict>
          <v:rect id="_x0000_s1088" style="position:absolute;left:0;text-align:left;margin-left:181.55pt;margin-top:203.6pt;width:31.65pt;height:27.65pt;z-index:251701248" strokecolor="white [3212]">
            <v:textbox>
              <w:txbxContent>
                <w:p w:rsidR="00E7076D" w:rsidRPr="00247F1D" w:rsidRDefault="00E7076D" w:rsidP="00381683">
                  <w:pPr>
                    <w:ind w:left="0"/>
                    <w:jc w:val="center"/>
                    <w:rPr>
                      <w:rFonts w:ascii="Times New Roman" w:hAnsi="Times New Roman"/>
                      <w:sz w:val="24"/>
                      <w:szCs w:val="24"/>
                    </w:rPr>
                  </w:pPr>
                  <w:r>
                    <w:rPr>
                      <w:rFonts w:ascii="Times New Roman" w:hAnsi="Times New Roman"/>
                      <w:sz w:val="24"/>
                      <w:szCs w:val="24"/>
                    </w:rPr>
                    <w:t>38</w:t>
                  </w:r>
                </w:p>
              </w:txbxContent>
            </v:textbox>
          </v:rect>
        </w:pict>
      </w:r>
      <w:r w:rsidR="00C557FC">
        <w:rPr>
          <w:rFonts w:asciiTheme="majorBidi" w:hAnsiTheme="majorBidi" w:cstheme="majorBidi"/>
          <w:sz w:val="24"/>
          <w:szCs w:val="24"/>
        </w:rPr>
        <w:t xml:space="preserve">Data kemampuan awal </w:t>
      </w:r>
      <w:r w:rsidR="00C557FC">
        <w:rPr>
          <w:rFonts w:asciiTheme="majorBidi" w:hAnsiTheme="majorBidi" w:cstheme="majorBidi"/>
          <w:sz w:val="24"/>
          <w:szCs w:val="24"/>
        </w:rPr>
        <w:tab/>
        <w:t>: Subjek Ak</w:t>
      </w:r>
      <w:r w:rsidR="00C557FC" w:rsidRPr="00E240FD">
        <w:rPr>
          <w:rFonts w:asciiTheme="majorBidi" w:hAnsiTheme="majorBidi" w:cstheme="majorBidi"/>
          <w:sz w:val="24"/>
          <w:szCs w:val="24"/>
          <w:lang w:val="id-ID"/>
        </w:rPr>
        <w:t xml:space="preserve"> mengalami </w:t>
      </w:r>
      <w:r w:rsidR="00C557FC">
        <w:rPr>
          <w:rFonts w:asciiTheme="majorBidi" w:hAnsiTheme="majorBidi" w:cstheme="majorBidi"/>
          <w:sz w:val="24"/>
          <w:szCs w:val="24"/>
        </w:rPr>
        <w:t>kesulitan dalam menulis, kemampuan Ak hanya mencoret coret pada buku tulis. Ak mampu dalam menirukan menyamakan bentuk huruf dan angka melalui puzzle/gambar dan mampu menempel kertas dengan warna yang sama, mampu mengambil huruf, angka, gambar buah dan alat transportasi sesuai perintah. Tetapi apabila guru meminta untuk menulis siswa meminta guru untuk memegang tangannya. Bila guru tidak mau memegang tangannya ia hanya mencoret buku tulisnya.</w:t>
      </w:r>
      <w:r w:rsidR="00E664A4">
        <w:rPr>
          <w:rFonts w:asciiTheme="majorBidi" w:hAnsiTheme="majorBidi" w:cstheme="majorBidi"/>
          <w:sz w:val="24"/>
          <w:szCs w:val="24"/>
          <w:lang w:val="id-ID"/>
        </w:rPr>
        <w:t xml:space="preserve"> Usia AK </w:t>
      </w:r>
      <w:r w:rsidR="00E664A4">
        <w:rPr>
          <w:rFonts w:asciiTheme="majorBidi" w:hAnsiTheme="majorBidi" w:cstheme="majorBidi"/>
          <w:sz w:val="24"/>
          <w:szCs w:val="24"/>
          <w:lang w:val="id-ID"/>
        </w:rPr>
        <w:lastRenderedPageBreak/>
        <w:t xml:space="preserve">yang beranjak 11 dan masih duduk di bangku kelas dasar I dikarenakan sebelum sekolah di SLB Negeri Pembina Tingkat Provinsi Sul-Sel, Ak di sekolahkan disalah satu sekolah reguler yang ada di Makassar.  </w:t>
      </w:r>
    </w:p>
    <w:p w:rsidR="00C557FC" w:rsidRPr="00F51A4F" w:rsidRDefault="00C557FC" w:rsidP="00C557FC">
      <w:pPr>
        <w:numPr>
          <w:ilvl w:val="0"/>
          <w:numId w:val="1"/>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Hasil Penelitian</w:t>
      </w:r>
    </w:p>
    <w:p w:rsidR="00C557FC" w:rsidRDefault="00C557FC" w:rsidP="00C557FC">
      <w:pPr>
        <w:spacing w:after="200"/>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Penelitian ini dilakukan dengan menggunakan rancangan eksperimen subjek tunggal atau </w:t>
      </w:r>
      <w:r w:rsidRPr="00F51A4F">
        <w:rPr>
          <w:rFonts w:ascii="Times New Roman" w:eastAsia="Times New Roman" w:hAnsi="Times New Roman"/>
          <w:i/>
          <w:sz w:val="24"/>
          <w:szCs w:val="24"/>
        </w:rPr>
        <w:t>Single Subject Research (SSR).</w:t>
      </w:r>
      <w:r w:rsidRPr="00F51A4F">
        <w:rPr>
          <w:rFonts w:ascii="Times New Roman" w:eastAsia="Times New Roman" w:hAnsi="Times New Roman"/>
          <w:sz w:val="24"/>
          <w:szCs w:val="24"/>
        </w:rPr>
        <w:t xml:space="preserve"> Desain penelitian yang digunakan adalah A – B – A. Data yang telah terkumpul, dianalisis melalui statistik deskriptif, dan ditampilkan dalam grafik. Data yang dianalisis dalam penelitian ini adalah data </w:t>
      </w:r>
      <w:r w:rsidR="00C44964">
        <w:rPr>
          <w:rFonts w:ascii="Times New Roman" w:hAnsi="Times New Roman"/>
          <w:sz w:val="24"/>
          <w:szCs w:val="24"/>
          <w:lang w:val="sv-SE"/>
        </w:rPr>
        <w:t>keterampilan</w:t>
      </w:r>
      <w:r w:rsidRPr="00F51A4F">
        <w:rPr>
          <w:rFonts w:ascii="Times New Roman" w:eastAsia="Times New Roman" w:hAnsi="Times New Roman"/>
          <w:sz w:val="24"/>
          <w:szCs w:val="24"/>
        </w:rPr>
        <w:t xml:space="preserve"> </w:t>
      </w:r>
      <w:r>
        <w:rPr>
          <w:rFonts w:ascii="Times New Roman" w:eastAsia="Times New Roman" w:hAnsi="Times New Roman"/>
          <w:sz w:val="24"/>
          <w:szCs w:val="24"/>
        </w:rPr>
        <w:t xml:space="preserve">menulis permulaan di </w:t>
      </w:r>
      <w:r w:rsidRPr="00F51A4F">
        <w:rPr>
          <w:rFonts w:ascii="Times New Roman" w:eastAsia="Times New Roman" w:hAnsi="Times New Roman"/>
          <w:sz w:val="24"/>
          <w:szCs w:val="24"/>
          <w:lang w:val="id-ID"/>
        </w:rPr>
        <w:t>SLB Negeri Pembina T</w:t>
      </w:r>
      <w:r w:rsidR="00131583">
        <w:rPr>
          <w:rFonts w:ascii="Times New Roman" w:eastAsia="Times New Roman" w:hAnsi="Times New Roman"/>
          <w:sz w:val="24"/>
          <w:szCs w:val="24"/>
        </w:rPr>
        <w:t>ing</w:t>
      </w:r>
      <w:r w:rsidRPr="00F51A4F">
        <w:rPr>
          <w:rFonts w:ascii="Times New Roman" w:eastAsia="Times New Roman" w:hAnsi="Times New Roman"/>
          <w:sz w:val="24"/>
          <w:szCs w:val="24"/>
          <w:lang w:val="id-ID"/>
        </w:rPr>
        <w:t>k</w:t>
      </w:r>
      <w:r w:rsidR="00131583">
        <w:rPr>
          <w:rFonts w:ascii="Times New Roman" w:eastAsia="Times New Roman" w:hAnsi="Times New Roman"/>
          <w:sz w:val="24"/>
          <w:szCs w:val="24"/>
        </w:rPr>
        <w:t xml:space="preserve">at </w:t>
      </w:r>
      <w:r w:rsidRPr="00F51A4F">
        <w:rPr>
          <w:rFonts w:ascii="Times New Roman" w:eastAsia="Times New Roman" w:hAnsi="Times New Roman"/>
          <w:sz w:val="24"/>
          <w:szCs w:val="24"/>
          <w:lang w:val="id-ID"/>
        </w:rPr>
        <w:t xml:space="preserve">Provinsi Sul-Sel Sentra PK-PLK </w:t>
      </w:r>
      <w:r w:rsidRPr="00F51A4F">
        <w:rPr>
          <w:rFonts w:ascii="Times New Roman" w:eastAsia="Times New Roman" w:hAnsi="Times New Roman"/>
          <w:sz w:val="24"/>
          <w:szCs w:val="24"/>
        </w:rPr>
        <w:t xml:space="preserve">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pada saat intervensi (B) dan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w:t>
      </w:r>
    </w:p>
    <w:p w:rsidR="00C557FC" w:rsidRDefault="00A718D0" w:rsidP="000C4DC9">
      <w:pPr>
        <w:spacing w:after="200"/>
        <w:ind w:left="0" w:firstLine="709"/>
        <w:contextualSpacing/>
        <w:rPr>
          <w:rFonts w:ascii="Times New Roman" w:eastAsia="Times New Roman" w:hAnsi="Times New Roman"/>
          <w:b/>
          <w:sz w:val="24"/>
          <w:szCs w:val="24"/>
        </w:rPr>
      </w:pPr>
      <w:r w:rsidRPr="00F51A4F">
        <w:rPr>
          <w:rFonts w:ascii="Times New Roman" w:eastAsia="Times New Roman" w:hAnsi="Times New Roman"/>
          <w:sz w:val="24"/>
          <w:szCs w:val="24"/>
        </w:rPr>
        <w:t xml:space="preserve">Sesuai dengan target </w:t>
      </w:r>
      <w:r w:rsidRPr="00F51A4F">
        <w:rPr>
          <w:rFonts w:ascii="Times New Roman" w:eastAsia="Times New Roman" w:hAnsi="Times New Roman"/>
          <w:i/>
          <w:sz w:val="24"/>
          <w:szCs w:val="24"/>
        </w:rPr>
        <w:t>behavior</w:t>
      </w:r>
      <w:r w:rsidRPr="00F51A4F">
        <w:rPr>
          <w:rFonts w:ascii="Times New Roman" w:eastAsia="Times New Roman" w:hAnsi="Times New Roman"/>
          <w:sz w:val="24"/>
          <w:szCs w:val="24"/>
        </w:rPr>
        <w:t xml:space="preserve"> pada penelitian ini, yaitu </w:t>
      </w:r>
      <w:r>
        <w:rPr>
          <w:rFonts w:ascii="Times New Roman" w:eastAsia="Times New Roman" w:hAnsi="Times New Roman"/>
          <w:sz w:val="24"/>
          <w:szCs w:val="24"/>
        </w:rPr>
        <w:t xml:space="preserve">penggunaan teknik </w:t>
      </w:r>
      <w:r>
        <w:rPr>
          <w:rFonts w:ascii="Times New Roman" w:eastAsia="Times New Roman" w:hAnsi="Times New Roman"/>
          <w:i/>
          <w:sz w:val="24"/>
          <w:szCs w:val="24"/>
        </w:rPr>
        <w:t>doodling</w:t>
      </w:r>
      <w:r>
        <w:rPr>
          <w:rFonts w:ascii="Times New Roman" w:eastAsia="Times New Roman" w:hAnsi="Times New Roman"/>
          <w:sz w:val="24"/>
          <w:szCs w:val="24"/>
        </w:rPr>
        <w:t xml:space="preserve"> </w:t>
      </w:r>
      <w:r w:rsidRPr="00F51A4F">
        <w:rPr>
          <w:rFonts w:ascii="Times New Roman" w:eastAsia="Times New Roman" w:hAnsi="Times New Roman"/>
          <w:sz w:val="24"/>
          <w:szCs w:val="24"/>
        </w:rPr>
        <w:t xml:space="preserve">dalam </w:t>
      </w:r>
      <w:r w:rsidRPr="00F51A4F">
        <w:rPr>
          <w:rFonts w:ascii="Times New Roman" w:eastAsia="Times New Roman" w:hAnsi="Times New Roman"/>
          <w:sz w:val="24"/>
          <w:szCs w:val="24"/>
          <w:lang w:val="id-ID"/>
        </w:rPr>
        <w:t>meningkatkan</w:t>
      </w:r>
      <w:r w:rsidRPr="00F51A4F">
        <w:rPr>
          <w:rFonts w:ascii="Times New Roman" w:eastAsia="Times New Roman" w:hAnsi="Times New Roman"/>
          <w:sz w:val="24"/>
          <w:szCs w:val="24"/>
        </w:rPr>
        <w:t xml:space="preserve"> </w:t>
      </w:r>
      <w:r w:rsidR="00C44964">
        <w:rPr>
          <w:rFonts w:ascii="Times New Roman" w:hAnsi="Times New Roman"/>
          <w:sz w:val="24"/>
          <w:szCs w:val="24"/>
          <w:lang w:val="sv-SE"/>
        </w:rPr>
        <w:t>keterampilan</w:t>
      </w:r>
      <w:r w:rsidRPr="00F51A4F">
        <w:rPr>
          <w:rFonts w:ascii="Times New Roman" w:eastAsia="Times New Roman" w:hAnsi="Times New Roman"/>
          <w:sz w:val="24"/>
          <w:szCs w:val="24"/>
        </w:rPr>
        <w:t xml:space="preserve"> </w:t>
      </w:r>
      <w:r>
        <w:rPr>
          <w:rFonts w:ascii="Times New Roman" w:eastAsia="Times New Roman" w:hAnsi="Times New Roman"/>
          <w:sz w:val="24"/>
          <w:szCs w:val="24"/>
        </w:rPr>
        <w:t>menulis permula</w:t>
      </w:r>
      <w:r w:rsidR="00131583">
        <w:rPr>
          <w:rFonts w:ascii="Times New Roman" w:eastAsia="Times New Roman" w:hAnsi="Times New Roman"/>
          <w:sz w:val="24"/>
          <w:szCs w:val="24"/>
        </w:rPr>
        <w:t>a</w:t>
      </w:r>
      <w:r>
        <w:rPr>
          <w:rFonts w:ascii="Times New Roman" w:eastAsia="Times New Roman" w:hAnsi="Times New Roman"/>
          <w:sz w:val="24"/>
          <w:szCs w:val="24"/>
        </w:rPr>
        <w:t>n</w:t>
      </w:r>
      <w:r w:rsidRPr="00F51A4F">
        <w:rPr>
          <w:rFonts w:ascii="Times New Roman" w:eastAsia="Times New Roman" w:hAnsi="Times New Roman"/>
          <w:sz w:val="24"/>
          <w:szCs w:val="24"/>
        </w:rPr>
        <w:t xml:space="preserve">. Subjek penelitian adalah </w:t>
      </w:r>
      <w:r>
        <w:rPr>
          <w:rFonts w:ascii="Times New Roman" w:eastAsia="Times New Roman" w:hAnsi="Times New Roman"/>
          <w:sz w:val="24"/>
          <w:szCs w:val="24"/>
        </w:rPr>
        <w:t xml:space="preserve">siswa autis di </w:t>
      </w:r>
      <w:r w:rsidR="00643BA7">
        <w:rPr>
          <w:rFonts w:ascii="Times New Roman" w:eastAsia="Times New Roman" w:hAnsi="Times New Roman"/>
          <w:sz w:val="24"/>
          <w:szCs w:val="24"/>
          <w:lang w:val="id-ID"/>
        </w:rPr>
        <w:t>SLB Negeri Pembina T</w:t>
      </w:r>
      <w:r w:rsidR="00643BA7">
        <w:rPr>
          <w:rFonts w:ascii="Times New Roman" w:eastAsia="Times New Roman" w:hAnsi="Times New Roman"/>
          <w:sz w:val="24"/>
          <w:szCs w:val="24"/>
        </w:rPr>
        <w:t>ingkat</w:t>
      </w:r>
      <w:r w:rsidRPr="00F51A4F">
        <w:rPr>
          <w:rFonts w:ascii="Times New Roman" w:eastAsia="Times New Roman" w:hAnsi="Times New Roman"/>
          <w:sz w:val="24"/>
          <w:szCs w:val="24"/>
          <w:lang w:val="id-ID"/>
        </w:rPr>
        <w:t xml:space="preserve"> Prov</w:t>
      </w:r>
      <w:r w:rsidR="00643BA7">
        <w:rPr>
          <w:rFonts w:ascii="Times New Roman" w:eastAsia="Times New Roman" w:hAnsi="Times New Roman"/>
          <w:sz w:val="24"/>
          <w:szCs w:val="24"/>
        </w:rPr>
        <w:t>insi</w:t>
      </w:r>
      <w:r w:rsidRPr="00F51A4F">
        <w:rPr>
          <w:rFonts w:ascii="Times New Roman" w:eastAsia="Times New Roman" w:hAnsi="Times New Roman"/>
          <w:sz w:val="24"/>
          <w:szCs w:val="24"/>
          <w:lang w:val="id-ID"/>
        </w:rPr>
        <w:t xml:space="preserve"> Sul-Sel Sentra PK-PLK </w:t>
      </w:r>
      <w:r w:rsidRPr="00F51A4F">
        <w:rPr>
          <w:rFonts w:ascii="Times New Roman" w:eastAsia="Times New Roman" w:hAnsi="Times New Roman"/>
          <w:sz w:val="24"/>
          <w:szCs w:val="24"/>
        </w:rPr>
        <w:t>yang berj</w:t>
      </w:r>
      <w:r>
        <w:rPr>
          <w:rFonts w:ascii="Times New Roman" w:eastAsia="Times New Roman" w:hAnsi="Times New Roman"/>
          <w:sz w:val="24"/>
          <w:szCs w:val="24"/>
        </w:rPr>
        <w:t>umlah satu orang dengan insial AK</w:t>
      </w:r>
      <w:r w:rsidRPr="00F51A4F">
        <w:rPr>
          <w:rFonts w:ascii="Times New Roman" w:eastAsia="Times New Roman" w:hAnsi="Times New Roman"/>
          <w:sz w:val="24"/>
          <w:szCs w:val="24"/>
        </w:rPr>
        <w:t>.</w:t>
      </w:r>
    </w:p>
    <w:p w:rsidR="000C4DC9" w:rsidRPr="00F51A4F" w:rsidRDefault="000C4DC9" w:rsidP="000C4DC9">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t>Langkah–langkah untuk menganalisis data adalah sebagai berikut:</w:t>
      </w:r>
    </w:p>
    <w:p w:rsidR="000C4DC9" w:rsidRPr="00F51A4F" w:rsidRDefault="000C4DC9" w:rsidP="000C4DC9">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skor dan nilai hasil pengukuran pada fase </w:t>
      </w:r>
      <w:r w:rsidRPr="00F51A4F">
        <w:rPr>
          <w:rFonts w:ascii="Times New Roman" w:eastAsia="Times New Roman" w:hAnsi="Times New Roman"/>
          <w:i/>
          <w:sz w:val="24"/>
          <w:szCs w:val="24"/>
        </w:rPr>
        <w:t>baseline</w:t>
      </w:r>
    </w:p>
    <w:p w:rsidR="000C4DC9" w:rsidRPr="00F51A4F" w:rsidRDefault="000C4DC9" w:rsidP="000C4DC9">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Menghitung skor dan nilai hasil pengukuran pada fase intervensi</w:t>
      </w:r>
    </w:p>
    <w:p w:rsidR="000C4DC9" w:rsidRDefault="000C4DC9" w:rsidP="000C4DC9">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Membuat tabel data hasil penelitian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dan intervensi</w:t>
      </w:r>
    </w:p>
    <w:p w:rsidR="009377DB" w:rsidRDefault="000C4DC9" w:rsidP="009377DB">
      <w:pPr>
        <w:numPr>
          <w:ilvl w:val="0"/>
          <w:numId w:val="5"/>
        </w:numPr>
        <w:spacing w:after="200"/>
        <w:ind w:left="284" w:hanging="284"/>
        <w:rPr>
          <w:rFonts w:ascii="Times New Roman" w:eastAsia="Times New Roman" w:hAnsi="Times New Roman"/>
          <w:sz w:val="24"/>
          <w:szCs w:val="24"/>
        </w:rPr>
      </w:pPr>
      <w:r w:rsidRPr="000C4DC9">
        <w:rPr>
          <w:rFonts w:ascii="Times New Roman" w:hAnsi="Times New Roman"/>
          <w:sz w:val="24"/>
          <w:szCs w:val="24"/>
        </w:rPr>
        <w:t>Membuat analisis data dalam kondisi dan analisis data antar kondisi untuk mengetahui efek atau pengaruh intervensi terhadap perilaku sasaran yang ingin diubah.</w:t>
      </w:r>
    </w:p>
    <w:p w:rsidR="009377DB" w:rsidRDefault="000C4DC9" w:rsidP="000C4DC9">
      <w:pPr>
        <w:spacing w:after="200"/>
        <w:ind w:left="0" w:firstLine="0"/>
        <w:rPr>
          <w:rFonts w:ascii="Times New Roman" w:eastAsia="Times New Roman" w:hAnsi="Times New Roman"/>
          <w:sz w:val="24"/>
          <w:szCs w:val="24"/>
        </w:rPr>
      </w:pPr>
      <w:r w:rsidRPr="009377DB">
        <w:rPr>
          <w:rFonts w:ascii="Times New Roman" w:hAnsi="Times New Roman"/>
          <w:sz w:val="24"/>
          <w:szCs w:val="24"/>
        </w:rPr>
        <w:lastRenderedPageBreak/>
        <w:t xml:space="preserve">Pengumpulan data pada saat </w:t>
      </w:r>
      <w:r w:rsidRPr="009377DB">
        <w:rPr>
          <w:rFonts w:ascii="Times New Roman" w:hAnsi="Times New Roman"/>
          <w:i/>
          <w:iCs/>
          <w:sz w:val="24"/>
          <w:szCs w:val="24"/>
        </w:rPr>
        <w:t xml:space="preserve">baseline </w:t>
      </w:r>
      <w:r w:rsidRPr="009377DB">
        <w:rPr>
          <w:rFonts w:ascii="Times New Roman" w:hAnsi="Times New Roman"/>
          <w:sz w:val="24"/>
          <w:szCs w:val="24"/>
        </w:rPr>
        <w:t>1 (A</w:t>
      </w:r>
      <w:r w:rsidRPr="009377DB">
        <w:rPr>
          <w:rFonts w:ascii="Times New Roman" w:hAnsi="Times New Roman"/>
          <w:sz w:val="24"/>
          <w:szCs w:val="24"/>
          <w:vertAlign w:val="subscript"/>
        </w:rPr>
        <w:t>1</w:t>
      </w:r>
      <w:r w:rsidRPr="009377DB">
        <w:rPr>
          <w:rFonts w:ascii="Times New Roman" w:hAnsi="Times New Roman"/>
          <w:sz w:val="24"/>
          <w:szCs w:val="24"/>
        </w:rPr>
        <w:t xml:space="preserve">) dilaksanakan selama empat sesi, fase intervensi (B) dilaksanakan selama </w:t>
      </w:r>
      <w:r w:rsidRPr="009377DB">
        <w:rPr>
          <w:rFonts w:ascii="Times New Roman" w:hAnsi="Times New Roman"/>
          <w:sz w:val="24"/>
          <w:szCs w:val="24"/>
          <w:lang w:val="id-ID"/>
        </w:rPr>
        <w:t>delapan</w:t>
      </w:r>
      <w:r w:rsidRPr="009377DB">
        <w:rPr>
          <w:rFonts w:ascii="Times New Roman" w:hAnsi="Times New Roman"/>
          <w:sz w:val="24"/>
          <w:szCs w:val="24"/>
        </w:rPr>
        <w:t xml:space="preserve"> sesi dan </w:t>
      </w:r>
      <w:r w:rsidRPr="009377DB">
        <w:rPr>
          <w:rFonts w:ascii="Times New Roman" w:hAnsi="Times New Roman"/>
          <w:i/>
          <w:sz w:val="24"/>
          <w:szCs w:val="24"/>
        </w:rPr>
        <w:t xml:space="preserve">baseline  </w:t>
      </w:r>
      <w:r w:rsidRPr="009377DB">
        <w:rPr>
          <w:rFonts w:ascii="Times New Roman" w:hAnsi="Times New Roman"/>
          <w:sz w:val="24"/>
          <w:szCs w:val="24"/>
        </w:rPr>
        <w:t>2 (A2) dilaksanakan selama empat sesi.</w:t>
      </w:r>
    </w:p>
    <w:p w:rsidR="000C4DC9" w:rsidRPr="009377DB" w:rsidRDefault="000C4DC9" w:rsidP="000C4DC9">
      <w:pPr>
        <w:spacing w:after="200"/>
        <w:ind w:left="0" w:firstLine="0"/>
        <w:rPr>
          <w:rFonts w:ascii="Times New Roman" w:eastAsia="Times New Roman" w:hAnsi="Times New Roman"/>
          <w:sz w:val="24"/>
          <w:szCs w:val="24"/>
        </w:rPr>
      </w:pPr>
      <w:r w:rsidRPr="00F51A4F">
        <w:rPr>
          <w:rFonts w:ascii="Times New Roman" w:eastAsia="Times New Roman" w:hAnsi="Times New Roman"/>
          <w:b/>
          <w:sz w:val="24"/>
          <w:szCs w:val="24"/>
        </w:rPr>
        <w:t xml:space="preserve">Tabel 4.1 Data Skor </w:t>
      </w:r>
      <w:r w:rsidR="00C44964">
        <w:rPr>
          <w:rFonts w:ascii="Times New Roman" w:eastAsia="Times New Roman" w:hAnsi="Times New Roman"/>
          <w:b/>
          <w:sz w:val="24"/>
          <w:szCs w:val="24"/>
        </w:rPr>
        <w:t xml:space="preserve">Keterampilan </w:t>
      </w:r>
      <w:r>
        <w:rPr>
          <w:rFonts w:ascii="Times New Roman" w:eastAsia="Times New Roman" w:hAnsi="Times New Roman"/>
          <w:b/>
          <w:sz w:val="24"/>
          <w:szCs w:val="24"/>
        </w:rPr>
        <w:t>Menulis Permulaan</w:t>
      </w:r>
    </w:p>
    <w:tbl>
      <w:tblPr>
        <w:tblW w:w="8703" w:type="dxa"/>
        <w:tblBorders>
          <w:top w:val="single" w:sz="8" w:space="0" w:color="auto"/>
          <w:bottom w:val="single" w:sz="8" w:space="0" w:color="auto"/>
          <w:insideH w:val="single" w:sz="8" w:space="0" w:color="auto"/>
        </w:tblBorders>
        <w:tblLayout w:type="fixed"/>
        <w:tblLook w:val="04A0"/>
      </w:tblPr>
      <w:tblGrid>
        <w:gridCol w:w="1543"/>
        <w:gridCol w:w="432"/>
        <w:gridCol w:w="432"/>
        <w:gridCol w:w="432"/>
        <w:gridCol w:w="520"/>
        <w:gridCol w:w="432"/>
        <w:gridCol w:w="432"/>
        <w:gridCol w:w="432"/>
        <w:gridCol w:w="432"/>
        <w:gridCol w:w="432"/>
        <w:gridCol w:w="432"/>
        <w:gridCol w:w="432"/>
        <w:gridCol w:w="458"/>
        <w:gridCol w:w="432"/>
        <w:gridCol w:w="432"/>
        <w:gridCol w:w="432"/>
        <w:gridCol w:w="566"/>
      </w:tblGrid>
      <w:tr w:rsidR="000C4DC9" w:rsidRPr="00F51A4F" w:rsidTr="00292636">
        <w:trPr>
          <w:trHeight w:val="340"/>
        </w:trPr>
        <w:tc>
          <w:tcPr>
            <w:tcW w:w="1543" w:type="dxa"/>
            <w:vMerge w:val="restart"/>
            <w:shd w:val="clear" w:color="auto" w:fill="B2A1C7" w:themeFill="accent4" w:themeFillTint="99"/>
            <w:vAlign w:val="center"/>
            <w:hideMark/>
          </w:tcPr>
          <w:p w:rsidR="000C4DC9" w:rsidRPr="00F51A4F" w:rsidRDefault="000C4DC9" w:rsidP="00E409A0">
            <w:pPr>
              <w:spacing w:line="240" w:lineRule="auto"/>
              <w:ind w:left="-108" w:right="-108" w:firstLine="0"/>
              <w:jc w:val="center"/>
              <w:rPr>
                <w:rFonts w:ascii="Times New Roman" w:eastAsia="Times New Roman" w:hAnsi="Times New Roman"/>
                <w:sz w:val="24"/>
                <w:szCs w:val="24"/>
              </w:rPr>
            </w:pPr>
            <w:r w:rsidRPr="00F51A4F">
              <w:rPr>
                <w:rFonts w:ascii="Times New Roman" w:eastAsia="Times New Roman" w:hAnsi="Times New Roman"/>
                <w:sz w:val="24"/>
                <w:szCs w:val="24"/>
              </w:rPr>
              <w:t>Target Behavior</w:t>
            </w:r>
          </w:p>
        </w:tc>
        <w:tc>
          <w:tcPr>
            <w:tcW w:w="1816" w:type="dxa"/>
            <w:gridSpan w:val="4"/>
            <w:shd w:val="clear" w:color="auto" w:fill="B2A1C7" w:themeFill="accent4" w:themeFillTint="99"/>
            <w:vAlign w:val="center"/>
            <w:hideMark/>
          </w:tcPr>
          <w:p w:rsidR="000C4DC9" w:rsidRPr="00F51A4F" w:rsidRDefault="000C4DC9" w:rsidP="00E409A0">
            <w:pPr>
              <w:spacing w:line="240" w:lineRule="auto"/>
              <w:ind w:left="0" w:firstLine="0"/>
              <w:jc w:val="center"/>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bscript"/>
              </w:rPr>
              <w:t>1</w:t>
            </w:r>
            <w:r w:rsidRPr="00F51A4F">
              <w:rPr>
                <w:rFonts w:ascii="Times New Roman" w:eastAsia="Times New Roman" w:hAnsi="Times New Roman"/>
                <w:i/>
                <w:sz w:val="24"/>
                <w:szCs w:val="24"/>
              </w:rPr>
              <w:t>)</w:t>
            </w:r>
          </w:p>
        </w:tc>
        <w:tc>
          <w:tcPr>
            <w:tcW w:w="3482" w:type="dxa"/>
            <w:gridSpan w:val="8"/>
            <w:shd w:val="clear" w:color="auto" w:fill="B2A1C7" w:themeFill="accent4" w:themeFillTint="99"/>
            <w:vAlign w:val="center"/>
            <w:hideMark/>
          </w:tcPr>
          <w:p w:rsidR="000C4DC9" w:rsidRPr="00F51A4F" w:rsidRDefault="000C4DC9" w:rsidP="00E409A0">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sz w:val="24"/>
                <w:szCs w:val="24"/>
              </w:rPr>
              <w:t>Intervensi (B)</w:t>
            </w:r>
          </w:p>
        </w:tc>
        <w:tc>
          <w:tcPr>
            <w:tcW w:w="1862" w:type="dxa"/>
            <w:gridSpan w:val="4"/>
            <w:shd w:val="clear" w:color="auto" w:fill="B2A1C7" w:themeFill="accent4" w:themeFillTint="99"/>
            <w:vAlign w:val="center"/>
            <w:hideMark/>
          </w:tcPr>
          <w:p w:rsidR="000C4DC9" w:rsidRPr="00F51A4F" w:rsidRDefault="000C4DC9" w:rsidP="00E409A0">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bscript"/>
              </w:rPr>
              <w:t>2</w:t>
            </w:r>
            <w:r w:rsidRPr="00F51A4F">
              <w:rPr>
                <w:rFonts w:ascii="Times New Roman" w:eastAsia="Times New Roman" w:hAnsi="Times New Roman"/>
                <w:i/>
                <w:sz w:val="24"/>
                <w:szCs w:val="24"/>
              </w:rPr>
              <w:t>)</w:t>
            </w:r>
          </w:p>
        </w:tc>
      </w:tr>
      <w:tr w:rsidR="000C4DC9" w:rsidRPr="00F51A4F" w:rsidTr="00292636">
        <w:trPr>
          <w:trHeight w:val="385"/>
        </w:trPr>
        <w:tc>
          <w:tcPr>
            <w:tcW w:w="1543" w:type="dxa"/>
            <w:vMerge/>
            <w:shd w:val="clear" w:color="auto" w:fill="B2A1C7" w:themeFill="accent4" w:themeFillTint="99"/>
            <w:vAlign w:val="center"/>
            <w:hideMark/>
          </w:tcPr>
          <w:p w:rsidR="000C4DC9" w:rsidRPr="00F51A4F" w:rsidRDefault="000C4DC9" w:rsidP="00E409A0">
            <w:pPr>
              <w:spacing w:line="240" w:lineRule="auto"/>
              <w:ind w:left="0" w:firstLine="0"/>
              <w:jc w:val="left"/>
              <w:rPr>
                <w:rFonts w:ascii="Times New Roman" w:eastAsia="Times New Roman" w:hAnsi="Times New Roman"/>
                <w:sz w:val="24"/>
                <w:szCs w:val="24"/>
              </w:rPr>
            </w:pP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2</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3</w:t>
            </w:r>
          </w:p>
        </w:tc>
        <w:tc>
          <w:tcPr>
            <w:tcW w:w="520"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4</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5</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6</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7</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8</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9</w:t>
            </w:r>
          </w:p>
        </w:tc>
        <w:tc>
          <w:tcPr>
            <w:tcW w:w="432" w:type="dxa"/>
            <w:shd w:val="clear" w:color="auto" w:fill="B2A1C7" w:themeFill="accent4" w:themeFillTint="99"/>
            <w:vAlign w:val="center"/>
          </w:tcPr>
          <w:p w:rsidR="000C4DC9" w:rsidRPr="00F51A4F" w:rsidRDefault="000C4DC9" w:rsidP="00E409A0">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10</w:t>
            </w:r>
          </w:p>
        </w:tc>
        <w:tc>
          <w:tcPr>
            <w:tcW w:w="432" w:type="dxa"/>
            <w:shd w:val="clear" w:color="auto" w:fill="B2A1C7" w:themeFill="accent4" w:themeFillTint="99"/>
            <w:vAlign w:val="center"/>
          </w:tcPr>
          <w:p w:rsidR="000C4DC9" w:rsidRPr="00F51A4F" w:rsidRDefault="000C4DC9" w:rsidP="00E409A0">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11</w:t>
            </w:r>
          </w:p>
        </w:tc>
        <w:tc>
          <w:tcPr>
            <w:tcW w:w="458" w:type="dxa"/>
            <w:shd w:val="clear" w:color="auto" w:fill="B2A1C7" w:themeFill="accent4" w:themeFillTint="99"/>
            <w:vAlign w:val="center"/>
          </w:tcPr>
          <w:p w:rsidR="000C4DC9" w:rsidRPr="00F51A4F" w:rsidRDefault="000C4DC9" w:rsidP="00E409A0">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12</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13</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14</w:t>
            </w:r>
          </w:p>
        </w:tc>
        <w:tc>
          <w:tcPr>
            <w:tcW w:w="432" w:type="dxa"/>
            <w:shd w:val="clear" w:color="auto" w:fill="B2A1C7" w:themeFill="accent4" w:themeFillTint="99"/>
            <w:vAlign w:val="center"/>
            <w:hideMark/>
          </w:tcPr>
          <w:p w:rsidR="000C4DC9" w:rsidRPr="00F51A4F" w:rsidRDefault="000C4DC9" w:rsidP="00E409A0">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15</w:t>
            </w:r>
          </w:p>
        </w:tc>
        <w:tc>
          <w:tcPr>
            <w:tcW w:w="566" w:type="dxa"/>
            <w:shd w:val="clear" w:color="auto" w:fill="B2A1C7" w:themeFill="accent4" w:themeFillTint="99"/>
            <w:vAlign w:val="center"/>
            <w:hideMark/>
          </w:tcPr>
          <w:p w:rsidR="000C4DC9" w:rsidRPr="00F51A4F" w:rsidRDefault="000C4DC9" w:rsidP="00E409A0">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16</w:t>
            </w:r>
          </w:p>
        </w:tc>
      </w:tr>
      <w:tr w:rsidR="000C4DC9" w:rsidRPr="00F51A4F" w:rsidTr="00E409A0">
        <w:trPr>
          <w:trHeight w:val="1285"/>
        </w:trPr>
        <w:tc>
          <w:tcPr>
            <w:tcW w:w="1543" w:type="dxa"/>
            <w:vAlign w:val="center"/>
            <w:hideMark/>
          </w:tcPr>
          <w:p w:rsidR="000C4DC9" w:rsidRPr="00F51A4F" w:rsidRDefault="00C44964" w:rsidP="000C4DC9">
            <w:pPr>
              <w:spacing w:line="240" w:lineRule="auto"/>
              <w:ind w:left="34" w:firstLine="0"/>
              <w:jc w:val="left"/>
              <w:rPr>
                <w:rFonts w:ascii="Times New Roman" w:eastAsia="Times New Roman" w:hAnsi="Times New Roman"/>
                <w:b/>
                <w:sz w:val="24"/>
                <w:szCs w:val="24"/>
                <w:lang w:val="id-ID"/>
              </w:rPr>
            </w:pPr>
            <w:r>
              <w:rPr>
                <w:rFonts w:ascii="Times New Roman" w:hAnsi="Times New Roman"/>
                <w:sz w:val="24"/>
                <w:szCs w:val="24"/>
                <w:lang w:val="sv-SE"/>
              </w:rPr>
              <w:t xml:space="preserve">keterampilan </w:t>
            </w:r>
            <w:r w:rsidR="000C4DC9" w:rsidRPr="00F51A4F">
              <w:rPr>
                <w:rFonts w:ascii="Times New Roman" w:eastAsia="Times New Roman" w:hAnsi="Times New Roman"/>
                <w:sz w:val="24"/>
                <w:szCs w:val="24"/>
              </w:rPr>
              <w:t xml:space="preserve"> </w:t>
            </w:r>
            <w:r w:rsidR="000C4DC9">
              <w:rPr>
                <w:rFonts w:ascii="Times New Roman" w:eastAsia="Times New Roman" w:hAnsi="Times New Roman"/>
                <w:sz w:val="24"/>
                <w:szCs w:val="24"/>
              </w:rPr>
              <w:t>menulis permulaan</w:t>
            </w:r>
            <w:r w:rsidR="000C4DC9" w:rsidRPr="00F51A4F">
              <w:rPr>
                <w:rFonts w:ascii="Times New Roman" w:eastAsia="Times New Roman" w:hAnsi="Times New Roman"/>
                <w:sz w:val="24"/>
                <w:szCs w:val="24"/>
                <w:lang w:val="id-ID"/>
              </w:rPr>
              <w:t xml:space="preserve"> </w:t>
            </w:r>
          </w:p>
        </w:tc>
        <w:tc>
          <w:tcPr>
            <w:tcW w:w="432" w:type="dxa"/>
            <w:vAlign w:val="center"/>
            <w:hideMark/>
          </w:tcPr>
          <w:p w:rsidR="000C4DC9" w:rsidRPr="00315BDF" w:rsidRDefault="00315BDF"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2" w:type="dxa"/>
            <w:vAlign w:val="center"/>
            <w:hideMark/>
          </w:tcPr>
          <w:p w:rsidR="000C4DC9" w:rsidRPr="00F51A4F" w:rsidRDefault="00DB3AE7"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2" w:type="dxa"/>
            <w:vAlign w:val="center"/>
            <w:hideMark/>
          </w:tcPr>
          <w:p w:rsidR="000C4DC9" w:rsidRPr="00F51A4F" w:rsidRDefault="00315BDF"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20" w:type="dxa"/>
            <w:vAlign w:val="center"/>
            <w:hideMark/>
          </w:tcPr>
          <w:p w:rsidR="000C4DC9" w:rsidRPr="00F51A4F" w:rsidRDefault="00315BDF" w:rsidP="00B56426">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1</w:t>
            </w:r>
            <w:r w:rsidR="00E65F0C">
              <w:rPr>
                <w:rFonts w:ascii="Times New Roman" w:eastAsia="Times New Roman" w:hAnsi="Times New Roman"/>
                <w:sz w:val="24"/>
                <w:szCs w:val="24"/>
              </w:rPr>
              <w:t>9</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32" w:type="dxa"/>
            <w:vAlign w:val="center"/>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32" w:type="dxa"/>
            <w:vAlign w:val="center"/>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w:t>
            </w:r>
            <w:r w:rsidR="00DB3AE7">
              <w:rPr>
                <w:rFonts w:ascii="Times New Roman" w:eastAsia="Times New Roman" w:hAnsi="Times New Roman"/>
                <w:sz w:val="24"/>
                <w:szCs w:val="24"/>
              </w:rPr>
              <w:t>4</w:t>
            </w:r>
          </w:p>
        </w:tc>
        <w:tc>
          <w:tcPr>
            <w:tcW w:w="458" w:type="dxa"/>
            <w:vAlign w:val="center"/>
          </w:tcPr>
          <w:p w:rsidR="000C4DC9" w:rsidRPr="00237C33" w:rsidRDefault="00DB3AE7" w:rsidP="00E409A0">
            <w:pPr>
              <w:spacing w:line="240" w:lineRule="auto"/>
              <w:ind w:left="0" w:right="-118"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B56426">
              <w:rPr>
                <w:rFonts w:ascii="Times New Roman" w:eastAsia="Times New Roman" w:hAnsi="Times New Roman"/>
                <w:sz w:val="24"/>
                <w:szCs w:val="24"/>
              </w:rPr>
              <w:t>2</w:t>
            </w:r>
            <w:r>
              <w:rPr>
                <w:rFonts w:ascii="Times New Roman" w:eastAsia="Times New Roman" w:hAnsi="Times New Roman"/>
                <w:sz w:val="24"/>
                <w:szCs w:val="24"/>
              </w:rPr>
              <w:t>4</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w:t>
            </w:r>
            <w:r w:rsidR="00DB3AE7">
              <w:rPr>
                <w:rFonts w:ascii="Times New Roman" w:eastAsia="Times New Roman" w:hAnsi="Times New Roman"/>
                <w:sz w:val="24"/>
                <w:szCs w:val="24"/>
              </w:rPr>
              <w:t>5</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w:t>
            </w:r>
            <w:r w:rsidR="00DB3AE7">
              <w:rPr>
                <w:rFonts w:ascii="Times New Roman" w:eastAsia="Times New Roman" w:hAnsi="Times New Roman"/>
                <w:sz w:val="24"/>
                <w:szCs w:val="24"/>
              </w:rPr>
              <w:t>3</w:t>
            </w:r>
          </w:p>
        </w:tc>
        <w:tc>
          <w:tcPr>
            <w:tcW w:w="432"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w:t>
            </w:r>
            <w:r w:rsidR="00DB3AE7">
              <w:rPr>
                <w:rFonts w:ascii="Times New Roman" w:eastAsia="Times New Roman" w:hAnsi="Times New Roman"/>
                <w:sz w:val="24"/>
                <w:szCs w:val="24"/>
              </w:rPr>
              <w:t>6</w:t>
            </w:r>
          </w:p>
        </w:tc>
        <w:tc>
          <w:tcPr>
            <w:tcW w:w="566" w:type="dxa"/>
            <w:vAlign w:val="center"/>
            <w:hideMark/>
          </w:tcPr>
          <w:p w:rsidR="000C4DC9" w:rsidRPr="00237C33" w:rsidRDefault="00B56426" w:rsidP="00E409A0">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w:t>
            </w:r>
            <w:r w:rsidR="00DB3AE7">
              <w:rPr>
                <w:rFonts w:ascii="Times New Roman" w:eastAsia="Times New Roman" w:hAnsi="Times New Roman"/>
                <w:sz w:val="24"/>
                <w:szCs w:val="24"/>
              </w:rPr>
              <w:t>6</w:t>
            </w:r>
          </w:p>
        </w:tc>
      </w:tr>
      <w:tr w:rsidR="000C4DC9" w:rsidRPr="00F51A4F" w:rsidTr="00292636">
        <w:trPr>
          <w:trHeight w:val="499"/>
        </w:trPr>
        <w:tc>
          <w:tcPr>
            <w:tcW w:w="1543" w:type="dxa"/>
            <w:shd w:val="clear" w:color="auto" w:fill="B2A1C7" w:themeFill="accent4" w:themeFillTint="99"/>
            <w:vAlign w:val="center"/>
            <w:hideMark/>
          </w:tcPr>
          <w:p w:rsidR="000C4DC9" w:rsidRPr="00F51A4F" w:rsidRDefault="000C4DC9" w:rsidP="00E409A0">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sz w:val="24"/>
                <w:szCs w:val="24"/>
              </w:rPr>
              <w:t>Skor Maksimal</w:t>
            </w:r>
          </w:p>
        </w:tc>
        <w:tc>
          <w:tcPr>
            <w:tcW w:w="7160" w:type="dxa"/>
            <w:gridSpan w:val="16"/>
            <w:shd w:val="clear" w:color="auto" w:fill="B2A1C7" w:themeFill="accent4" w:themeFillTint="99"/>
            <w:vAlign w:val="center"/>
          </w:tcPr>
          <w:p w:rsidR="000C4DC9" w:rsidRPr="000C4DC9" w:rsidRDefault="00B56426" w:rsidP="00E409A0">
            <w:pPr>
              <w:spacing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31</w:t>
            </w:r>
          </w:p>
        </w:tc>
      </w:tr>
    </w:tbl>
    <w:p w:rsidR="009377DB" w:rsidRDefault="009377DB" w:rsidP="00247F1D">
      <w:pPr>
        <w:spacing w:after="200"/>
        <w:ind w:left="0" w:firstLine="0"/>
        <w:rPr>
          <w:rFonts w:ascii="Times New Roman" w:eastAsia="Times New Roman" w:hAnsi="Times New Roman"/>
          <w:sz w:val="24"/>
          <w:szCs w:val="24"/>
        </w:rPr>
      </w:pPr>
    </w:p>
    <w:p w:rsidR="00237C33" w:rsidRDefault="00237C33" w:rsidP="009377DB">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Berdasarkan table 4.1 di atas maka diperol</w:t>
      </w:r>
      <w:r>
        <w:rPr>
          <w:rFonts w:ascii="Times New Roman" w:eastAsia="Times New Roman" w:hAnsi="Times New Roman"/>
          <w:sz w:val="24"/>
          <w:szCs w:val="24"/>
        </w:rPr>
        <w:t xml:space="preserve">eh data skor mengenai </w:t>
      </w:r>
      <w:r w:rsidR="00C44964">
        <w:rPr>
          <w:rFonts w:ascii="Times New Roman" w:hAnsi="Times New Roman"/>
          <w:sz w:val="24"/>
          <w:szCs w:val="24"/>
          <w:lang w:val="sv-SE"/>
        </w:rPr>
        <w:t>keterampilan</w:t>
      </w:r>
      <w:r>
        <w:rPr>
          <w:rFonts w:ascii="Times New Roman" w:eastAsia="Times New Roman" w:hAnsi="Times New Roman"/>
          <w:sz w:val="24"/>
          <w:szCs w:val="24"/>
        </w:rPr>
        <w:t xml:space="preserve"> menulis permulaan siswa autis kelas dasar I di </w:t>
      </w:r>
      <w:r w:rsidRPr="00F51A4F">
        <w:rPr>
          <w:rFonts w:ascii="Times New Roman" w:eastAsia="Times New Roman" w:hAnsi="Times New Roman"/>
          <w:sz w:val="24"/>
          <w:szCs w:val="24"/>
          <w:lang w:val="id-ID"/>
        </w:rPr>
        <w:t xml:space="preserve"> SLB Negeri Pembina T</w:t>
      </w:r>
      <w:r w:rsidR="00643BA7">
        <w:rPr>
          <w:rFonts w:ascii="Times New Roman" w:eastAsia="Times New Roman" w:hAnsi="Times New Roman"/>
          <w:sz w:val="24"/>
          <w:szCs w:val="24"/>
        </w:rPr>
        <w:t>ing</w:t>
      </w:r>
      <w:r w:rsidRPr="00F51A4F">
        <w:rPr>
          <w:rFonts w:ascii="Times New Roman" w:eastAsia="Times New Roman" w:hAnsi="Times New Roman"/>
          <w:sz w:val="24"/>
          <w:szCs w:val="24"/>
          <w:lang w:val="id-ID"/>
        </w:rPr>
        <w:t>k</w:t>
      </w:r>
      <w:r w:rsidR="00643BA7">
        <w:rPr>
          <w:rFonts w:ascii="Times New Roman" w:eastAsia="Times New Roman" w:hAnsi="Times New Roman"/>
          <w:sz w:val="24"/>
          <w:szCs w:val="24"/>
        </w:rPr>
        <w:t xml:space="preserve">at </w:t>
      </w:r>
      <w:r w:rsidRPr="00F51A4F">
        <w:rPr>
          <w:rFonts w:ascii="Times New Roman" w:eastAsia="Times New Roman" w:hAnsi="Times New Roman"/>
          <w:sz w:val="24"/>
          <w:szCs w:val="24"/>
          <w:lang w:val="id-ID"/>
        </w:rPr>
        <w:t>Prov</w:t>
      </w:r>
      <w:r w:rsidR="00643BA7">
        <w:rPr>
          <w:rFonts w:ascii="Times New Roman" w:eastAsia="Times New Roman" w:hAnsi="Times New Roman"/>
          <w:sz w:val="24"/>
          <w:szCs w:val="24"/>
        </w:rPr>
        <w:t>insi</w:t>
      </w:r>
      <w:r w:rsidRPr="00F51A4F">
        <w:rPr>
          <w:rFonts w:ascii="Times New Roman" w:eastAsia="Times New Roman" w:hAnsi="Times New Roman"/>
          <w:sz w:val="24"/>
          <w:szCs w:val="24"/>
          <w:lang w:val="id-ID"/>
        </w:rPr>
        <w:t xml:space="preserve"> Sul-Sel Sentra PK-PLK</w:t>
      </w:r>
      <w:r w:rsidRPr="00F51A4F">
        <w:rPr>
          <w:rFonts w:ascii="Times New Roman" w:eastAsia="Times New Roman" w:hAnsi="Times New Roman"/>
          <w:sz w:val="24"/>
          <w:szCs w:val="24"/>
        </w:rPr>
        <w:t>. Selanjutnya skor yang diperoleh dikonversi kenilai dengan menggunakan rumus yang telah ditetapkan pada BAB III. Untuk lebih jelas</w:t>
      </w:r>
      <w:r>
        <w:rPr>
          <w:rFonts w:ascii="Times New Roman" w:eastAsia="Times New Roman" w:hAnsi="Times New Roman"/>
          <w:sz w:val="24"/>
          <w:szCs w:val="24"/>
        </w:rPr>
        <w:t>nya dapat diperhatikan pada tab</w:t>
      </w:r>
      <w:r w:rsidRPr="00F51A4F">
        <w:rPr>
          <w:rFonts w:ascii="Times New Roman" w:eastAsia="Times New Roman" w:hAnsi="Times New Roman"/>
          <w:sz w:val="24"/>
          <w:szCs w:val="24"/>
        </w:rPr>
        <w:t>e</w:t>
      </w:r>
      <w:r>
        <w:rPr>
          <w:rFonts w:ascii="Times New Roman" w:eastAsia="Times New Roman" w:hAnsi="Times New Roman"/>
          <w:sz w:val="24"/>
          <w:szCs w:val="24"/>
          <w:lang w:val="id-ID"/>
        </w:rPr>
        <w:t>l</w:t>
      </w:r>
      <w:r w:rsidRPr="00F51A4F">
        <w:rPr>
          <w:rFonts w:ascii="Times New Roman" w:eastAsia="Times New Roman" w:hAnsi="Times New Roman"/>
          <w:sz w:val="24"/>
          <w:szCs w:val="24"/>
        </w:rPr>
        <w:t xml:space="preserve"> 4.2 dibawah ini.</w:t>
      </w:r>
    </w:p>
    <w:p w:rsidR="00237C33" w:rsidRDefault="00237C33" w:rsidP="00237C33">
      <w:pPr>
        <w:spacing w:line="240" w:lineRule="auto"/>
        <w:ind w:left="1134" w:hanging="1134"/>
        <w:rPr>
          <w:rFonts w:ascii="Times New Roman" w:eastAsia="Times New Roman" w:hAnsi="Times New Roman"/>
          <w:b/>
          <w:sz w:val="24"/>
          <w:szCs w:val="24"/>
        </w:rPr>
      </w:pPr>
      <w:r w:rsidRPr="00F51A4F">
        <w:rPr>
          <w:rFonts w:ascii="Times New Roman" w:eastAsia="Times New Roman" w:hAnsi="Times New Roman"/>
          <w:b/>
          <w:sz w:val="24"/>
          <w:szCs w:val="24"/>
        </w:rPr>
        <w:t xml:space="preserve">Tabel 4.2 Data Hasil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),Intervensi</w:t>
      </w:r>
      <w:r w:rsidRPr="00F51A4F">
        <w:rPr>
          <w:rFonts w:ascii="Times New Roman" w:eastAsia="Times New Roman" w:hAnsi="Times New Roman"/>
          <w:b/>
          <w:i/>
          <w:sz w:val="24"/>
          <w:szCs w:val="24"/>
        </w:rPr>
        <w:t xml:space="preserve"> (B), baseline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bscript"/>
        </w:rPr>
        <w:t>2</w:t>
      </w:r>
      <w:r w:rsidR="00B56426">
        <w:rPr>
          <w:rFonts w:ascii="Times New Roman" w:eastAsia="Times New Roman" w:hAnsi="Times New Roman"/>
          <w:b/>
          <w:sz w:val="24"/>
          <w:szCs w:val="24"/>
        </w:rPr>
        <w:t>)  Nilai Keterampilan</w:t>
      </w:r>
      <w:r w:rsidRPr="00F51A4F">
        <w:rPr>
          <w:rFonts w:ascii="Times New Roman" w:eastAsia="Times New Roman" w:hAnsi="Times New Roman"/>
          <w:b/>
          <w:sz w:val="24"/>
          <w:szCs w:val="24"/>
        </w:rPr>
        <w:t xml:space="preserve"> </w:t>
      </w:r>
      <w:r>
        <w:rPr>
          <w:rFonts w:ascii="Times New Roman" w:eastAsia="Times New Roman" w:hAnsi="Times New Roman"/>
          <w:b/>
          <w:sz w:val="24"/>
          <w:szCs w:val="24"/>
        </w:rPr>
        <w:t>Menulis Permulaan</w:t>
      </w:r>
    </w:p>
    <w:p w:rsidR="00237C33" w:rsidRDefault="00237C33" w:rsidP="00237C33">
      <w:pPr>
        <w:spacing w:line="240" w:lineRule="auto"/>
        <w:ind w:left="1134" w:hanging="1134"/>
        <w:rPr>
          <w:rFonts w:ascii="Times New Roman" w:eastAsia="Times New Roman" w:hAnsi="Times New Roman"/>
          <w:b/>
          <w:sz w:val="24"/>
          <w:szCs w:val="24"/>
        </w:rPr>
      </w:pPr>
    </w:p>
    <w:tbl>
      <w:tblPr>
        <w:tblW w:w="5971" w:type="dxa"/>
        <w:tblInd w:w="869" w:type="dxa"/>
        <w:tblBorders>
          <w:top w:val="single" w:sz="4" w:space="0" w:color="auto"/>
          <w:bottom w:val="single" w:sz="4" w:space="0" w:color="auto"/>
          <w:insideH w:val="single" w:sz="4" w:space="0" w:color="auto"/>
        </w:tblBorders>
        <w:tblLook w:val="04A0"/>
      </w:tblPr>
      <w:tblGrid>
        <w:gridCol w:w="1506"/>
        <w:gridCol w:w="1284"/>
        <w:gridCol w:w="1501"/>
        <w:gridCol w:w="1680"/>
      </w:tblGrid>
      <w:tr w:rsidR="00237C33" w:rsidRPr="00F51A4F" w:rsidTr="00292636">
        <w:trPr>
          <w:trHeight w:val="256"/>
        </w:trPr>
        <w:tc>
          <w:tcPr>
            <w:tcW w:w="1506" w:type="dxa"/>
            <w:tcBorders>
              <w:top w:val="single" w:sz="4" w:space="0" w:color="auto"/>
              <w:left w:val="nil"/>
              <w:bottom w:val="single" w:sz="4" w:space="0" w:color="auto"/>
              <w:right w:val="nil"/>
            </w:tcBorders>
            <w:shd w:val="clear" w:color="auto" w:fill="B2A1C7" w:themeFill="accent4" w:themeFillTint="99"/>
            <w:vAlign w:val="center"/>
            <w:hideMark/>
          </w:tcPr>
          <w:p w:rsidR="00237C33" w:rsidRPr="00F51A4F" w:rsidRDefault="00237C33" w:rsidP="00E409A0">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Sesi</w:t>
            </w:r>
          </w:p>
        </w:tc>
        <w:tc>
          <w:tcPr>
            <w:tcW w:w="1284" w:type="dxa"/>
            <w:tcBorders>
              <w:top w:val="single" w:sz="4" w:space="0" w:color="auto"/>
              <w:left w:val="nil"/>
              <w:bottom w:val="single" w:sz="4" w:space="0" w:color="auto"/>
              <w:right w:val="nil"/>
            </w:tcBorders>
            <w:shd w:val="clear" w:color="auto" w:fill="B2A1C7" w:themeFill="accent4" w:themeFillTint="99"/>
            <w:vAlign w:val="center"/>
            <w:hideMark/>
          </w:tcPr>
          <w:p w:rsidR="00237C33" w:rsidRPr="00F51A4F" w:rsidRDefault="00237C33" w:rsidP="00E409A0">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w:t>
            </w:r>
          </w:p>
        </w:tc>
        <w:tc>
          <w:tcPr>
            <w:tcW w:w="1501" w:type="dxa"/>
            <w:tcBorders>
              <w:top w:val="single" w:sz="4" w:space="0" w:color="auto"/>
              <w:left w:val="nil"/>
              <w:bottom w:val="single" w:sz="4" w:space="0" w:color="auto"/>
              <w:right w:val="nil"/>
            </w:tcBorders>
            <w:shd w:val="clear" w:color="auto" w:fill="B2A1C7" w:themeFill="accent4" w:themeFillTint="99"/>
            <w:vAlign w:val="center"/>
            <w:hideMark/>
          </w:tcPr>
          <w:p w:rsidR="00237C33" w:rsidRPr="00F51A4F" w:rsidRDefault="00237C33" w:rsidP="00E409A0">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Maks</w:t>
            </w:r>
          </w:p>
        </w:tc>
        <w:tc>
          <w:tcPr>
            <w:tcW w:w="1680" w:type="dxa"/>
            <w:tcBorders>
              <w:top w:val="single" w:sz="4" w:space="0" w:color="auto"/>
              <w:left w:val="nil"/>
              <w:bottom w:val="single" w:sz="4" w:space="0" w:color="auto"/>
              <w:right w:val="nil"/>
            </w:tcBorders>
            <w:shd w:val="clear" w:color="auto" w:fill="B2A1C7" w:themeFill="accent4" w:themeFillTint="99"/>
            <w:vAlign w:val="center"/>
            <w:hideMark/>
          </w:tcPr>
          <w:p w:rsidR="00237C33" w:rsidRPr="00F51A4F" w:rsidRDefault="00237C33" w:rsidP="00E409A0">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Nilai</w:t>
            </w:r>
          </w:p>
        </w:tc>
      </w:tr>
      <w:tr w:rsidR="00237C33" w:rsidRPr="00F51A4F" w:rsidTr="00292636">
        <w:trPr>
          <w:trHeight w:val="229"/>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237C33" w:rsidRPr="00F51A4F" w:rsidRDefault="00237C33" w:rsidP="00E409A0">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1 (A</w:t>
            </w:r>
            <w:r w:rsidRPr="00F51A4F">
              <w:rPr>
                <w:rFonts w:ascii="Times New Roman" w:eastAsia="Times New Roman" w:hAnsi="Times New Roman"/>
                <w:b/>
                <w:bCs/>
                <w:color w:val="000000"/>
                <w:sz w:val="24"/>
                <w:szCs w:val="24"/>
                <w:vertAlign w:val="subscript"/>
              </w:rPr>
              <w:t>1</w:t>
            </w:r>
            <w:r w:rsidRPr="00F51A4F">
              <w:rPr>
                <w:rFonts w:ascii="Times New Roman" w:eastAsia="Times New Roman" w:hAnsi="Times New Roman"/>
                <w:b/>
                <w:bCs/>
                <w:color w:val="000000"/>
                <w:sz w:val="24"/>
                <w:szCs w:val="24"/>
              </w:rPr>
              <w:t>)</w:t>
            </w:r>
          </w:p>
        </w:tc>
      </w:tr>
      <w:tr w:rsidR="00237C33" w:rsidRPr="00F51A4F" w:rsidTr="00237C33">
        <w:trPr>
          <w:trHeight w:val="29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w:t>
            </w:r>
          </w:p>
        </w:tc>
        <w:tc>
          <w:tcPr>
            <w:tcW w:w="1284" w:type="dxa"/>
            <w:tcBorders>
              <w:top w:val="single" w:sz="4" w:space="0" w:color="auto"/>
              <w:left w:val="nil"/>
              <w:bottom w:val="single" w:sz="4" w:space="0" w:color="auto"/>
              <w:right w:val="nil"/>
            </w:tcBorders>
            <w:vAlign w:val="center"/>
            <w:hideMark/>
          </w:tcPr>
          <w:p w:rsidR="00237C33" w:rsidRPr="00237C33" w:rsidRDefault="00B56426"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501" w:type="dxa"/>
            <w:tcBorders>
              <w:top w:val="single" w:sz="4" w:space="0" w:color="auto"/>
              <w:left w:val="nil"/>
              <w:bottom w:val="single" w:sz="4" w:space="0" w:color="auto"/>
              <w:right w:val="nil"/>
            </w:tcBorders>
            <w:vAlign w:val="center"/>
            <w:hideMark/>
          </w:tcPr>
          <w:p w:rsidR="00237C33" w:rsidRPr="00F51A4F" w:rsidRDefault="00B56426"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237C33" w:rsidRDefault="00B56426"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9,67</w:t>
            </w:r>
          </w:p>
        </w:tc>
      </w:tr>
      <w:tr w:rsidR="00237C33" w:rsidRPr="00F51A4F" w:rsidTr="00237C33">
        <w:trPr>
          <w:trHeight w:val="267"/>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2</w:t>
            </w:r>
          </w:p>
        </w:tc>
        <w:tc>
          <w:tcPr>
            <w:tcW w:w="1284" w:type="dxa"/>
            <w:tcBorders>
              <w:top w:val="single" w:sz="4" w:space="0" w:color="auto"/>
              <w:left w:val="nil"/>
              <w:bottom w:val="single" w:sz="4" w:space="0" w:color="auto"/>
              <w:right w:val="nil"/>
            </w:tcBorders>
            <w:vAlign w:val="center"/>
            <w:hideMark/>
          </w:tcPr>
          <w:p w:rsidR="00237C33" w:rsidRPr="00237C33" w:rsidRDefault="00237C33"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501" w:type="dxa"/>
            <w:tcBorders>
              <w:top w:val="single" w:sz="4" w:space="0" w:color="auto"/>
              <w:left w:val="nil"/>
              <w:bottom w:val="single" w:sz="4" w:space="0" w:color="auto"/>
              <w:right w:val="nil"/>
            </w:tcBorders>
            <w:vAlign w:val="center"/>
            <w:hideMark/>
          </w:tcPr>
          <w:p w:rsidR="00237C33" w:rsidRPr="00F51A4F" w:rsidRDefault="00B56426"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9,67</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3</w:t>
            </w:r>
          </w:p>
        </w:tc>
        <w:tc>
          <w:tcPr>
            <w:tcW w:w="1284" w:type="dxa"/>
            <w:tcBorders>
              <w:top w:val="single" w:sz="4" w:space="0" w:color="auto"/>
              <w:left w:val="nil"/>
              <w:bottom w:val="single" w:sz="4" w:space="0" w:color="auto"/>
              <w:right w:val="nil"/>
            </w:tcBorders>
            <w:vAlign w:val="center"/>
            <w:hideMark/>
          </w:tcPr>
          <w:p w:rsidR="00237C33" w:rsidRPr="00237C33" w:rsidRDefault="00237C33"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501" w:type="dxa"/>
            <w:tcBorders>
              <w:top w:val="single" w:sz="4" w:space="0" w:color="auto"/>
              <w:left w:val="nil"/>
              <w:bottom w:val="single" w:sz="4" w:space="0" w:color="auto"/>
              <w:right w:val="nil"/>
            </w:tcBorders>
            <w:vAlign w:val="center"/>
            <w:hideMark/>
          </w:tcPr>
          <w:p w:rsidR="00237C33" w:rsidRPr="00F51A4F" w:rsidRDefault="00B56426"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9,67</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4</w:t>
            </w:r>
          </w:p>
        </w:tc>
        <w:tc>
          <w:tcPr>
            <w:tcW w:w="1284" w:type="dxa"/>
            <w:tcBorders>
              <w:top w:val="single" w:sz="4" w:space="0" w:color="auto"/>
              <w:left w:val="nil"/>
              <w:bottom w:val="single" w:sz="4" w:space="0" w:color="auto"/>
              <w:right w:val="nil"/>
            </w:tcBorders>
            <w:vAlign w:val="center"/>
            <w:hideMark/>
          </w:tcPr>
          <w:p w:rsidR="00237C33" w:rsidRPr="00237C33" w:rsidRDefault="00237C33"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501" w:type="dxa"/>
            <w:tcBorders>
              <w:top w:val="single" w:sz="4" w:space="0" w:color="auto"/>
              <w:left w:val="nil"/>
              <w:bottom w:val="single" w:sz="4" w:space="0" w:color="auto"/>
              <w:right w:val="nil"/>
            </w:tcBorders>
            <w:vAlign w:val="center"/>
            <w:hideMark/>
          </w:tcPr>
          <w:p w:rsidR="00237C33" w:rsidRPr="00F51A4F" w:rsidRDefault="00B56426"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9,67</w:t>
            </w:r>
          </w:p>
        </w:tc>
      </w:tr>
      <w:tr w:rsidR="00237C33" w:rsidRPr="00F51A4F" w:rsidTr="00292636">
        <w:trPr>
          <w:trHeight w:val="225"/>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237C33" w:rsidRPr="00F51A4F" w:rsidRDefault="00237C33" w:rsidP="00E409A0">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lastRenderedPageBreak/>
              <w:t>Intervensi (B)</w:t>
            </w:r>
          </w:p>
        </w:tc>
      </w:tr>
      <w:tr w:rsidR="00237C33" w:rsidRPr="00F51A4F" w:rsidTr="00237C33">
        <w:trPr>
          <w:trHeight w:val="188"/>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5</w:t>
            </w:r>
          </w:p>
        </w:tc>
        <w:tc>
          <w:tcPr>
            <w:tcW w:w="1284" w:type="dxa"/>
            <w:tcBorders>
              <w:top w:val="single" w:sz="4" w:space="0" w:color="auto"/>
              <w:left w:val="nil"/>
              <w:bottom w:val="single" w:sz="4" w:space="0" w:color="auto"/>
              <w:right w:val="nil"/>
            </w:tcBorders>
            <w:vAlign w:val="center"/>
            <w:hideMark/>
          </w:tcPr>
          <w:p w:rsidR="00237C33" w:rsidRPr="00F51A4F" w:rsidRDefault="009C48C7" w:rsidP="009C48C7">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237C33">
              <w:rPr>
                <w:rFonts w:ascii="Times New Roman" w:eastAsia="Times New Roman" w:hAnsi="Times New Roman"/>
                <w:color w:val="000000"/>
                <w:sz w:val="24"/>
                <w:szCs w:val="24"/>
              </w:rPr>
              <w:t>4</w:t>
            </w:r>
          </w:p>
        </w:tc>
        <w:tc>
          <w:tcPr>
            <w:tcW w:w="1501" w:type="dxa"/>
            <w:tcBorders>
              <w:top w:val="single" w:sz="4" w:space="0" w:color="auto"/>
              <w:left w:val="nil"/>
              <w:bottom w:val="single" w:sz="4" w:space="0" w:color="auto"/>
              <w:right w:val="nil"/>
            </w:tcBorders>
            <w:vAlign w:val="center"/>
            <w:hideMark/>
          </w:tcPr>
          <w:p w:rsidR="00237C33" w:rsidRPr="00F51A4F"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980F49"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45,16</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6</w:t>
            </w:r>
          </w:p>
        </w:tc>
        <w:tc>
          <w:tcPr>
            <w:tcW w:w="1284" w:type="dxa"/>
            <w:tcBorders>
              <w:top w:val="single" w:sz="4" w:space="0" w:color="auto"/>
              <w:left w:val="nil"/>
              <w:bottom w:val="single" w:sz="4" w:space="0" w:color="auto"/>
              <w:right w:val="nil"/>
            </w:tcBorders>
            <w:vAlign w:val="center"/>
            <w:hideMark/>
          </w:tcPr>
          <w:p w:rsidR="00237C33" w:rsidRPr="00F51A4F"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501" w:type="dxa"/>
            <w:tcBorders>
              <w:top w:val="single" w:sz="4" w:space="0" w:color="auto"/>
              <w:left w:val="nil"/>
              <w:bottom w:val="single" w:sz="4" w:space="0" w:color="auto"/>
              <w:right w:val="nil"/>
            </w:tcBorders>
            <w:vAlign w:val="center"/>
            <w:hideMark/>
          </w:tcPr>
          <w:p w:rsidR="00237C33" w:rsidRPr="00F51A4F"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48,38</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7</w:t>
            </w:r>
          </w:p>
        </w:tc>
        <w:tc>
          <w:tcPr>
            <w:tcW w:w="1284" w:type="dxa"/>
            <w:tcBorders>
              <w:top w:val="single" w:sz="4" w:space="0" w:color="auto"/>
              <w:left w:val="nil"/>
              <w:bottom w:val="single" w:sz="4" w:space="0" w:color="auto"/>
              <w:right w:val="nil"/>
            </w:tcBorders>
            <w:vAlign w:val="center"/>
            <w:hideMark/>
          </w:tcPr>
          <w:p w:rsidR="00237C33" w:rsidRPr="00F51A4F"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501" w:type="dxa"/>
            <w:tcBorders>
              <w:top w:val="single" w:sz="4" w:space="0" w:color="auto"/>
              <w:left w:val="nil"/>
              <w:bottom w:val="single" w:sz="4" w:space="0" w:color="auto"/>
              <w:right w:val="nil"/>
            </w:tcBorders>
            <w:vAlign w:val="center"/>
            <w:hideMark/>
          </w:tcPr>
          <w:p w:rsidR="00237C33" w:rsidRPr="00F51A4F"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4F2834" w:rsidP="00980F49">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41,93</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8</w:t>
            </w:r>
          </w:p>
        </w:tc>
        <w:tc>
          <w:tcPr>
            <w:tcW w:w="1284" w:type="dxa"/>
            <w:tcBorders>
              <w:top w:val="single" w:sz="4" w:space="0" w:color="auto"/>
              <w:left w:val="nil"/>
              <w:bottom w:val="single" w:sz="4" w:space="0" w:color="auto"/>
              <w:right w:val="nil"/>
            </w:tcBorders>
            <w:vAlign w:val="center"/>
            <w:hideMark/>
          </w:tcPr>
          <w:p w:rsidR="00237C33" w:rsidRPr="00F51A4F"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1501" w:type="dxa"/>
            <w:tcBorders>
              <w:top w:val="single" w:sz="4" w:space="0" w:color="auto"/>
              <w:left w:val="nil"/>
              <w:bottom w:val="single" w:sz="4" w:space="0" w:color="auto"/>
              <w:right w:val="nil"/>
            </w:tcBorders>
            <w:vAlign w:val="center"/>
            <w:hideMark/>
          </w:tcPr>
          <w:p w:rsidR="00237C33" w:rsidRPr="00F51A4F"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61,29</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9</w:t>
            </w:r>
          </w:p>
        </w:tc>
        <w:tc>
          <w:tcPr>
            <w:tcW w:w="1284" w:type="dxa"/>
            <w:tcBorders>
              <w:top w:val="single" w:sz="4" w:space="0" w:color="auto"/>
              <w:left w:val="nil"/>
              <w:bottom w:val="single" w:sz="4" w:space="0" w:color="auto"/>
              <w:right w:val="nil"/>
            </w:tcBorders>
            <w:vAlign w:val="center"/>
            <w:hideMark/>
          </w:tcPr>
          <w:p w:rsidR="00237C33" w:rsidRPr="00F51A4F" w:rsidRDefault="009C48C7" w:rsidP="00E409A0">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21</w:t>
            </w:r>
          </w:p>
        </w:tc>
        <w:tc>
          <w:tcPr>
            <w:tcW w:w="1501" w:type="dxa"/>
            <w:tcBorders>
              <w:top w:val="single" w:sz="4" w:space="0" w:color="auto"/>
              <w:left w:val="nil"/>
              <w:bottom w:val="single" w:sz="4" w:space="0" w:color="auto"/>
              <w:right w:val="nil"/>
            </w:tcBorders>
            <w:vAlign w:val="center"/>
            <w:hideMark/>
          </w:tcPr>
          <w:p w:rsidR="00237C33" w:rsidRPr="00F51A4F"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4F2834" w:rsidP="00980F49">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67,74</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10</w:t>
            </w:r>
          </w:p>
        </w:tc>
        <w:tc>
          <w:tcPr>
            <w:tcW w:w="1284" w:type="dxa"/>
            <w:tcBorders>
              <w:top w:val="single" w:sz="4" w:space="0" w:color="auto"/>
              <w:left w:val="nil"/>
              <w:bottom w:val="single" w:sz="4" w:space="0" w:color="auto"/>
              <w:right w:val="nil"/>
            </w:tcBorders>
            <w:vAlign w:val="center"/>
          </w:tcPr>
          <w:p w:rsidR="00237C33" w:rsidRPr="00237C33"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1501" w:type="dxa"/>
            <w:tcBorders>
              <w:top w:val="single" w:sz="4" w:space="0" w:color="auto"/>
              <w:left w:val="nil"/>
              <w:bottom w:val="single" w:sz="4" w:space="0" w:color="auto"/>
              <w:right w:val="nil"/>
            </w:tcBorders>
            <w:vAlign w:val="center"/>
          </w:tcPr>
          <w:p w:rsidR="00237C33" w:rsidRPr="00237C33"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tcPr>
          <w:p w:rsidR="00237C33" w:rsidRPr="00980F49"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67,74</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11</w:t>
            </w:r>
          </w:p>
        </w:tc>
        <w:tc>
          <w:tcPr>
            <w:tcW w:w="1284" w:type="dxa"/>
            <w:tcBorders>
              <w:top w:val="single" w:sz="4" w:space="0" w:color="auto"/>
              <w:left w:val="nil"/>
              <w:bottom w:val="single" w:sz="4" w:space="0" w:color="auto"/>
              <w:right w:val="nil"/>
            </w:tcBorders>
            <w:vAlign w:val="center"/>
          </w:tcPr>
          <w:p w:rsidR="00237C33" w:rsidRPr="00237C33"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1501" w:type="dxa"/>
            <w:tcBorders>
              <w:top w:val="single" w:sz="4" w:space="0" w:color="auto"/>
              <w:left w:val="nil"/>
              <w:bottom w:val="single" w:sz="4" w:space="0" w:color="auto"/>
              <w:right w:val="nil"/>
            </w:tcBorders>
            <w:vAlign w:val="center"/>
          </w:tcPr>
          <w:p w:rsidR="00237C33" w:rsidRPr="00237C33"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tcPr>
          <w:p w:rsidR="00237C33" w:rsidRPr="00980F49"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77,41</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12</w:t>
            </w:r>
          </w:p>
        </w:tc>
        <w:tc>
          <w:tcPr>
            <w:tcW w:w="1284" w:type="dxa"/>
            <w:tcBorders>
              <w:top w:val="single" w:sz="4" w:space="0" w:color="auto"/>
              <w:left w:val="nil"/>
              <w:bottom w:val="single" w:sz="4" w:space="0" w:color="auto"/>
              <w:right w:val="nil"/>
            </w:tcBorders>
            <w:vAlign w:val="center"/>
          </w:tcPr>
          <w:p w:rsidR="00237C33" w:rsidRPr="00237C33" w:rsidRDefault="009C48C7"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1501" w:type="dxa"/>
            <w:tcBorders>
              <w:top w:val="single" w:sz="4" w:space="0" w:color="auto"/>
              <w:left w:val="nil"/>
              <w:bottom w:val="single" w:sz="4" w:space="0" w:color="auto"/>
              <w:right w:val="nil"/>
            </w:tcBorders>
            <w:vAlign w:val="center"/>
          </w:tcPr>
          <w:p w:rsidR="00237C33" w:rsidRPr="00237C33"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tcPr>
          <w:p w:rsidR="00237C33" w:rsidRPr="00980F49" w:rsidRDefault="004F2834"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77,41</w:t>
            </w:r>
          </w:p>
        </w:tc>
      </w:tr>
      <w:tr w:rsidR="00237C33" w:rsidRPr="00F51A4F" w:rsidTr="00292636">
        <w:trPr>
          <w:trHeight w:val="225"/>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237C33" w:rsidRPr="00F51A4F" w:rsidRDefault="00237C33" w:rsidP="00E409A0">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2 (A</w:t>
            </w:r>
            <w:r w:rsidRPr="00F51A4F">
              <w:rPr>
                <w:rFonts w:ascii="Times New Roman" w:eastAsia="Times New Roman" w:hAnsi="Times New Roman"/>
                <w:b/>
                <w:bCs/>
                <w:color w:val="000000"/>
                <w:sz w:val="24"/>
                <w:szCs w:val="24"/>
                <w:vertAlign w:val="subscript"/>
              </w:rPr>
              <w:t>2</w:t>
            </w:r>
            <w:r w:rsidRPr="00F51A4F">
              <w:rPr>
                <w:rFonts w:ascii="Times New Roman" w:eastAsia="Times New Roman" w:hAnsi="Times New Roman"/>
                <w:b/>
                <w:bCs/>
                <w:color w:val="000000"/>
                <w:sz w:val="24"/>
                <w:szCs w:val="24"/>
              </w:rPr>
              <w:t>)</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13</w:t>
            </w:r>
          </w:p>
        </w:tc>
        <w:tc>
          <w:tcPr>
            <w:tcW w:w="1284" w:type="dxa"/>
            <w:tcBorders>
              <w:top w:val="single" w:sz="4" w:space="0" w:color="auto"/>
              <w:left w:val="nil"/>
              <w:bottom w:val="single" w:sz="4" w:space="0" w:color="auto"/>
              <w:right w:val="nil"/>
            </w:tcBorders>
            <w:vAlign w:val="center"/>
            <w:hideMark/>
          </w:tcPr>
          <w:p w:rsidR="00237C33" w:rsidRPr="00F51A4F" w:rsidRDefault="008656FF"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980F49">
              <w:rPr>
                <w:rFonts w:ascii="Times New Roman" w:eastAsia="Times New Roman" w:hAnsi="Times New Roman"/>
                <w:color w:val="000000"/>
                <w:sz w:val="24"/>
                <w:szCs w:val="24"/>
              </w:rPr>
              <w:t>5</w:t>
            </w:r>
          </w:p>
        </w:tc>
        <w:tc>
          <w:tcPr>
            <w:tcW w:w="1501" w:type="dxa"/>
            <w:tcBorders>
              <w:top w:val="single" w:sz="4" w:space="0" w:color="auto"/>
              <w:left w:val="nil"/>
              <w:bottom w:val="single" w:sz="4" w:space="0" w:color="auto"/>
              <w:right w:val="nil"/>
            </w:tcBorders>
            <w:vAlign w:val="center"/>
            <w:hideMark/>
          </w:tcPr>
          <w:p w:rsidR="00237C33" w:rsidRPr="00F51A4F" w:rsidRDefault="00910D3E"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980F49" w:rsidRDefault="00980F49"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910D3E">
              <w:rPr>
                <w:rFonts w:ascii="Times New Roman" w:eastAsia="Times New Roman" w:hAnsi="Times New Roman"/>
                <w:color w:val="000000"/>
                <w:sz w:val="24"/>
                <w:szCs w:val="24"/>
              </w:rPr>
              <w:t>0,64</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14</w:t>
            </w:r>
          </w:p>
        </w:tc>
        <w:tc>
          <w:tcPr>
            <w:tcW w:w="1284" w:type="dxa"/>
            <w:tcBorders>
              <w:top w:val="single" w:sz="4" w:space="0" w:color="auto"/>
              <w:left w:val="nil"/>
              <w:bottom w:val="single" w:sz="4" w:space="0" w:color="auto"/>
              <w:right w:val="nil"/>
            </w:tcBorders>
            <w:vAlign w:val="center"/>
            <w:hideMark/>
          </w:tcPr>
          <w:p w:rsidR="00237C33" w:rsidRPr="00F51A4F" w:rsidRDefault="008656FF"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980F49">
              <w:rPr>
                <w:rFonts w:ascii="Times New Roman" w:eastAsia="Times New Roman" w:hAnsi="Times New Roman"/>
                <w:color w:val="000000"/>
                <w:sz w:val="24"/>
                <w:szCs w:val="24"/>
              </w:rPr>
              <w:t>3</w:t>
            </w:r>
          </w:p>
        </w:tc>
        <w:tc>
          <w:tcPr>
            <w:tcW w:w="1501" w:type="dxa"/>
            <w:tcBorders>
              <w:top w:val="single" w:sz="4" w:space="0" w:color="auto"/>
              <w:left w:val="nil"/>
              <w:bottom w:val="single" w:sz="4" w:space="0" w:color="auto"/>
              <w:right w:val="nil"/>
            </w:tcBorders>
            <w:vAlign w:val="center"/>
            <w:hideMark/>
          </w:tcPr>
          <w:p w:rsidR="00237C33" w:rsidRPr="00F51A4F" w:rsidRDefault="00910D3E"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980F49" w:rsidRDefault="00910D3E"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74,19</w:t>
            </w:r>
          </w:p>
        </w:tc>
      </w:tr>
      <w:tr w:rsidR="00237C33" w:rsidRPr="00F51A4F" w:rsidTr="00237C33">
        <w:trPr>
          <w:trHeight w:val="30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15</w:t>
            </w:r>
          </w:p>
        </w:tc>
        <w:tc>
          <w:tcPr>
            <w:tcW w:w="1284" w:type="dxa"/>
            <w:tcBorders>
              <w:top w:val="single" w:sz="4" w:space="0" w:color="auto"/>
              <w:left w:val="nil"/>
              <w:bottom w:val="single" w:sz="4" w:space="0" w:color="auto"/>
              <w:right w:val="nil"/>
            </w:tcBorders>
            <w:vAlign w:val="center"/>
            <w:hideMark/>
          </w:tcPr>
          <w:p w:rsidR="00237C33" w:rsidRPr="00F51A4F" w:rsidRDefault="008656FF"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980F49">
              <w:rPr>
                <w:rFonts w:ascii="Times New Roman" w:eastAsia="Times New Roman" w:hAnsi="Times New Roman"/>
                <w:color w:val="000000"/>
                <w:sz w:val="24"/>
                <w:szCs w:val="24"/>
              </w:rPr>
              <w:t>6</w:t>
            </w:r>
          </w:p>
        </w:tc>
        <w:tc>
          <w:tcPr>
            <w:tcW w:w="1501" w:type="dxa"/>
            <w:tcBorders>
              <w:top w:val="single" w:sz="4" w:space="0" w:color="auto"/>
              <w:left w:val="nil"/>
              <w:bottom w:val="single" w:sz="4" w:space="0" w:color="auto"/>
              <w:right w:val="nil"/>
            </w:tcBorders>
            <w:vAlign w:val="center"/>
            <w:hideMark/>
          </w:tcPr>
          <w:p w:rsidR="00237C33" w:rsidRPr="00F51A4F" w:rsidRDefault="00910D3E"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980F49" w:rsidRDefault="00910D3E"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83,87</w:t>
            </w:r>
          </w:p>
        </w:tc>
      </w:tr>
      <w:tr w:rsidR="00237C33" w:rsidRPr="00F51A4F" w:rsidTr="00237C33">
        <w:trPr>
          <w:trHeight w:val="225"/>
        </w:trPr>
        <w:tc>
          <w:tcPr>
            <w:tcW w:w="1506" w:type="dxa"/>
            <w:tcBorders>
              <w:top w:val="single" w:sz="4" w:space="0" w:color="auto"/>
              <w:left w:val="nil"/>
              <w:bottom w:val="single" w:sz="4" w:space="0" w:color="auto"/>
              <w:right w:val="nil"/>
            </w:tcBorders>
            <w:vAlign w:val="center"/>
            <w:hideMark/>
          </w:tcPr>
          <w:p w:rsidR="00237C33" w:rsidRPr="00F51A4F" w:rsidRDefault="00237C33" w:rsidP="00E409A0">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16</w:t>
            </w:r>
          </w:p>
        </w:tc>
        <w:tc>
          <w:tcPr>
            <w:tcW w:w="1284" w:type="dxa"/>
            <w:tcBorders>
              <w:top w:val="single" w:sz="4" w:space="0" w:color="auto"/>
              <w:left w:val="nil"/>
              <w:bottom w:val="single" w:sz="4" w:space="0" w:color="auto"/>
              <w:right w:val="nil"/>
            </w:tcBorders>
            <w:vAlign w:val="center"/>
            <w:hideMark/>
          </w:tcPr>
          <w:p w:rsidR="00237C33" w:rsidRPr="00F51A4F" w:rsidRDefault="008656FF"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980F49">
              <w:rPr>
                <w:rFonts w:ascii="Times New Roman" w:eastAsia="Times New Roman" w:hAnsi="Times New Roman"/>
                <w:color w:val="000000"/>
                <w:sz w:val="24"/>
                <w:szCs w:val="24"/>
              </w:rPr>
              <w:t>6</w:t>
            </w:r>
          </w:p>
        </w:tc>
        <w:tc>
          <w:tcPr>
            <w:tcW w:w="1501" w:type="dxa"/>
            <w:tcBorders>
              <w:top w:val="single" w:sz="4" w:space="0" w:color="auto"/>
              <w:left w:val="nil"/>
              <w:bottom w:val="single" w:sz="4" w:space="0" w:color="auto"/>
              <w:right w:val="nil"/>
            </w:tcBorders>
            <w:vAlign w:val="center"/>
            <w:hideMark/>
          </w:tcPr>
          <w:p w:rsidR="00237C33" w:rsidRPr="00F51A4F" w:rsidRDefault="00910D3E"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680" w:type="dxa"/>
            <w:tcBorders>
              <w:top w:val="single" w:sz="4" w:space="0" w:color="auto"/>
              <w:left w:val="nil"/>
              <w:bottom w:val="single" w:sz="4" w:space="0" w:color="auto"/>
              <w:right w:val="nil"/>
            </w:tcBorders>
            <w:vAlign w:val="center"/>
            <w:hideMark/>
          </w:tcPr>
          <w:p w:rsidR="00237C33" w:rsidRPr="00F51A4F" w:rsidRDefault="00910D3E" w:rsidP="00E409A0">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83,87</w:t>
            </w:r>
          </w:p>
        </w:tc>
      </w:tr>
    </w:tbl>
    <w:p w:rsidR="00237C33" w:rsidRPr="00237C33" w:rsidRDefault="00237C33" w:rsidP="00237C33">
      <w:pPr>
        <w:spacing w:line="240" w:lineRule="auto"/>
        <w:rPr>
          <w:rFonts w:ascii="Times New Roman" w:eastAsia="Times New Roman" w:hAnsi="Times New Roman"/>
          <w:sz w:val="24"/>
          <w:szCs w:val="24"/>
        </w:rPr>
      </w:pPr>
    </w:p>
    <w:p w:rsidR="00335DA9" w:rsidRDefault="00980F49" w:rsidP="00F906F2">
      <w:pPr>
        <w:spacing w:after="200"/>
        <w:ind w:left="0" w:firstLine="709"/>
        <w:rPr>
          <w:rFonts w:ascii="Times New Roman" w:eastAsia="Times New Roman" w:hAnsi="Times New Roman"/>
          <w:sz w:val="24"/>
          <w:szCs w:val="24"/>
        </w:rPr>
      </w:pPr>
      <w:r>
        <w:rPr>
          <w:rFonts w:ascii="Times New Roman" w:eastAsia="Times New Roman" w:hAnsi="Times New Roman"/>
          <w:sz w:val="24"/>
          <w:szCs w:val="24"/>
        </w:rPr>
        <w:t>Berdasarkan tabel</w:t>
      </w:r>
      <w:r w:rsidRPr="00F51A4F">
        <w:rPr>
          <w:rFonts w:ascii="Times New Roman" w:eastAsia="Times New Roman" w:hAnsi="Times New Roman"/>
          <w:sz w:val="24"/>
          <w:szCs w:val="24"/>
        </w:rPr>
        <w:t xml:space="preserve"> 4.2 di atas maka skor yang telah dikonfersikan kedalam nila</w:t>
      </w:r>
      <w:r w:rsidR="00910D3E">
        <w:rPr>
          <w:rFonts w:ascii="Times New Roman" w:eastAsia="Times New Roman" w:hAnsi="Times New Roman"/>
          <w:sz w:val="24"/>
          <w:szCs w:val="24"/>
        </w:rPr>
        <w:t>i mengenai keterampilan</w:t>
      </w:r>
      <w:r w:rsidRPr="00F51A4F">
        <w:rPr>
          <w:rFonts w:ascii="Times New Roman" w:eastAsia="Times New Roman" w:hAnsi="Times New Roman"/>
          <w:sz w:val="24"/>
          <w:szCs w:val="24"/>
        </w:rPr>
        <w:t xml:space="preserve"> </w:t>
      </w:r>
      <w:r>
        <w:rPr>
          <w:rFonts w:ascii="Times New Roman" w:eastAsia="Times New Roman" w:hAnsi="Times New Roman"/>
          <w:sz w:val="24"/>
          <w:szCs w:val="24"/>
        </w:rPr>
        <w:t>menulis permulaan siswa autis kelas dasar I</w:t>
      </w:r>
      <w:r>
        <w:rPr>
          <w:rFonts w:ascii="Times New Roman" w:eastAsia="Times New Roman" w:hAnsi="Times New Roman"/>
          <w:i/>
          <w:sz w:val="24"/>
          <w:szCs w:val="24"/>
        </w:rPr>
        <w:t xml:space="preserve"> </w:t>
      </w:r>
      <w:r>
        <w:rPr>
          <w:rFonts w:ascii="Times New Roman" w:eastAsia="Times New Roman" w:hAnsi="Times New Roman"/>
          <w:sz w:val="24"/>
          <w:szCs w:val="24"/>
        </w:rPr>
        <w:t>di</w:t>
      </w:r>
      <w:r w:rsidRPr="00F51A4F">
        <w:rPr>
          <w:rFonts w:ascii="Times New Roman" w:eastAsia="Times New Roman" w:hAnsi="Times New Roman"/>
          <w:sz w:val="24"/>
          <w:szCs w:val="24"/>
          <w:lang w:val="id-ID"/>
        </w:rPr>
        <w:t xml:space="preserve"> SLB</w:t>
      </w:r>
      <w:r w:rsidR="00643BA7">
        <w:rPr>
          <w:rFonts w:ascii="Times New Roman" w:eastAsia="Times New Roman" w:hAnsi="Times New Roman"/>
          <w:sz w:val="24"/>
          <w:szCs w:val="24"/>
        </w:rPr>
        <w:t xml:space="preserve"> </w:t>
      </w:r>
      <w:r w:rsidRPr="00F51A4F">
        <w:rPr>
          <w:rFonts w:ascii="Times New Roman" w:eastAsia="Times New Roman" w:hAnsi="Times New Roman"/>
          <w:sz w:val="24"/>
          <w:szCs w:val="24"/>
          <w:lang w:val="id-ID"/>
        </w:rPr>
        <w:t>N</w:t>
      </w:r>
      <w:r w:rsidR="001E4E68">
        <w:rPr>
          <w:rFonts w:ascii="Times New Roman" w:eastAsia="Times New Roman" w:hAnsi="Times New Roman"/>
          <w:sz w:val="24"/>
          <w:szCs w:val="24"/>
        </w:rPr>
        <w:t>egeri</w:t>
      </w:r>
      <w:r w:rsidRPr="00F51A4F">
        <w:rPr>
          <w:rFonts w:ascii="Times New Roman" w:eastAsia="Times New Roman" w:hAnsi="Times New Roman"/>
          <w:sz w:val="24"/>
          <w:szCs w:val="24"/>
          <w:lang w:val="id-ID"/>
        </w:rPr>
        <w:t xml:space="preserve"> Pembina T</w:t>
      </w:r>
      <w:r w:rsidR="001E4E68">
        <w:rPr>
          <w:rFonts w:ascii="Times New Roman" w:eastAsia="Times New Roman" w:hAnsi="Times New Roman"/>
          <w:sz w:val="24"/>
          <w:szCs w:val="24"/>
        </w:rPr>
        <w:t>ing</w:t>
      </w:r>
      <w:r w:rsidRPr="00F51A4F">
        <w:rPr>
          <w:rFonts w:ascii="Times New Roman" w:eastAsia="Times New Roman" w:hAnsi="Times New Roman"/>
          <w:sz w:val="24"/>
          <w:szCs w:val="24"/>
          <w:lang w:val="id-ID"/>
        </w:rPr>
        <w:t>k</w:t>
      </w:r>
      <w:r w:rsidR="001E4E68">
        <w:rPr>
          <w:rFonts w:ascii="Times New Roman" w:eastAsia="Times New Roman" w:hAnsi="Times New Roman"/>
          <w:sz w:val="24"/>
          <w:szCs w:val="24"/>
        </w:rPr>
        <w:t xml:space="preserve">at </w:t>
      </w:r>
      <w:r w:rsidRPr="00F51A4F">
        <w:rPr>
          <w:rFonts w:ascii="Times New Roman" w:eastAsia="Times New Roman" w:hAnsi="Times New Roman"/>
          <w:sz w:val="24"/>
          <w:szCs w:val="24"/>
          <w:lang w:val="id-ID"/>
        </w:rPr>
        <w:t>Prov</w:t>
      </w:r>
      <w:r w:rsidR="001E4E68">
        <w:rPr>
          <w:rFonts w:ascii="Times New Roman" w:eastAsia="Times New Roman" w:hAnsi="Times New Roman"/>
          <w:sz w:val="24"/>
          <w:szCs w:val="24"/>
        </w:rPr>
        <w:t>insi</w:t>
      </w:r>
      <w:r w:rsidRPr="00F51A4F">
        <w:rPr>
          <w:rFonts w:ascii="Times New Roman" w:eastAsia="Times New Roman" w:hAnsi="Times New Roman"/>
          <w:sz w:val="24"/>
          <w:szCs w:val="24"/>
          <w:lang w:val="id-ID"/>
        </w:rPr>
        <w:t xml:space="preserve"> Sul-Sel Sentra PK-PLK</w:t>
      </w:r>
      <w:r w:rsidRPr="00F51A4F">
        <w:rPr>
          <w:rFonts w:ascii="Times New Roman" w:eastAsia="Times New Roman" w:hAnsi="Times New Roman"/>
          <w:sz w:val="24"/>
          <w:szCs w:val="24"/>
        </w:rPr>
        <w:t>. Selanjutnya nilai yang diperoleh dikonversi kedalam bentuk grafik. Untuk lebih jelasnya dapat diperhatikan pada grafik 4.1 dibawah ini.</w:t>
      </w:r>
    </w:p>
    <w:p w:rsidR="009377DB" w:rsidRDefault="009377DB" w:rsidP="00F906F2">
      <w:pPr>
        <w:spacing w:after="200"/>
        <w:ind w:left="0" w:firstLine="709"/>
        <w:rPr>
          <w:rFonts w:ascii="Times New Roman" w:eastAsia="Times New Roman" w:hAnsi="Times New Roman"/>
          <w:sz w:val="24"/>
          <w:szCs w:val="24"/>
        </w:rPr>
      </w:pPr>
    </w:p>
    <w:p w:rsidR="009377DB" w:rsidRDefault="009377DB" w:rsidP="00F906F2">
      <w:pPr>
        <w:spacing w:after="200"/>
        <w:ind w:left="0" w:firstLine="709"/>
        <w:rPr>
          <w:rFonts w:ascii="Times New Roman" w:eastAsia="Times New Roman" w:hAnsi="Times New Roman"/>
          <w:sz w:val="24"/>
          <w:szCs w:val="24"/>
        </w:rPr>
      </w:pPr>
    </w:p>
    <w:p w:rsidR="009377DB" w:rsidRDefault="009377DB" w:rsidP="00F906F2">
      <w:pPr>
        <w:spacing w:after="200"/>
        <w:ind w:left="0" w:firstLine="709"/>
        <w:rPr>
          <w:rFonts w:ascii="Times New Roman" w:eastAsia="Times New Roman" w:hAnsi="Times New Roman"/>
          <w:sz w:val="24"/>
          <w:szCs w:val="24"/>
        </w:rPr>
      </w:pPr>
    </w:p>
    <w:p w:rsidR="009377DB" w:rsidRDefault="009377DB" w:rsidP="00F906F2">
      <w:pPr>
        <w:spacing w:after="200"/>
        <w:ind w:left="0" w:firstLine="709"/>
        <w:rPr>
          <w:rFonts w:ascii="Times New Roman" w:eastAsia="Times New Roman" w:hAnsi="Times New Roman"/>
          <w:sz w:val="24"/>
          <w:szCs w:val="24"/>
        </w:rPr>
      </w:pPr>
    </w:p>
    <w:p w:rsidR="009377DB" w:rsidRDefault="009377DB" w:rsidP="00F906F2">
      <w:pPr>
        <w:spacing w:after="200"/>
        <w:ind w:left="0" w:firstLine="709"/>
        <w:rPr>
          <w:rFonts w:ascii="Times New Roman" w:eastAsia="Times New Roman" w:hAnsi="Times New Roman"/>
          <w:sz w:val="24"/>
          <w:szCs w:val="24"/>
        </w:rPr>
      </w:pPr>
    </w:p>
    <w:p w:rsidR="009377DB" w:rsidRDefault="009377DB" w:rsidP="00F906F2">
      <w:pPr>
        <w:spacing w:after="200"/>
        <w:ind w:left="0" w:firstLine="709"/>
        <w:rPr>
          <w:rFonts w:ascii="Times New Roman" w:eastAsia="Times New Roman" w:hAnsi="Times New Roman"/>
          <w:sz w:val="24"/>
          <w:szCs w:val="24"/>
        </w:rPr>
      </w:pPr>
    </w:p>
    <w:p w:rsidR="00980F49" w:rsidRPr="00F51A4F" w:rsidRDefault="00980F49" w:rsidP="00980F49">
      <w:pPr>
        <w:spacing w:line="240" w:lineRule="auto"/>
        <w:ind w:left="1276" w:hanging="1276"/>
        <w:rPr>
          <w:rFonts w:ascii="Times New Roman" w:hAnsi="Times New Roman"/>
          <w:b/>
          <w:noProof/>
          <w:sz w:val="24"/>
          <w:szCs w:val="24"/>
          <w:lang w:val="id-ID"/>
        </w:rPr>
      </w:pPr>
      <w:r w:rsidRPr="00F51A4F">
        <w:rPr>
          <w:rFonts w:ascii="Times New Roman" w:hAnsi="Times New Roman"/>
          <w:b/>
          <w:noProof/>
          <w:sz w:val="24"/>
          <w:szCs w:val="24"/>
        </w:rPr>
        <w:lastRenderedPageBreak/>
        <w:t>Grafik 4.1 Ke</w:t>
      </w:r>
      <w:r w:rsidR="00910D3E">
        <w:rPr>
          <w:rFonts w:ascii="Times New Roman" w:hAnsi="Times New Roman"/>
          <w:b/>
          <w:noProof/>
          <w:sz w:val="24"/>
          <w:szCs w:val="24"/>
        </w:rPr>
        <w:t>terampilan</w:t>
      </w:r>
      <w:r w:rsidRPr="00F51A4F">
        <w:rPr>
          <w:rFonts w:ascii="Times New Roman" w:hAnsi="Times New Roman"/>
          <w:b/>
          <w:noProof/>
          <w:sz w:val="24"/>
          <w:szCs w:val="24"/>
        </w:rPr>
        <w:t xml:space="preserve"> </w:t>
      </w:r>
      <w:r>
        <w:rPr>
          <w:rFonts w:ascii="Times New Roman" w:hAnsi="Times New Roman"/>
          <w:b/>
          <w:noProof/>
          <w:sz w:val="24"/>
          <w:szCs w:val="24"/>
        </w:rPr>
        <w:t xml:space="preserve">Menulis Permulaan </w:t>
      </w:r>
      <w:r w:rsidRPr="00F51A4F">
        <w:rPr>
          <w:rFonts w:ascii="Times New Roman" w:hAnsi="Times New Roman"/>
          <w:b/>
          <w:noProof/>
          <w:sz w:val="24"/>
          <w:szCs w:val="24"/>
        </w:rPr>
        <w:t>Baseline 1 (A</w:t>
      </w:r>
      <w:r w:rsidRPr="00F51A4F">
        <w:rPr>
          <w:rFonts w:ascii="Times New Roman" w:hAnsi="Times New Roman"/>
          <w:b/>
          <w:noProof/>
          <w:sz w:val="24"/>
          <w:szCs w:val="24"/>
          <w:vertAlign w:val="superscript"/>
        </w:rPr>
        <w:t>1</w:t>
      </w:r>
      <w:r w:rsidRPr="00F51A4F">
        <w:rPr>
          <w:rFonts w:ascii="Times New Roman" w:hAnsi="Times New Roman"/>
          <w:b/>
          <w:noProof/>
          <w:sz w:val="24"/>
          <w:szCs w:val="24"/>
        </w:rPr>
        <w:t>), Intervensi (B) dan Baseline 2 (A</w:t>
      </w:r>
      <w:r w:rsidRPr="00F51A4F">
        <w:rPr>
          <w:rFonts w:ascii="Times New Roman" w:hAnsi="Times New Roman"/>
          <w:b/>
          <w:noProof/>
          <w:sz w:val="24"/>
          <w:szCs w:val="24"/>
          <w:vertAlign w:val="superscript"/>
        </w:rPr>
        <w:t>2</w:t>
      </w:r>
      <w:r w:rsidRPr="00F51A4F">
        <w:rPr>
          <w:rFonts w:ascii="Times New Roman" w:hAnsi="Times New Roman"/>
          <w:b/>
          <w:noProof/>
          <w:sz w:val="24"/>
          <w:szCs w:val="24"/>
          <w:lang w:val="id-ID"/>
        </w:rPr>
        <w:t>)</w:t>
      </w:r>
    </w:p>
    <w:p w:rsidR="00980F49" w:rsidRDefault="00980F49" w:rsidP="00237C33">
      <w:pPr>
        <w:spacing w:after="200"/>
        <w:ind w:left="0" w:firstLine="709"/>
        <w:rPr>
          <w:rFonts w:ascii="Times New Roman" w:eastAsia="Times New Roman" w:hAnsi="Times New Roman"/>
          <w:sz w:val="24"/>
          <w:szCs w:val="24"/>
        </w:rPr>
      </w:pPr>
      <w:r w:rsidRPr="00980F49">
        <w:rPr>
          <w:rFonts w:ascii="Times New Roman" w:eastAsia="Times New Roman" w:hAnsi="Times New Roman"/>
          <w:noProof/>
          <w:sz w:val="24"/>
          <w:szCs w:val="24"/>
          <w:lang w:val="id-ID" w:eastAsia="id-ID"/>
        </w:rPr>
        <w:drawing>
          <wp:inline distT="0" distB="0" distL="0" distR="0">
            <wp:extent cx="5039995" cy="2675834"/>
            <wp:effectExtent l="19050" t="0" r="273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628D" w:rsidRDefault="00CF36EC" w:rsidP="00EE4507">
      <w:pPr>
        <w:spacing w:after="200"/>
        <w:ind w:left="0" w:firstLine="709"/>
        <w:rPr>
          <w:rFonts w:ascii="Times New Roman" w:eastAsia="Times New Roman" w:hAnsi="Times New Roman"/>
          <w:sz w:val="24"/>
          <w:szCs w:val="24"/>
        </w:rPr>
      </w:pPr>
      <w:r w:rsidRPr="008A1C3C">
        <w:rPr>
          <w:rFonts w:ascii="Times New Roman" w:eastAsia="Times New Roman" w:hAnsi="Times New Roman"/>
          <w:sz w:val="24"/>
          <w:szCs w:val="24"/>
        </w:rPr>
        <w:t xml:space="preserve">Pada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1 (A</w:t>
      </w:r>
      <w:r w:rsidRPr="008A1C3C">
        <w:rPr>
          <w:rFonts w:ascii="Times New Roman" w:eastAsia="Times New Roman" w:hAnsi="Times New Roman"/>
          <w:sz w:val="24"/>
          <w:szCs w:val="24"/>
          <w:vertAlign w:val="superscript"/>
        </w:rPr>
        <w:t>1</w:t>
      </w:r>
      <w:r w:rsidRPr="008A1C3C">
        <w:rPr>
          <w:rFonts w:ascii="Times New Roman" w:eastAsia="Times New Roman" w:hAnsi="Times New Roman"/>
          <w:sz w:val="24"/>
          <w:szCs w:val="24"/>
        </w:rPr>
        <w:t>)</w:t>
      </w:r>
      <w:r w:rsidRPr="008A1C3C">
        <w:rPr>
          <w:rFonts w:ascii="Times New Roman" w:eastAsia="Times New Roman" w:hAnsi="Times New Roman"/>
          <w:sz w:val="24"/>
          <w:szCs w:val="24"/>
          <w:lang w:val="id-ID"/>
        </w:rPr>
        <w:t xml:space="preserve"> yaitu sebelum treatmen </w:t>
      </w:r>
      <w:r w:rsidRPr="008A1C3C">
        <w:rPr>
          <w:rFonts w:ascii="Times New Roman" w:eastAsia="Times New Roman" w:hAnsi="Times New Roman"/>
          <w:sz w:val="24"/>
          <w:szCs w:val="24"/>
        </w:rPr>
        <w:t xml:space="preserve">penggunaan teknik </w:t>
      </w:r>
      <w:r w:rsidRPr="008A1C3C">
        <w:rPr>
          <w:rFonts w:ascii="Times New Roman" w:eastAsia="Times New Roman" w:hAnsi="Times New Roman"/>
          <w:i/>
          <w:sz w:val="24"/>
          <w:szCs w:val="24"/>
        </w:rPr>
        <w:t>doodling</w:t>
      </w:r>
      <w:r w:rsidRPr="008A1C3C">
        <w:rPr>
          <w:rFonts w:ascii="Times New Roman" w:eastAsia="Times New Roman" w:hAnsi="Times New Roman"/>
          <w:sz w:val="24"/>
          <w:szCs w:val="24"/>
        </w:rPr>
        <w:t xml:space="preserve"> dari sesi pertama AK mendapatkan nilai </w:t>
      </w:r>
      <w:r w:rsidR="008A1C3C" w:rsidRPr="008A1C3C">
        <w:rPr>
          <w:rFonts w:ascii="Times New Roman" w:eastAsia="Times New Roman" w:hAnsi="Times New Roman"/>
          <w:sz w:val="24"/>
          <w:szCs w:val="24"/>
        </w:rPr>
        <w:t>9,67</w:t>
      </w:r>
      <w:r w:rsidRPr="008A1C3C">
        <w:rPr>
          <w:rFonts w:ascii="Times New Roman" w:eastAsia="Times New Roman" w:hAnsi="Times New Roman"/>
          <w:sz w:val="24"/>
          <w:szCs w:val="24"/>
        </w:rPr>
        <w:t xml:space="preserve"> kemudian pada sesi kedua, ketiga sampai keempat tidak mengalami perubahan dan masih mendapatkan nilai </w:t>
      </w:r>
      <w:r w:rsidR="008A1C3C" w:rsidRPr="008A1C3C">
        <w:rPr>
          <w:rFonts w:ascii="Times New Roman" w:eastAsia="Times New Roman" w:hAnsi="Times New Roman"/>
          <w:sz w:val="24"/>
          <w:szCs w:val="24"/>
        </w:rPr>
        <w:t>9,67</w:t>
      </w:r>
      <w:r w:rsidRPr="008A1C3C">
        <w:rPr>
          <w:rFonts w:ascii="Times New Roman" w:eastAsia="Times New Roman" w:hAnsi="Times New Roman"/>
          <w:sz w:val="24"/>
          <w:szCs w:val="24"/>
        </w:rPr>
        <w:t xml:space="preserve">. Pada kondisi </w:t>
      </w:r>
      <w:r w:rsidRPr="00B2493A">
        <w:rPr>
          <w:rFonts w:ascii="Times New Roman" w:eastAsia="Times New Roman" w:hAnsi="Times New Roman"/>
          <w:sz w:val="24"/>
          <w:szCs w:val="24"/>
        </w:rPr>
        <w:t xml:space="preserve">intervensi (B) </w:t>
      </w:r>
      <w:r w:rsidRPr="00B2493A">
        <w:rPr>
          <w:rFonts w:ascii="Times New Roman" w:eastAsia="Times New Roman" w:hAnsi="Times New Roman"/>
          <w:sz w:val="24"/>
          <w:szCs w:val="24"/>
          <w:lang w:val="id-ID"/>
        </w:rPr>
        <w:t xml:space="preserve"> yaitu saat </w:t>
      </w:r>
      <w:r w:rsidRPr="00B2493A">
        <w:rPr>
          <w:rFonts w:ascii="Times New Roman" w:eastAsia="Times New Roman" w:hAnsi="Times New Roman"/>
          <w:sz w:val="24"/>
          <w:szCs w:val="24"/>
        </w:rPr>
        <w:t xml:space="preserve">penggunaan teknk </w:t>
      </w:r>
      <w:r w:rsidRPr="00B2493A">
        <w:rPr>
          <w:rFonts w:ascii="Times New Roman" w:eastAsia="Times New Roman" w:hAnsi="Times New Roman"/>
          <w:i/>
          <w:sz w:val="24"/>
          <w:szCs w:val="24"/>
        </w:rPr>
        <w:t>doodling</w:t>
      </w:r>
      <w:r w:rsidRPr="00B2493A">
        <w:rPr>
          <w:rFonts w:ascii="Times New Roman" w:eastAsia="Times New Roman" w:hAnsi="Times New Roman"/>
          <w:sz w:val="24"/>
          <w:szCs w:val="24"/>
          <w:lang w:val="id-ID"/>
        </w:rPr>
        <w:t xml:space="preserve"> </w:t>
      </w:r>
      <w:r w:rsidRPr="00B2493A">
        <w:rPr>
          <w:rFonts w:ascii="Times New Roman" w:eastAsia="Times New Roman" w:hAnsi="Times New Roman"/>
          <w:sz w:val="24"/>
          <w:szCs w:val="24"/>
        </w:rPr>
        <w:t xml:space="preserve">kecenderungan arahnya menaik ini terlihat pada sesi kelima mendapatkan nilai </w:t>
      </w:r>
      <w:r w:rsidR="008A1C3C" w:rsidRPr="00B2493A">
        <w:rPr>
          <w:rFonts w:ascii="Times New Roman" w:eastAsia="Times New Roman" w:hAnsi="Times New Roman"/>
          <w:sz w:val="24"/>
          <w:szCs w:val="24"/>
        </w:rPr>
        <w:t>45,16</w:t>
      </w:r>
      <w:r w:rsidRPr="00B2493A">
        <w:rPr>
          <w:rFonts w:ascii="Times New Roman" w:eastAsia="Times New Roman" w:hAnsi="Times New Roman"/>
          <w:sz w:val="24"/>
          <w:szCs w:val="24"/>
        </w:rPr>
        <w:t xml:space="preserve"> dan pada sesi </w:t>
      </w:r>
      <w:r w:rsidRPr="00B2493A">
        <w:rPr>
          <w:rFonts w:ascii="Times New Roman" w:eastAsia="Times New Roman" w:hAnsi="Times New Roman"/>
          <w:sz w:val="24"/>
          <w:szCs w:val="24"/>
          <w:lang w:val="id-ID"/>
        </w:rPr>
        <w:t>ketujuh</w:t>
      </w:r>
      <w:r w:rsidR="00637941" w:rsidRPr="00B2493A">
        <w:rPr>
          <w:rFonts w:ascii="Times New Roman" w:eastAsia="Times New Roman" w:hAnsi="Times New Roman"/>
          <w:sz w:val="24"/>
          <w:szCs w:val="24"/>
        </w:rPr>
        <w:t xml:space="preserve"> </w:t>
      </w:r>
      <w:r w:rsidRPr="00B2493A">
        <w:rPr>
          <w:rFonts w:ascii="Times New Roman" w:eastAsia="Times New Roman" w:hAnsi="Times New Roman"/>
          <w:sz w:val="24"/>
          <w:szCs w:val="24"/>
          <w:lang w:val="id-ID"/>
        </w:rPr>
        <w:t>menurun</w:t>
      </w:r>
      <w:r w:rsidRPr="00B2493A">
        <w:rPr>
          <w:rFonts w:ascii="Times New Roman" w:eastAsia="Times New Roman" w:hAnsi="Times New Roman"/>
          <w:sz w:val="24"/>
          <w:szCs w:val="24"/>
        </w:rPr>
        <w:t xml:space="preserve"> menjadi </w:t>
      </w:r>
      <w:r w:rsidR="00B2493A" w:rsidRPr="00B2493A">
        <w:rPr>
          <w:rFonts w:ascii="Times New Roman" w:eastAsia="Times New Roman" w:hAnsi="Times New Roman"/>
          <w:sz w:val="24"/>
          <w:szCs w:val="24"/>
        </w:rPr>
        <w:t>41,93</w:t>
      </w:r>
      <w:r w:rsidRPr="00B2493A">
        <w:rPr>
          <w:rFonts w:ascii="Times New Roman" w:eastAsia="Times New Roman" w:hAnsi="Times New Roman"/>
          <w:sz w:val="24"/>
          <w:szCs w:val="24"/>
          <w:lang w:val="id-ID"/>
        </w:rPr>
        <w:t>.</w:t>
      </w:r>
      <w:r w:rsidRPr="00B2493A">
        <w:rPr>
          <w:rFonts w:ascii="Times New Roman" w:eastAsia="Times New Roman" w:hAnsi="Times New Roman"/>
          <w:sz w:val="24"/>
          <w:szCs w:val="24"/>
        </w:rPr>
        <w:t xml:space="preserve"> Sedangkan pada sesi kedelapan sampai sesi </w:t>
      </w:r>
      <w:r w:rsidRPr="00B2493A">
        <w:rPr>
          <w:rFonts w:ascii="Times New Roman" w:eastAsia="Times New Roman" w:hAnsi="Times New Roman"/>
          <w:sz w:val="24"/>
          <w:szCs w:val="24"/>
          <w:lang w:val="id-ID"/>
        </w:rPr>
        <w:t>keduabelas</w:t>
      </w:r>
      <w:r w:rsidRPr="00B2493A">
        <w:rPr>
          <w:rFonts w:ascii="Times New Roman" w:eastAsia="Times New Roman" w:hAnsi="Times New Roman"/>
          <w:sz w:val="24"/>
          <w:szCs w:val="24"/>
        </w:rPr>
        <w:t xml:space="preserve"> kembali meningkat hingga nilai</w:t>
      </w:r>
      <w:r w:rsidR="00564E34" w:rsidRPr="00B2493A">
        <w:rPr>
          <w:rFonts w:ascii="Times New Roman" w:eastAsia="Times New Roman" w:hAnsi="Times New Roman"/>
          <w:sz w:val="24"/>
          <w:szCs w:val="24"/>
        </w:rPr>
        <w:t xml:space="preserve"> 77,41</w:t>
      </w:r>
      <w:r w:rsidRPr="00B2493A">
        <w:rPr>
          <w:rFonts w:ascii="Times New Roman" w:eastAsia="Times New Roman" w:hAnsi="Times New Roman"/>
          <w:sz w:val="24"/>
          <w:szCs w:val="24"/>
        </w:rPr>
        <w:t xml:space="preserve"> . Pada kondisi </w:t>
      </w:r>
      <w:r w:rsidRPr="00B2493A">
        <w:rPr>
          <w:rFonts w:ascii="Times New Roman" w:eastAsia="Times New Roman" w:hAnsi="Times New Roman"/>
          <w:i/>
          <w:sz w:val="24"/>
          <w:szCs w:val="24"/>
        </w:rPr>
        <w:t xml:space="preserve">baseline </w:t>
      </w:r>
      <w:r w:rsidRPr="00B2493A">
        <w:rPr>
          <w:rFonts w:ascii="Times New Roman" w:eastAsia="Times New Roman" w:hAnsi="Times New Roman"/>
          <w:sz w:val="24"/>
          <w:szCs w:val="24"/>
        </w:rPr>
        <w:t>2 (A</w:t>
      </w:r>
      <w:r w:rsidRPr="00B2493A">
        <w:rPr>
          <w:rFonts w:ascii="Times New Roman" w:eastAsia="Times New Roman" w:hAnsi="Times New Roman"/>
          <w:sz w:val="24"/>
          <w:szCs w:val="24"/>
          <w:vertAlign w:val="superscript"/>
        </w:rPr>
        <w:t>2</w:t>
      </w:r>
      <w:r w:rsidRPr="00B2493A">
        <w:rPr>
          <w:rFonts w:ascii="Times New Roman" w:eastAsia="Times New Roman" w:hAnsi="Times New Roman"/>
          <w:sz w:val="24"/>
          <w:szCs w:val="24"/>
        </w:rPr>
        <w:t>)</w:t>
      </w:r>
      <w:r w:rsidRPr="00B2493A">
        <w:rPr>
          <w:rFonts w:ascii="Times New Roman" w:eastAsia="Times New Roman" w:hAnsi="Times New Roman"/>
          <w:sz w:val="24"/>
          <w:szCs w:val="24"/>
          <w:lang w:val="id-ID"/>
        </w:rPr>
        <w:t xml:space="preserve"> yaitu setelah </w:t>
      </w:r>
      <w:r w:rsidRPr="00B2493A">
        <w:rPr>
          <w:rFonts w:ascii="Times New Roman" w:eastAsia="Times New Roman" w:hAnsi="Times New Roman"/>
          <w:sz w:val="24"/>
          <w:szCs w:val="24"/>
        </w:rPr>
        <w:t>penggunaan</w:t>
      </w:r>
      <w:r w:rsidRPr="008A1C3C">
        <w:rPr>
          <w:rFonts w:ascii="Times New Roman" w:eastAsia="Times New Roman" w:hAnsi="Times New Roman"/>
          <w:sz w:val="24"/>
          <w:szCs w:val="24"/>
        </w:rPr>
        <w:t xml:space="preserve"> teknik </w:t>
      </w:r>
      <w:r w:rsidRPr="008A1C3C">
        <w:rPr>
          <w:rFonts w:ascii="Times New Roman" w:eastAsia="Times New Roman" w:hAnsi="Times New Roman"/>
          <w:i/>
          <w:sz w:val="24"/>
          <w:szCs w:val="24"/>
        </w:rPr>
        <w:t>doodling</w:t>
      </w:r>
      <w:r w:rsidRPr="008A1C3C">
        <w:rPr>
          <w:rFonts w:ascii="Times New Roman" w:eastAsia="Times New Roman" w:hAnsi="Times New Roman"/>
          <w:sz w:val="24"/>
          <w:szCs w:val="24"/>
        </w:rPr>
        <w:t xml:space="preserve"> pada sesi </w:t>
      </w:r>
      <w:r w:rsidRPr="008A1C3C">
        <w:rPr>
          <w:rFonts w:ascii="Times New Roman" w:eastAsia="Times New Roman" w:hAnsi="Times New Roman"/>
          <w:sz w:val="24"/>
          <w:szCs w:val="24"/>
          <w:lang w:val="id-ID"/>
        </w:rPr>
        <w:t>ketigabelas</w:t>
      </w:r>
      <w:r w:rsidRPr="008A1C3C">
        <w:rPr>
          <w:rFonts w:ascii="Times New Roman" w:eastAsia="Times New Roman" w:hAnsi="Times New Roman"/>
          <w:sz w:val="24"/>
          <w:szCs w:val="24"/>
        </w:rPr>
        <w:t xml:space="preserve"> presentase nilai AK meningkat pada nilai </w:t>
      </w:r>
      <w:r w:rsidR="00564E34">
        <w:rPr>
          <w:rFonts w:ascii="Times New Roman" w:eastAsia="Times New Roman" w:hAnsi="Times New Roman"/>
          <w:sz w:val="24"/>
          <w:szCs w:val="24"/>
        </w:rPr>
        <w:t>80,64</w:t>
      </w:r>
      <w:r w:rsidRPr="008A1C3C">
        <w:rPr>
          <w:rFonts w:ascii="Times New Roman" w:eastAsia="Times New Roman" w:hAnsi="Times New Roman"/>
          <w:sz w:val="24"/>
          <w:szCs w:val="24"/>
        </w:rPr>
        <w:t xml:space="preserve"> sampai ke sesi </w:t>
      </w:r>
      <w:r w:rsidRPr="008A1C3C">
        <w:rPr>
          <w:rFonts w:ascii="Times New Roman" w:eastAsia="Times New Roman" w:hAnsi="Times New Roman"/>
          <w:sz w:val="24"/>
          <w:szCs w:val="24"/>
          <w:lang w:val="id-ID"/>
        </w:rPr>
        <w:t>keenam belas</w:t>
      </w:r>
      <w:r w:rsidR="005711D4" w:rsidRPr="008A1C3C">
        <w:rPr>
          <w:rFonts w:ascii="Times New Roman" w:eastAsia="Times New Roman" w:hAnsi="Times New Roman"/>
          <w:sz w:val="24"/>
          <w:szCs w:val="24"/>
        </w:rPr>
        <w:t xml:space="preserve"> </w:t>
      </w:r>
      <w:r w:rsidRPr="008A1C3C">
        <w:rPr>
          <w:rFonts w:ascii="Times New Roman" w:eastAsia="Times New Roman" w:hAnsi="Times New Roman"/>
          <w:sz w:val="24"/>
          <w:szCs w:val="24"/>
          <w:lang w:val="id-ID"/>
        </w:rPr>
        <w:t>dengan</w:t>
      </w:r>
      <w:r w:rsidRPr="008A1C3C">
        <w:rPr>
          <w:rFonts w:ascii="Times New Roman" w:eastAsia="Times New Roman" w:hAnsi="Times New Roman"/>
          <w:sz w:val="24"/>
          <w:szCs w:val="24"/>
        </w:rPr>
        <w:t xml:space="preserve"> nilai </w:t>
      </w:r>
      <w:r w:rsidR="00564E34">
        <w:rPr>
          <w:rFonts w:ascii="Times New Roman" w:eastAsia="Times New Roman" w:hAnsi="Times New Roman"/>
          <w:sz w:val="24"/>
          <w:szCs w:val="24"/>
        </w:rPr>
        <w:t>83,87.</w:t>
      </w:r>
      <w:r w:rsidR="00B2493A">
        <w:rPr>
          <w:rFonts w:ascii="Times New Roman" w:eastAsia="Times New Roman" w:hAnsi="Times New Roman"/>
          <w:sz w:val="24"/>
          <w:szCs w:val="24"/>
        </w:rPr>
        <w:t xml:space="preserve"> Menurunnya nilai AK pada sesi ketujuh dan ketiga belas dikarenakan pada saat itu kesehatan AK kurang  baik.</w:t>
      </w:r>
    </w:p>
    <w:p w:rsidR="00EE4507" w:rsidRDefault="00EE4507" w:rsidP="00EE4507">
      <w:pPr>
        <w:spacing w:after="200"/>
        <w:ind w:left="0" w:firstLine="709"/>
        <w:rPr>
          <w:rFonts w:ascii="Times New Roman" w:eastAsia="Times New Roman" w:hAnsi="Times New Roman"/>
          <w:sz w:val="24"/>
          <w:szCs w:val="24"/>
        </w:rPr>
      </w:pPr>
    </w:p>
    <w:p w:rsidR="00CF36EC" w:rsidRPr="00F51A4F" w:rsidRDefault="005711D4" w:rsidP="00CF36EC">
      <w:pPr>
        <w:numPr>
          <w:ilvl w:val="0"/>
          <w:numId w:val="1"/>
        </w:numPr>
        <w:spacing w:after="200"/>
        <w:ind w:left="360"/>
        <w:contextualSpacing/>
        <w:jc w:val="lef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Analisis </w:t>
      </w:r>
      <w:r w:rsidR="00CF36EC" w:rsidRPr="00F51A4F">
        <w:rPr>
          <w:rFonts w:ascii="Times New Roman" w:eastAsia="Times New Roman" w:hAnsi="Times New Roman"/>
          <w:b/>
          <w:sz w:val="24"/>
          <w:szCs w:val="24"/>
        </w:rPr>
        <w:t>Data</w:t>
      </w:r>
    </w:p>
    <w:p w:rsidR="00CF36EC" w:rsidRPr="00F51A4F" w:rsidRDefault="00CF36EC" w:rsidP="00CF36EC">
      <w:pPr>
        <w:numPr>
          <w:ilvl w:val="0"/>
          <w:numId w:val="6"/>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dalam kondisi</w:t>
      </w:r>
    </w:p>
    <w:p w:rsidR="00CF36EC" w:rsidRPr="00F51A4F" w:rsidRDefault="00CF36EC" w:rsidP="00CF36EC">
      <w:pPr>
        <w:ind w:left="0" w:firstLine="284"/>
        <w:contextualSpacing/>
        <w:rPr>
          <w:rFonts w:ascii="Times New Roman" w:eastAsia="Times New Roman" w:hAnsi="Times New Roman"/>
          <w:sz w:val="24"/>
          <w:szCs w:val="24"/>
        </w:rPr>
      </w:pPr>
      <w:r w:rsidRPr="00F51A4F">
        <w:rPr>
          <w:rFonts w:ascii="Times New Roman" w:eastAsia="Times New Roman" w:hAnsi="Times New Roman"/>
          <w:sz w:val="24"/>
          <w:szCs w:val="24"/>
        </w:rPr>
        <w:t>Analisis dalam kondisi adalah menganalisis perubahan data dalam satu kondisi. Karena dalam penelitian ini menggunakan desain A-B-A, maka analisi ini pun terdiri dari tiga kondisi. Analisis  komponen  dalam  masing-masing  kondisi  terdiri  dari : a. panjang   kondisi,   b.  estimasi  kecenderungan  arah, c. kecenderungan stabilitas, d. jejak data, e. level stabilitas dan rentang, dan f. perubahan level.</w:t>
      </w:r>
    </w:p>
    <w:p w:rsidR="00CF36EC" w:rsidRPr="00F51A4F" w:rsidRDefault="00CF36EC" w:rsidP="00CF36EC">
      <w:pPr>
        <w:numPr>
          <w:ilvl w:val="0"/>
          <w:numId w:val="7"/>
        </w:numPr>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Panjang Kondisi (C</w:t>
      </w:r>
      <w:r w:rsidRPr="00F51A4F">
        <w:rPr>
          <w:rFonts w:ascii="Times New Roman" w:eastAsia="Times New Roman" w:hAnsi="Times New Roman"/>
          <w:i/>
          <w:sz w:val="24"/>
          <w:szCs w:val="24"/>
        </w:rPr>
        <w:t>ondition Length</w:t>
      </w:r>
      <w:r w:rsidRPr="00F51A4F">
        <w:rPr>
          <w:rFonts w:ascii="Times New Roman" w:eastAsia="Times New Roman" w:hAnsi="Times New Roman"/>
          <w:sz w:val="24"/>
          <w:szCs w:val="24"/>
        </w:rPr>
        <w:t>)</w:t>
      </w:r>
    </w:p>
    <w:p w:rsidR="00F906F2" w:rsidRDefault="00CF36EC" w:rsidP="00ED48EA">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Panjang kondisi (</w:t>
      </w:r>
      <w:r w:rsidRPr="00F51A4F">
        <w:rPr>
          <w:rFonts w:ascii="Times New Roman" w:eastAsia="Times New Roman" w:hAnsi="Times New Roman"/>
          <w:i/>
          <w:sz w:val="24"/>
          <w:szCs w:val="24"/>
        </w:rPr>
        <w:t>condition length</w:t>
      </w:r>
      <w:r w:rsidRPr="00F51A4F">
        <w:rPr>
          <w:rFonts w:ascii="Times New Roman" w:eastAsia="Times New Roman" w:hAnsi="Times New Roman"/>
          <w:sz w:val="24"/>
          <w:szCs w:val="24"/>
        </w:rPr>
        <w:t>), yaitu banyaknya data dalam kondisi (banyaknya sesi yang dilakukan pada kondisi). Dengan demikian pada tabel dapat dimasukkan seperti di bawah ini:</w:t>
      </w:r>
    </w:p>
    <w:p w:rsidR="00CF36EC" w:rsidRPr="00F51A4F" w:rsidRDefault="00FD752E" w:rsidP="00CF36EC">
      <w:pPr>
        <w:ind w:left="0" w:firstLine="0"/>
        <w:contextualSpacing/>
        <w:rPr>
          <w:rFonts w:ascii="Times New Roman" w:eastAsia="Times New Roman" w:hAnsi="Times New Roman"/>
          <w:sz w:val="24"/>
          <w:szCs w:val="24"/>
          <w:lang w:val="id-ID"/>
        </w:rPr>
      </w:pPr>
      <w:r>
        <w:rPr>
          <w:rFonts w:ascii="Times New Roman" w:eastAsia="Times New Roman" w:hAnsi="Times New Roman"/>
          <w:b/>
          <w:sz w:val="24"/>
          <w:szCs w:val="24"/>
        </w:rPr>
        <w:t>Tab</w:t>
      </w:r>
      <w:r w:rsidR="00CF36EC" w:rsidRPr="00F51A4F">
        <w:rPr>
          <w:rFonts w:ascii="Times New Roman" w:eastAsia="Times New Roman" w:hAnsi="Times New Roman"/>
          <w:b/>
          <w:sz w:val="24"/>
          <w:szCs w:val="24"/>
        </w:rPr>
        <w:t>e</w:t>
      </w:r>
      <w:r>
        <w:rPr>
          <w:rFonts w:ascii="Times New Roman" w:eastAsia="Times New Roman" w:hAnsi="Times New Roman"/>
          <w:b/>
          <w:sz w:val="24"/>
          <w:szCs w:val="24"/>
          <w:lang w:val="id-ID"/>
        </w:rPr>
        <w:t>l</w:t>
      </w:r>
      <w:r w:rsidR="00CF36EC" w:rsidRPr="00F51A4F">
        <w:rPr>
          <w:rFonts w:ascii="Times New Roman" w:eastAsia="Times New Roman" w:hAnsi="Times New Roman"/>
          <w:b/>
          <w:sz w:val="24"/>
          <w:szCs w:val="24"/>
        </w:rPr>
        <w:t xml:space="preserve"> 4.3 Panjang Kondisi </w:t>
      </w:r>
      <w:r w:rsidR="00910D3E" w:rsidRPr="00F51A4F">
        <w:rPr>
          <w:rFonts w:ascii="Times New Roman" w:hAnsi="Times New Roman"/>
          <w:b/>
          <w:noProof/>
          <w:sz w:val="24"/>
          <w:szCs w:val="24"/>
        </w:rPr>
        <w:t>Ke</w:t>
      </w:r>
      <w:r w:rsidR="00910D3E">
        <w:rPr>
          <w:rFonts w:ascii="Times New Roman" w:hAnsi="Times New Roman"/>
          <w:b/>
          <w:noProof/>
          <w:sz w:val="24"/>
          <w:szCs w:val="24"/>
        </w:rPr>
        <w:t>terampilan</w:t>
      </w:r>
      <w:r w:rsidR="00CF36EC" w:rsidRPr="00F51A4F">
        <w:rPr>
          <w:rFonts w:ascii="Times New Roman" w:eastAsia="Times New Roman" w:hAnsi="Times New Roman"/>
          <w:b/>
          <w:sz w:val="24"/>
          <w:szCs w:val="24"/>
        </w:rPr>
        <w:t xml:space="preserve"> </w:t>
      </w:r>
      <w:r w:rsidR="00CF36EC">
        <w:rPr>
          <w:rFonts w:ascii="Times New Roman" w:eastAsia="Times New Roman" w:hAnsi="Times New Roman"/>
          <w:b/>
          <w:sz w:val="24"/>
          <w:szCs w:val="24"/>
        </w:rPr>
        <w:t>Menulis Permulaan</w:t>
      </w:r>
    </w:p>
    <w:tbl>
      <w:tblPr>
        <w:tblW w:w="0" w:type="auto"/>
        <w:tblInd w:w="109" w:type="dxa"/>
        <w:tblBorders>
          <w:top w:val="single" w:sz="4" w:space="0" w:color="auto"/>
          <w:bottom w:val="single" w:sz="4" w:space="0" w:color="auto"/>
          <w:insideH w:val="single" w:sz="4" w:space="0" w:color="auto"/>
        </w:tblBorders>
        <w:tblLook w:val="04A0"/>
      </w:tblPr>
      <w:tblGrid>
        <w:gridCol w:w="4110"/>
        <w:gridCol w:w="1134"/>
        <w:gridCol w:w="1134"/>
        <w:gridCol w:w="1134"/>
      </w:tblGrid>
      <w:tr w:rsidR="00CF36EC" w:rsidRPr="00F51A4F" w:rsidTr="00E409A0">
        <w:trPr>
          <w:trHeight w:val="693"/>
        </w:trPr>
        <w:tc>
          <w:tcPr>
            <w:tcW w:w="4110"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134"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134"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134"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CF36EC" w:rsidRPr="00F51A4F" w:rsidTr="00E409A0">
        <w:trPr>
          <w:trHeight w:val="704"/>
        </w:trPr>
        <w:tc>
          <w:tcPr>
            <w:tcW w:w="4110"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Panjang Kondisi (</w:t>
            </w:r>
            <w:r w:rsidRPr="00F51A4F">
              <w:rPr>
                <w:rFonts w:ascii="Times New Roman" w:eastAsia="Times New Roman" w:hAnsi="Times New Roman"/>
                <w:b/>
                <w:bCs/>
                <w:i/>
                <w:color w:val="000000"/>
                <w:sz w:val="24"/>
                <w:szCs w:val="24"/>
              </w:rPr>
              <w:t>Condition Length</w:t>
            </w:r>
            <w:r w:rsidRPr="00F51A4F">
              <w:rPr>
                <w:rFonts w:ascii="Times New Roman" w:eastAsia="Times New Roman" w:hAnsi="Times New Roman"/>
                <w:b/>
                <w:bCs/>
                <w:color w:val="000000"/>
                <w:sz w:val="24"/>
                <w:szCs w:val="24"/>
              </w:rPr>
              <w:t>)</w:t>
            </w:r>
          </w:p>
        </w:tc>
        <w:tc>
          <w:tcPr>
            <w:tcW w:w="1134"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1134"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w:t>
            </w:r>
          </w:p>
        </w:tc>
        <w:tc>
          <w:tcPr>
            <w:tcW w:w="1134" w:type="dxa"/>
            <w:tcBorders>
              <w:top w:val="single" w:sz="4" w:space="0" w:color="auto"/>
              <w:left w:val="nil"/>
              <w:bottom w:val="single" w:sz="4" w:space="0" w:color="auto"/>
              <w:right w:val="nil"/>
            </w:tcBorders>
            <w:vAlign w:val="center"/>
            <w:hideMark/>
          </w:tcPr>
          <w:p w:rsidR="00CF36EC" w:rsidRPr="00F51A4F" w:rsidRDefault="00CF36EC" w:rsidP="00E409A0">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bl>
    <w:p w:rsidR="00BB4087" w:rsidRPr="00F51A4F" w:rsidRDefault="00BB4087" w:rsidP="00BB4087">
      <w:pPr>
        <w:ind w:left="0" w:firstLine="540"/>
        <w:rPr>
          <w:rFonts w:ascii="Times New Roman" w:eastAsia="Times New Roman" w:hAnsi="Times New Roman"/>
          <w:sz w:val="24"/>
          <w:szCs w:val="24"/>
        </w:rPr>
      </w:pPr>
      <w:r w:rsidRPr="00EE4507">
        <w:rPr>
          <w:rFonts w:ascii="Times New Roman" w:eastAsia="Times New Roman" w:hAnsi="Times New Roman"/>
          <w:sz w:val="24"/>
          <w:szCs w:val="24"/>
        </w:rPr>
        <w:t xml:space="preserve">Panjang kondisi yang terdapat dalam tabel 4.3 menunjukkan bahwa banyaknya sesi pada fase </w:t>
      </w:r>
      <w:r w:rsidRPr="00EE4507">
        <w:rPr>
          <w:rFonts w:ascii="Times New Roman" w:eastAsia="Times New Roman" w:hAnsi="Times New Roman"/>
          <w:i/>
          <w:sz w:val="24"/>
          <w:szCs w:val="24"/>
        </w:rPr>
        <w:t>baseline</w:t>
      </w:r>
      <w:r w:rsidRPr="00EE4507">
        <w:rPr>
          <w:rFonts w:ascii="Times New Roman" w:eastAsia="Times New Roman" w:hAnsi="Times New Roman"/>
          <w:sz w:val="24"/>
          <w:szCs w:val="24"/>
        </w:rPr>
        <w:t xml:space="preserve"> 1 (A</w:t>
      </w:r>
      <w:r w:rsidRPr="00EE4507">
        <w:rPr>
          <w:rFonts w:ascii="Times New Roman" w:eastAsia="Times New Roman" w:hAnsi="Times New Roman"/>
          <w:sz w:val="24"/>
          <w:szCs w:val="24"/>
          <w:vertAlign w:val="superscript"/>
        </w:rPr>
        <w:t>1</w:t>
      </w:r>
      <w:r w:rsidRPr="00EE4507">
        <w:rPr>
          <w:rFonts w:ascii="Times New Roman" w:eastAsia="Times New Roman" w:hAnsi="Times New Roman"/>
          <w:sz w:val="24"/>
          <w:szCs w:val="24"/>
        </w:rPr>
        <w:t xml:space="preserve">) sebanyak 4 sesi. Sedangkan pada fase intervensi (B) sebanyak </w:t>
      </w:r>
      <w:r w:rsidRPr="00EE4507">
        <w:rPr>
          <w:rFonts w:ascii="Times New Roman" w:eastAsia="Times New Roman" w:hAnsi="Times New Roman"/>
          <w:sz w:val="24"/>
          <w:szCs w:val="24"/>
          <w:lang w:val="id-ID"/>
        </w:rPr>
        <w:t>8</w:t>
      </w:r>
      <w:r w:rsidRPr="00EE4507">
        <w:rPr>
          <w:rFonts w:ascii="Times New Roman" w:eastAsia="Times New Roman" w:hAnsi="Times New Roman"/>
          <w:sz w:val="24"/>
          <w:szCs w:val="24"/>
        </w:rPr>
        <w:t xml:space="preserve"> sesi dan fase </w:t>
      </w:r>
      <w:r w:rsidRPr="00EE4507">
        <w:rPr>
          <w:rFonts w:ascii="Times New Roman" w:eastAsia="Times New Roman" w:hAnsi="Times New Roman"/>
          <w:i/>
          <w:sz w:val="24"/>
          <w:szCs w:val="24"/>
        </w:rPr>
        <w:t>baseline</w:t>
      </w:r>
      <w:r w:rsidRPr="00EE4507">
        <w:rPr>
          <w:rFonts w:ascii="Times New Roman" w:eastAsia="Times New Roman" w:hAnsi="Times New Roman"/>
          <w:sz w:val="24"/>
          <w:szCs w:val="24"/>
        </w:rPr>
        <w:t xml:space="preserve"> 2 (A</w:t>
      </w:r>
      <w:r w:rsidRPr="00EE4507">
        <w:rPr>
          <w:rFonts w:ascii="Times New Roman" w:eastAsia="Times New Roman" w:hAnsi="Times New Roman"/>
          <w:sz w:val="24"/>
          <w:szCs w:val="24"/>
          <w:vertAlign w:val="superscript"/>
        </w:rPr>
        <w:t>2</w:t>
      </w:r>
      <w:r w:rsidRPr="00EE4507">
        <w:rPr>
          <w:rFonts w:ascii="Times New Roman" w:eastAsia="Times New Roman" w:hAnsi="Times New Roman"/>
          <w:sz w:val="24"/>
          <w:szCs w:val="24"/>
        </w:rPr>
        <w:t>) sebanyak 4 sesi.</w:t>
      </w:r>
    </w:p>
    <w:p w:rsidR="00BB4087" w:rsidRPr="00F51A4F" w:rsidRDefault="00BB4087" w:rsidP="00BB4087">
      <w:pPr>
        <w:numPr>
          <w:ilvl w:val="0"/>
          <w:numId w:val="7"/>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Estimasi Kecenderungan Arah (</w:t>
      </w:r>
      <w:r w:rsidRPr="00F51A4F">
        <w:rPr>
          <w:rFonts w:ascii="Times New Roman" w:eastAsia="Times New Roman" w:hAnsi="Times New Roman"/>
          <w:i/>
          <w:sz w:val="24"/>
          <w:szCs w:val="24"/>
        </w:rPr>
        <w:t>Estimate of Trend Direction</w:t>
      </w:r>
      <w:r w:rsidRPr="00F51A4F">
        <w:rPr>
          <w:rFonts w:ascii="Times New Roman" w:eastAsia="Times New Roman" w:hAnsi="Times New Roman"/>
          <w:sz w:val="24"/>
          <w:szCs w:val="24"/>
        </w:rPr>
        <w:t>)</w:t>
      </w:r>
    </w:p>
    <w:p w:rsidR="004A0615" w:rsidRPr="00F51A4F" w:rsidRDefault="00BB4087" w:rsidP="0083628D">
      <w:pPr>
        <w:ind w:left="0" w:firstLine="540"/>
        <w:rPr>
          <w:rFonts w:ascii="Times New Roman" w:eastAsia="Times New Roman" w:hAnsi="Times New Roman"/>
          <w:sz w:val="24"/>
          <w:szCs w:val="24"/>
        </w:rPr>
      </w:pPr>
      <w:r w:rsidRPr="00F51A4F">
        <w:rPr>
          <w:rFonts w:ascii="Times New Roman" w:eastAsia="Times New Roman" w:hAnsi="Times New Roman"/>
          <w:sz w:val="24"/>
          <w:szCs w:val="24"/>
        </w:rPr>
        <w:t xml:space="preserve">Estimasi kecenderungan arah ialah gambaran perilaku subjek terhadap perubahan setiap data </w:t>
      </w:r>
      <w:r w:rsidRPr="00F51A4F">
        <w:rPr>
          <w:rFonts w:ascii="Times New Roman" w:eastAsia="Times New Roman" w:hAnsi="Times New Roman"/>
          <w:i/>
          <w:sz w:val="24"/>
          <w:szCs w:val="24"/>
        </w:rPr>
        <w:t>path</w:t>
      </w:r>
      <w:r w:rsidRPr="00F51A4F">
        <w:rPr>
          <w:rFonts w:ascii="Times New Roman" w:eastAsia="Times New Roman" w:hAnsi="Times New Roman"/>
          <w:sz w:val="24"/>
          <w:szCs w:val="24"/>
        </w:rPr>
        <w:t xml:space="preserve"> (jejak) dari sesi ke sesi (waktu ke waktu). Dalam </w:t>
      </w:r>
      <w:r w:rsidRPr="00F51A4F">
        <w:rPr>
          <w:rFonts w:ascii="Times New Roman" w:eastAsia="Times New Roman" w:hAnsi="Times New Roman"/>
          <w:sz w:val="24"/>
          <w:szCs w:val="24"/>
        </w:rPr>
        <w:lastRenderedPageBreak/>
        <w:t xml:space="preserve">mengestimasi kecenderungan arah, peneliti menggunakan </w:t>
      </w:r>
      <w:r>
        <w:rPr>
          <w:rFonts w:ascii="Times New Roman" w:eastAsia="Times New Roman" w:hAnsi="Times New Roman"/>
          <w:sz w:val="24"/>
          <w:szCs w:val="24"/>
        </w:rPr>
        <w:t xml:space="preserve">teknik </w:t>
      </w:r>
      <w:r w:rsidRPr="00BB4087">
        <w:rPr>
          <w:rFonts w:ascii="Times New Roman" w:eastAsia="Times New Roman" w:hAnsi="Times New Roman"/>
          <w:i/>
          <w:sz w:val="24"/>
          <w:szCs w:val="24"/>
        </w:rPr>
        <w:t>doodling</w:t>
      </w:r>
      <w:r w:rsidRPr="00F51A4F">
        <w:rPr>
          <w:rFonts w:ascii="Times New Roman" w:eastAsia="Times New Roman" w:hAnsi="Times New Roman"/>
          <w:sz w:val="24"/>
          <w:szCs w:val="24"/>
        </w:rPr>
        <w:t>. Langkah – langkah perhitungannya adalah sebagai berikut :</w:t>
      </w:r>
    </w:p>
    <w:p w:rsidR="00BB4087" w:rsidRPr="00F51A4F" w:rsidRDefault="00BB4087" w:rsidP="003B5B4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Membagi data menjadi dua bagian</w:t>
      </w:r>
    </w:p>
    <w:p w:rsidR="00BB4087" w:rsidRPr="00F51A4F" w:rsidRDefault="00BB4087" w:rsidP="003B5B4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Membagi data bagian kanan dan kiri menjadi dua</w:t>
      </w:r>
    </w:p>
    <w:p w:rsidR="00BB4087" w:rsidRPr="00F51A4F" w:rsidRDefault="00BB4087" w:rsidP="003B5B4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Menentukkan posisi median (data paling tengah) dari masing – masing belahan</w:t>
      </w:r>
    </w:p>
    <w:p w:rsidR="00BB4087" w:rsidRPr="00F51A4F" w:rsidRDefault="00BB4087" w:rsidP="003B5B4C">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Menarik garis sejajar dengan absis (garis X) yang menghubungkan titik temu antara median data bagian kanan dan kiri</w:t>
      </w:r>
    </w:p>
    <w:p w:rsidR="00F906F2" w:rsidRDefault="00BB4087" w:rsidP="00ED48EA">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 xml:space="preserve">Untuk melihat kecenderungan arah garis apakah  naik, turun atau datar  pada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intervensi (B), dan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dapat dilihat dalam tampilan grafik berikut ini:</w:t>
      </w:r>
    </w:p>
    <w:p w:rsidR="00BB4087" w:rsidRPr="00F51A4F" w:rsidRDefault="00BB4087" w:rsidP="00BB4087">
      <w:pPr>
        <w:tabs>
          <w:tab w:val="left" w:pos="1276"/>
        </w:tabs>
        <w:spacing w:line="240" w:lineRule="auto"/>
        <w:ind w:left="1276" w:hanging="1276"/>
        <w:rPr>
          <w:rFonts w:ascii="Times New Roman" w:eastAsia="Times New Roman" w:hAnsi="Times New Roman"/>
          <w:sz w:val="24"/>
          <w:szCs w:val="24"/>
        </w:rPr>
      </w:pPr>
      <w:r w:rsidRPr="00F51A4F">
        <w:rPr>
          <w:rFonts w:ascii="Times New Roman" w:eastAsia="Times New Roman" w:hAnsi="Times New Roman"/>
          <w:b/>
          <w:sz w:val="24"/>
          <w:szCs w:val="24"/>
        </w:rPr>
        <w:t xml:space="preserve">Grafik 4.2 Kecenderungan Arah </w:t>
      </w:r>
      <w:r w:rsidR="00910D3E">
        <w:rPr>
          <w:rFonts w:ascii="Times New Roman" w:eastAsia="Times New Roman" w:hAnsi="Times New Roman"/>
          <w:b/>
          <w:sz w:val="24"/>
          <w:szCs w:val="24"/>
        </w:rPr>
        <w:t>Keterampilan</w:t>
      </w:r>
      <w:r w:rsidRPr="00F51A4F">
        <w:rPr>
          <w:rFonts w:ascii="Times New Roman" w:eastAsia="Times New Roman" w:hAnsi="Times New Roman"/>
          <w:b/>
          <w:sz w:val="24"/>
          <w:szCs w:val="24"/>
        </w:rPr>
        <w:t xml:space="preserve"> </w:t>
      </w:r>
      <w:r>
        <w:rPr>
          <w:rFonts w:ascii="Times New Roman" w:eastAsia="Times New Roman" w:hAnsi="Times New Roman"/>
          <w:b/>
          <w:sz w:val="24"/>
          <w:szCs w:val="24"/>
        </w:rPr>
        <w:t>Menulis Permulaan</w:t>
      </w:r>
      <w:r w:rsidRPr="00F51A4F">
        <w:rPr>
          <w:rFonts w:ascii="Times New Roman" w:eastAsia="Times New Roman" w:hAnsi="Times New Roman"/>
          <w:b/>
          <w:sz w:val="24"/>
          <w:szCs w:val="24"/>
          <w:lang w:val="id-ID"/>
        </w:rPr>
        <w:t xml:space="preserve"> </w:t>
      </w:r>
      <w:r w:rsidRPr="00F51A4F">
        <w:rPr>
          <w:rFonts w:ascii="Times New Roman" w:eastAsia="Times New Roman" w:hAnsi="Times New Roman"/>
          <w:b/>
          <w:sz w:val="24"/>
          <w:szCs w:val="24"/>
        </w:rPr>
        <w:t xml:space="preserve">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BB4087" w:rsidRPr="00F51A4F" w:rsidRDefault="00BB4087" w:rsidP="00BB4087">
      <w:pPr>
        <w:spacing w:line="240" w:lineRule="auto"/>
        <w:ind w:left="0" w:firstLine="0"/>
        <w:rPr>
          <w:rFonts w:ascii="Times New Roman" w:eastAsia="Times New Roman" w:hAnsi="Times New Roman"/>
          <w:b/>
          <w:sz w:val="24"/>
          <w:szCs w:val="24"/>
        </w:rPr>
      </w:pPr>
    </w:p>
    <w:p w:rsidR="00BB4087" w:rsidRPr="00F51A4F" w:rsidRDefault="00BB4087" w:rsidP="00BB4087">
      <w:pPr>
        <w:ind w:left="0" w:firstLine="0"/>
        <w:contextualSpacing/>
        <w:rPr>
          <w:rFonts w:ascii="Times New Roman" w:eastAsia="Times New Roman" w:hAnsi="Times New Roman"/>
          <w:sz w:val="24"/>
          <w:szCs w:val="24"/>
        </w:rPr>
      </w:pPr>
      <w:r w:rsidRPr="00F51A4F">
        <w:rPr>
          <w:rFonts w:ascii="Times New Roman" w:hAnsi="Times New Roman"/>
          <w:noProof/>
          <w:sz w:val="24"/>
          <w:szCs w:val="24"/>
          <w:shd w:val="clear" w:color="auto" w:fill="BFBFBF" w:themeFill="background1" w:themeFillShade="BF"/>
          <w:lang w:val="id-ID" w:eastAsia="id-ID"/>
        </w:rPr>
        <w:drawing>
          <wp:inline distT="0" distB="0" distL="0" distR="0">
            <wp:extent cx="5039995" cy="2691532"/>
            <wp:effectExtent l="19050" t="0" r="463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4087" w:rsidRPr="00E0633A" w:rsidRDefault="00BB4087" w:rsidP="00BB4087">
      <w:pPr>
        <w:spacing w:before="120"/>
        <w:ind w:left="0" w:firstLine="539"/>
        <w:rPr>
          <w:rFonts w:ascii="Times New Roman" w:eastAsia="Times New Roman" w:hAnsi="Times New Roman"/>
          <w:sz w:val="24"/>
          <w:szCs w:val="24"/>
        </w:rPr>
      </w:pPr>
      <w:r w:rsidRPr="00E0633A">
        <w:rPr>
          <w:rFonts w:ascii="Times New Roman" w:eastAsia="Times New Roman" w:hAnsi="Times New Roman"/>
          <w:sz w:val="24"/>
          <w:szCs w:val="24"/>
        </w:rPr>
        <w:lastRenderedPageBreak/>
        <w:t xml:space="preserve">Pada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w:t>
      </w:r>
      <w:r w:rsidRPr="00E0633A">
        <w:rPr>
          <w:rFonts w:ascii="Times New Roman" w:eastAsia="Times New Roman" w:hAnsi="Times New Roman"/>
          <w:sz w:val="24"/>
          <w:szCs w:val="24"/>
          <w:lang w:val="id-ID"/>
        </w:rPr>
        <w:t xml:space="preserve"> yaitu sebelum </w:t>
      </w:r>
      <w:r w:rsidRPr="00E0633A">
        <w:rPr>
          <w:rFonts w:ascii="Times New Roman" w:eastAsia="Times New Roman" w:hAnsi="Times New Roman"/>
          <w:sz w:val="24"/>
          <w:szCs w:val="24"/>
        </w:rPr>
        <w:t xml:space="preserve">penggunaan teknik </w:t>
      </w:r>
      <w:r w:rsidRPr="00E0633A">
        <w:rPr>
          <w:rFonts w:ascii="Times New Roman" w:eastAsia="Times New Roman" w:hAnsi="Times New Roman"/>
          <w:i/>
          <w:sz w:val="24"/>
          <w:szCs w:val="24"/>
        </w:rPr>
        <w:t xml:space="preserve">doodling </w:t>
      </w:r>
      <w:r w:rsidRPr="00E0633A">
        <w:rPr>
          <w:rFonts w:ascii="Times New Roman" w:eastAsia="Times New Roman" w:hAnsi="Times New Roman"/>
          <w:sz w:val="24"/>
          <w:szCs w:val="24"/>
        </w:rPr>
        <w:t xml:space="preserve">dari sesi pertama AK mendapatkan nilai </w:t>
      </w:r>
      <w:r w:rsidR="00E0633A" w:rsidRPr="00E0633A">
        <w:rPr>
          <w:rFonts w:ascii="Times New Roman" w:eastAsia="Times New Roman" w:hAnsi="Times New Roman"/>
          <w:sz w:val="24"/>
          <w:szCs w:val="24"/>
        </w:rPr>
        <w:t xml:space="preserve">9,67, </w:t>
      </w:r>
      <w:r w:rsidRPr="00E0633A">
        <w:rPr>
          <w:rFonts w:ascii="Times New Roman" w:eastAsia="Times New Roman" w:hAnsi="Times New Roman"/>
          <w:sz w:val="24"/>
          <w:szCs w:val="24"/>
        </w:rPr>
        <w:t xml:space="preserve">kemudian pada sesi kedua, ketiga sampai keempat tidak mengalami perubahan dan masih mendapatkan nilai </w:t>
      </w:r>
      <w:r w:rsidR="00E0633A" w:rsidRPr="00E0633A">
        <w:rPr>
          <w:rFonts w:ascii="Times New Roman" w:eastAsia="Times New Roman" w:hAnsi="Times New Roman"/>
          <w:sz w:val="24"/>
          <w:szCs w:val="24"/>
        </w:rPr>
        <w:t>9,67</w:t>
      </w:r>
      <w:r w:rsidRPr="00E0633A">
        <w:rPr>
          <w:rFonts w:ascii="Times New Roman" w:eastAsia="Times New Roman" w:hAnsi="Times New Roman"/>
          <w:sz w:val="24"/>
          <w:szCs w:val="24"/>
        </w:rPr>
        <w:t xml:space="preserve">. Dengan menarik garis lurus pada grafik di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maka diketahui bahwa kecenderungan arah pada </w:t>
      </w:r>
      <w:r w:rsidRPr="00E0633A">
        <w:rPr>
          <w:rFonts w:ascii="Times New Roman" w:eastAsia="Times New Roman" w:hAnsi="Times New Roman"/>
          <w:i/>
          <w:sz w:val="24"/>
          <w:szCs w:val="24"/>
        </w:rPr>
        <w:t xml:space="preserve">baseline </w:t>
      </w:r>
      <w:r w:rsidRPr="00E0633A">
        <w:rPr>
          <w:rFonts w:ascii="Times New Roman" w:eastAsia="Times New Roman" w:hAnsi="Times New Roman"/>
          <w:sz w:val="24"/>
          <w:szCs w:val="24"/>
        </w:rPr>
        <w:t>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cenderung arahnya </w:t>
      </w:r>
      <w:r w:rsidRPr="00E0633A">
        <w:rPr>
          <w:rFonts w:ascii="Times New Roman" w:eastAsia="Times New Roman" w:hAnsi="Times New Roman"/>
          <w:sz w:val="24"/>
          <w:szCs w:val="24"/>
          <w:lang w:val="id-ID"/>
        </w:rPr>
        <w:t xml:space="preserve">tidak mengalami </w:t>
      </w:r>
      <w:r w:rsidRPr="00E0633A">
        <w:rPr>
          <w:rFonts w:ascii="Times New Roman" w:eastAsia="Times New Roman" w:hAnsi="Times New Roman"/>
          <w:sz w:val="24"/>
          <w:szCs w:val="24"/>
        </w:rPr>
        <w:t xml:space="preserve"> perubahan (=). </w:t>
      </w:r>
    </w:p>
    <w:p w:rsidR="00BB4087" w:rsidRPr="00E0633A" w:rsidRDefault="00BB4087" w:rsidP="00BB4087">
      <w:pPr>
        <w:ind w:left="0" w:firstLine="539"/>
        <w:rPr>
          <w:rFonts w:ascii="Times New Roman" w:eastAsia="Times New Roman" w:hAnsi="Times New Roman"/>
          <w:sz w:val="24"/>
          <w:szCs w:val="24"/>
        </w:rPr>
      </w:pPr>
      <w:r w:rsidRPr="00E0633A">
        <w:rPr>
          <w:rFonts w:ascii="Times New Roman" w:eastAsia="Times New Roman" w:hAnsi="Times New Roman"/>
          <w:sz w:val="24"/>
          <w:szCs w:val="24"/>
        </w:rPr>
        <w:t xml:space="preserve">Pada kondisi intervensi (B) </w:t>
      </w:r>
      <w:r w:rsidRPr="00E0633A">
        <w:rPr>
          <w:rFonts w:ascii="Times New Roman" w:eastAsia="Times New Roman" w:hAnsi="Times New Roman"/>
          <w:sz w:val="24"/>
          <w:szCs w:val="24"/>
          <w:lang w:val="id-ID"/>
        </w:rPr>
        <w:t xml:space="preserve">yaitu saat </w:t>
      </w:r>
      <w:r w:rsidR="000657C9" w:rsidRPr="00E0633A">
        <w:rPr>
          <w:rFonts w:ascii="Times New Roman" w:eastAsia="Times New Roman" w:hAnsi="Times New Roman"/>
          <w:sz w:val="24"/>
          <w:szCs w:val="24"/>
        </w:rPr>
        <w:t xml:space="preserve">penggunaan teknik </w:t>
      </w:r>
      <w:r w:rsidR="000657C9" w:rsidRPr="00E0633A">
        <w:rPr>
          <w:rFonts w:ascii="Times New Roman" w:eastAsia="Times New Roman" w:hAnsi="Times New Roman"/>
          <w:i/>
          <w:sz w:val="24"/>
          <w:szCs w:val="24"/>
        </w:rPr>
        <w:t>doodling</w:t>
      </w:r>
      <w:r w:rsidR="000657C9" w:rsidRPr="00E0633A">
        <w:rPr>
          <w:rFonts w:ascii="Times New Roman" w:eastAsia="Times New Roman" w:hAnsi="Times New Roman"/>
          <w:sz w:val="24"/>
          <w:szCs w:val="24"/>
        </w:rPr>
        <w:t xml:space="preserve"> </w:t>
      </w:r>
      <w:r w:rsidRPr="00E0633A">
        <w:rPr>
          <w:rFonts w:ascii="Times New Roman" w:eastAsia="Times New Roman" w:hAnsi="Times New Roman"/>
          <w:sz w:val="24"/>
          <w:szCs w:val="24"/>
        </w:rPr>
        <w:t xml:space="preserve">kecenderungan arahnya menaik ini terlihat pada sesi kelima pada nilai </w:t>
      </w:r>
      <w:r w:rsidR="00E0633A" w:rsidRPr="00E0633A">
        <w:rPr>
          <w:rFonts w:ascii="Times New Roman" w:eastAsia="Times New Roman" w:hAnsi="Times New Roman"/>
          <w:sz w:val="24"/>
          <w:szCs w:val="24"/>
        </w:rPr>
        <w:t xml:space="preserve">45,16 </w:t>
      </w:r>
      <w:r w:rsidRPr="00E0633A">
        <w:rPr>
          <w:rFonts w:ascii="Times New Roman" w:eastAsia="Times New Roman" w:hAnsi="Times New Roman"/>
          <w:sz w:val="24"/>
          <w:szCs w:val="24"/>
        </w:rPr>
        <w:t xml:space="preserve">dan pada sesi ketujuh </w:t>
      </w:r>
      <w:r w:rsidRPr="00E0633A">
        <w:rPr>
          <w:rFonts w:ascii="Times New Roman" w:eastAsia="Times New Roman" w:hAnsi="Times New Roman"/>
          <w:sz w:val="24"/>
          <w:szCs w:val="24"/>
          <w:lang w:val="id-ID"/>
        </w:rPr>
        <w:t xml:space="preserve">menurun hingga nilai </w:t>
      </w:r>
      <w:r w:rsidR="00E0633A" w:rsidRPr="00E0633A">
        <w:rPr>
          <w:rFonts w:ascii="Times New Roman" w:eastAsia="Times New Roman" w:hAnsi="Times New Roman"/>
          <w:sz w:val="24"/>
          <w:szCs w:val="24"/>
        </w:rPr>
        <w:t>41,93</w:t>
      </w:r>
      <w:r w:rsidRPr="00E0633A">
        <w:rPr>
          <w:rFonts w:ascii="Times New Roman" w:eastAsia="Times New Roman" w:hAnsi="Times New Roman"/>
          <w:sz w:val="24"/>
          <w:szCs w:val="24"/>
        </w:rPr>
        <w:t xml:space="preserve">. Sedangkan pada sesi kedelapan sampai sesi </w:t>
      </w:r>
      <w:r w:rsidRPr="00E0633A">
        <w:rPr>
          <w:rFonts w:ascii="Times New Roman" w:eastAsia="Times New Roman" w:hAnsi="Times New Roman"/>
          <w:sz w:val="24"/>
          <w:szCs w:val="24"/>
          <w:lang w:val="id-ID"/>
        </w:rPr>
        <w:t>keduabelas</w:t>
      </w:r>
      <w:r w:rsidRPr="00E0633A">
        <w:rPr>
          <w:rFonts w:ascii="Times New Roman" w:eastAsia="Times New Roman" w:hAnsi="Times New Roman"/>
          <w:sz w:val="24"/>
          <w:szCs w:val="24"/>
        </w:rPr>
        <w:t xml:space="preserve"> kembali meenaik hingga nilai </w:t>
      </w:r>
      <w:r w:rsidR="00E0633A" w:rsidRPr="00E0633A">
        <w:rPr>
          <w:rFonts w:ascii="Times New Roman" w:eastAsia="Times New Roman" w:hAnsi="Times New Roman"/>
          <w:sz w:val="24"/>
          <w:szCs w:val="24"/>
        </w:rPr>
        <w:t>77,41</w:t>
      </w:r>
      <w:r w:rsidR="003B63DE" w:rsidRPr="00E0633A">
        <w:rPr>
          <w:rFonts w:ascii="Times New Roman" w:eastAsia="Times New Roman" w:hAnsi="Times New Roman"/>
          <w:sz w:val="24"/>
          <w:szCs w:val="24"/>
        </w:rPr>
        <w:t xml:space="preserve">. Kecenderungan arah </w:t>
      </w:r>
      <w:r w:rsidR="004B327F" w:rsidRPr="00E0633A">
        <w:rPr>
          <w:rFonts w:ascii="Times New Roman" w:eastAsia="Times New Roman" w:hAnsi="Times New Roman"/>
          <w:sz w:val="24"/>
          <w:szCs w:val="24"/>
        </w:rPr>
        <w:t>AK</w:t>
      </w:r>
      <w:r w:rsidRPr="00E0633A">
        <w:rPr>
          <w:rFonts w:ascii="Times New Roman" w:eastAsia="Times New Roman" w:hAnsi="Times New Roman"/>
          <w:sz w:val="24"/>
          <w:szCs w:val="24"/>
        </w:rPr>
        <w:t xml:space="preserve"> dapat dikatakan membaik (+).</w:t>
      </w:r>
    </w:p>
    <w:p w:rsidR="00BB4087" w:rsidRPr="00E0633A" w:rsidRDefault="00BB4087" w:rsidP="00BB4087">
      <w:pPr>
        <w:spacing w:before="120"/>
        <w:ind w:left="0" w:firstLine="539"/>
        <w:rPr>
          <w:rFonts w:ascii="Times New Roman" w:eastAsia="Times New Roman" w:hAnsi="Times New Roman"/>
          <w:sz w:val="24"/>
          <w:szCs w:val="24"/>
        </w:rPr>
      </w:pPr>
      <w:r w:rsidRPr="00E0633A">
        <w:rPr>
          <w:rFonts w:ascii="Times New Roman" w:eastAsia="Times New Roman" w:hAnsi="Times New Roman"/>
          <w:sz w:val="24"/>
          <w:szCs w:val="24"/>
        </w:rPr>
        <w:t xml:space="preserve">Pada kondisi </w:t>
      </w:r>
      <w:r w:rsidRPr="00E0633A">
        <w:rPr>
          <w:rFonts w:ascii="Times New Roman" w:eastAsia="Times New Roman" w:hAnsi="Times New Roman"/>
          <w:i/>
          <w:sz w:val="24"/>
          <w:szCs w:val="24"/>
        </w:rPr>
        <w:t xml:space="preserve">baseline </w:t>
      </w:r>
      <w:r w:rsidRPr="00E0633A">
        <w:rPr>
          <w:rFonts w:ascii="Times New Roman" w:eastAsia="Times New Roman" w:hAnsi="Times New Roman"/>
          <w:sz w:val="24"/>
          <w:szCs w:val="24"/>
        </w:rPr>
        <w:t>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w:t>
      </w:r>
      <w:r w:rsidRPr="00E0633A">
        <w:rPr>
          <w:rFonts w:ascii="Times New Roman" w:eastAsia="Times New Roman" w:hAnsi="Times New Roman"/>
          <w:sz w:val="24"/>
          <w:szCs w:val="24"/>
          <w:lang w:val="id-ID"/>
        </w:rPr>
        <w:t xml:space="preserve"> yaitu setelah </w:t>
      </w:r>
      <w:r w:rsidR="004B327F" w:rsidRPr="00E0633A">
        <w:rPr>
          <w:rFonts w:ascii="Times New Roman" w:eastAsia="Times New Roman" w:hAnsi="Times New Roman"/>
          <w:sz w:val="24"/>
          <w:szCs w:val="24"/>
        </w:rPr>
        <w:t xml:space="preserve">penggunaan teknik </w:t>
      </w:r>
      <w:r w:rsidR="004B327F" w:rsidRPr="00E0633A">
        <w:rPr>
          <w:rFonts w:ascii="Times New Roman" w:eastAsia="Times New Roman" w:hAnsi="Times New Roman"/>
          <w:i/>
          <w:sz w:val="24"/>
          <w:szCs w:val="24"/>
        </w:rPr>
        <w:t>doodling</w:t>
      </w:r>
      <w:r w:rsidRPr="00E0633A">
        <w:rPr>
          <w:rFonts w:ascii="Times New Roman" w:eastAsia="Times New Roman" w:hAnsi="Times New Roman"/>
          <w:sz w:val="24"/>
          <w:szCs w:val="24"/>
        </w:rPr>
        <w:t xml:space="preserve"> pada sesi </w:t>
      </w:r>
      <w:r w:rsidRPr="00E0633A">
        <w:rPr>
          <w:rFonts w:ascii="Times New Roman" w:eastAsia="Times New Roman" w:hAnsi="Times New Roman"/>
          <w:sz w:val="24"/>
          <w:szCs w:val="24"/>
          <w:lang w:val="id-ID"/>
        </w:rPr>
        <w:t>ketigabelas sampai keenambelas</w:t>
      </w:r>
      <w:r w:rsidRPr="00E0633A">
        <w:rPr>
          <w:rFonts w:ascii="Times New Roman" w:eastAsia="Times New Roman" w:hAnsi="Times New Roman"/>
          <w:sz w:val="24"/>
          <w:szCs w:val="24"/>
        </w:rPr>
        <w:t xml:space="preserve"> presentase nilai </w:t>
      </w:r>
      <w:r w:rsidR="007934A8" w:rsidRPr="00E0633A">
        <w:rPr>
          <w:rFonts w:ascii="Times New Roman" w:eastAsia="Times New Roman" w:hAnsi="Times New Roman"/>
          <w:sz w:val="24"/>
          <w:szCs w:val="24"/>
        </w:rPr>
        <w:t>AK</w:t>
      </w:r>
      <w:r w:rsidRPr="00E0633A">
        <w:rPr>
          <w:rFonts w:ascii="Times New Roman" w:eastAsia="Times New Roman" w:hAnsi="Times New Roman"/>
          <w:sz w:val="24"/>
          <w:szCs w:val="24"/>
        </w:rPr>
        <w:t xml:space="preserve"> meningkat pada nilai </w:t>
      </w:r>
      <w:r w:rsidR="00E0633A" w:rsidRPr="00E0633A">
        <w:rPr>
          <w:rFonts w:ascii="Times New Roman" w:eastAsia="Times New Roman" w:hAnsi="Times New Roman"/>
          <w:sz w:val="24"/>
          <w:szCs w:val="24"/>
        </w:rPr>
        <w:t>83,87</w:t>
      </w:r>
      <w:r w:rsidRPr="00E0633A">
        <w:rPr>
          <w:rFonts w:ascii="Times New Roman" w:eastAsia="Times New Roman" w:hAnsi="Times New Roman"/>
          <w:sz w:val="24"/>
          <w:szCs w:val="24"/>
          <w:lang w:val="id-ID"/>
        </w:rPr>
        <w:t>.</w:t>
      </w:r>
      <w:r w:rsidR="004C58BA" w:rsidRPr="00E0633A">
        <w:rPr>
          <w:rFonts w:ascii="Times New Roman" w:eastAsia="Times New Roman" w:hAnsi="Times New Roman"/>
          <w:sz w:val="24"/>
          <w:szCs w:val="24"/>
        </w:rPr>
        <w:t xml:space="preserve"> </w:t>
      </w:r>
      <w:r w:rsidRPr="00E0633A">
        <w:rPr>
          <w:rFonts w:ascii="Times New Roman" w:eastAsia="Times New Roman" w:hAnsi="Times New Roman"/>
          <w:sz w:val="24"/>
          <w:szCs w:val="24"/>
        </w:rPr>
        <w:t xml:space="preserve">Hal ini menunjukkan pada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xml:space="preserve">) kecenderung arahnya membaik (+). </w:t>
      </w:r>
    </w:p>
    <w:p w:rsidR="00BB4087" w:rsidRPr="00E0633A" w:rsidRDefault="00BB4087" w:rsidP="00BB4087">
      <w:pPr>
        <w:spacing w:after="200"/>
        <w:ind w:left="0" w:firstLine="709"/>
        <w:rPr>
          <w:rFonts w:ascii="Times New Roman" w:eastAsia="Times New Roman" w:hAnsi="Times New Roman"/>
          <w:sz w:val="24"/>
          <w:szCs w:val="24"/>
        </w:rPr>
      </w:pPr>
      <w:r w:rsidRPr="00E0633A">
        <w:rPr>
          <w:rFonts w:ascii="Times New Roman" w:eastAsia="Times New Roman" w:hAnsi="Times New Roman"/>
          <w:sz w:val="24"/>
          <w:szCs w:val="24"/>
        </w:rPr>
        <w:t>Estimasi kecenderungan arah di atas dimasukkan dalam tabel sebagai berikut:</w:t>
      </w:r>
    </w:p>
    <w:p w:rsidR="004B327F" w:rsidRPr="00F51A4F" w:rsidRDefault="004B327F" w:rsidP="004B327F">
      <w:pPr>
        <w:spacing w:line="240" w:lineRule="auto"/>
        <w:ind w:left="1170" w:hanging="1170"/>
        <w:contextualSpacing/>
        <w:rPr>
          <w:rFonts w:ascii="Times New Roman" w:eastAsia="Times New Roman" w:hAnsi="Times New Roman"/>
          <w:b/>
          <w:sz w:val="24"/>
          <w:szCs w:val="24"/>
        </w:rPr>
      </w:pPr>
      <w:r w:rsidRPr="00E0633A">
        <w:rPr>
          <w:rFonts w:ascii="Times New Roman" w:eastAsia="Times New Roman" w:hAnsi="Times New Roman"/>
          <w:b/>
          <w:sz w:val="24"/>
          <w:szCs w:val="24"/>
        </w:rPr>
        <w:t>Tabel</w:t>
      </w:r>
      <w:r w:rsidRPr="00F51A4F">
        <w:rPr>
          <w:rFonts w:ascii="Times New Roman" w:eastAsia="Times New Roman" w:hAnsi="Times New Roman"/>
          <w:b/>
          <w:sz w:val="24"/>
          <w:szCs w:val="24"/>
        </w:rPr>
        <w:t xml:space="preserve"> 4.4 Kecenderungan Arah Ke</w:t>
      </w:r>
      <w:r w:rsidR="00AA36CB">
        <w:rPr>
          <w:rFonts w:ascii="Times New Roman" w:eastAsia="Times New Roman" w:hAnsi="Times New Roman"/>
          <w:b/>
          <w:sz w:val="24"/>
          <w:szCs w:val="24"/>
        </w:rPr>
        <w:t xml:space="preserve">terampilan </w:t>
      </w:r>
      <w:r w:rsidR="007934A8">
        <w:rPr>
          <w:rFonts w:ascii="Times New Roman" w:eastAsia="Times New Roman" w:hAnsi="Times New Roman"/>
          <w:b/>
          <w:sz w:val="24"/>
          <w:szCs w:val="24"/>
        </w:rPr>
        <w:t>Menulis Permulaan</w:t>
      </w:r>
      <w:r w:rsidRPr="00F51A4F">
        <w:rPr>
          <w:rFonts w:ascii="Times New Roman" w:eastAsia="Times New Roman" w:hAnsi="Times New Roman"/>
          <w:b/>
          <w:sz w:val="24"/>
          <w:szCs w:val="24"/>
        </w:rPr>
        <w:t xml:space="preserve"> 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4B327F" w:rsidRPr="00F51A4F" w:rsidRDefault="004B327F" w:rsidP="004B327F">
      <w:pPr>
        <w:spacing w:line="240" w:lineRule="auto"/>
        <w:ind w:left="1170" w:hanging="1170"/>
        <w:contextualSpacing/>
        <w:rPr>
          <w:rFonts w:ascii="Times New Roman" w:eastAsia="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4B327F" w:rsidRPr="00F51A4F" w:rsidTr="00E409A0">
        <w:trPr>
          <w:trHeight w:val="611"/>
        </w:trPr>
        <w:tc>
          <w:tcPr>
            <w:tcW w:w="2376" w:type="dxa"/>
            <w:tcBorders>
              <w:top w:val="single" w:sz="4" w:space="0" w:color="auto"/>
              <w:left w:val="nil"/>
              <w:bottom w:val="single" w:sz="4" w:space="0" w:color="auto"/>
              <w:right w:val="nil"/>
            </w:tcBorders>
            <w:vAlign w:val="center"/>
            <w:hideMark/>
          </w:tcPr>
          <w:p w:rsidR="004B327F" w:rsidRPr="00F51A4F" w:rsidRDefault="004B327F"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4B327F" w:rsidRPr="00F51A4F" w:rsidRDefault="004B327F"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4B327F" w:rsidRPr="00F51A4F" w:rsidRDefault="004B327F"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4B327F" w:rsidRPr="00F51A4F" w:rsidRDefault="004B327F"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4B327F" w:rsidRPr="00F51A4F" w:rsidTr="00E409A0">
        <w:trPr>
          <w:trHeight w:val="989"/>
        </w:trPr>
        <w:tc>
          <w:tcPr>
            <w:tcW w:w="2376" w:type="dxa"/>
            <w:tcBorders>
              <w:top w:val="single" w:sz="4" w:space="0" w:color="auto"/>
              <w:left w:val="nil"/>
              <w:bottom w:val="single" w:sz="4" w:space="0" w:color="auto"/>
              <w:right w:val="nil"/>
            </w:tcBorders>
            <w:vAlign w:val="center"/>
            <w:hideMark/>
          </w:tcPr>
          <w:p w:rsidR="004B327F" w:rsidRPr="00F51A4F" w:rsidRDefault="004B327F" w:rsidP="00E409A0">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Estimasi Kecenderungan Arah</w:t>
            </w:r>
          </w:p>
        </w:tc>
        <w:tc>
          <w:tcPr>
            <w:tcW w:w="1985" w:type="dxa"/>
            <w:tcBorders>
              <w:top w:val="single" w:sz="4" w:space="0" w:color="auto"/>
              <w:left w:val="nil"/>
              <w:bottom w:val="single" w:sz="4" w:space="0" w:color="auto"/>
              <w:right w:val="nil"/>
            </w:tcBorders>
            <w:hideMark/>
          </w:tcPr>
          <w:p w:rsidR="004B327F" w:rsidRPr="00F51A4F" w:rsidRDefault="0012302C" w:rsidP="00E409A0">
            <w:pPr>
              <w:ind w:left="0" w:firstLine="0"/>
              <w:contextualSpacing/>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Text Box 6459" o:spid="_x0000_s1028" type="#_x0000_t202" style="position:absolute;left:0;text-align:left;margin-left:47.15pt;margin-top:15.75pt;width:56.75pt;height:27.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" filled="f" stroked="f" strokecolor="white [3212]">
                  <v:textbox>
                    <w:txbxContent>
                      <w:p w:rsidR="00E7076D" w:rsidRPr="00A21D94" w:rsidRDefault="00E7076D" w:rsidP="004B327F">
                        <w:pPr>
                          <w:rPr>
                            <w:sz w:val="36"/>
                            <w:lang w:val="id-ID"/>
                          </w:rPr>
                        </w:pPr>
                        <w:r>
                          <w:rPr>
                            <w:sz w:val="36"/>
                            <w:lang w:val="id-ID"/>
                          </w:rPr>
                          <w:t>(</w:t>
                        </w:r>
                        <w:r>
                          <w:rPr>
                            <w:sz w:val="36"/>
                          </w:rPr>
                          <w:t>=</w:t>
                        </w:r>
                        <w:r>
                          <w:rPr>
                            <w:sz w:val="36"/>
                            <w:lang w:val="id-ID"/>
                          </w:rPr>
                          <w:t>)</w:t>
                        </w:r>
                      </w:p>
                    </w:txbxContent>
                  </v:textbox>
                </v:shape>
              </w:pict>
            </w:r>
            <w:r w:rsidRPr="0012302C">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6460" o:spid="_x0000_s1027" type="#_x0000_t32" style="position:absolute;left:0;text-align:left;margin-left:10.9pt;margin-top:15.1pt;width:66.6pt;height:0;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" strokeweight="2.25pt"/>
              </w:pict>
            </w:r>
          </w:p>
        </w:tc>
        <w:tc>
          <w:tcPr>
            <w:tcW w:w="1984" w:type="dxa"/>
            <w:tcBorders>
              <w:top w:val="single" w:sz="4" w:space="0" w:color="auto"/>
              <w:left w:val="nil"/>
              <w:bottom w:val="single" w:sz="4" w:space="0" w:color="auto"/>
              <w:right w:val="nil"/>
            </w:tcBorders>
            <w:hideMark/>
          </w:tcPr>
          <w:p w:rsidR="004B327F" w:rsidRPr="00F51A4F" w:rsidRDefault="0012302C" w:rsidP="00E409A0">
            <w:pPr>
              <w:ind w:left="0" w:firstLine="0"/>
              <w:contextualSpacing/>
              <w:jc w:val="left"/>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Text Box 6457" o:spid="_x0000_s1029" type="#_x0000_t202" style="position:absolute;margin-left:31.95pt;margin-top:17.95pt;width:52.35pt;height:27.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" filled="f" stroked="f" strokecolor="white [3212]">
                  <v:textbox>
                    <w:txbxContent>
                      <w:p w:rsidR="00E7076D" w:rsidRPr="00A21D94" w:rsidRDefault="00E7076D" w:rsidP="004B327F">
                        <w:pPr>
                          <w:jc w:val="center"/>
                          <w:rPr>
                            <w:sz w:val="36"/>
                            <w:lang w:val="id-ID"/>
                          </w:rPr>
                        </w:pPr>
                        <w:r>
                          <w:rPr>
                            <w:sz w:val="36"/>
                            <w:lang w:val="id-ID"/>
                          </w:rPr>
                          <w:t>(</w:t>
                        </w:r>
                        <w:r>
                          <w:rPr>
                            <w:sz w:val="36"/>
                          </w:rPr>
                          <w:t>+</w:t>
                        </w:r>
                        <w:r>
                          <w:rPr>
                            <w:sz w:val="36"/>
                            <w:lang w:val="id-ID"/>
                          </w:rPr>
                          <w:t>)</w:t>
                        </w:r>
                      </w:p>
                    </w:txbxContent>
                  </v:textbox>
                </v:shape>
              </w:pict>
            </w:r>
            <w:r w:rsidRPr="0012302C">
              <w:rPr>
                <w:rFonts w:ascii="Times New Roman" w:hAnsi="Times New Roman"/>
                <w:noProof/>
                <w:sz w:val="24"/>
                <w:szCs w:val="24"/>
                <w:lang w:val="id-ID" w:eastAsia="id-ID"/>
              </w:rPr>
              <w:pict>
                <v:shape id="Straight Arrow Connector 6458" o:spid="_x0000_s1030" type="#_x0000_t32" style="position:absolute;margin-left:11.25pt;margin-top:14.7pt;width:63.95pt;height:17.45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" strokeweight="2.25pt"/>
              </w:pict>
            </w:r>
          </w:p>
        </w:tc>
        <w:tc>
          <w:tcPr>
            <w:tcW w:w="1809" w:type="dxa"/>
            <w:tcBorders>
              <w:top w:val="single" w:sz="4" w:space="0" w:color="auto"/>
              <w:left w:val="nil"/>
              <w:bottom w:val="single" w:sz="4" w:space="0" w:color="auto"/>
              <w:right w:val="nil"/>
            </w:tcBorders>
            <w:hideMark/>
          </w:tcPr>
          <w:p w:rsidR="004B327F" w:rsidRPr="00F51A4F" w:rsidRDefault="0012302C" w:rsidP="00E409A0">
            <w:pPr>
              <w:ind w:left="0" w:firstLine="0"/>
              <w:contextualSpacing/>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Text Box 6455" o:spid="_x0000_s1032" type="#_x0000_t202" style="position:absolute;left:0;text-align:left;margin-left:27.9pt;margin-top:20.15pt;width:53.45pt;height:27.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" filled="f" stroked="f" strokecolor="white [3212]">
                  <v:textbox>
                    <w:txbxContent>
                      <w:p w:rsidR="00E7076D" w:rsidRPr="00A21D94" w:rsidRDefault="00E7076D" w:rsidP="004B327F">
                        <w:pPr>
                          <w:jc w:val="center"/>
                          <w:rPr>
                            <w:sz w:val="36"/>
                            <w:lang w:val="id-ID"/>
                          </w:rPr>
                        </w:pPr>
                        <w:r>
                          <w:rPr>
                            <w:sz w:val="36"/>
                            <w:lang w:val="id-ID"/>
                          </w:rPr>
                          <w:t>(</w:t>
                        </w:r>
                        <w:r>
                          <w:rPr>
                            <w:sz w:val="36"/>
                          </w:rPr>
                          <w:t>+</w:t>
                        </w:r>
                        <w:r>
                          <w:rPr>
                            <w:sz w:val="36"/>
                            <w:lang w:val="id-ID"/>
                          </w:rPr>
                          <w:t>)</w:t>
                        </w:r>
                      </w:p>
                    </w:txbxContent>
                  </v:textbox>
                </v:shape>
              </w:pict>
            </w:r>
            <w:r w:rsidRPr="0012302C">
              <w:rPr>
                <w:rFonts w:ascii="Times New Roman" w:hAnsi="Times New Roman"/>
                <w:noProof/>
                <w:sz w:val="24"/>
                <w:szCs w:val="24"/>
                <w:lang w:val="id-ID" w:eastAsia="id-ID"/>
              </w:rPr>
              <w:pict>
                <v:shape id="Straight Arrow Connector 6456" o:spid="_x0000_s1031" type="#_x0000_t32" style="position:absolute;left:0;text-align:left;margin-left:13.7pt;margin-top:14.7pt;width:63.25pt;height:15.25pt;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" strokeweight="2.25pt"/>
              </w:pict>
            </w:r>
          </w:p>
        </w:tc>
      </w:tr>
    </w:tbl>
    <w:p w:rsidR="004B327F" w:rsidRPr="00F51A4F" w:rsidRDefault="004B327F" w:rsidP="004B327F">
      <w:pPr>
        <w:ind w:left="0" w:firstLine="0"/>
        <w:contextualSpacing/>
        <w:rPr>
          <w:rFonts w:ascii="Times New Roman" w:eastAsia="Times New Roman" w:hAnsi="Times New Roman"/>
          <w:sz w:val="24"/>
          <w:szCs w:val="24"/>
        </w:rPr>
      </w:pPr>
    </w:p>
    <w:p w:rsidR="004B327F" w:rsidRPr="00F51A4F" w:rsidRDefault="004B327F" w:rsidP="004B327F">
      <w:pPr>
        <w:ind w:left="0" w:firstLine="720"/>
        <w:rPr>
          <w:rFonts w:ascii="Times New Roman" w:eastAsia="Times New Roman" w:hAnsi="Times New Roman"/>
          <w:sz w:val="24"/>
          <w:szCs w:val="24"/>
        </w:rPr>
      </w:pPr>
      <w:r w:rsidRPr="00E0633A">
        <w:rPr>
          <w:rFonts w:ascii="Times New Roman" w:eastAsia="Times New Roman" w:hAnsi="Times New Roman"/>
          <w:sz w:val="24"/>
          <w:szCs w:val="24"/>
        </w:rPr>
        <w:lastRenderedPageBreak/>
        <w:t>Kecenderungan arah yang terdapat dalam tabel 4.4 menunjukkan bahwa ke</w:t>
      </w:r>
      <w:r w:rsidR="00AA36CB" w:rsidRPr="00E0633A">
        <w:rPr>
          <w:rFonts w:ascii="Times New Roman" w:eastAsia="Times New Roman" w:hAnsi="Times New Roman"/>
          <w:sz w:val="24"/>
          <w:szCs w:val="24"/>
        </w:rPr>
        <w:t>terampilan</w:t>
      </w:r>
      <w:r w:rsidRPr="00E0633A">
        <w:rPr>
          <w:rFonts w:ascii="Times New Roman" w:eastAsia="Times New Roman" w:hAnsi="Times New Roman"/>
          <w:sz w:val="24"/>
          <w:szCs w:val="24"/>
        </w:rPr>
        <w:t xml:space="preserve"> </w:t>
      </w:r>
      <w:r w:rsidR="00F30232" w:rsidRPr="00E0633A">
        <w:rPr>
          <w:rFonts w:ascii="Times New Roman" w:eastAsia="Times New Roman" w:hAnsi="Times New Roman"/>
          <w:sz w:val="24"/>
          <w:szCs w:val="24"/>
        </w:rPr>
        <w:t>menulis permulaan</w:t>
      </w:r>
      <w:r w:rsidRPr="00E0633A">
        <w:rPr>
          <w:rFonts w:ascii="Times New Roman" w:eastAsia="Times New Roman" w:hAnsi="Times New Roman"/>
          <w:sz w:val="24"/>
          <w:szCs w:val="24"/>
        </w:rPr>
        <w:t xml:space="preserve"> pada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kecenderungan arahnya tidak ada perubahan (=). Sedangkan pada fase intervensi (B) kecenderungan arahnya baik atau meningkat (+) dan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xml:space="preserve">) </w:t>
      </w:r>
      <w:r w:rsidRPr="00E0633A">
        <w:rPr>
          <w:rFonts w:ascii="Times New Roman" w:eastAsia="Times New Roman" w:hAnsi="Times New Roman"/>
          <w:sz w:val="24"/>
          <w:szCs w:val="24"/>
          <w:lang w:val="id-ID"/>
        </w:rPr>
        <w:t xml:space="preserve">juga </w:t>
      </w:r>
      <w:r w:rsidRPr="00E0633A">
        <w:rPr>
          <w:rFonts w:ascii="Times New Roman" w:eastAsia="Times New Roman" w:hAnsi="Times New Roman"/>
          <w:sz w:val="24"/>
          <w:szCs w:val="24"/>
        </w:rPr>
        <w:t>kecenderungan arahnya baik atau meningkat (+).</w:t>
      </w:r>
    </w:p>
    <w:p w:rsidR="004B327F" w:rsidRPr="00F51A4F" w:rsidRDefault="004B327F" w:rsidP="004B327F">
      <w:pPr>
        <w:numPr>
          <w:ilvl w:val="0"/>
          <w:numId w:val="7"/>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Kecenderungan Stabilitas (</w:t>
      </w:r>
      <w:r w:rsidRPr="00F51A4F">
        <w:rPr>
          <w:rFonts w:ascii="Times New Roman" w:eastAsia="Times New Roman" w:hAnsi="Times New Roman"/>
          <w:i/>
          <w:sz w:val="24"/>
          <w:szCs w:val="24"/>
        </w:rPr>
        <w:t>Trend Stability</w:t>
      </w:r>
      <w:r w:rsidRPr="00F51A4F">
        <w:rPr>
          <w:rFonts w:ascii="Times New Roman" w:eastAsia="Times New Roman" w:hAnsi="Times New Roman"/>
          <w:sz w:val="24"/>
          <w:szCs w:val="24"/>
        </w:rPr>
        <w:t>)</w:t>
      </w:r>
    </w:p>
    <w:p w:rsidR="004B327F" w:rsidRPr="00F51A4F" w:rsidRDefault="004B327F" w:rsidP="004B327F">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kecenderungan stabilitas dilakukan perhitungan sebagai berikut :</w:t>
      </w:r>
    </w:p>
    <w:p w:rsidR="004B327F" w:rsidRPr="00F51A4F" w:rsidRDefault="004B327F" w:rsidP="004B327F">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p>
    <w:p w:rsidR="004B327F" w:rsidRPr="00F51A4F" w:rsidRDefault="004B327F" w:rsidP="004B327F">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yaitu :</w:t>
      </w:r>
    </w:p>
    <w:p w:rsidR="004B327F" w:rsidRPr="00F51A4F" w:rsidRDefault="004B327F" w:rsidP="004B327F">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maen level</w:t>
      </w:r>
    </w:p>
    <w:p w:rsidR="004B327F" w:rsidRPr="00F51A4F" w:rsidRDefault="004B327F" w:rsidP="004B327F">
      <w:pPr>
        <w:spacing w:after="200" w:line="276" w:lineRule="auto"/>
        <w:ind w:left="567" w:firstLine="0"/>
        <w:contextualSpacing/>
        <w:jc w:val="left"/>
        <w:rPr>
          <w:rFonts w:ascii="Times New Roman" w:eastAsia="Times New Roman" w:hAnsi="Times New Roman"/>
          <w:sz w:val="24"/>
          <w:szCs w:val="24"/>
        </w:rPr>
      </w:pPr>
    </w:p>
    <w:p w:rsidR="004B327F" w:rsidRPr="00F51A4F" w:rsidRDefault="00E7076D" w:rsidP="004B327F">
      <w:pPr>
        <w:ind w:left="540" w:firstLine="0"/>
        <w:rPr>
          <w:rFonts w:ascii="Times New Roman" w:eastAsia="Times New Roman" w:hAnsi="Times New Roman"/>
          <w:i/>
          <w:sz w:val="24"/>
          <w:szCs w:val="24"/>
          <w:vertAlign w:val="superscript"/>
        </w:rPr>
      </w:pPr>
      <w:r w:rsidRPr="0012302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15pt;height:45.5pt" equationxml="&lt;" filled="t" fillcolor="white [3212]">
            <v:fill opacity="3932f"/>
            <v:imagedata r:id="rId10" o:title="" chromakey="white" gain="2147483647f" blacklevel="-.25" grayscale="t" bilevel="t"/>
          </v:shape>
        </w:pict>
      </w:r>
    </w:p>
    <w:p w:rsidR="004B327F" w:rsidRPr="00AA36CB" w:rsidRDefault="004B327F" w:rsidP="004B327F">
      <w:pPr>
        <w:tabs>
          <w:tab w:val="left" w:pos="1260"/>
        </w:tabs>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t xml:space="preserve">=  </w:t>
      </w:r>
      <w:r w:rsidR="00AA36CB">
        <w:rPr>
          <w:rFonts w:ascii="Times New Roman" w:eastAsia="Times New Roman" w:hAnsi="Times New Roman"/>
          <w:sz w:val="24"/>
          <w:szCs w:val="24"/>
          <w:u w:val="single"/>
        </w:rPr>
        <w:t>9,67 + 9,67 + 9,67</w:t>
      </w:r>
      <w:r>
        <w:rPr>
          <w:rFonts w:ascii="Times New Roman" w:eastAsia="Times New Roman" w:hAnsi="Times New Roman"/>
          <w:sz w:val="24"/>
          <w:szCs w:val="24"/>
          <w:u w:val="single"/>
        </w:rPr>
        <w:t xml:space="preserve"> + </w:t>
      </w:r>
      <w:r w:rsidR="00AA36CB">
        <w:rPr>
          <w:rFonts w:ascii="Times New Roman" w:eastAsia="Times New Roman" w:hAnsi="Times New Roman"/>
          <w:sz w:val="24"/>
          <w:szCs w:val="24"/>
          <w:u w:val="single"/>
        </w:rPr>
        <w:t>9,67</w:t>
      </w:r>
      <w:r w:rsidRPr="00F51A4F">
        <w:rPr>
          <w:rFonts w:ascii="Times New Roman" w:eastAsia="Times New Roman" w:hAnsi="Times New Roman"/>
          <w:sz w:val="24"/>
          <w:szCs w:val="24"/>
        </w:rPr>
        <w:tab/>
        <w:t xml:space="preserve">=  </w:t>
      </w:r>
      <w:r w:rsidR="00E0633A">
        <w:rPr>
          <w:rFonts w:ascii="Times New Roman" w:eastAsia="Times New Roman" w:hAnsi="Times New Roman"/>
          <w:sz w:val="24"/>
          <w:szCs w:val="24"/>
        </w:rPr>
        <w:t xml:space="preserve">  </w:t>
      </w:r>
      <w:r w:rsidR="00AA36CB">
        <w:rPr>
          <w:rFonts w:ascii="Times New Roman" w:eastAsia="Times New Roman" w:hAnsi="Times New Roman"/>
          <w:sz w:val="24"/>
          <w:szCs w:val="24"/>
          <w:u w:val="single"/>
        </w:rPr>
        <w:t>38,68</w:t>
      </w:r>
      <w:r w:rsidRPr="00F51A4F">
        <w:rPr>
          <w:rFonts w:ascii="Times New Roman" w:eastAsia="Times New Roman" w:hAnsi="Times New Roman"/>
          <w:sz w:val="24"/>
          <w:szCs w:val="24"/>
        </w:rPr>
        <w:tab/>
        <w:t xml:space="preserve">=  </w:t>
      </w:r>
      <w:r w:rsidR="00AA36CB">
        <w:rPr>
          <w:rFonts w:ascii="Times New Roman" w:eastAsia="Times New Roman" w:hAnsi="Times New Roman"/>
          <w:sz w:val="24"/>
          <w:szCs w:val="24"/>
        </w:rPr>
        <w:t>9,67</w:t>
      </w:r>
    </w:p>
    <w:p w:rsidR="004B327F" w:rsidRPr="00F51A4F" w:rsidRDefault="004B327F" w:rsidP="004B327F">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00AA36CB">
        <w:rPr>
          <w:rFonts w:ascii="Times New Roman" w:eastAsia="Times New Roman" w:hAnsi="Times New Roman"/>
          <w:sz w:val="24"/>
          <w:szCs w:val="24"/>
        </w:rPr>
        <w:t xml:space="preserve">         </w:t>
      </w:r>
      <w:r w:rsidRPr="00F51A4F">
        <w:rPr>
          <w:rFonts w:ascii="Times New Roman" w:eastAsia="Times New Roman" w:hAnsi="Times New Roman"/>
          <w:sz w:val="24"/>
          <w:szCs w:val="24"/>
        </w:rPr>
        <w:t>4</w:t>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Pr>
          <w:rFonts w:ascii="Times New Roman" w:eastAsia="Times New Roman" w:hAnsi="Times New Roman"/>
          <w:sz w:val="24"/>
          <w:szCs w:val="24"/>
        </w:rPr>
        <w:tab/>
      </w:r>
      <w:r w:rsidRPr="00F51A4F">
        <w:rPr>
          <w:rFonts w:ascii="Times New Roman" w:eastAsia="Times New Roman" w:hAnsi="Times New Roman"/>
          <w:sz w:val="24"/>
          <w:szCs w:val="24"/>
        </w:rPr>
        <w:t xml:space="preserve"> </w:t>
      </w:r>
      <w:r w:rsidR="007934A8">
        <w:rPr>
          <w:rFonts w:ascii="Times New Roman" w:eastAsia="Times New Roman" w:hAnsi="Times New Roman"/>
          <w:sz w:val="24"/>
          <w:szCs w:val="24"/>
        </w:rPr>
        <w:t xml:space="preserve">        </w:t>
      </w:r>
      <w:r w:rsidRPr="00F51A4F">
        <w:rPr>
          <w:rFonts w:ascii="Times New Roman" w:eastAsia="Times New Roman" w:hAnsi="Times New Roman"/>
          <w:sz w:val="24"/>
          <w:szCs w:val="24"/>
        </w:rPr>
        <w:t>4</w:t>
      </w:r>
    </w:p>
    <w:p w:rsidR="004B327F" w:rsidRPr="00F51A4F" w:rsidRDefault="004B327F" w:rsidP="004B327F">
      <w:pPr>
        <w:spacing w:line="240" w:lineRule="auto"/>
        <w:ind w:left="567" w:firstLine="0"/>
        <w:contextualSpacing/>
        <w:rPr>
          <w:rFonts w:ascii="Times New Roman" w:eastAsia="Times New Roman" w:hAnsi="Times New Roman"/>
          <w:sz w:val="24"/>
          <w:szCs w:val="24"/>
        </w:rPr>
      </w:pPr>
    </w:p>
    <w:p w:rsidR="004B327F" w:rsidRPr="00F51A4F" w:rsidRDefault="004B327F" w:rsidP="004B327F">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4B327F" w:rsidRPr="00F51A4F" w:rsidRDefault="004B327F" w:rsidP="004B327F">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tblPr>
      <w:tblGrid>
        <w:gridCol w:w="2718"/>
        <w:gridCol w:w="2718"/>
        <w:gridCol w:w="2718"/>
      </w:tblGrid>
      <w:tr w:rsidR="004B327F" w:rsidRPr="00F51A4F" w:rsidTr="00E409A0">
        <w:tc>
          <w:tcPr>
            <w:tcW w:w="2718"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4B327F" w:rsidRPr="00F51A4F" w:rsidTr="00E409A0">
        <w:tc>
          <w:tcPr>
            <w:tcW w:w="2718" w:type="dxa"/>
            <w:tcBorders>
              <w:top w:val="nil"/>
              <w:left w:val="nil"/>
              <w:bottom w:val="single" w:sz="8" w:space="0" w:color="000000"/>
              <w:right w:val="nil"/>
            </w:tcBorders>
            <w:hideMark/>
          </w:tcPr>
          <w:p w:rsidR="004B327F" w:rsidRPr="00E0633A" w:rsidRDefault="00AA36CB" w:rsidP="00E409A0">
            <w:pPr>
              <w:spacing w:line="360" w:lineRule="auto"/>
              <w:ind w:left="0" w:firstLine="0"/>
              <w:contextualSpacing/>
              <w:jc w:val="center"/>
              <w:rPr>
                <w:rFonts w:ascii="Times New Roman" w:eastAsia="Times New Roman" w:hAnsi="Times New Roman"/>
                <w:bCs/>
                <w:color w:val="000000"/>
                <w:sz w:val="24"/>
                <w:szCs w:val="24"/>
              </w:rPr>
            </w:pPr>
            <w:r w:rsidRPr="00E0633A">
              <w:rPr>
                <w:rFonts w:ascii="Times New Roman" w:eastAsia="Times New Roman" w:hAnsi="Times New Roman"/>
                <w:bCs/>
                <w:color w:val="000000"/>
                <w:sz w:val="24"/>
                <w:szCs w:val="24"/>
              </w:rPr>
              <w:t>9,67</w:t>
            </w:r>
          </w:p>
        </w:tc>
        <w:tc>
          <w:tcPr>
            <w:tcW w:w="2718" w:type="dxa"/>
            <w:tcBorders>
              <w:top w:val="nil"/>
              <w:left w:val="nil"/>
              <w:bottom w:val="single" w:sz="8" w:space="0" w:color="000000"/>
              <w:right w:val="nil"/>
            </w:tcBorders>
            <w:hideMark/>
          </w:tcPr>
          <w:p w:rsidR="004B327F" w:rsidRPr="00F51A4F" w:rsidRDefault="004B327F" w:rsidP="00E409A0">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4B327F" w:rsidRPr="007934A8" w:rsidRDefault="00AA36CB" w:rsidP="00E409A0">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1,45</w:t>
            </w:r>
          </w:p>
        </w:tc>
      </w:tr>
    </w:tbl>
    <w:p w:rsidR="00335DA9" w:rsidRDefault="00335DA9" w:rsidP="004B327F">
      <w:pPr>
        <w:ind w:left="0" w:firstLine="0"/>
        <w:rPr>
          <w:rFonts w:ascii="Times New Roman" w:eastAsia="Times New Roman" w:hAnsi="Times New Roman"/>
          <w:sz w:val="24"/>
          <w:szCs w:val="24"/>
        </w:rPr>
      </w:pPr>
    </w:p>
    <w:p w:rsidR="0083628D" w:rsidRPr="00F51A4F" w:rsidRDefault="0083628D" w:rsidP="004B327F">
      <w:pPr>
        <w:ind w:left="0" w:firstLine="0"/>
        <w:rPr>
          <w:rFonts w:ascii="Times New Roman" w:eastAsia="Times New Roman" w:hAnsi="Times New Roman"/>
          <w:sz w:val="24"/>
          <w:szCs w:val="24"/>
        </w:rPr>
      </w:pPr>
    </w:p>
    <w:p w:rsidR="004B327F" w:rsidRPr="00F51A4F" w:rsidRDefault="004B327F" w:rsidP="004B327F">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lastRenderedPageBreak/>
        <w:t>Menghitung batas atas</w:t>
      </w:r>
    </w:p>
    <w:tbl>
      <w:tblPr>
        <w:tblW w:w="0" w:type="auto"/>
        <w:tblBorders>
          <w:top w:val="single" w:sz="8" w:space="0" w:color="000000"/>
          <w:bottom w:val="single" w:sz="8" w:space="0" w:color="000000"/>
        </w:tblBorders>
        <w:tblLook w:val="04A0"/>
      </w:tblPr>
      <w:tblGrid>
        <w:gridCol w:w="2518"/>
        <w:gridCol w:w="3686"/>
        <w:gridCol w:w="1950"/>
      </w:tblGrid>
      <w:tr w:rsidR="004B327F" w:rsidRPr="00F51A4F" w:rsidTr="00E409A0">
        <w:tc>
          <w:tcPr>
            <w:tcW w:w="2518"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4B327F" w:rsidRPr="00F51A4F" w:rsidRDefault="007934A8" w:rsidP="007934A8">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w:t>
            </w:r>
            <w:r w:rsidR="004B327F" w:rsidRPr="00F51A4F">
              <w:rPr>
                <w:rFonts w:ascii="Times New Roman" w:eastAsia="Times New Roman" w:hAnsi="Times New Roman"/>
                <w:b/>
                <w:bCs/>
                <w:color w:val="000000"/>
                <w:sz w:val="24"/>
                <w:szCs w:val="24"/>
              </w:rPr>
              <w:t>Batas atas</w:t>
            </w:r>
          </w:p>
        </w:tc>
      </w:tr>
      <w:tr w:rsidR="004B327F" w:rsidRPr="00F51A4F" w:rsidTr="00E409A0">
        <w:tc>
          <w:tcPr>
            <w:tcW w:w="2518" w:type="dxa"/>
            <w:tcBorders>
              <w:top w:val="nil"/>
              <w:left w:val="nil"/>
              <w:bottom w:val="single" w:sz="8" w:space="0" w:color="000000"/>
              <w:right w:val="nil"/>
            </w:tcBorders>
            <w:hideMark/>
          </w:tcPr>
          <w:p w:rsidR="004B327F" w:rsidRPr="00E0633A" w:rsidRDefault="00AA36CB" w:rsidP="00E409A0">
            <w:pPr>
              <w:spacing w:line="360" w:lineRule="auto"/>
              <w:ind w:left="0" w:firstLine="0"/>
              <w:contextualSpacing/>
              <w:jc w:val="center"/>
              <w:rPr>
                <w:rFonts w:ascii="Times New Roman" w:eastAsia="Times New Roman" w:hAnsi="Times New Roman"/>
                <w:bCs/>
                <w:color w:val="000000"/>
                <w:sz w:val="24"/>
                <w:szCs w:val="24"/>
              </w:rPr>
            </w:pPr>
            <w:r w:rsidRPr="00E0633A">
              <w:rPr>
                <w:rFonts w:ascii="Times New Roman" w:eastAsia="Times New Roman" w:hAnsi="Times New Roman"/>
                <w:bCs/>
                <w:color w:val="000000"/>
                <w:sz w:val="24"/>
                <w:szCs w:val="24"/>
              </w:rPr>
              <w:t>9,67</w:t>
            </w:r>
          </w:p>
        </w:tc>
        <w:tc>
          <w:tcPr>
            <w:tcW w:w="3686" w:type="dxa"/>
            <w:tcBorders>
              <w:top w:val="nil"/>
              <w:left w:val="nil"/>
              <w:bottom w:val="single" w:sz="8" w:space="0" w:color="000000"/>
              <w:right w:val="nil"/>
            </w:tcBorders>
            <w:hideMark/>
          </w:tcPr>
          <w:p w:rsidR="004B327F" w:rsidRPr="00F51A4F" w:rsidRDefault="004B327F" w:rsidP="007934A8">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AA36CB">
              <w:rPr>
                <w:rFonts w:ascii="Times New Roman" w:eastAsia="Times New Roman" w:hAnsi="Times New Roman"/>
                <w:color w:val="000000"/>
                <w:sz w:val="24"/>
                <w:szCs w:val="24"/>
              </w:rPr>
              <w:t>0,72</w:t>
            </w:r>
            <w:r w:rsidRPr="00F51A4F">
              <w:rPr>
                <w:rFonts w:ascii="Times New Roman" w:eastAsia="Times New Roman" w:hAnsi="Times New Roman"/>
                <w:color w:val="000000"/>
                <w:sz w:val="24"/>
                <w:szCs w:val="24"/>
                <w:lang w:val="id-ID"/>
              </w:rPr>
              <w:t xml:space="preserve"> </w:t>
            </w:r>
            <w:r w:rsidR="007934A8">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lang w:val="id-ID"/>
              </w:rPr>
              <w:t xml:space="preserve">  </w:t>
            </w:r>
            <w:r w:rsidR="007934A8">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lang w:val="id-ID"/>
              </w:rPr>
              <w:t xml:space="preserve"> </w:t>
            </w:r>
          </w:p>
        </w:tc>
        <w:tc>
          <w:tcPr>
            <w:tcW w:w="1950" w:type="dxa"/>
            <w:tcBorders>
              <w:top w:val="nil"/>
              <w:left w:val="nil"/>
              <w:bottom w:val="single" w:sz="8" w:space="0" w:color="000000"/>
              <w:right w:val="nil"/>
            </w:tcBorders>
            <w:hideMark/>
          </w:tcPr>
          <w:p w:rsidR="004B327F" w:rsidRPr="00AA36CB" w:rsidRDefault="007934A8" w:rsidP="007934A8">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w:t>
            </w:r>
            <w:r w:rsidR="00AA36CB">
              <w:rPr>
                <w:rFonts w:ascii="Times New Roman" w:eastAsia="Times New Roman" w:hAnsi="Times New Roman"/>
                <w:color w:val="000000"/>
                <w:sz w:val="24"/>
                <w:szCs w:val="24"/>
              </w:rPr>
              <w:t>10,39</w:t>
            </w:r>
          </w:p>
        </w:tc>
      </w:tr>
    </w:tbl>
    <w:p w:rsidR="00844DBE" w:rsidRPr="0083628D" w:rsidRDefault="00844DBE" w:rsidP="0083628D">
      <w:pPr>
        <w:spacing w:after="160" w:line="256" w:lineRule="auto"/>
        <w:ind w:left="0" w:firstLine="0"/>
        <w:rPr>
          <w:rFonts w:ascii="Times New Roman" w:eastAsia="Times New Roman" w:hAnsi="Times New Roman"/>
          <w:sz w:val="24"/>
          <w:szCs w:val="24"/>
        </w:rPr>
      </w:pPr>
    </w:p>
    <w:p w:rsidR="004B327F" w:rsidRPr="00EC295F" w:rsidRDefault="004B327F" w:rsidP="00844DBE">
      <w:pPr>
        <w:pStyle w:val="ListParagraph"/>
        <w:numPr>
          <w:ilvl w:val="0"/>
          <w:numId w:val="10"/>
        </w:numPr>
        <w:spacing w:after="160" w:line="256" w:lineRule="auto"/>
        <w:ind w:left="567" w:hanging="283"/>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4B327F" w:rsidRPr="00F51A4F" w:rsidTr="00E409A0">
        <w:tc>
          <w:tcPr>
            <w:tcW w:w="2376"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4B327F" w:rsidRPr="00F51A4F" w:rsidRDefault="004B327F" w:rsidP="00E409A0">
            <w:pPr>
              <w:spacing w:line="36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 xml:space="preserve">=  </w:t>
            </w:r>
            <w:r w:rsidRPr="00F51A4F">
              <w:rPr>
                <w:rFonts w:ascii="Times New Roman" w:eastAsia="Times New Roman" w:hAnsi="Times New Roman"/>
                <w:b/>
                <w:bCs/>
                <w:color w:val="000000"/>
                <w:sz w:val="24"/>
                <w:szCs w:val="24"/>
              </w:rPr>
              <w:t>Batas bawah</w:t>
            </w:r>
          </w:p>
        </w:tc>
      </w:tr>
      <w:tr w:rsidR="004B327F" w:rsidRPr="00F51A4F" w:rsidTr="00E409A0">
        <w:tc>
          <w:tcPr>
            <w:tcW w:w="2376" w:type="dxa"/>
            <w:tcBorders>
              <w:top w:val="nil"/>
              <w:left w:val="nil"/>
              <w:bottom w:val="single" w:sz="8" w:space="0" w:color="000000"/>
              <w:right w:val="nil"/>
            </w:tcBorders>
            <w:hideMark/>
          </w:tcPr>
          <w:p w:rsidR="004B327F" w:rsidRPr="00E0633A" w:rsidRDefault="00AA36CB" w:rsidP="00E409A0">
            <w:pPr>
              <w:spacing w:line="360" w:lineRule="auto"/>
              <w:ind w:left="0" w:firstLine="0"/>
              <w:contextualSpacing/>
              <w:jc w:val="center"/>
              <w:rPr>
                <w:rFonts w:ascii="Times New Roman" w:eastAsia="Times New Roman" w:hAnsi="Times New Roman"/>
                <w:bCs/>
                <w:color w:val="000000"/>
                <w:sz w:val="24"/>
                <w:szCs w:val="24"/>
              </w:rPr>
            </w:pPr>
            <w:r w:rsidRPr="00E0633A">
              <w:rPr>
                <w:rFonts w:ascii="Times New Roman" w:eastAsia="Times New Roman" w:hAnsi="Times New Roman"/>
                <w:bCs/>
                <w:color w:val="000000"/>
                <w:sz w:val="24"/>
                <w:szCs w:val="24"/>
              </w:rPr>
              <w:t>9,67</w:t>
            </w:r>
          </w:p>
        </w:tc>
        <w:tc>
          <w:tcPr>
            <w:tcW w:w="3828" w:type="dxa"/>
            <w:tcBorders>
              <w:top w:val="nil"/>
              <w:left w:val="nil"/>
              <w:bottom w:val="single" w:sz="8" w:space="0" w:color="000000"/>
              <w:right w:val="nil"/>
            </w:tcBorders>
            <w:hideMark/>
          </w:tcPr>
          <w:p w:rsidR="004B327F" w:rsidRPr="00F51A4F" w:rsidRDefault="004B327F" w:rsidP="007934A8">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7934A8">
              <w:rPr>
                <w:rFonts w:ascii="Times New Roman" w:eastAsia="Times New Roman" w:hAnsi="Times New Roman"/>
                <w:color w:val="000000"/>
                <w:sz w:val="24"/>
                <w:szCs w:val="24"/>
              </w:rPr>
              <w:t xml:space="preserve">  </w:t>
            </w:r>
            <w:r w:rsidR="00AA36CB">
              <w:rPr>
                <w:rFonts w:ascii="Times New Roman" w:eastAsia="Times New Roman" w:hAnsi="Times New Roman"/>
                <w:color w:val="000000"/>
                <w:sz w:val="24"/>
                <w:szCs w:val="24"/>
              </w:rPr>
              <w:t>0,72</w:t>
            </w:r>
          </w:p>
        </w:tc>
        <w:tc>
          <w:tcPr>
            <w:tcW w:w="1950" w:type="dxa"/>
            <w:tcBorders>
              <w:top w:val="nil"/>
              <w:left w:val="nil"/>
              <w:bottom w:val="single" w:sz="8" w:space="0" w:color="000000"/>
              <w:right w:val="nil"/>
            </w:tcBorders>
            <w:hideMark/>
          </w:tcPr>
          <w:p w:rsidR="004B327F" w:rsidRPr="007934A8" w:rsidRDefault="007934A8" w:rsidP="007934A8">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AA36CB">
              <w:rPr>
                <w:rFonts w:ascii="Times New Roman" w:eastAsia="Times New Roman" w:hAnsi="Times New Roman"/>
                <w:color w:val="000000"/>
                <w:sz w:val="24"/>
                <w:szCs w:val="24"/>
              </w:rPr>
              <w:t>8,95</w:t>
            </w:r>
          </w:p>
        </w:tc>
      </w:tr>
    </w:tbl>
    <w:p w:rsidR="007934A8" w:rsidRPr="00F51A4F" w:rsidRDefault="007934A8" w:rsidP="007934A8">
      <w:pPr>
        <w:ind w:left="0" w:firstLine="720"/>
        <w:contextualSpacing/>
        <w:rPr>
          <w:rFonts w:ascii="Times New Roman" w:eastAsia="Times New Roman" w:hAnsi="Times New Roman"/>
          <w:sz w:val="24"/>
          <w:szCs w:val="24"/>
        </w:rPr>
      </w:pPr>
      <w:r w:rsidRPr="00E0633A">
        <w:rPr>
          <w:rFonts w:ascii="Times New Roman" w:eastAsia="Times New Roman" w:hAnsi="Times New Roman"/>
          <w:sz w:val="24"/>
          <w:szCs w:val="24"/>
        </w:rPr>
        <w:t xml:space="preserve">Untuk melihat data cenderung stabil atau tidak stabil (variabel) pada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dapat dilihat dalam tampilan gafik berikut ini :</w:t>
      </w:r>
    </w:p>
    <w:p w:rsidR="007934A8" w:rsidRPr="00844DBE" w:rsidRDefault="007934A8" w:rsidP="007934A8">
      <w:pPr>
        <w:spacing w:line="240" w:lineRule="auto"/>
        <w:ind w:left="1260" w:hanging="1260"/>
        <w:rPr>
          <w:rFonts w:ascii="Times New Roman" w:eastAsia="Times New Roman" w:hAnsi="Times New Roman"/>
          <w:b/>
          <w:sz w:val="24"/>
          <w:szCs w:val="24"/>
        </w:rPr>
      </w:pPr>
      <w:r w:rsidRPr="00F51A4F">
        <w:rPr>
          <w:rFonts w:ascii="Times New Roman" w:eastAsia="Times New Roman" w:hAnsi="Times New Roman"/>
          <w:b/>
          <w:sz w:val="24"/>
          <w:szCs w:val="24"/>
        </w:rPr>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4.3 Kecenderungan Stabilitas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Ke</w:t>
      </w:r>
      <w:r w:rsidR="0033350C">
        <w:rPr>
          <w:rFonts w:ascii="Times New Roman" w:eastAsia="Times New Roman" w:hAnsi="Times New Roman"/>
          <w:b/>
          <w:sz w:val="24"/>
          <w:szCs w:val="24"/>
        </w:rPr>
        <w:t>terampilan</w:t>
      </w:r>
      <w:r w:rsidRPr="00F51A4F">
        <w:rPr>
          <w:rFonts w:ascii="Times New Roman" w:eastAsia="Times New Roman" w:hAnsi="Times New Roman"/>
          <w:b/>
          <w:sz w:val="24"/>
          <w:szCs w:val="24"/>
        </w:rPr>
        <w:t xml:space="preserve"> </w:t>
      </w:r>
      <w:r w:rsidR="00844DBE">
        <w:rPr>
          <w:rFonts w:ascii="Times New Roman" w:eastAsia="Times New Roman" w:hAnsi="Times New Roman"/>
          <w:b/>
          <w:sz w:val="24"/>
          <w:szCs w:val="24"/>
        </w:rPr>
        <w:t>Menulis Permulaan</w:t>
      </w:r>
    </w:p>
    <w:p w:rsidR="007934A8" w:rsidRPr="00F51A4F" w:rsidRDefault="007934A8" w:rsidP="007934A8">
      <w:pPr>
        <w:spacing w:line="240" w:lineRule="auto"/>
        <w:ind w:left="1134" w:hanging="1134"/>
        <w:rPr>
          <w:rFonts w:ascii="Times New Roman" w:eastAsia="Times New Roman" w:hAnsi="Times New Roman"/>
          <w:b/>
          <w:sz w:val="24"/>
          <w:szCs w:val="24"/>
        </w:rPr>
      </w:pPr>
      <w:r w:rsidRPr="00F51A4F">
        <w:rPr>
          <w:rFonts w:ascii="Times New Roman" w:hAnsi="Times New Roman"/>
          <w:noProof/>
          <w:sz w:val="24"/>
          <w:szCs w:val="24"/>
          <w:lang w:val="id-ID" w:eastAsia="id-ID"/>
        </w:rPr>
        <w:drawing>
          <wp:anchor distT="0" distB="0" distL="114300" distR="114300" simplePos="0" relativeHeight="251669504" behindDoc="1" locked="0" layoutInCell="1" allowOverlap="1">
            <wp:simplePos x="0" y="0"/>
            <wp:positionH relativeFrom="column">
              <wp:posOffset>-192405</wp:posOffset>
            </wp:positionH>
            <wp:positionV relativeFrom="paragraph">
              <wp:posOffset>249555</wp:posOffset>
            </wp:positionV>
            <wp:extent cx="5436870" cy="3028950"/>
            <wp:effectExtent l="57150" t="0" r="49530" b="381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E0F14" w:rsidRDefault="005E0F14" w:rsidP="007934A8">
      <w:pPr>
        <w:ind w:left="0" w:firstLine="0"/>
        <w:contextualSpacing/>
        <w:rPr>
          <w:rFonts w:ascii="Times New Roman" w:eastAsia="Times New Roman" w:hAnsi="Times New Roman"/>
          <w:sz w:val="24"/>
          <w:szCs w:val="24"/>
        </w:rPr>
      </w:pPr>
    </w:p>
    <w:p w:rsidR="007934A8" w:rsidRPr="00F51A4F" w:rsidRDefault="007934A8" w:rsidP="007934A8">
      <w:pPr>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stabilitas </w:t>
      </w:r>
      <w:r w:rsidR="0012302C"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E7076D" w:rsidRPr="0012302C">
        <w:rPr>
          <w:rFonts w:ascii="Times New Roman" w:hAnsi="Times New Roman"/>
          <w:position w:val="-42"/>
          <w:sz w:val="24"/>
          <w:szCs w:val="24"/>
        </w:rPr>
        <w:pict>
          <v:shape id="_x0000_i1026" type="#_x0000_t75" style="width:2in;height:36pt" equationxml="&lt;">
            <v:imagedata r:id="rId12" o:title="" chromakey="white"/>
          </v:shape>
        </w:pict>
      </w:r>
      <w:r w:rsidR="0012302C" w:rsidRPr="00F51A4F">
        <w:rPr>
          <w:rFonts w:ascii="Times New Roman" w:eastAsia="Times New Roman" w:hAnsi="Times New Roman"/>
          <w:sz w:val="24"/>
          <w:szCs w:val="24"/>
        </w:rPr>
        <w:fldChar w:fldCharType="separate"/>
      </w:r>
      <w:r w:rsidR="00E7076D" w:rsidRPr="0012302C">
        <w:rPr>
          <w:rFonts w:ascii="Times New Roman" w:hAnsi="Times New Roman"/>
          <w:position w:val="-42"/>
          <w:sz w:val="24"/>
          <w:szCs w:val="24"/>
        </w:rPr>
        <w:pict>
          <v:shape id="_x0000_i1027" type="#_x0000_t75" style="width:145.35pt;height:36pt" equationxml="&lt;">
            <v:imagedata r:id="rId12" o:title="" chromakey="white" gain="2147483647f" blacklevel="-17039f" grayscale="t" bilevel="t"/>
          </v:shape>
        </w:pict>
      </w:r>
      <w:r w:rsidR="0012302C" w:rsidRPr="00F51A4F">
        <w:rPr>
          <w:rFonts w:ascii="Times New Roman" w:eastAsia="Times New Roman" w:hAnsi="Times New Roman"/>
          <w:sz w:val="24"/>
          <w:szCs w:val="24"/>
        </w:rPr>
        <w:fldChar w:fldCharType="end"/>
      </w:r>
    </w:p>
    <w:p w:rsidR="007934A8" w:rsidRPr="00F51A4F" w:rsidRDefault="007934A8" w:rsidP="007934A8">
      <w:pPr>
        <w:ind w:left="0" w:firstLine="567"/>
        <w:contextualSpacing/>
        <w:rPr>
          <w:rFonts w:ascii="Times New Roman" w:eastAsia="Times New Roman" w:hAnsi="Times New Roman"/>
          <w:sz w:val="24"/>
          <w:szCs w:val="24"/>
        </w:rPr>
      </w:pPr>
      <w:r w:rsidRPr="00E0633A">
        <w:rPr>
          <w:rFonts w:ascii="Times New Roman" w:eastAsia="Times New Roman" w:hAnsi="Times New Roman"/>
          <w:sz w:val="24"/>
          <w:szCs w:val="24"/>
        </w:rPr>
        <w:lastRenderedPageBreak/>
        <w:t xml:space="preserve">Hasil perhitungan kecenderungan stabilitas dalam </w:t>
      </w:r>
      <w:r w:rsidR="005E0F14" w:rsidRPr="00E0633A">
        <w:rPr>
          <w:rFonts w:ascii="Times New Roman" w:eastAsia="Times New Roman" w:hAnsi="Times New Roman"/>
          <w:sz w:val="24"/>
          <w:szCs w:val="24"/>
        </w:rPr>
        <w:t>menulis permulaan</w:t>
      </w:r>
      <w:r w:rsidRPr="00E0633A">
        <w:rPr>
          <w:rFonts w:ascii="Times New Roman" w:eastAsia="Times New Roman" w:hAnsi="Times New Roman"/>
          <w:sz w:val="24"/>
          <w:szCs w:val="24"/>
        </w:rPr>
        <w:t xml:space="preserve"> adalah 100%, artinya data yang diperoleh </w:t>
      </w:r>
      <w:r w:rsidRPr="00E0633A">
        <w:rPr>
          <w:rFonts w:ascii="Times New Roman" w:eastAsia="Times New Roman" w:hAnsi="Times New Roman"/>
          <w:i/>
          <w:sz w:val="24"/>
          <w:szCs w:val="24"/>
        </w:rPr>
        <w:t>stabil</w:t>
      </w:r>
      <w:r w:rsidR="005E0F14" w:rsidRPr="00E0633A">
        <w:rPr>
          <w:rFonts w:ascii="Times New Roman" w:eastAsia="Times New Roman" w:hAnsi="Times New Roman"/>
          <w:i/>
          <w:sz w:val="24"/>
          <w:szCs w:val="24"/>
        </w:rPr>
        <w:t xml:space="preserve"> </w:t>
      </w:r>
      <w:r w:rsidRPr="00E0633A">
        <w:rPr>
          <w:rFonts w:ascii="Times New Roman" w:eastAsia="Times New Roman" w:hAnsi="Times New Roman"/>
          <w:sz w:val="24"/>
          <w:szCs w:val="24"/>
          <w:lang w:val="id-ID"/>
        </w:rPr>
        <w:t>dimana ke</w:t>
      </w:r>
      <w:r w:rsidR="008B2F7B" w:rsidRPr="00E0633A">
        <w:rPr>
          <w:rFonts w:ascii="Times New Roman" w:eastAsia="Times New Roman" w:hAnsi="Times New Roman"/>
          <w:sz w:val="24"/>
          <w:szCs w:val="24"/>
        </w:rPr>
        <w:t>terampilan</w:t>
      </w:r>
      <w:r w:rsidRPr="00E0633A">
        <w:rPr>
          <w:rFonts w:ascii="Times New Roman" w:eastAsia="Times New Roman" w:hAnsi="Times New Roman"/>
          <w:sz w:val="24"/>
          <w:szCs w:val="24"/>
          <w:lang w:val="id-ID"/>
        </w:rPr>
        <w:t xml:space="preserve"> </w:t>
      </w:r>
      <w:r w:rsidR="005E0F14" w:rsidRPr="00E0633A">
        <w:rPr>
          <w:rFonts w:ascii="Times New Roman" w:eastAsia="Times New Roman" w:hAnsi="Times New Roman"/>
          <w:sz w:val="24"/>
          <w:szCs w:val="24"/>
        </w:rPr>
        <w:t>menulis permulaan</w:t>
      </w:r>
      <w:r w:rsidRPr="00E0633A">
        <w:rPr>
          <w:rFonts w:ascii="Times New Roman" w:eastAsia="Times New Roman" w:hAnsi="Times New Roman"/>
          <w:sz w:val="24"/>
          <w:szCs w:val="24"/>
          <w:lang w:val="id-ID"/>
        </w:rPr>
        <w:t xml:space="preserve"> sebelum </w:t>
      </w:r>
      <w:r w:rsidR="005E0F14" w:rsidRPr="00E0633A">
        <w:rPr>
          <w:rFonts w:ascii="Times New Roman" w:eastAsia="Times New Roman" w:hAnsi="Times New Roman"/>
          <w:sz w:val="24"/>
          <w:szCs w:val="24"/>
        </w:rPr>
        <w:t>penggunaan</w:t>
      </w:r>
      <w:r w:rsidR="0088521E" w:rsidRPr="00E0633A">
        <w:rPr>
          <w:rFonts w:ascii="Times New Roman" w:eastAsia="Times New Roman" w:hAnsi="Times New Roman"/>
          <w:sz w:val="24"/>
          <w:szCs w:val="24"/>
        </w:rPr>
        <w:t xml:space="preserve"> </w:t>
      </w:r>
      <w:r w:rsidR="005E0F14" w:rsidRPr="00E0633A">
        <w:rPr>
          <w:rFonts w:ascii="Times New Roman" w:eastAsia="Times New Roman" w:hAnsi="Times New Roman"/>
          <w:sz w:val="24"/>
          <w:szCs w:val="24"/>
        </w:rPr>
        <w:t xml:space="preserve"> teknik </w:t>
      </w:r>
      <w:r w:rsidR="005E0F14" w:rsidRPr="00E0633A">
        <w:rPr>
          <w:rFonts w:ascii="Times New Roman" w:eastAsia="Times New Roman" w:hAnsi="Times New Roman"/>
          <w:i/>
          <w:sz w:val="24"/>
          <w:szCs w:val="24"/>
        </w:rPr>
        <w:t>doodling</w:t>
      </w:r>
      <w:r w:rsidRPr="00E0633A">
        <w:rPr>
          <w:rFonts w:ascii="Times New Roman" w:eastAsia="Times New Roman" w:hAnsi="Times New Roman"/>
          <w:sz w:val="24"/>
          <w:szCs w:val="24"/>
          <w:lang w:val="id-ID"/>
        </w:rPr>
        <w:t xml:space="preserve"> stabil</w:t>
      </w:r>
      <w:r w:rsidRPr="00E0633A">
        <w:rPr>
          <w:rFonts w:ascii="Times New Roman" w:eastAsia="Times New Roman" w:hAnsi="Times New Roman"/>
          <w:sz w:val="24"/>
          <w:szCs w:val="24"/>
        </w:rPr>
        <w:t>. Data menunjukkan variabel akan tetapi menunjukkan data yang cenderung tidak ada perubahan, dengan demikian dapat segera diberikan intervensi.</w:t>
      </w:r>
    </w:p>
    <w:p w:rsidR="007934A8" w:rsidRPr="00F51A4F" w:rsidRDefault="007934A8" w:rsidP="007934A8">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Intervensi (B)</w:t>
      </w:r>
    </w:p>
    <w:p w:rsidR="007934A8" w:rsidRPr="00F51A4F" w:rsidRDefault="007934A8" w:rsidP="007934A8">
      <w:pPr>
        <w:spacing w:after="200" w:line="276" w:lineRule="auto"/>
        <w:ind w:left="567" w:firstLine="0"/>
        <w:contextualSpacing/>
        <w:jc w:val="left"/>
        <w:rPr>
          <w:rFonts w:ascii="Times New Roman" w:eastAsia="Times New Roman" w:hAnsi="Times New Roman"/>
          <w:sz w:val="24"/>
          <w:szCs w:val="24"/>
        </w:rPr>
      </w:pPr>
    </w:p>
    <w:p w:rsidR="007934A8" w:rsidRPr="00F51A4F" w:rsidRDefault="007934A8" w:rsidP="007934A8">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w:t>
      </w:r>
      <w:r w:rsidR="00E0633A">
        <w:rPr>
          <w:rFonts w:ascii="Times New Roman" w:eastAsia="Times New Roman" w:hAnsi="Times New Roman"/>
          <w:sz w:val="24"/>
          <w:szCs w:val="24"/>
        </w:rPr>
        <w:t>e</w:t>
      </w:r>
      <w:r w:rsidRPr="00F51A4F">
        <w:rPr>
          <w:rFonts w:ascii="Times New Roman" w:eastAsia="Times New Roman" w:hAnsi="Times New Roman"/>
          <w:sz w:val="24"/>
          <w:szCs w:val="24"/>
        </w:rPr>
        <w:t>rungan stabilitas dalam fase</w:t>
      </w:r>
      <w:r w:rsidR="005E0F14">
        <w:rPr>
          <w:rFonts w:ascii="Times New Roman" w:eastAsia="Times New Roman" w:hAnsi="Times New Roman"/>
          <w:sz w:val="24"/>
          <w:szCs w:val="24"/>
        </w:rPr>
        <w:t xml:space="preserve"> </w:t>
      </w:r>
      <w:r w:rsidRPr="00F51A4F">
        <w:rPr>
          <w:rFonts w:ascii="Times New Roman" w:eastAsia="Times New Roman" w:hAnsi="Times New Roman"/>
          <w:sz w:val="24"/>
          <w:szCs w:val="24"/>
        </w:rPr>
        <w:t>intervensi (B) terlebih dahulu dihitung maen level fase intervensi (B) yaitu :</w:t>
      </w:r>
    </w:p>
    <w:p w:rsidR="007934A8" w:rsidRPr="00F51A4F" w:rsidRDefault="007934A8" w:rsidP="007934A8">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7934A8" w:rsidRPr="00F51A4F" w:rsidRDefault="007934A8" w:rsidP="007934A8">
      <w:pPr>
        <w:spacing w:after="200" w:line="276" w:lineRule="auto"/>
        <w:ind w:left="567" w:firstLine="0"/>
        <w:contextualSpacing/>
        <w:jc w:val="left"/>
        <w:rPr>
          <w:rFonts w:ascii="Times New Roman" w:eastAsia="Times New Roman" w:hAnsi="Times New Roman"/>
          <w:sz w:val="24"/>
          <w:szCs w:val="24"/>
        </w:rPr>
      </w:pPr>
    </w:p>
    <w:p w:rsidR="007934A8" w:rsidRPr="00F51A4F" w:rsidRDefault="00E7076D" w:rsidP="007934A8">
      <w:pPr>
        <w:ind w:left="540" w:firstLine="0"/>
        <w:rPr>
          <w:rFonts w:ascii="Times New Roman" w:eastAsia="Times New Roman" w:hAnsi="Times New Roman"/>
          <w:i/>
          <w:sz w:val="24"/>
          <w:szCs w:val="24"/>
          <w:vertAlign w:val="superscript"/>
        </w:rPr>
      </w:pPr>
      <w:r w:rsidRPr="0012302C">
        <w:rPr>
          <w:rFonts w:ascii="Times New Roman" w:hAnsi="Times New Roman"/>
          <w:sz w:val="24"/>
          <w:szCs w:val="24"/>
        </w:rPr>
        <w:pict>
          <v:shape id="_x0000_i1028" type="#_x0000_t75" style="width:196.3pt;height:45.5pt" equationxml="&lt;">
            <v:imagedata r:id="rId13" o:title="" chromakey="white" gain="2147483647f" blacklevel="-25559f" grayscale="t" bilevel="t"/>
          </v:shape>
        </w:pict>
      </w:r>
    </w:p>
    <w:p w:rsidR="007934A8" w:rsidRPr="00F30232" w:rsidRDefault="007934A8" w:rsidP="007934A8">
      <w:pPr>
        <w:tabs>
          <w:tab w:val="left" w:pos="1260"/>
        </w:tabs>
        <w:spacing w:line="240" w:lineRule="auto"/>
        <w:ind w:left="567" w:firstLine="153"/>
        <w:contextualSpacing/>
        <w:rPr>
          <w:rFonts w:ascii="Times New Roman" w:eastAsia="Times New Roman" w:hAnsi="Times New Roman"/>
          <w:sz w:val="24"/>
          <w:szCs w:val="24"/>
        </w:rPr>
      </w:pPr>
      <w:r w:rsidRPr="00F30232">
        <w:rPr>
          <w:rFonts w:ascii="Times New Roman" w:eastAsia="Times New Roman" w:hAnsi="Times New Roman"/>
          <w:sz w:val="24"/>
          <w:szCs w:val="24"/>
        </w:rPr>
        <w:t xml:space="preserve">=  </w:t>
      </w:r>
      <w:r w:rsidR="008B2F7B">
        <w:rPr>
          <w:rFonts w:ascii="Times New Roman" w:eastAsia="Times New Roman" w:hAnsi="Times New Roman"/>
          <w:sz w:val="24"/>
          <w:szCs w:val="24"/>
          <w:u w:val="single"/>
        </w:rPr>
        <w:t>45,16</w:t>
      </w:r>
      <w:r w:rsidR="000838EA">
        <w:rPr>
          <w:rFonts w:ascii="Times New Roman" w:eastAsia="Times New Roman" w:hAnsi="Times New Roman"/>
          <w:sz w:val="24"/>
          <w:szCs w:val="24"/>
          <w:u w:val="single"/>
        </w:rPr>
        <w:t>+48,38</w:t>
      </w:r>
      <w:r w:rsidR="00387AC9">
        <w:rPr>
          <w:rFonts w:ascii="Times New Roman" w:eastAsia="Times New Roman" w:hAnsi="Times New Roman"/>
          <w:sz w:val="24"/>
          <w:szCs w:val="24"/>
          <w:u w:val="single"/>
        </w:rPr>
        <w:t>+</w:t>
      </w:r>
      <w:r w:rsidR="000838EA">
        <w:rPr>
          <w:rFonts w:ascii="Times New Roman" w:eastAsia="Times New Roman" w:hAnsi="Times New Roman"/>
          <w:sz w:val="24"/>
          <w:szCs w:val="24"/>
          <w:u w:val="single"/>
        </w:rPr>
        <w:t>41,93</w:t>
      </w:r>
      <w:r w:rsidRPr="00F30232">
        <w:rPr>
          <w:rFonts w:ascii="Times New Roman" w:eastAsia="Times New Roman" w:hAnsi="Times New Roman"/>
          <w:sz w:val="24"/>
          <w:szCs w:val="24"/>
          <w:u w:val="single"/>
        </w:rPr>
        <w:t>+</w:t>
      </w:r>
      <w:r w:rsidR="000838EA">
        <w:rPr>
          <w:rFonts w:ascii="Times New Roman" w:eastAsia="Times New Roman" w:hAnsi="Times New Roman"/>
          <w:sz w:val="24"/>
          <w:szCs w:val="24"/>
          <w:u w:val="single"/>
        </w:rPr>
        <w:t>61,29</w:t>
      </w:r>
      <w:r w:rsidRPr="00F30232">
        <w:rPr>
          <w:rFonts w:ascii="Times New Roman" w:eastAsia="Times New Roman" w:hAnsi="Times New Roman"/>
          <w:sz w:val="24"/>
          <w:szCs w:val="24"/>
          <w:u w:val="single"/>
        </w:rPr>
        <w:t>+</w:t>
      </w:r>
      <w:r w:rsidR="005E0F14" w:rsidRPr="00F30232">
        <w:rPr>
          <w:rFonts w:ascii="Times New Roman" w:eastAsia="Times New Roman" w:hAnsi="Times New Roman"/>
          <w:sz w:val="24"/>
          <w:szCs w:val="24"/>
          <w:u w:val="single"/>
        </w:rPr>
        <w:t xml:space="preserve"> </w:t>
      </w:r>
      <w:r w:rsidR="000838EA">
        <w:rPr>
          <w:rFonts w:ascii="Times New Roman" w:eastAsia="Times New Roman" w:hAnsi="Times New Roman"/>
          <w:sz w:val="24"/>
          <w:szCs w:val="24"/>
          <w:u w:val="single"/>
        </w:rPr>
        <w:t>67,74</w:t>
      </w:r>
      <w:r w:rsidRPr="00F30232">
        <w:rPr>
          <w:rFonts w:ascii="Times New Roman" w:eastAsia="Times New Roman" w:hAnsi="Times New Roman"/>
          <w:sz w:val="24"/>
          <w:szCs w:val="24"/>
          <w:u w:val="single"/>
        </w:rPr>
        <w:t xml:space="preserve">+ </w:t>
      </w:r>
      <w:r w:rsidR="000838EA">
        <w:rPr>
          <w:rFonts w:ascii="Times New Roman" w:eastAsia="Times New Roman" w:hAnsi="Times New Roman"/>
          <w:sz w:val="24"/>
          <w:szCs w:val="24"/>
          <w:u w:val="single"/>
        </w:rPr>
        <w:t>67,74</w:t>
      </w:r>
      <w:r w:rsidRPr="00F30232">
        <w:rPr>
          <w:rFonts w:ascii="Times New Roman" w:eastAsia="Times New Roman" w:hAnsi="Times New Roman"/>
          <w:sz w:val="24"/>
          <w:szCs w:val="24"/>
          <w:u w:val="single"/>
        </w:rPr>
        <w:t>+</w:t>
      </w:r>
      <w:r w:rsidR="000838EA">
        <w:rPr>
          <w:rFonts w:ascii="Times New Roman" w:eastAsia="Times New Roman" w:hAnsi="Times New Roman"/>
          <w:sz w:val="24"/>
          <w:szCs w:val="24"/>
          <w:u w:val="single"/>
        </w:rPr>
        <w:t>77,41</w:t>
      </w:r>
      <w:r w:rsidRPr="00F30232">
        <w:rPr>
          <w:rFonts w:ascii="Times New Roman" w:eastAsia="Times New Roman" w:hAnsi="Times New Roman"/>
          <w:sz w:val="24"/>
          <w:szCs w:val="24"/>
          <w:u w:val="single"/>
        </w:rPr>
        <w:t>+</w:t>
      </w:r>
      <w:r w:rsidR="000838EA">
        <w:rPr>
          <w:rFonts w:ascii="Times New Roman" w:eastAsia="Times New Roman" w:hAnsi="Times New Roman"/>
          <w:sz w:val="24"/>
          <w:szCs w:val="24"/>
          <w:u w:val="single"/>
        </w:rPr>
        <w:t>77,41</w:t>
      </w:r>
      <w:r w:rsidR="005E0F14" w:rsidRPr="00F30232">
        <w:rPr>
          <w:rFonts w:ascii="Times New Roman" w:eastAsia="Times New Roman" w:hAnsi="Times New Roman"/>
          <w:sz w:val="24"/>
          <w:szCs w:val="24"/>
          <w:u w:val="single"/>
        </w:rPr>
        <w:t xml:space="preserve"> </w:t>
      </w:r>
      <w:r w:rsidRPr="00F30232">
        <w:rPr>
          <w:rFonts w:ascii="Times New Roman" w:eastAsia="Times New Roman" w:hAnsi="Times New Roman"/>
          <w:sz w:val="24"/>
          <w:szCs w:val="24"/>
        </w:rPr>
        <w:t xml:space="preserve">=  </w:t>
      </w:r>
      <w:r w:rsidR="000838EA">
        <w:rPr>
          <w:rFonts w:ascii="Times New Roman" w:eastAsia="Times New Roman" w:hAnsi="Times New Roman"/>
          <w:sz w:val="24"/>
          <w:szCs w:val="24"/>
          <w:u w:val="single"/>
        </w:rPr>
        <w:t>487,06</w:t>
      </w:r>
      <w:r w:rsidRPr="00F30232">
        <w:rPr>
          <w:rFonts w:ascii="Times New Roman" w:eastAsia="Times New Roman" w:hAnsi="Times New Roman"/>
          <w:sz w:val="24"/>
          <w:szCs w:val="24"/>
        </w:rPr>
        <w:t>=</w:t>
      </w:r>
      <w:r w:rsidR="00605F80">
        <w:rPr>
          <w:rFonts w:ascii="Times New Roman" w:eastAsia="Times New Roman" w:hAnsi="Times New Roman"/>
          <w:sz w:val="24"/>
          <w:szCs w:val="24"/>
        </w:rPr>
        <w:t xml:space="preserve"> </w:t>
      </w:r>
      <w:r w:rsidR="000838EA">
        <w:rPr>
          <w:rFonts w:ascii="Times New Roman" w:eastAsia="Times New Roman" w:hAnsi="Times New Roman"/>
          <w:sz w:val="24"/>
          <w:szCs w:val="24"/>
        </w:rPr>
        <w:t>60,88</w:t>
      </w:r>
    </w:p>
    <w:p w:rsidR="007934A8" w:rsidRPr="00F51A4F" w:rsidRDefault="007934A8" w:rsidP="007934A8">
      <w:pPr>
        <w:spacing w:line="240" w:lineRule="auto"/>
        <w:ind w:left="567" w:firstLine="0"/>
        <w:contextualSpacing/>
        <w:rPr>
          <w:rFonts w:ascii="Times New Roman" w:eastAsia="Times New Roman" w:hAnsi="Times New Roman"/>
          <w:sz w:val="24"/>
          <w:szCs w:val="24"/>
        </w:rPr>
      </w:pPr>
      <w:r w:rsidRPr="00F30232">
        <w:rPr>
          <w:rFonts w:ascii="Times New Roman" w:eastAsia="Times New Roman" w:hAnsi="Times New Roman"/>
          <w:sz w:val="24"/>
          <w:szCs w:val="24"/>
        </w:rPr>
        <w:tab/>
      </w:r>
      <w:r w:rsidRPr="00F30232">
        <w:rPr>
          <w:rFonts w:ascii="Times New Roman" w:eastAsia="Times New Roman" w:hAnsi="Times New Roman"/>
          <w:sz w:val="24"/>
          <w:szCs w:val="24"/>
        </w:rPr>
        <w:tab/>
      </w:r>
      <w:r w:rsidRPr="00F30232">
        <w:rPr>
          <w:rFonts w:ascii="Times New Roman" w:eastAsia="Times New Roman" w:hAnsi="Times New Roman"/>
          <w:sz w:val="24"/>
          <w:szCs w:val="24"/>
        </w:rPr>
        <w:tab/>
      </w:r>
      <w:r w:rsidRPr="00F30232">
        <w:rPr>
          <w:rFonts w:ascii="Times New Roman" w:eastAsia="Times New Roman" w:hAnsi="Times New Roman"/>
          <w:sz w:val="24"/>
          <w:szCs w:val="24"/>
        </w:rPr>
        <w:tab/>
      </w:r>
      <w:r w:rsidR="005E0F14" w:rsidRPr="00F30232">
        <w:rPr>
          <w:rFonts w:ascii="Times New Roman" w:eastAsia="Times New Roman" w:hAnsi="Times New Roman"/>
          <w:sz w:val="24"/>
          <w:szCs w:val="24"/>
        </w:rPr>
        <w:tab/>
      </w:r>
      <w:r w:rsidRPr="00F30232">
        <w:rPr>
          <w:rFonts w:ascii="Times New Roman" w:eastAsia="Times New Roman" w:hAnsi="Times New Roman"/>
          <w:sz w:val="24"/>
          <w:szCs w:val="24"/>
        </w:rPr>
        <w:t>8</w:t>
      </w:r>
      <w:r w:rsidRPr="00F30232">
        <w:rPr>
          <w:rFonts w:ascii="Times New Roman" w:eastAsia="Times New Roman" w:hAnsi="Times New Roman"/>
          <w:sz w:val="24"/>
          <w:szCs w:val="24"/>
        </w:rPr>
        <w:tab/>
      </w:r>
      <w:r w:rsidRPr="00F30232">
        <w:rPr>
          <w:rFonts w:ascii="Times New Roman" w:eastAsia="Times New Roman" w:hAnsi="Times New Roman"/>
          <w:sz w:val="24"/>
          <w:szCs w:val="24"/>
        </w:rPr>
        <w:tab/>
      </w:r>
      <w:r w:rsidR="005E0F14" w:rsidRPr="00F30232">
        <w:rPr>
          <w:rFonts w:ascii="Times New Roman" w:eastAsia="Times New Roman" w:hAnsi="Times New Roman"/>
          <w:sz w:val="24"/>
          <w:szCs w:val="24"/>
        </w:rPr>
        <w:tab/>
        <w:t xml:space="preserve">                    </w:t>
      </w:r>
      <w:r w:rsidR="002660A8" w:rsidRPr="00F30232">
        <w:rPr>
          <w:rFonts w:ascii="Times New Roman" w:eastAsia="Times New Roman" w:hAnsi="Times New Roman"/>
          <w:sz w:val="24"/>
          <w:szCs w:val="24"/>
        </w:rPr>
        <w:t xml:space="preserve"> </w:t>
      </w:r>
      <w:r w:rsidR="00605F80">
        <w:rPr>
          <w:rFonts w:ascii="Times New Roman" w:eastAsia="Times New Roman" w:hAnsi="Times New Roman"/>
          <w:sz w:val="24"/>
          <w:szCs w:val="24"/>
        </w:rPr>
        <w:t xml:space="preserve"> </w:t>
      </w:r>
      <w:r w:rsidRPr="00F30232">
        <w:rPr>
          <w:rFonts w:ascii="Times New Roman" w:eastAsia="Times New Roman" w:hAnsi="Times New Roman"/>
          <w:sz w:val="24"/>
          <w:szCs w:val="24"/>
        </w:rPr>
        <w:t>8</w:t>
      </w:r>
    </w:p>
    <w:p w:rsidR="007934A8" w:rsidRPr="00F51A4F" w:rsidRDefault="007934A8" w:rsidP="007934A8">
      <w:pPr>
        <w:spacing w:line="240" w:lineRule="auto"/>
        <w:ind w:left="567" w:firstLine="0"/>
        <w:contextualSpacing/>
        <w:rPr>
          <w:rFonts w:ascii="Times New Roman" w:eastAsia="Times New Roman" w:hAnsi="Times New Roman"/>
          <w:sz w:val="24"/>
          <w:szCs w:val="24"/>
        </w:rPr>
      </w:pPr>
    </w:p>
    <w:p w:rsidR="007934A8" w:rsidRPr="00F51A4F" w:rsidRDefault="007934A8" w:rsidP="007934A8">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7934A8" w:rsidRPr="00F51A4F" w:rsidRDefault="007934A8" w:rsidP="007934A8">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kriteria stabilitas</w:t>
      </w:r>
    </w:p>
    <w:p w:rsidR="007934A8" w:rsidRPr="00F51A4F" w:rsidRDefault="007934A8" w:rsidP="007934A8">
      <w:pPr>
        <w:spacing w:after="200" w:line="276" w:lineRule="auto"/>
        <w:ind w:left="567" w:firstLine="0"/>
        <w:contextualSpacing/>
        <w:jc w:val="left"/>
        <w:rPr>
          <w:rFonts w:ascii="Times New Roman" w:eastAsia="Times New Roman" w:hAnsi="Times New Roman"/>
          <w:sz w:val="24"/>
          <w:szCs w:val="24"/>
        </w:rPr>
      </w:pPr>
    </w:p>
    <w:tbl>
      <w:tblPr>
        <w:tblW w:w="0" w:type="auto"/>
        <w:tblBorders>
          <w:top w:val="single" w:sz="8" w:space="0" w:color="000000"/>
          <w:bottom w:val="single" w:sz="8" w:space="0" w:color="000000"/>
        </w:tblBorders>
        <w:tblLook w:val="04A0"/>
      </w:tblPr>
      <w:tblGrid>
        <w:gridCol w:w="2718"/>
        <w:gridCol w:w="2718"/>
        <w:gridCol w:w="2718"/>
      </w:tblGrid>
      <w:tr w:rsidR="007934A8" w:rsidRPr="00F51A4F" w:rsidTr="00E409A0">
        <w:tc>
          <w:tcPr>
            <w:tcW w:w="27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kriteria stabilitas </w:t>
            </w:r>
            <w:r w:rsidR="002660A8">
              <w:rPr>
                <w:rFonts w:ascii="Times New Roman" w:eastAsia="Times New Roman" w:hAnsi="Times New Roman"/>
                <w:b/>
                <w:bCs/>
                <w:color w:val="000000"/>
                <w:sz w:val="24"/>
                <w:szCs w:val="24"/>
              </w:rPr>
              <w:t xml:space="preserve">   </w:t>
            </w:r>
            <w:r w:rsidRPr="00F51A4F">
              <w:rPr>
                <w:rFonts w:ascii="Times New Roman" w:eastAsia="Times New Roman" w:hAnsi="Times New Roman"/>
                <w:b/>
                <w:bCs/>
                <w:color w:val="000000"/>
                <w:sz w:val="24"/>
                <w:szCs w:val="24"/>
              </w:rPr>
              <w:t xml:space="preserve"> =</w:t>
            </w:r>
          </w:p>
        </w:tc>
        <w:tc>
          <w:tcPr>
            <w:tcW w:w="27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7934A8" w:rsidRPr="00F51A4F" w:rsidTr="00E409A0">
        <w:tc>
          <w:tcPr>
            <w:tcW w:w="2718" w:type="dxa"/>
            <w:tcBorders>
              <w:top w:val="nil"/>
              <w:left w:val="nil"/>
              <w:bottom w:val="single" w:sz="8" w:space="0" w:color="000000"/>
              <w:right w:val="nil"/>
            </w:tcBorders>
            <w:hideMark/>
          </w:tcPr>
          <w:p w:rsidR="007934A8" w:rsidRPr="00E0633A" w:rsidRDefault="000838EA" w:rsidP="00E409A0">
            <w:pPr>
              <w:spacing w:line="360" w:lineRule="auto"/>
              <w:ind w:left="0" w:firstLine="0"/>
              <w:contextualSpacing/>
              <w:jc w:val="center"/>
              <w:rPr>
                <w:rFonts w:ascii="Times New Roman" w:eastAsia="Times New Roman" w:hAnsi="Times New Roman"/>
                <w:bCs/>
                <w:color w:val="000000"/>
                <w:sz w:val="24"/>
                <w:szCs w:val="24"/>
              </w:rPr>
            </w:pPr>
            <w:r w:rsidRPr="00E0633A">
              <w:rPr>
                <w:rFonts w:ascii="Times New Roman" w:eastAsia="Times New Roman" w:hAnsi="Times New Roman"/>
                <w:bCs/>
                <w:color w:val="000000"/>
                <w:sz w:val="24"/>
                <w:szCs w:val="24"/>
              </w:rPr>
              <w:t>77,41</w:t>
            </w:r>
          </w:p>
        </w:tc>
        <w:tc>
          <w:tcPr>
            <w:tcW w:w="2718" w:type="dxa"/>
            <w:tcBorders>
              <w:top w:val="nil"/>
              <w:left w:val="nil"/>
              <w:bottom w:val="single" w:sz="8" w:space="0" w:color="000000"/>
              <w:right w:val="nil"/>
            </w:tcBorders>
            <w:hideMark/>
          </w:tcPr>
          <w:p w:rsidR="007934A8" w:rsidRPr="00F51A4F" w:rsidRDefault="007934A8" w:rsidP="00E409A0">
            <w:pPr>
              <w:spacing w:line="360" w:lineRule="auto"/>
              <w:ind w:left="0" w:firstLine="0"/>
              <w:contextualSpacing/>
              <w:jc w:val="left"/>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 xml:space="preserve"> ×          0,15          </w:t>
            </w:r>
            <w:r w:rsidR="002660A8">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 xml:space="preserve">  </w:t>
            </w:r>
            <w:r w:rsidR="002660A8">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 xml:space="preserve"> =</w:t>
            </w:r>
          </w:p>
        </w:tc>
        <w:tc>
          <w:tcPr>
            <w:tcW w:w="2718" w:type="dxa"/>
            <w:tcBorders>
              <w:top w:val="nil"/>
              <w:left w:val="nil"/>
              <w:bottom w:val="single" w:sz="8" w:space="0" w:color="000000"/>
              <w:right w:val="nil"/>
            </w:tcBorders>
            <w:hideMark/>
          </w:tcPr>
          <w:p w:rsidR="007934A8" w:rsidRPr="002660A8" w:rsidRDefault="002660A8" w:rsidP="00E409A0">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1</w:t>
            </w:r>
            <w:r w:rsidR="000838EA">
              <w:rPr>
                <w:rFonts w:ascii="Times New Roman" w:eastAsia="Times New Roman" w:hAnsi="Times New Roman"/>
                <w:color w:val="000000"/>
                <w:sz w:val="24"/>
                <w:szCs w:val="24"/>
              </w:rPr>
              <w:t>1,61</w:t>
            </w:r>
          </w:p>
        </w:tc>
      </w:tr>
    </w:tbl>
    <w:p w:rsidR="00932489" w:rsidRDefault="00932489" w:rsidP="00932489">
      <w:pPr>
        <w:spacing w:after="200" w:line="276" w:lineRule="auto"/>
        <w:ind w:left="567" w:firstLine="0"/>
        <w:contextualSpacing/>
        <w:jc w:val="left"/>
        <w:rPr>
          <w:rFonts w:ascii="Times New Roman" w:eastAsia="Times New Roman" w:hAnsi="Times New Roman"/>
          <w:sz w:val="24"/>
          <w:szCs w:val="24"/>
        </w:rPr>
      </w:pPr>
    </w:p>
    <w:p w:rsidR="007934A8" w:rsidRPr="00F51A4F" w:rsidRDefault="007934A8" w:rsidP="007934A8">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8"/>
        <w:gridCol w:w="3686"/>
        <w:gridCol w:w="1950"/>
      </w:tblGrid>
      <w:tr w:rsidR="007934A8" w:rsidRPr="00F51A4F" w:rsidTr="00E409A0">
        <w:tc>
          <w:tcPr>
            <w:tcW w:w="25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7934A8" w:rsidRPr="00F51A4F" w:rsidRDefault="002660A8" w:rsidP="002660A8">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7934A8" w:rsidRPr="00F51A4F">
              <w:rPr>
                <w:rFonts w:ascii="Times New Roman" w:eastAsia="Times New Roman" w:hAnsi="Times New Roman"/>
                <w:b/>
                <w:bCs/>
                <w:color w:val="000000"/>
                <w:sz w:val="24"/>
                <w:szCs w:val="24"/>
              </w:rPr>
              <w:t>Batas atas</w:t>
            </w:r>
          </w:p>
        </w:tc>
      </w:tr>
      <w:tr w:rsidR="007934A8" w:rsidRPr="00F51A4F" w:rsidTr="000972A4">
        <w:tc>
          <w:tcPr>
            <w:tcW w:w="2518" w:type="dxa"/>
            <w:tcBorders>
              <w:top w:val="nil"/>
              <w:left w:val="nil"/>
              <w:bottom w:val="nil"/>
              <w:right w:val="nil"/>
            </w:tcBorders>
            <w:hideMark/>
          </w:tcPr>
          <w:p w:rsidR="007934A8" w:rsidRPr="00E0633A" w:rsidRDefault="000838EA" w:rsidP="00E409A0">
            <w:pPr>
              <w:spacing w:line="360" w:lineRule="auto"/>
              <w:ind w:left="0" w:firstLine="0"/>
              <w:contextualSpacing/>
              <w:jc w:val="center"/>
              <w:rPr>
                <w:rFonts w:ascii="Times New Roman" w:eastAsia="Times New Roman" w:hAnsi="Times New Roman"/>
                <w:bCs/>
                <w:color w:val="000000"/>
                <w:sz w:val="24"/>
                <w:szCs w:val="24"/>
              </w:rPr>
            </w:pPr>
            <w:r w:rsidRPr="00E0633A">
              <w:rPr>
                <w:rFonts w:ascii="Times New Roman" w:eastAsia="Times New Roman" w:hAnsi="Times New Roman"/>
                <w:bCs/>
                <w:color w:val="000000"/>
                <w:sz w:val="24"/>
                <w:szCs w:val="24"/>
              </w:rPr>
              <w:t>60,88</w:t>
            </w:r>
          </w:p>
        </w:tc>
        <w:tc>
          <w:tcPr>
            <w:tcW w:w="3686" w:type="dxa"/>
            <w:tcBorders>
              <w:top w:val="nil"/>
              <w:left w:val="nil"/>
              <w:bottom w:val="nil"/>
              <w:right w:val="nil"/>
            </w:tcBorders>
            <w:hideMark/>
          </w:tcPr>
          <w:p w:rsidR="007934A8" w:rsidRPr="00F51A4F" w:rsidRDefault="007934A8" w:rsidP="002660A8">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0838EA">
              <w:rPr>
                <w:rFonts w:ascii="Times New Roman" w:eastAsia="Times New Roman" w:hAnsi="Times New Roman"/>
                <w:color w:val="000000"/>
                <w:sz w:val="24"/>
                <w:szCs w:val="24"/>
              </w:rPr>
              <w:t>5,8</w:t>
            </w:r>
            <w:r w:rsidRPr="00F51A4F">
              <w:rPr>
                <w:rFonts w:ascii="Times New Roman" w:eastAsia="Times New Roman" w:hAnsi="Times New Roman"/>
                <w:color w:val="000000"/>
                <w:sz w:val="24"/>
                <w:szCs w:val="24"/>
              </w:rPr>
              <w:t xml:space="preserve">                  </w:t>
            </w:r>
          </w:p>
        </w:tc>
        <w:tc>
          <w:tcPr>
            <w:tcW w:w="1950" w:type="dxa"/>
            <w:tcBorders>
              <w:top w:val="nil"/>
              <w:left w:val="nil"/>
              <w:bottom w:val="nil"/>
              <w:right w:val="nil"/>
            </w:tcBorders>
            <w:hideMark/>
          </w:tcPr>
          <w:p w:rsidR="007934A8" w:rsidRPr="00F30232" w:rsidRDefault="002660A8" w:rsidP="00E409A0">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0838EA">
              <w:rPr>
                <w:rFonts w:ascii="Times New Roman" w:eastAsia="Times New Roman" w:hAnsi="Times New Roman"/>
                <w:color w:val="000000"/>
                <w:sz w:val="24"/>
                <w:szCs w:val="24"/>
              </w:rPr>
              <w:t>66,68</w:t>
            </w:r>
          </w:p>
        </w:tc>
      </w:tr>
      <w:tr w:rsidR="000972A4" w:rsidRPr="00F51A4F" w:rsidTr="00E409A0">
        <w:tc>
          <w:tcPr>
            <w:tcW w:w="2518" w:type="dxa"/>
            <w:tcBorders>
              <w:top w:val="nil"/>
              <w:left w:val="nil"/>
              <w:bottom w:val="single" w:sz="8" w:space="0" w:color="000000"/>
              <w:right w:val="nil"/>
            </w:tcBorders>
            <w:hideMark/>
          </w:tcPr>
          <w:p w:rsidR="000972A4" w:rsidRDefault="000972A4" w:rsidP="00E409A0">
            <w:pPr>
              <w:spacing w:line="360" w:lineRule="auto"/>
              <w:ind w:left="0" w:firstLine="0"/>
              <w:contextualSpacing/>
              <w:jc w:val="center"/>
              <w:rPr>
                <w:rFonts w:ascii="Times New Roman" w:eastAsia="Times New Roman" w:hAnsi="Times New Roman"/>
                <w:b/>
                <w:bCs/>
                <w:color w:val="000000"/>
                <w:sz w:val="24"/>
                <w:szCs w:val="24"/>
              </w:rPr>
            </w:pPr>
          </w:p>
        </w:tc>
        <w:tc>
          <w:tcPr>
            <w:tcW w:w="3686" w:type="dxa"/>
            <w:tcBorders>
              <w:top w:val="nil"/>
              <w:left w:val="nil"/>
              <w:bottom w:val="single" w:sz="8" w:space="0" w:color="000000"/>
              <w:right w:val="nil"/>
            </w:tcBorders>
            <w:hideMark/>
          </w:tcPr>
          <w:p w:rsidR="000972A4" w:rsidRPr="00F51A4F" w:rsidRDefault="000972A4" w:rsidP="002660A8">
            <w:pPr>
              <w:spacing w:line="360" w:lineRule="auto"/>
              <w:ind w:left="0" w:firstLine="0"/>
              <w:contextualSpacing/>
              <w:jc w:val="left"/>
              <w:rPr>
                <w:rFonts w:ascii="Times New Roman" w:eastAsia="Times New Roman" w:hAnsi="Times New Roman"/>
                <w:color w:val="000000"/>
                <w:sz w:val="24"/>
                <w:szCs w:val="24"/>
              </w:rPr>
            </w:pPr>
          </w:p>
        </w:tc>
        <w:tc>
          <w:tcPr>
            <w:tcW w:w="1950" w:type="dxa"/>
            <w:tcBorders>
              <w:top w:val="nil"/>
              <w:left w:val="nil"/>
              <w:bottom w:val="single" w:sz="8" w:space="0" w:color="000000"/>
              <w:right w:val="nil"/>
            </w:tcBorders>
            <w:hideMark/>
          </w:tcPr>
          <w:p w:rsidR="000972A4" w:rsidRPr="00F51A4F" w:rsidRDefault="000972A4" w:rsidP="00E409A0">
            <w:pPr>
              <w:spacing w:line="360" w:lineRule="auto"/>
              <w:ind w:left="0" w:firstLine="0"/>
              <w:contextualSpacing/>
              <w:rPr>
                <w:rFonts w:ascii="Times New Roman" w:eastAsia="Times New Roman" w:hAnsi="Times New Roman"/>
                <w:color w:val="000000"/>
                <w:sz w:val="24"/>
                <w:szCs w:val="24"/>
              </w:rPr>
            </w:pPr>
          </w:p>
        </w:tc>
      </w:tr>
    </w:tbl>
    <w:p w:rsidR="000972A4" w:rsidRDefault="000972A4" w:rsidP="00932489">
      <w:pPr>
        <w:spacing w:after="200" w:line="276" w:lineRule="auto"/>
        <w:ind w:left="0" w:firstLine="0"/>
        <w:contextualSpacing/>
        <w:jc w:val="left"/>
        <w:rPr>
          <w:rFonts w:ascii="Times New Roman" w:eastAsia="Times New Roman" w:hAnsi="Times New Roman"/>
          <w:sz w:val="24"/>
          <w:szCs w:val="24"/>
        </w:rPr>
      </w:pPr>
    </w:p>
    <w:p w:rsidR="0083628D" w:rsidRDefault="0083628D" w:rsidP="0083628D">
      <w:pPr>
        <w:spacing w:after="200" w:line="276" w:lineRule="auto"/>
        <w:ind w:left="567" w:firstLine="0"/>
        <w:contextualSpacing/>
        <w:jc w:val="left"/>
        <w:rPr>
          <w:rFonts w:ascii="Times New Roman" w:eastAsia="Times New Roman" w:hAnsi="Times New Roman"/>
          <w:sz w:val="24"/>
          <w:szCs w:val="24"/>
        </w:rPr>
      </w:pPr>
    </w:p>
    <w:p w:rsidR="007934A8" w:rsidRPr="000972A4" w:rsidRDefault="007934A8" w:rsidP="000972A4">
      <w:pPr>
        <w:numPr>
          <w:ilvl w:val="0"/>
          <w:numId w:val="11"/>
        </w:numPr>
        <w:spacing w:after="200" w:line="276" w:lineRule="auto"/>
        <w:ind w:left="567" w:hanging="283"/>
        <w:contextualSpacing/>
        <w:jc w:val="left"/>
        <w:rPr>
          <w:rFonts w:ascii="Times New Roman" w:eastAsia="Times New Roman" w:hAnsi="Times New Roman"/>
          <w:sz w:val="24"/>
          <w:szCs w:val="24"/>
        </w:rPr>
      </w:pPr>
      <w:r w:rsidRPr="000972A4">
        <w:rPr>
          <w:rFonts w:ascii="Times New Roman" w:eastAsia="Times New Roman" w:hAnsi="Times New Roman"/>
          <w:sz w:val="24"/>
          <w:szCs w:val="24"/>
        </w:rPr>
        <w:lastRenderedPageBreak/>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7934A8" w:rsidRPr="00F51A4F" w:rsidTr="00E409A0">
        <w:tc>
          <w:tcPr>
            <w:tcW w:w="2376"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7934A8" w:rsidRPr="00F51A4F" w:rsidRDefault="002660A8" w:rsidP="002660A8">
            <w:pPr>
              <w:spacing w:line="360" w:lineRule="auto"/>
              <w:ind w:left="0" w:firstLine="0"/>
              <w:contextualSpacing/>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 </w:t>
            </w:r>
            <w:r w:rsidR="007934A8" w:rsidRPr="00F51A4F">
              <w:rPr>
                <w:rFonts w:ascii="Times New Roman" w:eastAsia="Times New Roman" w:hAnsi="Times New Roman"/>
                <w:b/>
                <w:bCs/>
                <w:color w:val="000000"/>
                <w:sz w:val="24"/>
                <w:szCs w:val="24"/>
              </w:rPr>
              <w:t xml:space="preserve"> setengah dari  kriteria stabilitas</w:t>
            </w:r>
            <w:r>
              <w:rPr>
                <w:rFonts w:ascii="Times New Roman" w:eastAsia="Times New Roman" w:hAnsi="Times New Roman"/>
                <w:b/>
                <w:bCs/>
                <w:color w:val="000000"/>
                <w:sz w:val="24"/>
                <w:szCs w:val="24"/>
              </w:rPr>
              <w:t xml:space="preserve"> </w:t>
            </w:r>
          </w:p>
        </w:tc>
        <w:tc>
          <w:tcPr>
            <w:tcW w:w="1950" w:type="dxa"/>
            <w:tcBorders>
              <w:top w:val="single" w:sz="8" w:space="0" w:color="000000"/>
              <w:left w:val="nil"/>
              <w:bottom w:val="single" w:sz="8" w:space="0" w:color="000000"/>
              <w:right w:val="nil"/>
            </w:tcBorders>
            <w:hideMark/>
          </w:tcPr>
          <w:p w:rsidR="007934A8" w:rsidRPr="00F51A4F" w:rsidRDefault="002660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007934A8" w:rsidRPr="00F51A4F">
              <w:rPr>
                <w:rFonts w:ascii="Times New Roman" w:eastAsia="Times New Roman" w:hAnsi="Times New Roman"/>
                <w:b/>
                <w:bCs/>
                <w:color w:val="000000"/>
                <w:sz w:val="24"/>
                <w:szCs w:val="24"/>
              </w:rPr>
              <w:t>Batas bawah</w:t>
            </w:r>
          </w:p>
        </w:tc>
      </w:tr>
      <w:tr w:rsidR="007934A8" w:rsidRPr="00F51A4F" w:rsidTr="00E409A0">
        <w:tc>
          <w:tcPr>
            <w:tcW w:w="2376" w:type="dxa"/>
            <w:tcBorders>
              <w:top w:val="nil"/>
              <w:left w:val="nil"/>
              <w:bottom w:val="single" w:sz="8" w:space="0" w:color="000000"/>
              <w:right w:val="nil"/>
            </w:tcBorders>
            <w:hideMark/>
          </w:tcPr>
          <w:p w:rsidR="007934A8" w:rsidRPr="00E0633A" w:rsidRDefault="000838EA" w:rsidP="00E409A0">
            <w:pPr>
              <w:spacing w:line="360" w:lineRule="auto"/>
              <w:ind w:left="0" w:firstLine="0"/>
              <w:contextualSpacing/>
              <w:jc w:val="center"/>
              <w:rPr>
                <w:rFonts w:ascii="Times New Roman" w:eastAsia="Times New Roman" w:hAnsi="Times New Roman"/>
                <w:bCs/>
                <w:color w:val="000000"/>
                <w:sz w:val="24"/>
                <w:szCs w:val="24"/>
              </w:rPr>
            </w:pPr>
            <w:r w:rsidRPr="00E0633A">
              <w:rPr>
                <w:rFonts w:ascii="Times New Roman" w:eastAsia="Times New Roman" w:hAnsi="Times New Roman"/>
                <w:bCs/>
                <w:color w:val="000000"/>
                <w:sz w:val="24"/>
                <w:szCs w:val="24"/>
              </w:rPr>
              <w:t>60,88</w:t>
            </w:r>
          </w:p>
        </w:tc>
        <w:tc>
          <w:tcPr>
            <w:tcW w:w="3828" w:type="dxa"/>
            <w:tcBorders>
              <w:top w:val="nil"/>
              <w:left w:val="nil"/>
              <w:bottom w:val="single" w:sz="8" w:space="0" w:color="000000"/>
              <w:right w:val="nil"/>
            </w:tcBorders>
            <w:hideMark/>
          </w:tcPr>
          <w:p w:rsidR="007934A8" w:rsidRPr="00F51A4F" w:rsidRDefault="002660A8" w:rsidP="002660A8">
            <w:pPr>
              <w:spacing w:line="360" w:lineRule="auto"/>
              <w:ind w:left="0" w:firstLine="0"/>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sidR="007934A8" w:rsidRPr="00F51A4F">
              <w:rPr>
                <w:rFonts w:ascii="Times New Roman" w:eastAsia="Times New Roman" w:hAnsi="Times New Roman"/>
                <w:color w:val="000000"/>
                <w:sz w:val="24"/>
                <w:szCs w:val="24"/>
              </w:rPr>
              <w:t xml:space="preserve">    </w:t>
            </w:r>
            <w:r w:rsidR="000838EA">
              <w:rPr>
                <w:rFonts w:ascii="Times New Roman" w:eastAsia="Times New Roman" w:hAnsi="Times New Roman"/>
                <w:color w:val="000000"/>
                <w:sz w:val="24"/>
                <w:szCs w:val="24"/>
              </w:rPr>
              <w:t>5,8</w:t>
            </w:r>
            <w:r w:rsidR="007934A8" w:rsidRPr="00F51A4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7934A8"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7934A8" w:rsidRPr="000838EA" w:rsidRDefault="002660A8" w:rsidP="00E409A0">
            <w:pPr>
              <w:spacing w:line="360" w:lineRule="auto"/>
              <w:ind w:left="0" w:firstLine="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0838EA">
              <w:rPr>
                <w:rFonts w:ascii="Times New Roman" w:eastAsia="Times New Roman" w:hAnsi="Times New Roman"/>
                <w:color w:val="000000"/>
                <w:sz w:val="24"/>
                <w:szCs w:val="24"/>
              </w:rPr>
              <w:t>55,08</w:t>
            </w:r>
          </w:p>
        </w:tc>
      </w:tr>
    </w:tbl>
    <w:p w:rsidR="007934A8" w:rsidRPr="00F51A4F" w:rsidRDefault="007934A8" w:rsidP="00086B90">
      <w:pPr>
        <w:ind w:left="0" w:firstLine="0"/>
        <w:contextualSpacing/>
        <w:rPr>
          <w:rFonts w:ascii="Times New Roman" w:eastAsia="Times New Roman" w:hAnsi="Times New Roman"/>
          <w:sz w:val="24"/>
          <w:szCs w:val="24"/>
        </w:rPr>
      </w:pPr>
    </w:p>
    <w:p w:rsidR="007934A8" w:rsidRPr="00F51A4F" w:rsidRDefault="007934A8" w:rsidP="007934A8">
      <w:pPr>
        <w:ind w:left="0" w:firstLine="720"/>
        <w:contextualSpacing/>
        <w:rPr>
          <w:rFonts w:ascii="Times New Roman" w:eastAsia="Times New Roman" w:hAnsi="Times New Roman"/>
          <w:sz w:val="24"/>
          <w:szCs w:val="24"/>
        </w:rPr>
      </w:pPr>
      <w:r w:rsidRPr="00E0633A">
        <w:rPr>
          <w:rFonts w:ascii="Times New Roman" w:eastAsia="Times New Roman" w:hAnsi="Times New Roman"/>
          <w:sz w:val="24"/>
          <w:szCs w:val="24"/>
        </w:rPr>
        <w:t>Untuk melihat data stabil atau tidak stabil (variabel) pada intervensi (B), maka dapat dilihat dalam tampilan gafik berikut ini :</w:t>
      </w:r>
    </w:p>
    <w:p w:rsidR="007934A8" w:rsidRPr="00932489" w:rsidRDefault="007934A8" w:rsidP="007934A8">
      <w:pPr>
        <w:spacing w:after="200" w:line="276" w:lineRule="auto"/>
        <w:ind w:left="1080" w:hanging="1080"/>
        <w:jc w:val="left"/>
        <w:rPr>
          <w:rFonts w:ascii="Times New Roman" w:eastAsia="Times New Roman" w:hAnsi="Times New Roman"/>
          <w:b/>
          <w:sz w:val="24"/>
          <w:szCs w:val="24"/>
        </w:rPr>
      </w:pPr>
      <w:r w:rsidRPr="00F51A4F">
        <w:rPr>
          <w:rFonts w:ascii="Times New Roman" w:eastAsia="Times New Roman" w:hAnsi="Times New Roman"/>
          <w:b/>
          <w:sz w:val="24"/>
          <w:szCs w:val="24"/>
        </w:rPr>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afik 4.4  Kecenderungan Stabilitas Kondisi Intervensi (B) Ke</w:t>
      </w:r>
      <w:r w:rsidR="000838EA">
        <w:rPr>
          <w:rFonts w:ascii="Times New Roman" w:eastAsia="Times New Roman" w:hAnsi="Times New Roman"/>
          <w:b/>
          <w:sz w:val="24"/>
          <w:szCs w:val="24"/>
        </w:rPr>
        <w:t>terampilan</w:t>
      </w:r>
      <w:r w:rsidRPr="00F51A4F">
        <w:rPr>
          <w:rFonts w:ascii="Times New Roman" w:eastAsia="Times New Roman" w:hAnsi="Times New Roman"/>
          <w:b/>
          <w:sz w:val="24"/>
          <w:szCs w:val="24"/>
        </w:rPr>
        <w:t xml:space="preserve"> </w:t>
      </w:r>
      <w:r w:rsidRPr="00F51A4F">
        <w:rPr>
          <w:rFonts w:ascii="Times New Roman" w:eastAsia="Times New Roman" w:hAnsi="Times New Roman"/>
          <w:b/>
          <w:sz w:val="24"/>
          <w:szCs w:val="24"/>
          <w:lang w:val="id-ID"/>
        </w:rPr>
        <w:t>Me</w:t>
      </w:r>
      <w:r w:rsidR="00932489">
        <w:rPr>
          <w:rFonts w:ascii="Times New Roman" w:eastAsia="Times New Roman" w:hAnsi="Times New Roman"/>
          <w:b/>
          <w:sz w:val="24"/>
          <w:szCs w:val="24"/>
        </w:rPr>
        <w:t>nulis permulaan</w:t>
      </w:r>
    </w:p>
    <w:p w:rsidR="007934A8" w:rsidRPr="00F51A4F" w:rsidRDefault="007934A8" w:rsidP="007934A8">
      <w:pPr>
        <w:spacing w:line="240" w:lineRule="auto"/>
        <w:ind w:left="0" w:firstLine="0"/>
        <w:rPr>
          <w:rFonts w:ascii="Times New Roman" w:eastAsia="Times New Roman" w:hAnsi="Times New Roman"/>
          <w:sz w:val="24"/>
          <w:szCs w:val="24"/>
        </w:rPr>
      </w:pPr>
      <w:r w:rsidRPr="00F51A4F">
        <w:rPr>
          <w:rFonts w:ascii="Times New Roman" w:hAnsi="Times New Roman"/>
          <w:noProof/>
          <w:sz w:val="24"/>
          <w:szCs w:val="24"/>
          <w:lang w:val="id-ID" w:eastAsia="id-ID"/>
        </w:rPr>
        <w:drawing>
          <wp:inline distT="0" distB="0" distL="0" distR="0">
            <wp:extent cx="5399902" cy="3065780"/>
            <wp:effectExtent l="19050" t="0" r="29348" b="127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34A8" w:rsidRPr="00F51A4F" w:rsidRDefault="007934A8" w:rsidP="007934A8">
      <w:pPr>
        <w:spacing w:line="240" w:lineRule="auto"/>
        <w:ind w:left="0" w:firstLine="0"/>
        <w:rPr>
          <w:rFonts w:ascii="Times New Roman" w:eastAsia="Times New Roman" w:hAnsi="Times New Roman"/>
          <w:sz w:val="24"/>
          <w:szCs w:val="24"/>
        </w:rPr>
      </w:pPr>
    </w:p>
    <w:p w:rsidR="007934A8" w:rsidRPr="00F51A4F" w:rsidRDefault="007934A8" w:rsidP="007934A8">
      <w:pPr>
        <w:spacing w:line="240" w:lineRule="auto"/>
        <w:ind w:left="0" w:firstLine="0"/>
        <w:contextualSpacing/>
        <w:rPr>
          <w:rFonts w:ascii="Times New Roman" w:eastAsia="Times New Roman" w:hAnsi="Times New Roman"/>
          <w:sz w:val="24"/>
          <w:szCs w:val="24"/>
        </w:rPr>
      </w:pPr>
    </w:p>
    <w:p w:rsidR="007934A8" w:rsidRPr="00F51A4F" w:rsidRDefault="007934A8" w:rsidP="007934A8">
      <w:pPr>
        <w:spacing w:line="240" w:lineRule="auto"/>
        <w:ind w:left="0"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Kecenderungan stabilitas </w:t>
      </w:r>
      <w:r w:rsidR="00743642">
        <w:rPr>
          <w:rFonts w:ascii="Times New Roman" w:eastAsia="Times New Roman" w:hAnsi="Times New Roman"/>
          <w:sz w:val="24"/>
          <w:szCs w:val="24"/>
        </w:rPr>
        <w:t>5</w:t>
      </w:r>
      <w:r w:rsidR="00743642">
        <w:rPr>
          <w:rFonts w:ascii="Times New Roman" w:eastAsia="Times New Roman" w:hAnsi="Times New Roman"/>
          <w:sz w:val="24"/>
          <w:szCs w:val="24"/>
          <w:lang w:val="id-ID"/>
        </w:rPr>
        <w:t xml:space="preserve">/8 x 100 % = </w:t>
      </w:r>
      <w:r w:rsidR="00743642">
        <w:rPr>
          <w:rFonts w:ascii="Times New Roman" w:eastAsia="Times New Roman" w:hAnsi="Times New Roman"/>
          <w:sz w:val="24"/>
          <w:szCs w:val="24"/>
        </w:rPr>
        <w:t>62,5</w:t>
      </w:r>
      <w:r w:rsidRPr="00F51A4F">
        <w:rPr>
          <w:rFonts w:ascii="Times New Roman" w:eastAsia="Times New Roman" w:hAnsi="Times New Roman"/>
          <w:sz w:val="24"/>
          <w:szCs w:val="24"/>
          <w:lang w:val="id-ID"/>
        </w:rPr>
        <w:t>%</w:t>
      </w:r>
    </w:p>
    <w:p w:rsidR="007934A8" w:rsidRPr="00F51A4F" w:rsidRDefault="0012302C" w:rsidP="007934A8">
      <w:pPr>
        <w:spacing w:line="240" w:lineRule="auto"/>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fldChar w:fldCharType="begin"/>
      </w:r>
      <w:r w:rsidR="007934A8" w:rsidRPr="00F51A4F">
        <w:rPr>
          <w:rFonts w:ascii="Times New Roman" w:eastAsia="Times New Roman" w:hAnsi="Times New Roman"/>
          <w:sz w:val="24"/>
          <w:szCs w:val="24"/>
        </w:rPr>
        <w:instrText xml:space="preserve"> QUOTE </w:instrText>
      </w:r>
      <w:r w:rsidR="00E7076D" w:rsidRPr="0012302C">
        <w:rPr>
          <w:rFonts w:ascii="Times New Roman" w:hAnsi="Times New Roman"/>
          <w:position w:val="-42"/>
          <w:sz w:val="24"/>
          <w:szCs w:val="24"/>
        </w:rPr>
        <w:pict>
          <v:shape id="_x0000_i1029" type="#_x0000_t75" style="width:151.45pt;height:36pt" equationxml="&lt;">
            <v:imagedata r:id="rId15" o:title="" chromakey="white"/>
          </v:shape>
        </w:pict>
      </w:r>
      <w:r w:rsidRPr="00F51A4F">
        <w:rPr>
          <w:rFonts w:ascii="Times New Roman" w:eastAsia="Times New Roman" w:hAnsi="Times New Roman"/>
          <w:sz w:val="24"/>
          <w:szCs w:val="24"/>
        </w:rPr>
        <w:fldChar w:fldCharType="end"/>
      </w:r>
    </w:p>
    <w:p w:rsidR="0083628D" w:rsidRPr="00F51A4F" w:rsidRDefault="007934A8" w:rsidP="00743642">
      <w:pPr>
        <w:ind w:left="0" w:firstLine="720"/>
        <w:contextualSpacing/>
        <w:rPr>
          <w:rFonts w:ascii="Times New Roman" w:eastAsia="Times New Roman" w:hAnsi="Times New Roman"/>
          <w:sz w:val="24"/>
          <w:szCs w:val="24"/>
        </w:rPr>
      </w:pPr>
      <w:r w:rsidRPr="00E0633A">
        <w:rPr>
          <w:rFonts w:ascii="Times New Roman" w:eastAsia="Times New Roman" w:hAnsi="Times New Roman"/>
          <w:sz w:val="24"/>
          <w:szCs w:val="24"/>
        </w:rPr>
        <w:t xml:space="preserve">Hasil perhitungan kecenderungan stabilitas pada </w:t>
      </w:r>
      <w:r w:rsidR="00743642" w:rsidRPr="00E0633A">
        <w:rPr>
          <w:rFonts w:ascii="Times New Roman" w:eastAsia="Times New Roman" w:hAnsi="Times New Roman"/>
          <w:sz w:val="24"/>
          <w:szCs w:val="24"/>
        </w:rPr>
        <w:t>keterampilan</w:t>
      </w:r>
      <w:r w:rsidRPr="00E0633A">
        <w:rPr>
          <w:rFonts w:ascii="Times New Roman" w:eastAsia="Times New Roman" w:hAnsi="Times New Roman"/>
          <w:sz w:val="24"/>
          <w:szCs w:val="24"/>
        </w:rPr>
        <w:t xml:space="preserve"> </w:t>
      </w:r>
      <w:r w:rsidR="003E1D7C" w:rsidRPr="00E0633A">
        <w:rPr>
          <w:rFonts w:ascii="Times New Roman" w:eastAsia="Times New Roman" w:hAnsi="Times New Roman"/>
          <w:sz w:val="24"/>
          <w:szCs w:val="24"/>
        </w:rPr>
        <w:t xml:space="preserve">menulis permulaan </w:t>
      </w:r>
      <w:r w:rsidRPr="00E0633A">
        <w:rPr>
          <w:rFonts w:ascii="Times New Roman" w:eastAsia="Times New Roman" w:hAnsi="Times New Roman"/>
          <w:sz w:val="24"/>
          <w:szCs w:val="24"/>
        </w:rPr>
        <w:t xml:space="preserve">diperoleh </w:t>
      </w:r>
      <w:r w:rsidR="00E0633A" w:rsidRPr="00E0633A">
        <w:rPr>
          <w:rFonts w:ascii="Times New Roman" w:eastAsia="Times New Roman" w:hAnsi="Times New Roman"/>
          <w:sz w:val="24"/>
          <w:szCs w:val="24"/>
        </w:rPr>
        <w:t>62,5</w:t>
      </w:r>
      <w:r w:rsidRPr="00E0633A">
        <w:rPr>
          <w:rFonts w:ascii="Times New Roman" w:eastAsia="Times New Roman" w:hAnsi="Times New Roman"/>
          <w:sz w:val="24"/>
          <w:szCs w:val="24"/>
        </w:rPr>
        <w:t>% artinya data yang diperoleh meningkat secara tidak stabil,</w:t>
      </w:r>
      <w:r w:rsidRPr="00743642">
        <w:rPr>
          <w:rFonts w:ascii="Times New Roman" w:eastAsia="Times New Roman" w:hAnsi="Times New Roman"/>
          <w:sz w:val="24"/>
          <w:szCs w:val="24"/>
          <w:highlight w:val="yellow"/>
        </w:rPr>
        <w:t xml:space="preserve"> </w:t>
      </w:r>
      <w:r w:rsidRPr="00E0633A">
        <w:rPr>
          <w:rFonts w:ascii="Times New Roman" w:eastAsia="Times New Roman" w:hAnsi="Times New Roman"/>
          <w:sz w:val="24"/>
          <w:szCs w:val="24"/>
        </w:rPr>
        <w:t>dimana ke</w:t>
      </w:r>
      <w:r w:rsidR="00E0633A" w:rsidRPr="00E0633A">
        <w:rPr>
          <w:rFonts w:ascii="Times New Roman" w:eastAsia="Times New Roman" w:hAnsi="Times New Roman"/>
          <w:sz w:val="24"/>
          <w:szCs w:val="24"/>
        </w:rPr>
        <w:t>terampilan</w:t>
      </w:r>
      <w:r w:rsidRPr="00E0633A">
        <w:rPr>
          <w:rFonts w:ascii="Times New Roman" w:eastAsia="Times New Roman" w:hAnsi="Times New Roman"/>
          <w:sz w:val="24"/>
          <w:szCs w:val="24"/>
        </w:rPr>
        <w:t xml:space="preserve"> </w:t>
      </w:r>
      <w:r w:rsidR="00E0633A" w:rsidRPr="00E0633A">
        <w:rPr>
          <w:rFonts w:ascii="Times New Roman" w:eastAsia="Times New Roman" w:hAnsi="Times New Roman"/>
          <w:sz w:val="24"/>
          <w:szCs w:val="24"/>
        </w:rPr>
        <w:t>siswa</w:t>
      </w:r>
      <w:r w:rsidRPr="00E0633A">
        <w:rPr>
          <w:rFonts w:ascii="Times New Roman" w:eastAsia="Times New Roman" w:hAnsi="Times New Roman"/>
          <w:sz w:val="24"/>
          <w:szCs w:val="24"/>
        </w:rPr>
        <w:t xml:space="preserve"> dalam </w:t>
      </w:r>
      <w:r w:rsidR="00605F80" w:rsidRPr="00E0633A">
        <w:rPr>
          <w:rFonts w:ascii="Times New Roman" w:eastAsia="Times New Roman" w:hAnsi="Times New Roman"/>
          <w:sz w:val="24"/>
          <w:szCs w:val="24"/>
        </w:rPr>
        <w:t>menulis permulaan</w:t>
      </w:r>
      <w:r w:rsidRPr="00E0633A">
        <w:rPr>
          <w:rFonts w:ascii="Times New Roman" w:eastAsia="Times New Roman" w:hAnsi="Times New Roman"/>
          <w:sz w:val="24"/>
          <w:szCs w:val="24"/>
        </w:rPr>
        <w:t xml:space="preserve"> pada saat </w:t>
      </w:r>
      <w:r w:rsidR="00605F80" w:rsidRPr="00E0633A">
        <w:rPr>
          <w:rFonts w:ascii="Times New Roman" w:eastAsia="Times New Roman" w:hAnsi="Times New Roman"/>
          <w:sz w:val="24"/>
          <w:szCs w:val="24"/>
        </w:rPr>
        <w:t xml:space="preserve">penggunaan teknik </w:t>
      </w:r>
      <w:r w:rsidR="00605F80" w:rsidRPr="00E0633A">
        <w:rPr>
          <w:rFonts w:ascii="Times New Roman" w:eastAsia="Times New Roman" w:hAnsi="Times New Roman"/>
          <w:i/>
          <w:sz w:val="24"/>
          <w:szCs w:val="24"/>
        </w:rPr>
        <w:t>doodling</w:t>
      </w:r>
      <w:r w:rsidR="00605F80" w:rsidRPr="00E0633A">
        <w:rPr>
          <w:rFonts w:ascii="Times New Roman" w:eastAsia="Times New Roman" w:hAnsi="Times New Roman"/>
          <w:sz w:val="24"/>
          <w:szCs w:val="24"/>
        </w:rPr>
        <w:t xml:space="preserve"> </w:t>
      </w:r>
      <w:r w:rsidRPr="00E0633A">
        <w:rPr>
          <w:rFonts w:ascii="Times New Roman" w:eastAsia="Times New Roman" w:hAnsi="Times New Roman"/>
          <w:sz w:val="24"/>
          <w:szCs w:val="24"/>
          <w:lang w:val="id-ID"/>
        </w:rPr>
        <w:t>meningkat secara tidak stabil.</w:t>
      </w:r>
      <w:r w:rsidRPr="00E0633A">
        <w:rPr>
          <w:rFonts w:ascii="Times New Roman" w:eastAsia="Times New Roman" w:hAnsi="Times New Roman"/>
          <w:sz w:val="24"/>
          <w:szCs w:val="24"/>
        </w:rPr>
        <w:t xml:space="preserve"> Namun menunjukkan peningkatan sehingga </w:t>
      </w:r>
      <w:r w:rsidRPr="00E0633A">
        <w:rPr>
          <w:rFonts w:ascii="Times New Roman" w:eastAsia="Times New Roman" w:hAnsi="Times New Roman"/>
          <w:sz w:val="24"/>
          <w:szCs w:val="24"/>
        </w:rPr>
        <w:lastRenderedPageBreak/>
        <w:t xml:space="preserve">kondisi ini telah memungkinkan untuk dilanjutkan ke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sebagai fase kontrol.</w:t>
      </w:r>
    </w:p>
    <w:p w:rsidR="007934A8" w:rsidRPr="00F51A4F" w:rsidRDefault="007934A8" w:rsidP="007934A8">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p>
    <w:p w:rsidR="007934A8" w:rsidRPr="00F51A4F" w:rsidRDefault="007934A8" w:rsidP="007934A8">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yaitu :</w:t>
      </w:r>
    </w:p>
    <w:p w:rsidR="007934A8" w:rsidRPr="00F51A4F" w:rsidRDefault="007934A8" w:rsidP="007934A8">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7934A8" w:rsidRPr="00F51A4F" w:rsidRDefault="007934A8" w:rsidP="007934A8">
      <w:pPr>
        <w:spacing w:after="200" w:line="276" w:lineRule="auto"/>
        <w:ind w:left="567" w:firstLine="0"/>
        <w:contextualSpacing/>
        <w:jc w:val="left"/>
        <w:rPr>
          <w:rFonts w:ascii="Times New Roman" w:eastAsia="Times New Roman" w:hAnsi="Times New Roman"/>
          <w:sz w:val="24"/>
          <w:szCs w:val="24"/>
        </w:rPr>
      </w:pPr>
    </w:p>
    <w:p w:rsidR="007934A8" w:rsidRPr="00F51A4F" w:rsidRDefault="00E7076D" w:rsidP="007934A8">
      <w:pPr>
        <w:ind w:left="540" w:firstLine="0"/>
        <w:rPr>
          <w:rFonts w:ascii="Times New Roman" w:eastAsia="Times New Roman" w:hAnsi="Times New Roman"/>
          <w:i/>
          <w:sz w:val="24"/>
          <w:szCs w:val="24"/>
          <w:vertAlign w:val="superscript"/>
        </w:rPr>
      </w:pPr>
      <w:r w:rsidRPr="0012302C">
        <w:rPr>
          <w:rFonts w:ascii="Times New Roman" w:hAnsi="Times New Roman"/>
          <w:sz w:val="24"/>
          <w:szCs w:val="24"/>
        </w:rPr>
        <w:pict>
          <v:shape id="_x0000_i1030" type="#_x0000_t75" style="width:205.15pt;height:45.5pt" equationxml="&lt;">
            <v:imagedata r:id="rId16" o:title="" chromakey="white" gain="2147483647f" blacklevel="-21627f" grayscale="t" bilevel="t"/>
          </v:shape>
        </w:pict>
      </w:r>
    </w:p>
    <w:p w:rsidR="007934A8" w:rsidRPr="00CB71DB" w:rsidRDefault="007934A8" w:rsidP="007934A8">
      <w:pPr>
        <w:tabs>
          <w:tab w:val="left" w:pos="1260"/>
        </w:tabs>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t xml:space="preserve">=  </w:t>
      </w:r>
      <w:r w:rsidR="00743642">
        <w:rPr>
          <w:rFonts w:ascii="Times New Roman" w:eastAsia="Times New Roman" w:hAnsi="Times New Roman"/>
          <w:sz w:val="24"/>
          <w:szCs w:val="24"/>
          <w:u w:val="single"/>
        </w:rPr>
        <w:t>80,64</w:t>
      </w:r>
      <w:r w:rsidRPr="00F51A4F">
        <w:rPr>
          <w:rFonts w:ascii="Times New Roman" w:eastAsia="Times New Roman" w:hAnsi="Times New Roman"/>
          <w:sz w:val="24"/>
          <w:szCs w:val="24"/>
          <w:u w:val="single"/>
        </w:rPr>
        <w:t xml:space="preserve"> + </w:t>
      </w:r>
      <w:r w:rsidR="00743642">
        <w:rPr>
          <w:rFonts w:ascii="Times New Roman" w:eastAsia="Times New Roman" w:hAnsi="Times New Roman"/>
          <w:sz w:val="24"/>
          <w:szCs w:val="24"/>
          <w:u w:val="single"/>
        </w:rPr>
        <w:t>74,19</w:t>
      </w:r>
      <w:r w:rsidRPr="00F51A4F">
        <w:rPr>
          <w:rFonts w:ascii="Times New Roman" w:eastAsia="Times New Roman" w:hAnsi="Times New Roman"/>
          <w:sz w:val="24"/>
          <w:szCs w:val="24"/>
          <w:u w:val="single"/>
        </w:rPr>
        <w:t xml:space="preserve"> + </w:t>
      </w:r>
      <w:r w:rsidR="00743642">
        <w:rPr>
          <w:rFonts w:ascii="Times New Roman" w:eastAsia="Times New Roman" w:hAnsi="Times New Roman"/>
          <w:sz w:val="24"/>
          <w:szCs w:val="24"/>
          <w:u w:val="single"/>
        </w:rPr>
        <w:t>83,87</w:t>
      </w:r>
      <w:r w:rsidRPr="00F51A4F">
        <w:rPr>
          <w:rFonts w:ascii="Times New Roman" w:eastAsia="Times New Roman" w:hAnsi="Times New Roman"/>
          <w:sz w:val="24"/>
          <w:szCs w:val="24"/>
          <w:u w:val="single"/>
        </w:rPr>
        <w:t xml:space="preserve"> + </w:t>
      </w:r>
      <w:r w:rsidR="00743642">
        <w:rPr>
          <w:rFonts w:ascii="Times New Roman" w:eastAsia="Times New Roman" w:hAnsi="Times New Roman"/>
          <w:sz w:val="24"/>
          <w:szCs w:val="24"/>
          <w:u w:val="single"/>
        </w:rPr>
        <w:t>83,87</w:t>
      </w:r>
      <w:r w:rsidR="00605F80">
        <w:rPr>
          <w:rFonts w:ascii="Times New Roman" w:eastAsia="Times New Roman" w:hAnsi="Times New Roman"/>
          <w:sz w:val="24"/>
          <w:szCs w:val="24"/>
          <w:u w:val="single"/>
        </w:rPr>
        <w:t xml:space="preserve"> </w:t>
      </w:r>
      <w:r w:rsidRPr="00F51A4F">
        <w:rPr>
          <w:rFonts w:ascii="Times New Roman" w:eastAsia="Times New Roman" w:hAnsi="Times New Roman"/>
          <w:sz w:val="24"/>
          <w:szCs w:val="24"/>
        </w:rPr>
        <w:t>=</w:t>
      </w:r>
      <w:r w:rsidR="00605F80">
        <w:rPr>
          <w:rFonts w:ascii="Times New Roman" w:eastAsia="Times New Roman" w:hAnsi="Times New Roman"/>
          <w:sz w:val="24"/>
          <w:szCs w:val="24"/>
        </w:rPr>
        <w:t xml:space="preserve"> </w:t>
      </w:r>
      <w:r w:rsidRPr="00F51A4F">
        <w:rPr>
          <w:rFonts w:ascii="Times New Roman" w:eastAsia="Times New Roman" w:hAnsi="Times New Roman"/>
          <w:sz w:val="24"/>
          <w:szCs w:val="24"/>
          <w:u w:val="single"/>
          <w:lang w:val="id-ID"/>
        </w:rPr>
        <w:t>3</w:t>
      </w:r>
      <w:r w:rsidR="00743642">
        <w:rPr>
          <w:rFonts w:ascii="Times New Roman" w:eastAsia="Times New Roman" w:hAnsi="Times New Roman"/>
          <w:sz w:val="24"/>
          <w:szCs w:val="24"/>
          <w:u w:val="single"/>
        </w:rPr>
        <w:t>22,57</w:t>
      </w:r>
      <w:r w:rsidRPr="00F51A4F">
        <w:rPr>
          <w:rFonts w:ascii="Times New Roman" w:eastAsia="Times New Roman" w:hAnsi="Times New Roman"/>
          <w:sz w:val="24"/>
          <w:szCs w:val="24"/>
        </w:rPr>
        <w:t xml:space="preserve">  = </w:t>
      </w:r>
      <w:r w:rsidR="00CB71DB">
        <w:rPr>
          <w:rFonts w:ascii="Times New Roman" w:eastAsia="Times New Roman" w:hAnsi="Times New Roman"/>
          <w:sz w:val="24"/>
          <w:szCs w:val="24"/>
          <w:lang w:val="id-ID"/>
        </w:rPr>
        <w:t>8</w:t>
      </w:r>
      <w:r w:rsidR="00743642">
        <w:rPr>
          <w:rFonts w:ascii="Times New Roman" w:eastAsia="Times New Roman" w:hAnsi="Times New Roman"/>
          <w:sz w:val="24"/>
          <w:szCs w:val="24"/>
        </w:rPr>
        <w:t>0</w:t>
      </w:r>
      <w:r w:rsidR="00CB71DB">
        <w:rPr>
          <w:rFonts w:ascii="Times New Roman" w:eastAsia="Times New Roman" w:hAnsi="Times New Roman"/>
          <w:sz w:val="24"/>
          <w:szCs w:val="24"/>
        </w:rPr>
        <w:t>,</w:t>
      </w:r>
      <w:r w:rsidR="00743642">
        <w:rPr>
          <w:rFonts w:ascii="Times New Roman" w:eastAsia="Times New Roman" w:hAnsi="Times New Roman"/>
          <w:sz w:val="24"/>
          <w:szCs w:val="24"/>
        </w:rPr>
        <w:t>64</w:t>
      </w:r>
    </w:p>
    <w:p w:rsidR="007934A8" w:rsidRPr="00F51A4F" w:rsidRDefault="007934A8" w:rsidP="007934A8">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xml:space="preserve">           </w:t>
      </w:r>
      <w:r w:rsidR="00605F80">
        <w:rPr>
          <w:rFonts w:ascii="Times New Roman" w:eastAsia="Times New Roman" w:hAnsi="Times New Roman"/>
          <w:sz w:val="24"/>
          <w:szCs w:val="24"/>
        </w:rPr>
        <w:t xml:space="preserve">           </w:t>
      </w:r>
      <w:r w:rsidRPr="00F51A4F">
        <w:rPr>
          <w:rFonts w:ascii="Times New Roman" w:eastAsia="Times New Roman" w:hAnsi="Times New Roman"/>
          <w:sz w:val="24"/>
          <w:szCs w:val="24"/>
        </w:rPr>
        <w:t>4</w:t>
      </w:r>
      <w:r w:rsidRPr="00F51A4F">
        <w:rPr>
          <w:rFonts w:ascii="Times New Roman" w:eastAsia="Times New Roman" w:hAnsi="Times New Roman"/>
          <w:sz w:val="24"/>
          <w:szCs w:val="24"/>
        </w:rPr>
        <w:tab/>
      </w:r>
      <w:r w:rsidR="00605F80">
        <w:rPr>
          <w:rFonts w:ascii="Times New Roman" w:eastAsia="Times New Roman" w:hAnsi="Times New Roman"/>
          <w:sz w:val="24"/>
          <w:szCs w:val="24"/>
        </w:rPr>
        <w:tab/>
        <w:t xml:space="preserve">       </w:t>
      </w:r>
      <w:r w:rsidR="00CB71DB">
        <w:rPr>
          <w:rFonts w:ascii="Times New Roman" w:eastAsia="Times New Roman" w:hAnsi="Times New Roman"/>
          <w:sz w:val="24"/>
          <w:szCs w:val="24"/>
        </w:rPr>
        <w:t xml:space="preserve">  </w:t>
      </w:r>
      <w:r w:rsidR="00E0633A">
        <w:rPr>
          <w:rFonts w:ascii="Times New Roman" w:eastAsia="Times New Roman" w:hAnsi="Times New Roman"/>
          <w:sz w:val="24"/>
          <w:szCs w:val="24"/>
        </w:rPr>
        <w:tab/>
        <w:t xml:space="preserve"> </w:t>
      </w:r>
      <w:r w:rsidRPr="00F51A4F">
        <w:rPr>
          <w:rFonts w:ascii="Times New Roman" w:eastAsia="Times New Roman" w:hAnsi="Times New Roman"/>
          <w:sz w:val="24"/>
          <w:szCs w:val="24"/>
        </w:rPr>
        <w:t xml:space="preserve">4    </w:t>
      </w:r>
    </w:p>
    <w:p w:rsidR="007934A8" w:rsidRPr="00F51A4F" w:rsidRDefault="007934A8" w:rsidP="007934A8">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7934A8" w:rsidRPr="00F51A4F" w:rsidRDefault="007934A8" w:rsidP="007934A8">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p w:rsidR="007934A8" w:rsidRPr="00F51A4F" w:rsidRDefault="007934A8" w:rsidP="007934A8">
      <w:pPr>
        <w:spacing w:after="200" w:line="276" w:lineRule="auto"/>
        <w:ind w:left="567" w:firstLine="0"/>
        <w:contextualSpacing/>
        <w:jc w:val="left"/>
        <w:rPr>
          <w:rFonts w:ascii="Times New Roman" w:eastAsia="Times New Roman" w:hAnsi="Times New Roman"/>
          <w:sz w:val="24"/>
          <w:szCs w:val="24"/>
        </w:rPr>
      </w:pPr>
    </w:p>
    <w:tbl>
      <w:tblPr>
        <w:tblW w:w="0" w:type="auto"/>
        <w:tblBorders>
          <w:top w:val="single" w:sz="8" w:space="0" w:color="000000"/>
          <w:bottom w:val="single" w:sz="8" w:space="0" w:color="000000"/>
        </w:tblBorders>
        <w:tblLook w:val="04A0"/>
      </w:tblPr>
      <w:tblGrid>
        <w:gridCol w:w="2718"/>
        <w:gridCol w:w="2718"/>
        <w:gridCol w:w="2718"/>
      </w:tblGrid>
      <w:tr w:rsidR="007934A8" w:rsidRPr="00F51A4F" w:rsidTr="00E409A0">
        <w:tc>
          <w:tcPr>
            <w:tcW w:w="27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7934A8" w:rsidRPr="00F51A4F" w:rsidTr="00E409A0">
        <w:tc>
          <w:tcPr>
            <w:tcW w:w="2718" w:type="dxa"/>
            <w:tcBorders>
              <w:top w:val="nil"/>
              <w:left w:val="nil"/>
              <w:bottom w:val="single" w:sz="8" w:space="0" w:color="000000"/>
              <w:right w:val="nil"/>
            </w:tcBorders>
            <w:hideMark/>
          </w:tcPr>
          <w:p w:rsidR="007934A8" w:rsidRPr="009D7E74" w:rsidRDefault="00743642" w:rsidP="00E409A0">
            <w:pPr>
              <w:spacing w:line="360" w:lineRule="auto"/>
              <w:ind w:left="0" w:firstLine="0"/>
              <w:contextualSpacing/>
              <w:jc w:val="center"/>
              <w:rPr>
                <w:rFonts w:ascii="Times New Roman" w:eastAsia="Times New Roman" w:hAnsi="Times New Roman"/>
                <w:bCs/>
                <w:color w:val="000000"/>
                <w:sz w:val="24"/>
                <w:szCs w:val="24"/>
              </w:rPr>
            </w:pPr>
            <w:r w:rsidRPr="009D7E74">
              <w:rPr>
                <w:rFonts w:ascii="Times New Roman" w:eastAsia="Times New Roman" w:hAnsi="Times New Roman"/>
                <w:bCs/>
                <w:color w:val="000000"/>
                <w:sz w:val="24"/>
                <w:szCs w:val="24"/>
              </w:rPr>
              <w:t>83,87</w:t>
            </w:r>
          </w:p>
        </w:tc>
        <w:tc>
          <w:tcPr>
            <w:tcW w:w="2718" w:type="dxa"/>
            <w:tcBorders>
              <w:top w:val="nil"/>
              <w:left w:val="nil"/>
              <w:bottom w:val="single" w:sz="8" w:space="0" w:color="000000"/>
              <w:right w:val="nil"/>
            </w:tcBorders>
            <w:hideMark/>
          </w:tcPr>
          <w:p w:rsidR="007934A8" w:rsidRPr="00F51A4F" w:rsidRDefault="007934A8" w:rsidP="00E409A0">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7934A8" w:rsidRPr="00743642" w:rsidRDefault="007934A8" w:rsidP="00E409A0">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lang w:val="id-ID"/>
              </w:rPr>
              <w:t>1</w:t>
            </w:r>
            <w:r w:rsidR="00743642">
              <w:rPr>
                <w:rFonts w:ascii="Times New Roman" w:eastAsia="Times New Roman" w:hAnsi="Times New Roman"/>
                <w:color w:val="000000"/>
                <w:sz w:val="24"/>
                <w:szCs w:val="24"/>
              </w:rPr>
              <w:t>2,58</w:t>
            </w:r>
          </w:p>
        </w:tc>
      </w:tr>
    </w:tbl>
    <w:p w:rsidR="007934A8" w:rsidRPr="00F51A4F" w:rsidRDefault="007934A8" w:rsidP="007934A8">
      <w:pPr>
        <w:ind w:left="0" w:firstLine="0"/>
        <w:rPr>
          <w:rFonts w:ascii="Times New Roman" w:eastAsia="Times New Roman" w:hAnsi="Times New Roman"/>
          <w:sz w:val="24"/>
          <w:szCs w:val="24"/>
        </w:rPr>
      </w:pPr>
    </w:p>
    <w:p w:rsidR="007934A8" w:rsidRPr="00F51A4F" w:rsidRDefault="007934A8" w:rsidP="007934A8">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8"/>
        <w:gridCol w:w="3686"/>
        <w:gridCol w:w="1950"/>
      </w:tblGrid>
      <w:tr w:rsidR="007934A8" w:rsidRPr="00F51A4F" w:rsidTr="00E409A0">
        <w:tc>
          <w:tcPr>
            <w:tcW w:w="2518"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7934A8" w:rsidRPr="00F51A4F" w:rsidRDefault="007934A8" w:rsidP="005F53DD">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7934A8" w:rsidRPr="00F51A4F" w:rsidRDefault="005F53DD" w:rsidP="005F53DD">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007934A8" w:rsidRPr="00F51A4F">
              <w:rPr>
                <w:rFonts w:ascii="Times New Roman" w:eastAsia="Times New Roman" w:hAnsi="Times New Roman"/>
                <w:b/>
                <w:bCs/>
                <w:color w:val="000000"/>
                <w:sz w:val="24"/>
                <w:szCs w:val="24"/>
              </w:rPr>
              <w:t>Batas atas</w:t>
            </w:r>
          </w:p>
        </w:tc>
      </w:tr>
      <w:tr w:rsidR="007934A8" w:rsidRPr="00F51A4F" w:rsidTr="00E409A0">
        <w:tc>
          <w:tcPr>
            <w:tcW w:w="2518" w:type="dxa"/>
            <w:tcBorders>
              <w:top w:val="nil"/>
              <w:left w:val="nil"/>
              <w:bottom w:val="single" w:sz="8" w:space="0" w:color="000000"/>
              <w:right w:val="nil"/>
            </w:tcBorders>
            <w:hideMark/>
          </w:tcPr>
          <w:p w:rsidR="007934A8" w:rsidRPr="009D7E74" w:rsidRDefault="007934A8" w:rsidP="00E409A0">
            <w:pPr>
              <w:spacing w:line="360" w:lineRule="auto"/>
              <w:ind w:left="0" w:firstLine="0"/>
              <w:contextualSpacing/>
              <w:jc w:val="center"/>
              <w:rPr>
                <w:rFonts w:ascii="Times New Roman" w:eastAsia="Times New Roman" w:hAnsi="Times New Roman"/>
                <w:bCs/>
                <w:color w:val="000000"/>
                <w:sz w:val="24"/>
                <w:szCs w:val="24"/>
              </w:rPr>
            </w:pPr>
            <w:r w:rsidRPr="009D7E74">
              <w:rPr>
                <w:rFonts w:ascii="Times New Roman" w:eastAsia="Times New Roman" w:hAnsi="Times New Roman"/>
                <w:bCs/>
                <w:color w:val="000000"/>
                <w:sz w:val="24"/>
                <w:szCs w:val="24"/>
                <w:lang w:val="id-ID"/>
              </w:rPr>
              <w:t>8</w:t>
            </w:r>
            <w:r w:rsidR="00743642" w:rsidRPr="009D7E74">
              <w:rPr>
                <w:rFonts w:ascii="Times New Roman" w:eastAsia="Times New Roman" w:hAnsi="Times New Roman"/>
                <w:bCs/>
                <w:color w:val="000000"/>
                <w:sz w:val="24"/>
                <w:szCs w:val="24"/>
              </w:rPr>
              <w:t>0,64</w:t>
            </w:r>
          </w:p>
        </w:tc>
        <w:tc>
          <w:tcPr>
            <w:tcW w:w="3686" w:type="dxa"/>
            <w:tcBorders>
              <w:top w:val="nil"/>
              <w:left w:val="nil"/>
              <w:bottom w:val="single" w:sz="8" w:space="0" w:color="000000"/>
              <w:right w:val="nil"/>
            </w:tcBorders>
            <w:hideMark/>
          </w:tcPr>
          <w:p w:rsidR="007934A8" w:rsidRPr="00F51A4F" w:rsidRDefault="007934A8" w:rsidP="005F53DD">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743642">
              <w:rPr>
                <w:rFonts w:ascii="Times New Roman" w:eastAsia="Times New Roman" w:hAnsi="Times New Roman"/>
                <w:color w:val="000000"/>
                <w:sz w:val="24"/>
                <w:szCs w:val="24"/>
                <w:lang w:val="id-ID"/>
              </w:rPr>
              <w:t>6,</w:t>
            </w:r>
            <w:r w:rsidR="00743642">
              <w:rPr>
                <w:rFonts w:ascii="Times New Roman" w:eastAsia="Times New Roman" w:hAnsi="Times New Roman"/>
                <w:color w:val="000000"/>
                <w:sz w:val="24"/>
                <w:szCs w:val="24"/>
              </w:rPr>
              <w:t>29</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7934A8" w:rsidRPr="009D7E74" w:rsidRDefault="005F53DD" w:rsidP="005F53DD">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D7E74">
              <w:rPr>
                <w:rFonts w:ascii="Times New Roman" w:eastAsia="Times New Roman" w:hAnsi="Times New Roman"/>
                <w:color w:val="000000"/>
                <w:sz w:val="24"/>
                <w:szCs w:val="24"/>
              </w:rPr>
              <w:t>86,93</w:t>
            </w:r>
          </w:p>
        </w:tc>
      </w:tr>
    </w:tbl>
    <w:p w:rsidR="005F53DD" w:rsidRDefault="005F53DD" w:rsidP="005F53DD">
      <w:pPr>
        <w:spacing w:after="200" w:line="276" w:lineRule="auto"/>
        <w:ind w:left="567" w:firstLine="0"/>
        <w:contextualSpacing/>
        <w:jc w:val="left"/>
        <w:rPr>
          <w:rFonts w:ascii="Times New Roman" w:eastAsia="Times New Roman" w:hAnsi="Times New Roman"/>
          <w:sz w:val="24"/>
          <w:szCs w:val="24"/>
        </w:rPr>
      </w:pPr>
    </w:p>
    <w:p w:rsidR="007934A8" w:rsidRPr="00F51A4F" w:rsidRDefault="007934A8" w:rsidP="007934A8">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7934A8" w:rsidRPr="00F51A4F" w:rsidTr="00E409A0">
        <w:tc>
          <w:tcPr>
            <w:tcW w:w="2376" w:type="dxa"/>
            <w:tcBorders>
              <w:top w:val="single" w:sz="8" w:space="0" w:color="000000"/>
              <w:left w:val="nil"/>
              <w:bottom w:val="single" w:sz="8" w:space="0" w:color="000000"/>
              <w:right w:val="nil"/>
            </w:tcBorders>
            <w:hideMark/>
          </w:tcPr>
          <w:p w:rsidR="007934A8" w:rsidRPr="00F51A4F" w:rsidRDefault="007934A8" w:rsidP="00E409A0">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7934A8" w:rsidRPr="00F51A4F" w:rsidRDefault="007934A8" w:rsidP="005F53DD">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7934A8" w:rsidRPr="00F51A4F" w:rsidRDefault="005F53DD" w:rsidP="005F53DD">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007934A8" w:rsidRPr="00F51A4F">
              <w:rPr>
                <w:rFonts w:ascii="Times New Roman" w:eastAsia="Times New Roman" w:hAnsi="Times New Roman"/>
                <w:b/>
                <w:bCs/>
                <w:color w:val="000000"/>
                <w:sz w:val="24"/>
                <w:szCs w:val="24"/>
              </w:rPr>
              <w:t>Batas bawah</w:t>
            </w:r>
          </w:p>
        </w:tc>
      </w:tr>
      <w:tr w:rsidR="007934A8" w:rsidRPr="00F51A4F" w:rsidTr="00E409A0">
        <w:tc>
          <w:tcPr>
            <w:tcW w:w="2376" w:type="dxa"/>
            <w:tcBorders>
              <w:top w:val="nil"/>
              <w:left w:val="nil"/>
              <w:bottom w:val="single" w:sz="8" w:space="0" w:color="000000"/>
              <w:right w:val="nil"/>
            </w:tcBorders>
            <w:hideMark/>
          </w:tcPr>
          <w:p w:rsidR="007934A8" w:rsidRPr="009D7E74" w:rsidRDefault="007934A8" w:rsidP="00E409A0">
            <w:pPr>
              <w:spacing w:line="360" w:lineRule="auto"/>
              <w:ind w:left="0" w:firstLine="0"/>
              <w:contextualSpacing/>
              <w:jc w:val="center"/>
              <w:rPr>
                <w:rFonts w:ascii="Times New Roman" w:eastAsia="Times New Roman" w:hAnsi="Times New Roman"/>
                <w:bCs/>
                <w:color w:val="000000"/>
                <w:sz w:val="24"/>
                <w:szCs w:val="24"/>
              </w:rPr>
            </w:pPr>
            <w:r w:rsidRPr="009D7E74">
              <w:rPr>
                <w:rFonts w:ascii="Times New Roman" w:eastAsia="Times New Roman" w:hAnsi="Times New Roman"/>
                <w:bCs/>
                <w:color w:val="000000"/>
                <w:sz w:val="24"/>
                <w:szCs w:val="24"/>
                <w:lang w:val="id-ID"/>
              </w:rPr>
              <w:t>8</w:t>
            </w:r>
            <w:r w:rsidR="00743642" w:rsidRPr="009D7E74">
              <w:rPr>
                <w:rFonts w:ascii="Times New Roman" w:eastAsia="Times New Roman" w:hAnsi="Times New Roman"/>
                <w:bCs/>
                <w:color w:val="000000"/>
                <w:sz w:val="24"/>
                <w:szCs w:val="24"/>
              </w:rPr>
              <w:t>0,64</w:t>
            </w:r>
          </w:p>
        </w:tc>
        <w:tc>
          <w:tcPr>
            <w:tcW w:w="3828" w:type="dxa"/>
            <w:tcBorders>
              <w:top w:val="nil"/>
              <w:left w:val="nil"/>
              <w:bottom w:val="single" w:sz="8" w:space="0" w:color="000000"/>
              <w:right w:val="nil"/>
            </w:tcBorders>
            <w:hideMark/>
          </w:tcPr>
          <w:p w:rsidR="007934A8" w:rsidRPr="00F51A4F" w:rsidRDefault="00743642" w:rsidP="005F53DD">
            <w:pPr>
              <w:spacing w:line="360" w:lineRule="auto"/>
              <w:ind w:left="0" w:firstLine="0"/>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6,29</w:t>
            </w:r>
            <w:r w:rsidR="007934A8"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7934A8" w:rsidRPr="00743642" w:rsidRDefault="005F53DD" w:rsidP="005F53DD">
            <w:pPr>
              <w:spacing w:line="360" w:lineRule="auto"/>
              <w:ind w:left="0" w:firstLine="0"/>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743642">
              <w:rPr>
                <w:rFonts w:ascii="Times New Roman" w:eastAsia="Times New Roman" w:hAnsi="Times New Roman"/>
                <w:color w:val="000000"/>
                <w:sz w:val="24"/>
                <w:szCs w:val="24"/>
              </w:rPr>
              <w:t>74,35</w:t>
            </w:r>
          </w:p>
        </w:tc>
      </w:tr>
    </w:tbl>
    <w:p w:rsidR="007934A8" w:rsidRPr="00F51A4F" w:rsidRDefault="007934A8" w:rsidP="007934A8">
      <w:pPr>
        <w:ind w:left="0" w:firstLine="0"/>
        <w:rPr>
          <w:rFonts w:ascii="Times New Roman" w:eastAsia="Times New Roman" w:hAnsi="Times New Roman"/>
          <w:sz w:val="24"/>
          <w:szCs w:val="24"/>
        </w:rPr>
      </w:pPr>
    </w:p>
    <w:p w:rsidR="00E36D14" w:rsidRDefault="007934A8" w:rsidP="00F77AA3">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Untuk melihat data stabil atau tidak stabil (variabel)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maka dapat dilihat dalam tampilan gafik berikut ini :</w:t>
      </w:r>
    </w:p>
    <w:p w:rsidR="007934A8" w:rsidRPr="00F51A4F" w:rsidRDefault="007934A8" w:rsidP="00E36D14">
      <w:pPr>
        <w:spacing w:after="200" w:line="276" w:lineRule="auto"/>
        <w:ind w:left="1350" w:hanging="1350"/>
        <w:rPr>
          <w:rFonts w:ascii="Times New Roman" w:eastAsia="Times New Roman" w:hAnsi="Times New Roman"/>
          <w:b/>
          <w:sz w:val="24"/>
          <w:szCs w:val="24"/>
        </w:rPr>
      </w:pPr>
      <w:r>
        <w:rPr>
          <w:rFonts w:ascii="Times New Roman" w:eastAsia="Times New Roman" w:hAnsi="Times New Roman"/>
          <w:b/>
          <w:sz w:val="24"/>
          <w:szCs w:val="24"/>
          <w:lang w:val="id-ID"/>
        </w:rPr>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4.5  Kecenderungan Stabilitas Kondisi </w:t>
      </w:r>
      <w:r w:rsidRPr="00F51A4F">
        <w:rPr>
          <w:rFonts w:ascii="Times New Roman" w:eastAsia="Times New Roman" w:hAnsi="Times New Roman"/>
          <w:b/>
          <w:i/>
          <w:sz w:val="24"/>
          <w:szCs w:val="24"/>
        </w:rPr>
        <w:t xml:space="preserve">Baseline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 Ke</w:t>
      </w:r>
      <w:r w:rsidR="007B2959">
        <w:rPr>
          <w:rFonts w:ascii="Times New Roman" w:eastAsia="Times New Roman" w:hAnsi="Times New Roman"/>
          <w:b/>
          <w:sz w:val="24"/>
          <w:szCs w:val="24"/>
        </w:rPr>
        <w:t>terampilan</w:t>
      </w:r>
      <w:r w:rsidRPr="00F51A4F">
        <w:rPr>
          <w:rFonts w:ascii="Times New Roman" w:eastAsia="Times New Roman" w:hAnsi="Times New Roman"/>
          <w:b/>
          <w:sz w:val="24"/>
          <w:szCs w:val="24"/>
        </w:rPr>
        <w:t xml:space="preserve"> </w:t>
      </w:r>
      <w:r w:rsidR="00CB71DB">
        <w:rPr>
          <w:rFonts w:ascii="Times New Roman" w:eastAsia="Times New Roman" w:hAnsi="Times New Roman"/>
          <w:b/>
          <w:sz w:val="24"/>
          <w:szCs w:val="24"/>
        </w:rPr>
        <w:t>Menulis Permulaan</w:t>
      </w:r>
    </w:p>
    <w:p w:rsidR="007934A8" w:rsidRPr="00F51A4F" w:rsidRDefault="007934A8" w:rsidP="007934A8">
      <w:pPr>
        <w:spacing w:after="200" w:line="276" w:lineRule="auto"/>
        <w:ind w:left="0" w:firstLine="0"/>
        <w:jc w:val="left"/>
        <w:rPr>
          <w:rFonts w:ascii="Times New Roman" w:hAnsi="Times New Roman"/>
          <w:sz w:val="24"/>
          <w:szCs w:val="24"/>
        </w:rPr>
      </w:pPr>
      <w:r w:rsidRPr="00F51A4F">
        <w:rPr>
          <w:rFonts w:ascii="Times New Roman" w:hAnsi="Times New Roman"/>
          <w:noProof/>
          <w:sz w:val="24"/>
          <w:szCs w:val="24"/>
          <w:lang w:val="id-ID" w:eastAsia="id-ID"/>
        </w:rPr>
        <w:drawing>
          <wp:inline distT="0" distB="0" distL="0" distR="0">
            <wp:extent cx="5039995" cy="2717125"/>
            <wp:effectExtent l="19050" t="0" r="27305" b="70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34A8" w:rsidRPr="00F51A4F" w:rsidRDefault="007934A8" w:rsidP="007934A8">
      <w:pPr>
        <w:spacing w:after="200" w:line="276" w:lineRule="auto"/>
        <w:ind w:left="0" w:firstLine="0"/>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stabilitas </w:t>
      </w:r>
      <w:r w:rsidR="00794E58">
        <w:rPr>
          <w:rFonts w:ascii="Times New Roman" w:eastAsia="Times New Roman" w:hAnsi="Times New Roman"/>
          <w:sz w:val="24"/>
          <w:szCs w:val="24"/>
        </w:rPr>
        <w:t>3</w:t>
      </w:r>
      <w:r w:rsidR="00794E58">
        <w:rPr>
          <w:rFonts w:ascii="Times New Roman" w:eastAsia="Times New Roman" w:hAnsi="Times New Roman"/>
          <w:sz w:val="24"/>
          <w:szCs w:val="24"/>
          <w:lang w:val="id-ID"/>
        </w:rPr>
        <w:t>/</w:t>
      </w:r>
      <w:r w:rsidR="00794E58">
        <w:rPr>
          <w:rFonts w:ascii="Times New Roman" w:eastAsia="Times New Roman" w:hAnsi="Times New Roman"/>
          <w:sz w:val="24"/>
          <w:szCs w:val="24"/>
        </w:rPr>
        <w:t>4</w:t>
      </w:r>
      <w:r w:rsidR="00794E58">
        <w:rPr>
          <w:rFonts w:ascii="Times New Roman" w:eastAsia="Times New Roman" w:hAnsi="Times New Roman"/>
          <w:sz w:val="24"/>
          <w:szCs w:val="24"/>
          <w:lang w:val="id-ID"/>
        </w:rPr>
        <w:t xml:space="preserve"> x 100 % = </w:t>
      </w:r>
      <w:r w:rsidR="00794E58">
        <w:rPr>
          <w:rFonts w:ascii="Times New Roman" w:eastAsia="Times New Roman" w:hAnsi="Times New Roman"/>
          <w:sz w:val="24"/>
          <w:szCs w:val="24"/>
        </w:rPr>
        <w:t>75</w:t>
      </w:r>
      <w:r w:rsidR="00794E58" w:rsidRPr="00F51A4F">
        <w:rPr>
          <w:rFonts w:ascii="Times New Roman" w:eastAsia="Times New Roman" w:hAnsi="Times New Roman"/>
          <w:sz w:val="24"/>
          <w:szCs w:val="24"/>
          <w:lang w:val="id-ID"/>
        </w:rPr>
        <w:t>%</w:t>
      </w:r>
      <w:r w:rsidR="0012302C"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E7076D" w:rsidRPr="0012302C">
        <w:rPr>
          <w:rFonts w:ascii="Times New Roman" w:hAnsi="Times New Roman"/>
          <w:position w:val="-42"/>
          <w:sz w:val="24"/>
          <w:szCs w:val="24"/>
        </w:rPr>
        <w:pict>
          <v:shape id="_x0000_i1031" type="#_x0000_t75" style="width:142.65pt;height:36pt" equationxml="&lt;">
            <v:imagedata r:id="rId18" o:title="" chromakey="white"/>
          </v:shape>
        </w:pict>
      </w:r>
      <w:r w:rsidR="0012302C" w:rsidRPr="00F51A4F">
        <w:rPr>
          <w:rFonts w:ascii="Times New Roman" w:eastAsia="Times New Roman" w:hAnsi="Times New Roman"/>
          <w:sz w:val="24"/>
          <w:szCs w:val="24"/>
        </w:rPr>
        <w:fldChar w:fldCharType="end"/>
      </w:r>
    </w:p>
    <w:p w:rsidR="007934A8" w:rsidRPr="00E216BA" w:rsidRDefault="007934A8" w:rsidP="007934A8">
      <w:pPr>
        <w:ind w:left="0" w:firstLine="720"/>
        <w:contextualSpacing/>
        <w:rPr>
          <w:rFonts w:ascii="Times New Roman" w:eastAsia="Times New Roman" w:hAnsi="Times New Roman"/>
          <w:sz w:val="24"/>
          <w:szCs w:val="24"/>
        </w:rPr>
      </w:pPr>
      <w:r w:rsidRPr="00E216BA">
        <w:rPr>
          <w:rFonts w:ascii="Times New Roman" w:eastAsia="Times New Roman" w:hAnsi="Times New Roman"/>
          <w:sz w:val="24"/>
          <w:szCs w:val="24"/>
        </w:rPr>
        <w:t>Hasil perhitungan kecenderungan stabilitas pada ke</w:t>
      </w:r>
      <w:r w:rsidR="00794E58" w:rsidRPr="00E216BA">
        <w:rPr>
          <w:rFonts w:ascii="Times New Roman" w:eastAsia="Times New Roman" w:hAnsi="Times New Roman"/>
          <w:sz w:val="24"/>
          <w:szCs w:val="24"/>
        </w:rPr>
        <w:t>terampilan</w:t>
      </w:r>
      <w:r w:rsidRPr="00E216BA">
        <w:rPr>
          <w:rFonts w:ascii="Times New Roman" w:eastAsia="Times New Roman" w:hAnsi="Times New Roman"/>
          <w:sz w:val="24"/>
          <w:szCs w:val="24"/>
        </w:rPr>
        <w:t xml:space="preserve"> </w:t>
      </w:r>
      <w:r w:rsidR="003906E3" w:rsidRPr="00E216BA">
        <w:rPr>
          <w:rFonts w:ascii="Times New Roman" w:eastAsia="Times New Roman" w:hAnsi="Times New Roman"/>
          <w:sz w:val="24"/>
          <w:szCs w:val="24"/>
        </w:rPr>
        <w:t>menulis permulaan</w:t>
      </w:r>
      <w:r w:rsidR="00794E58" w:rsidRPr="00E216BA">
        <w:rPr>
          <w:rFonts w:ascii="Times New Roman" w:eastAsia="Times New Roman" w:hAnsi="Times New Roman"/>
          <w:sz w:val="24"/>
          <w:szCs w:val="24"/>
        </w:rPr>
        <w:t xml:space="preserve">  diperoleh 75</w:t>
      </w:r>
      <w:r w:rsidRPr="00E216BA">
        <w:rPr>
          <w:rFonts w:ascii="Times New Roman" w:eastAsia="Times New Roman" w:hAnsi="Times New Roman"/>
          <w:sz w:val="24"/>
          <w:szCs w:val="24"/>
        </w:rPr>
        <w:t>%, artinya data yang diperoleh meningkat secara stabil</w:t>
      </w:r>
      <w:r w:rsidR="00794E58" w:rsidRPr="00E216BA">
        <w:rPr>
          <w:rFonts w:ascii="Times New Roman" w:eastAsia="Times New Roman" w:hAnsi="Times New Roman"/>
          <w:sz w:val="24"/>
          <w:szCs w:val="24"/>
          <w:lang w:val="id-ID"/>
        </w:rPr>
        <w:t xml:space="preserve"> dimana ke</w:t>
      </w:r>
      <w:r w:rsidR="00794E58" w:rsidRPr="00E216BA">
        <w:rPr>
          <w:rFonts w:ascii="Times New Roman" w:eastAsia="Times New Roman" w:hAnsi="Times New Roman"/>
          <w:sz w:val="24"/>
          <w:szCs w:val="24"/>
        </w:rPr>
        <w:t>terampilan</w:t>
      </w:r>
      <w:r w:rsidRPr="00E216BA">
        <w:rPr>
          <w:rFonts w:ascii="Times New Roman" w:eastAsia="Times New Roman" w:hAnsi="Times New Roman"/>
          <w:sz w:val="24"/>
          <w:szCs w:val="24"/>
          <w:lang w:val="id-ID"/>
        </w:rPr>
        <w:t xml:space="preserve"> </w:t>
      </w:r>
      <w:r w:rsidR="00E409A0" w:rsidRPr="00E216BA">
        <w:rPr>
          <w:rFonts w:ascii="Times New Roman" w:eastAsia="Times New Roman" w:hAnsi="Times New Roman"/>
          <w:sz w:val="24"/>
          <w:szCs w:val="24"/>
        </w:rPr>
        <w:t>siswa dalam menulis permulaan</w:t>
      </w:r>
      <w:r w:rsidRPr="00E216BA">
        <w:rPr>
          <w:rFonts w:ascii="Times New Roman" w:eastAsia="Times New Roman" w:hAnsi="Times New Roman"/>
          <w:sz w:val="24"/>
          <w:szCs w:val="24"/>
          <w:lang w:val="id-ID"/>
        </w:rPr>
        <w:t xml:space="preserve"> meningkat setelah </w:t>
      </w:r>
      <w:r w:rsidR="00E409A0" w:rsidRPr="00E216BA">
        <w:rPr>
          <w:rFonts w:ascii="Times New Roman" w:eastAsia="Times New Roman" w:hAnsi="Times New Roman"/>
          <w:sz w:val="24"/>
          <w:szCs w:val="24"/>
        </w:rPr>
        <w:t xml:space="preserve">penggunaan teknik </w:t>
      </w:r>
      <w:r w:rsidR="00E409A0" w:rsidRPr="00E216BA">
        <w:rPr>
          <w:rFonts w:ascii="Times New Roman" w:eastAsia="Times New Roman" w:hAnsi="Times New Roman"/>
          <w:i/>
          <w:sz w:val="24"/>
          <w:szCs w:val="24"/>
        </w:rPr>
        <w:t>doodling</w:t>
      </w:r>
      <w:r w:rsidRPr="00E216BA">
        <w:rPr>
          <w:rFonts w:ascii="Times New Roman" w:eastAsia="Times New Roman" w:hAnsi="Times New Roman"/>
          <w:sz w:val="24"/>
          <w:szCs w:val="24"/>
        </w:rPr>
        <w:t>. Data menunjukkan stabilitas dan arah yang jelas.</w:t>
      </w:r>
    </w:p>
    <w:p w:rsidR="007C5D53" w:rsidRDefault="007934A8" w:rsidP="0083628D">
      <w:pPr>
        <w:spacing w:after="200"/>
        <w:ind w:left="0" w:firstLine="709"/>
        <w:rPr>
          <w:rFonts w:ascii="Times New Roman" w:eastAsia="Times New Roman" w:hAnsi="Times New Roman"/>
          <w:sz w:val="24"/>
          <w:szCs w:val="24"/>
        </w:rPr>
      </w:pPr>
      <w:r w:rsidRPr="00E216BA">
        <w:rPr>
          <w:rFonts w:ascii="Times New Roman" w:eastAsia="Times New Roman" w:hAnsi="Times New Roman"/>
          <w:sz w:val="24"/>
          <w:szCs w:val="24"/>
        </w:rPr>
        <w:t>Berdasarkan data grafik –grafik kecenderungan stabilitas di atas maka tabel dimasukkan seperti dibawah ini :</w:t>
      </w:r>
    </w:p>
    <w:p w:rsidR="00794E58" w:rsidRDefault="00794E58" w:rsidP="0083628D">
      <w:pPr>
        <w:spacing w:after="200"/>
        <w:ind w:left="0" w:firstLine="0"/>
        <w:jc w:val="left"/>
        <w:rPr>
          <w:rFonts w:ascii="Times New Roman" w:eastAsia="Times New Roman" w:hAnsi="Times New Roman"/>
          <w:b/>
          <w:sz w:val="24"/>
          <w:szCs w:val="24"/>
        </w:rPr>
      </w:pPr>
    </w:p>
    <w:p w:rsidR="00794E58" w:rsidRDefault="00794E58" w:rsidP="0083628D">
      <w:pPr>
        <w:spacing w:after="200"/>
        <w:ind w:left="0" w:firstLine="0"/>
        <w:jc w:val="left"/>
        <w:rPr>
          <w:rFonts w:ascii="Times New Roman" w:eastAsia="Times New Roman" w:hAnsi="Times New Roman"/>
          <w:b/>
          <w:sz w:val="24"/>
          <w:szCs w:val="24"/>
        </w:rPr>
      </w:pPr>
    </w:p>
    <w:p w:rsidR="00E409A0" w:rsidRPr="00F51A4F" w:rsidRDefault="00E409A0" w:rsidP="0083628D">
      <w:pPr>
        <w:spacing w:after="200"/>
        <w:ind w:left="0" w:firstLine="0"/>
        <w:jc w:val="left"/>
        <w:rPr>
          <w:rFonts w:ascii="Times New Roman" w:eastAsia="Times New Roman" w:hAnsi="Times New Roman"/>
          <w:sz w:val="24"/>
          <w:szCs w:val="24"/>
        </w:rPr>
      </w:pPr>
      <w:r w:rsidRPr="00F51A4F">
        <w:rPr>
          <w:rFonts w:ascii="Times New Roman" w:eastAsia="Times New Roman" w:hAnsi="Times New Roman"/>
          <w:b/>
          <w:sz w:val="24"/>
          <w:szCs w:val="24"/>
        </w:rPr>
        <w:lastRenderedPageBreak/>
        <w:t>Tabel 4.5 Kecenderungan Stabilitas Ke</w:t>
      </w:r>
      <w:r w:rsidR="00E216BA">
        <w:rPr>
          <w:rFonts w:ascii="Times New Roman" w:eastAsia="Times New Roman" w:hAnsi="Times New Roman"/>
          <w:b/>
          <w:sz w:val="24"/>
          <w:szCs w:val="24"/>
        </w:rPr>
        <w:t>terampilan</w:t>
      </w:r>
      <w:r w:rsidRPr="00F51A4F">
        <w:rPr>
          <w:rFonts w:ascii="Times New Roman" w:eastAsia="Times New Roman" w:hAnsi="Times New Roman"/>
          <w:b/>
          <w:sz w:val="24"/>
          <w:szCs w:val="24"/>
        </w:rPr>
        <w:t xml:space="preserve"> </w:t>
      </w:r>
      <w:r>
        <w:rPr>
          <w:rFonts w:ascii="Times New Roman" w:eastAsia="Times New Roman" w:hAnsi="Times New Roman"/>
          <w:b/>
          <w:sz w:val="24"/>
          <w:szCs w:val="24"/>
        </w:rPr>
        <w:t>Menulis Permulaan</w:t>
      </w: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E409A0" w:rsidRPr="00F51A4F" w:rsidTr="00E409A0">
        <w:trPr>
          <w:trHeight w:val="747"/>
        </w:trPr>
        <w:tc>
          <w:tcPr>
            <w:tcW w:w="2376"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E409A0" w:rsidRPr="00F51A4F" w:rsidTr="00E409A0">
        <w:trPr>
          <w:trHeight w:val="818"/>
        </w:trPr>
        <w:tc>
          <w:tcPr>
            <w:tcW w:w="2376"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Kecenderungan Stabilitas</w:t>
            </w:r>
          </w:p>
        </w:tc>
        <w:tc>
          <w:tcPr>
            <w:tcW w:w="1985" w:type="dxa"/>
            <w:tcBorders>
              <w:top w:val="single" w:sz="4" w:space="0" w:color="auto"/>
              <w:left w:val="nil"/>
              <w:bottom w:val="single" w:sz="4" w:space="0" w:color="auto"/>
              <w:right w:val="nil"/>
            </w:tcBorders>
            <w:vAlign w:val="center"/>
            <w:hideMark/>
          </w:tcPr>
          <w:p w:rsidR="00E409A0" w:rsidRPr="00F51A4F" w:rsidRDefault="0012302C" w:rsidP="00E409A0">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1984" w:type="dxa"/>
            <w:tcBorders>
              <w:top w:val="single" w:sz="4" w:space="0" w:color="auto"/>
              <w:left w:val="nil"/>
              <w:bottom w:val="single" w:sz="4" w:space="0" w:color="auto"/>
              <w:right w:val="nil"/>
            </w:tcBorders>
            <w:vAlign w:val="center"/>
            <w:hideMark/>
          </w:tcPr>
          <w:p w:rsidR="00E409A0" w:rsidRPr="00F51A4F" w:rsidRDefault="0012302C" w:rsidP="00E409A0">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62,5%</m:t>
                    </m:r>
                  </m:den>
                </m:f>
              </m:oMath>
            </m:oMathPara>
          </w:p>
        </w:tc>
        <w:tc>
          <w:tcPr>
            <w:tcW w:w="1809" w:type="dxa"/>
            <w:tcBorders>
              <w:top w:val="single" w:sz="4" w:space="0" w:color="auto"/>
              <w:left w:val="nil"/>
              <w:bottom w:val="single" w:sz="4" w:space="0" w:color="auto"/>
              <w:right w:val="nil"/>
            </w:tcBorders>
            <w:vAlign w:val="center"/>
            <w:hideMark/>
          </w:tcPr>
          <w:p w:rsidR="00E409A0" w:rsidRPr="00F51A4F" w:rsidRDefault="0012302C" w:rsidP="00794E58">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r>
    </w:tbl>
    <w:p w:rsidR="00E409A0" w:rsidRPr="00F51A4F" w:rsidRDefault="00E409A0" w:rsidP="00E409A0">
      <w:pPr>
        <w:ind w:left="0" w:firstLine="720"/>
        <w:rPr>
          <w:rFonts w:ascii="Times New Roman" w:eastAsia="Times New Roman" w:hAnsi="Times New Roman"/>
          <w:sz w:val="24"/>
          <w:szCs w:val="24"/>
        </w:rPr>
      </w:pPr>
    </w:p>
    <w:p w:rsidR="00E409A0" w:rsidRPr="00F51A4F" w:rsidRDefault="00E409A0" w:rsidP="00E409A0">
      <w:pPr>
        <w:ind w:left="0" w:firstLine="720"/>
        <w:rPr>
          <w:rFonts w:ascii="Times New Roman" w:eastAsia="Times New Roman" w:hAnsi="Times New Roman"/>
          <w:i/>
          <w:sz w:val="24"/>
          <w:szCs w:val="24"/>
        </w:rPr>
      </w:pPr>
      <w:r w:rsidRPr="00E216BA">
        <w:rPr>
          <w:rFonts w:ascii="Times New Roman" w:eastAsia="Times New Roman" w:hAnsi="Times New Roman"/>
          <w:sz w:val="24"/>
          <w:szCs w:val="24"/>
        </w:rPr>
        <w:t>Kecenderunga</w:t>
      </w:r>
      <w:r w:rsidR="00E216BA" w:rsidRPr="00E216BA">
        <w:rPr>
          <w:rFonts w:ascii="Times New Roman" w:eastAsia="Times New Roman" w:hAnsi="Times New Roman"/>
          <w:sz w:val="24"/>
          <w:szCs w:val="24"/>
        </w:rPr>
        <w:t>n stabilitas berdasarkan</w:t>
      </w:r>
      <w:r w:rsidRPr="00E216BA">
        <w:rPr>
          <w:rFonts w:ascii="Times New Roman" w:eastAsia="Times New Roman" w:hAnsi="Times New Roman"/>
          <w:sz w:val="24"/>
          <w:szCs w:val="24"/>
        </w:rPr>
        <w:t xml:space="preserve"> tabel</w:t>
      </w:r>
      <w:r w:rsidR="00794E58" w:rsidRPr="00E216BA">
        <w:rPr>
          <w:rFonts w:ascii="Times New Roman" w:eastAsia="Times New Roman" w:hAnsi="Times New Roman"/>
          <w:sz w:val="24"/>
          <w:szCs w:val="24"/>
        </w:rPr>
        <w:t xml:space="preserve"> 4.5 menunjukkan bahwa keterampilan</w:t>
      </w:r>
      <w:r w:rsidRPr="00E216BA">
        <w:rPr>
          <w:rFonts w:ascii="Times New Roman" w:eastAsia="Times New Roman" w:hAnsi="Times New Roman"/>
          <w:sz w:val="24"/>
          <w:szCs w:val="24"/>
        </w:rPr>
        <w:t xml:space="preserve"> menulis permulaan pada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1 (A</w:t>
      </w:r>
      <w:r w:rsidRPr="00E216BA">
        <w:rPr>
          <w:rFonts w:ascii="Times New Roman" w:eastAsia="Times New Roman" w:hAnsi="Times New Roman"/>
          <w:sz w:val="24"/>
          <w:szCs w:val="24"/>
          <w:vertAlign w:val="superscript"/>
        </w:rPr>
        <w:t>1</w:t>
      </w:r>
      <w:r w:rsidRPr="00E216BA">
        <w:rPr>
          <w:rFonts w:ascii="Times New Roman" w:eastAsia="Times New Roman" w:hAnsi="Times New Roman"/>
          <w:sz w:val="24"/>
          <w:szCs w:val="24"/>
        </w:rPr>
        <w:t xml:space="preserve">) berada pada presentase 100% dan termasuk dalam kategori </w:t>
      </w:r>
      <w:r w:rsidRPr="00E216BA">
        <w:rPr>
          <w:rFonts w:ascii="Times New Roman" w:eastAsia="Times New Roman" w:hAnsi="Times New Roman"/>
          <w:i/>
          <w:sz w:val="24"/>
          <w:szCs w:val="24"/>
        </w:rPr>
        <w:t>stabil</w:t>
      </w:r>
      <w:r w:rsidRPr="00E216BA">
        <w:rPr>
          <w:rFonts w:ascii="Times New Roman" w:eastAsia="Times New Roman" w:hAnsi="Times New Roman"/>
          <w:sz w:val="24"/>
          <w:szCs w:val="24"/>
        </w:rPr>
        <w:t xml:space="preserve">. Sedangkan pada fase intervensi (B) berada pada presentase </w:t>
      </w:r>
      <w:r w:rsidR="00794E58" w:rsidRPr="00E216BA">
        <w:rPr>
          <w:rFonts w:ascii="Times New Roman" w:eastAsia="Times New Roman" w:hAnsi="Times New Roman"/>
          <w:sz w:val="24"/>
          <w:szCs w:val="24"/>
        </w:rPr>
        <w:t>62,5</w:t>
      </w:r>
      <w:r w:rsidRPr="00E216BA">
        <w:rPr>
          <w:rFonts w:ascii="Times New Roman" w:eastAsia="Times New Roman" w:hAnsi="Times New Roman"/>
          <w:sz w:val="24"/>
          <w:szCs w:val="24"/>
        </w:rPr>
        <w:t xml:space="preserve">% dan termasuk dalam kategori </w:t>
      </w:r>
      <w:r w:rsidRPr="00E216BA">
        <w:rPr>
          <w:rFonts w:ascii="Times New Roman" w:eastAsia="Times New Roman" w:hAnsi="Times New Roman"/>
          <w:i/>
          <w:sz w:val="24"/>
          <w:szCs w:val="24"/>
        </w:rPr>
        <w:t>variabel</w:t>
      </w:r>
      <w:r w:rsidRPr="00E216BA">
        <w:rPr>
          <w:rFonts w:ascii="Times New Roman" w:eastAsia="Times New Roman" w:hAnsi="Times New Roman"/>
          <w:sz w:val="24"/>
          <w:szCs w:val="24"/>
        </w:rPr>
        <w:t xml:space="preserve"> dan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2 (A</w:t>
      </w:r>
      <w:r w:rsidRPr="00E216BA">
        <w:rPr>
          <w:rFonts w:ascii="Times New Roman" w:eastAsia="Times New Roman" w:hAnsi="Times New Roman"/>
          <w:sz w:val="24"/>
          <w:szCs w:val="24"/>
          <w:vertAlign w:val="superscript"/>
        </w:rPr>
        <w:t>2</w:t>
      </w:r>
      <w:r w:rsidRPr="00E216BA">
        <w:rPr>
          <w:rFonts w:ascii="Times New Roman" w:eastAsia="Times New Roman" w:hAnsi="Times New Roman"/>
          <w:sz w:val="24"/>
          <w:szCs w:val="24"/>
        </w:rPr>
        <w:t xml:space="preserve">) berada pada presentase </w:t>
      </w:r>
      <w:r w:rsidR="00794E58" w:rsidRPr="00E216BA">
        <w:rPr>
          <w:rFonts w:ascii="Times New Roman" w:eastAsia="Times New Roman" w:hAnsi="Times New Roman"/>
          <w:sz w:val="24"/>
          <w:szCs w:val="24"/>
        </w:rPr>
        <w:t>75</w:t>
      </w:r>
      <w:r w:rsidRPr="00E216BA">
        <w:rPr>
          <w:rFonts w:ascii="Times New Roman" w:eastAsia="Times New Roman" w:hAnsi="Times New Roman"/>
          <w:sz w:val="24"/>
          <w:szCs w:val="24"/>
        </w:rPr>
        <w:t xml:space="preserve">% dan termasuk dalam kategori </w:t>
      </w:r>
      <w:r w:rsidR="00794E58" w:rsidRPr="00E216BA">
        <w:rPr>
          <w:rFonts w:ascii="Times New Roman" w:eastAsia="Times New Roman" w:hAnsi="Times New Roman"/>
          <w:i/>
          <w:sz w:val="24"/>
          <w:szCs w:val="24"/>
        </w:rPr>
        <w:t>variabel</w:t>
      </w:r>
      <w:r w:rsidRPr="00E216BA">
        <w:rPr>
          <w:rFonts w:ascii="Times New Roman" w:eastAsia="Times New Roman" w:hAnsi="Times New Roman"/>
          <w:i/>
          <w:sz w:val="24"/>
          <w:szCs w:val="24"/>
        </w:rPr>
        <w:t>.</w:t>
      </w:r>
    </w:p>
    <w:p w:rsidR="00E409A0" w:rsidRPr="00F51A4F" w:rsidRDefault="00E409A0" w:rsidP="00E409A0">
      <w:pPr>
        <w:numPr>
          <w:ilvl w:val="0"/>
          <w:numId w:val="13"/>
        </w:numPr>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Jejak Data </w:t>
      </w:r>
    </w:p>
    <w:p w:rsidR="00E409A0" w:rsidRPr="00F51A4F" w:rsidRDefault="00E409A0" w:rsidP="00E409A0">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Menentukan jejak data sama dengan estimasi kecenderungan arah seperti di atas. Dengan demikian pada tabel dapat dimasukkan seperti di bawah ini : </w:t>
      </w:r>
    </w:p>
    <w:p w:rsidR="00E409A0" w:rsidRPr="00F51A4F" w:rsidRDefault="00E409A0" w:rsidP="00E409A0">
      <w:pPr>
        <w:spacing w:after="240" w:line="240" w:lineRule="auto"/>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t>Tabel 4.6  Kecenderungan Jejak Data Ke</w:t>
      </w:r>
      <w:r w:rsidR="00794E58">
        <w:rPr>
          <w:rFonts w:ascii="Times New Roman" w:eastAsia="Times New Roman" w:hAnsi="Times New Roman"/>
          <w:b/>
          <w:sz w:val="24"/>
          <w:szCs w:val="24"/>
        </w:rPr>
        <w:t>terampilan</w:t>
      </w:r>
      <w:r w:rsidRPr="00F51A4F">
        <w:rPr>
          <w:rFonts w:ascii="Times New Roman" w:eastAsia="Times New Roman" w:hAnsi="Times New Roman"/>
          <w:b/>
          <w:sz w:val="24"/>
          <w:szCs w:val="24"/>
        </w:rPr>
        <w:t xml:space="preserve"> </w:t>
      </w:r>
      <w:r>
        <w:rPr>
          <w:rFonts w:ascii="Times New Roman" w:eastAsia="Times New Roman" w:hAnsi="Times New Roman"/>
          <w:b/>
          <w:sz w:val="24"/>
          <w:szCs w:val="24"/>
        </w:rPr>
        <w:t>Menulis Permulaan</w:t>
      </w:r>
    </w:p>
    <w:tbl>
      <w:tblPr>
        <w:tblW w:w="0" w:type="auto"/>
        <w:tblBorders>
          <w:top w:val="single" w:sz="4" w:space="0" w:color="auto"/>
          <w:bottom w:val="single" w:sz="4" w:space="0" w:color="auto"/>
          <w:insideH w:val="single" w:sz="4" w:space="0" w:color="auto"/>
        </w:tblBorders>
        <w:tblLook w:val="04A0"/>
      </w:tblPr>
      <w:tblGrid>
        <w:gridCol w:w="1526"/>
        <w:gridCol w:w="1559"/>
        <w:gridCol w:w="2268"/>
        <w:gridCol w:w="2552"/>
      </w:tblGrid>
      <w:tr w:rsidR="00E409A0" w:rsidRPr="00F51A4F" w:rsidTr="00E409A0">
        <w:trPr>
          <w:trHeight w:val="747"/>
        </w:trPr>
        <w:tc>
          <w:tcPr>
            <w:tcW w:w="1526"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559"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2268"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2552"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E409A0" w:rsidRPr="00F51A4F" w:rsidTr="00E409A0">
        <w:tc>
          <w:tcPr>
            <w:tcW w:w="1526"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p>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p>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p>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p>
        </w:tc>
        <w:tc>
          <w:tcPr>
            <w:tcW w:w="1559"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Text Box 6437" o:spid="_x0000_s1043" type="#_x0000_t202" style="position:absolute;left:0;text-align:left;margin-left:31.1pt;margin-top:9.4pt;width:62.4pt;height:24.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Zn1wIAAPw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" filled="f" stroked="f" strokecolor="white [3212]">
                  <v:textbox>
                    <w:txbxContent>
                      <w:p w:rsidR="00E7076D" w:rsidRPr="0058168B" w:rsidRDefault="00E7076D" w:rsidP="00E409A0">
                        <w:pPr>
                          <w:rPr>
                            <w:sz w:val="36"/>
                            <w:lang w:val="id-ID"/>
                          </w:rPr>
                        </w:pPr>
                        <w:r>
                          <w:rPr>
                            <w:sz w:val="36"/>
                            <w:lang w:val="id-ID"/>
                          </w:rPr>
                          <w:t>(</w:t>
                        </w:r>
                        <w:r>
                          <w:rPr>
                            <w:sz w:val="36"/>
                          </w:rPr>
                          <w:t>=</w:t>
                        </w:r>
                        <w:r>
                          <w:rPr>
                            <w:sz w:val="36"/>
                            <w:lang w:val="id-ID"/>
                          </w:rPr>
                          <w:t>)</w:t>
                        </w:r>
                      </w:p>
                    </w:txbxContent>
                  </v:textbox>
                </v:shape>
              </w:pict>
            </w:r>
            <w:r w:rsidRPr="0012302C">
              <w:rPr>
                <w:rFonts w:ascii="Times New Roman" w:hAnsi="Times New Roman"/>
                <w:noProof/>
                <w:sz w:val="24"/>
                <w:szCs w:val="24"/>
                <w:lang w:val="id-ID" w:eastAsia="id-ID"/>
              </w:rPr>
              <w:pict>
                <v:shape id="Straight Arrow Connector 6438" o:spid="_x0000_s1042" type="#_x0000_t32" style="position:absolute;left:0;text-align:left;margin-left:1.05pt;margin-top:22.7pt;width:46.25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" strokeweight="2.25pt"/>
              </w:pict>
            </w:r>
          </w:p>
        </w:tc>
        <w:tc>
          <w:tcPr>
            <w:tcW w:w="2268"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left"/>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Text Box 6435" o:spid="_x0000_s1044" type="#_x0000_t202" style="position:absolute;margin-left:67.15pt;margin-top:2.2pt;width:63.6pt;height:2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" filled="f" stroked="f" strokecolor="white [3212]">
                  <v:textbox>
                    <w:txbxContent>
                      <w:p w:rsidR="00E7076D" w:rsidRPr="0058168B" w:rsidRDefault="00E7076D" w:rsidP="00E409A0">
                        <w:pPr>
                          <w:jc w:val="center"/>
                          <w:rPr>
                            <w:sz w:val="36"/>
                            <w:lang w:val="id-ID"/>
                          </w:rPr>
                        </w:pPr>
                        <w:r>
                          <w:rPr>
                            <w:sz w:val="36"/>
                            <w:lang w:val="id-ID"/>
                          </w:rPr>
                          <w:t>(</w:t>
                        </w:r>
                        <w:r>
                          <w:rPr>
                            <w:sz w:val="36"/>
                          </w:rPr>
                          <w:t>+</w:t>
                        </w:r>
                        <w:r>
                          <w:rPr>
                            <w:sz w:val="36"/>
                            <w:lang w:val="id-ID"/>
                          </w:rPr>
                          <w:t>)</w:t>
                        </w:r>
                      </w:p>
                    </w:txbxContent>
                  </v:textbox>
                </v:shape>
              </w:pict>
            </w:r>
            <w:r w:rsidRPr="0012302C">
              <w:rPr>
                <w:rFonts w:ascii="Times New Roman" w:hAnsi="Times New Roman"/>
                <w:noProof/>
                <w:sz w:val="24"/>
                <w:szCs w:val="24"/>
                <w:lang w:val="id-ID" w:eastAsia="id-ID"/>
              </w:rPr>
              <w:pict>
                <v:shape id="Straight Arrow Connector 6434" o:spid="_x0000_s1045" type="#_x0000_t32" style="position:absolute;margin-left:13.9pt;margin-top:14.7pt;width:53.75pt;height:12.8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" strokeweight="2.25pt"/>
              </w:pict>
            </w:r>
          </w:p>
        </w:tc>
        <w:tc>
          <w:tcPr>
            <w:tcW w:w="2552"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Text Box 6432" o:spid="_x0000_s1047" type="#_x0000_t202" style="position:absolute;left:0;text-align:left;margin-left:61.75pt;margin-top:1pt;width:61.2pt;height:27.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" filled="f" stroked="f" strokecolor="white [3212]">
                  <v:textbox>
                    <w:txbxContent>
                      <w:p w:rsidR="00E7076D" w:rsidRPr="0058168B" w:rsidRDefault="00E7076D" w:rsidP="00E409A0">
                        <w:pPr>
                          <w:jc w:val="center"/>
                          <w:rPr>
                            <w:sz w:val="36"/>
                            <w:lang w:val="id-ID"/>
                          </w:rPr>
                        </w:pPr>
                        <w:r>
                          <w:rPr>
                            <w:sz w:val="36"/>
                            <w:lang w:val="id-ID"/>
                          </w:rPr>
                          <w:t>(</w:t>
                        </w:r>
                        <w:r>
                          <w:rPr>
                            <w:sz w:val="36"/>
                          </w:rPr>
                          <w:t>+</w:t>
                        </w:r>
                        <w:r>
                          <w:rPr>
                            <w:sz w:val="36"/>
                            <w:lang w:val="id-ID"/>
                          </w:rPr>
                          <w:t>)</w:t>
                        </w:r>
                      </w:p>
                    </w:txbxContent>
                  </v:textbox>
                </v:shape>
              </w:pict>
            </w:r>
            <w:r w:rsidRPr="0012302C">
              <w:rPr>
                <w:rFonts w:ascii="Times New Roman" w:hAnsi="Times New Roman"/>
                <w:noProof/>
                <w:sz w:val="24"/>
                <w:szCs w:val="24"/>
                <w:lang w:val="id-ID" w:eastAsia="id-ID"/>
              </w:rPr>
              <w:pict>
                <v:shape id="Straight Arrow Connector 6433" o:spid="_x0000_s1049" type="#_x0000_t32" style="position:absolute;left:0;text-align:left;margin-left:27.85pt;margin-top:14.55pt;width:48.2pt;height:17.7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" strokeweight="2.25pt"/>
              </w:pict>
            </w:r>
          </w:p>
        </w:tc>
      </w:tr>
    </w:tbl>
    <w:p w:rsidR="00E409A0" w:rsidRPr="00F51A4F" w:rsidRDefault="00E409A0" w:rsidP="00E409A0">
      <w:pPr>
        <w:ind w:left="0" w:firstLine="0"/>
        <w:rPr>
          <w:rFonts w:ascii="Times New Roman" w:eastAsia="Times New Roman" w:hAnsi="Times New Roman"/>
          <w:sz w:val="24"/>
          <w:szCs w:val="24"/>
        </w:rPr>
      </w:pPr>
    </w:p>
    <w:p w:rsidR="00E409A0" w:rsidRPr="00F51A4F" w:rsidRDefault="00E409A0" w:rsidP="00E409A0">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Kecenderungan jejak data yang terdapat dalam tabel 4.6 menunjukkan bahwa ke</w:t>
      </w:r>
      <w:r w:rsidR="00794E58">
        <w:rPr>
          <w:rFonts w:ascii="Times New Roman" w:eastAsia="Times New Roman" w:hAnsi="Times New Roman"/>
          <w:sz w:val="24"/>
          <w:szCs w:val="24"/>
        </w:rPr>
        <w:t>terampilan</w:t>
      </w:r>
      <w:r w:rsidRPr="00F51A4F">
        <w:rPr>
          <w:rFonts w:ascii="Times New Roman" w:eastAsia="Times New Roman" w:hAnsi="Times New Roman"/>
          <w:sz w:val="24"/>
          <w:szCs w:val="24"/>
        </w:rPr>
        <w:t xml:space="preserve"> </w:t>
      </w:r>
      <w:r>
        <w:rPr>
          <w:rFonts w:ascii="Times New Roman" w:eastAsia="Times New Roman" w:hAnsi="Times New Roman"/>
          <w:sz w:val="24"/>
          <w:szCs w:val="24"/>
        </w:rPr>
        <w:t xml:space="preserve">menulis permulaan </w:t>
      </w:r>
      <w:r w:rsidRPr="00F51A4F">
        <w:rPr>
          <w:rFonts w:ascii="Times New Roman" w:eastAsia="Times New Roman" w:hAnsi="Times New Roman"/>
          <w:sz w:val="24"/>
          <w:szCs w:val="24"/>
        </w:rPr>
        <w:t xml:space="preserve">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tidak ada perubahan. </w:t>
      </w:r>
      <w:r w:rsidRPr="00F51A4F">
        <w:rPr>
          <w:rFonts w:ascii="Times New Roman" w:eastAsia="Times New Roman" w:hAnsi="Times New Roman"/>
          <w:sz w:val="24"/>
          <w:szCs w:val="24"/>
        </w:rPr>
        <w:lastRenderedPageBreak/>
        <w:t xml:space="preserve">Sedangkan pada fase intervensi (B)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 jejak data naik atau membaik.</w:t>
      </w:r>
    </w:p>
    <w:p w:rsidR="00E409A0" w:rsidRPr="00F51A4F" w:rsidRDefault="00E409A0" w:rsidP="00E409A0">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Level Stabilitas dan Rentang</w:t>
      </w:r>
    </w:p>
    <w:p w:rsidR="00E409A0" w:rsidRPr="00F51A4F" w:rsidRDefault="00E409A0" w:rsidP="00E409A0">
      <w:pPr>
        <w:ind w:left="0" w:firstLine="720"/>
        <w:contextualSpacing/>
        <w:rPr>
          <w:rFonts w:ascii="Times New Roman" w:eastAsia="Times New Roman" w:hAnsi="Times New Roman"/>
          <w:sz w:val="24"/>
          <w:szCs w:val="24"/>
        </w:rPr>
      </w:pPr>
      <w:r w:rsidRPr="00E216BA">
        <w:rPr>
          <w:rFonts w:ascii="Times New Roman" w:eastAsia="Times New Roman" w:hAnsi="Times New Roman"/>
          <w:sz w:val="24"/>
          <w:szCs w:val="24"/>
        </w:rPr>
        <w:t xml:space="preserve">Menentukan level stabilitas dan rentang : sebagaimana dihitung sebelumnya di atas bahwa pada fase </w:t>
      </w:r>
      <w:r w:rsidRPr="00E216BA">
        <w:rPr>
          <w:rFonts w:ascii="Times New Roman" w:eastAsia="Times New Roman" w:hAnsi="Times New Roman"/>
          <w:i/>
          <w:sz w:val="24"/>
          <w:szCs w:val="24"/>
        </w:rPr>
        <w:t xml:space="preserve">baseline </w:t>
      </w:r>
      <w:r w:rsidRPr="00E216BA">
        <w:rPr>
          <w:rFonts w:ascii="Times New Roman" w:eastAsia="Times New Roman" w:hAnsi="Times New Roman"/>
          <w:sz w:val="24"/>
          <w:szCs w:val="24"/>
        </w:rPr>
        <w:t>1 (A</w:t>
      </w:r>
      <w:r w:rsidRPr="00E216BA">
        <w:rPr>
          <w:rFonts w:ascii="Times New Roman" w:eastAsia="Times New Roman" w:hAnsi="Times New Roman"/>
          <w:sz w:val="24"/>
          <w:szCs w:val="24"/>
          <w:vertAlign w:val="superscript"/>
        </w:rPr>
        <w:t>1</w:t>
      </w:r>
      <w:r w:rsidRPr="00E216BA">
        <w:rPr>
          <w:rFonts w:ascii="Times New Roman" w:eastAsia="Times New Roman" w:hAnsi="Times New Roman"/>
          <w:sz w:val="24"/>
          <w:szCs w:val="24"/>
        </w:rPr>
        <w:t xml:space="preserve">) data </w:t>
      </w:r>
      <w:r w:rsidRPr="00E216BA">
        <w:rPr>
          <w:rFonts w:ascii="Times New Roman" w:eastAsia="Times New Roman" w:hAnsi="Times New Roman"/>
          <w:i/>
          <w:sz w:val="24"/>
          <w:szCs w:val="24"/>
        </w:rPr>
        <w:t>stabil</w:t>
      </w:r>
      <w:r w:rsidRPr="00E216BA">
        <w:rPr>
          <w:rFonts w:ascii="Times New Roman" w:eastAsia="Times New Roman" w:hAnsi="Times New Roman"/>
          <w:sz w:val="24"/>
          <w:szCs w:val="24"/>
        </w:rPr>
        <w:t xml:space="preserve"> dengan rentang </w:t>
      </w:r>
      <w:r w:rsidR="00E216BA" w:rsidRPr="00E216BA">
        <w:rPr>
          <w:rFonts w:ascii="Times New Roman" w:eastAsia="Times New Roman" w:hAnsi="Times New Roman"/>
          <w:sz w:val="24"/>
          <w:szCs w:val="24"/>
        </w:rPr>
        <w:t>9,67</w:t>
      </w:r>
      <w:r w:rsidRPr="00E216BA">
        <w:rPr>
          <w:rFonts w:ascii="Times New Roman" w:eastAsia="Times New Roman" w:hAnsi="Times New Roman"/>
          <w:sz w:val="24"/>
          <w:szCs w:val="24"/>
        </w:rPr>
        <w:t xml:space="preserve"> – </w:t>
      </w:r>
      <w:r w:rsidR="00E216BA" w:rsidRPr="00E216BA">
        <w:rPr>
          <w:rFonts w:ascii="Times New Roman" w:eastAsia="Times New Roman" w:hAnsi="Times New Roman"/>
          <w:sz w:val="24"/>
          <w:szCs w:val="24"/>
        </w:rPr>
        <w:t>9,67</w:t>
      </w:r>
      <w:r w:rsidRPr="00E216BA">
        <w:rPr>
          <w:rFonts w:ascii="Times New Roman" w:eastAsia="Times New Roman" w:hAnsi="Times New Roman"/>
          <w:sz w:val="24"/>
          <w:szCs w:val="24"/>
        </w:rPr>
        <w:t xml:space="preserve">. Pada fase intervensi (B) data tidak stabil (variabel) dengan rentang </w:t>
      </w:r>
      <w:r w:rsidR="00E216BA" w:rsidRPr="00E216BA">
        <w:rPr>
          <w:rFonts w:ascii="Times New Roman" w:eastAsia="Times New Roman" w:hAnsi="Times New Roman"/>
          <w:sz w:val="24"/>
          <w:szCs w:val="24"/>
        </w:rPr>
        <w:t>45,16</w:t>
      </w:r>
      <w:r w:rsidRPr="00E216BA">
        <w:rPr>
          <w:rFonts w:ascii="Times New Roman" w:eastAsia="Times New Roman" w:hAnsi="Times New Roman"/>
          <w:sz w:val="24"/>
          <w:szCs w:val="24"/>
          <w:lang w:val="id-ID"/>
        </w:rPr>
        <w:t xml:space="preserve"> – </w:t>
      </w:r>
      <w:r w:rsidR="00E216BA" w:rsidRPr="00E216BA">
        <w:rPr>
          <w:rFonts w:ascii="Times New Roman" w:eastAsia="Times New Roman" w:hAnsi="Times New Roman"/>
          <w:sz w:val="24"/>
          <w:szCs w:val="24"/>
        </w:rPr>
        <w:t>77,41</w:t>
      </w:r>
      <w:r w:rsidRPr="00E216BA">
        <w:rPr>
          <w:rFonts w:ascii="Times New Roman" w:eastAsia="Times New Roman" w:hAnsi="Times New Roman"/>
          <w:sz w:val="24"/>
          <w:szCs w:val="24"/>
        </w:rPr>
        <w:t xml:space="preserve">. Pada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2 (A</w:t>
      </w:r>
      <w:r w:rsidRPr="00E216BA">
        <w:rPr>
          <w:rFonts w:ascii="Times New Roman" w:eastAsia="Times New Roman" w:hAnsi="Times New Roman"/>
          <w:sz w:val="24"/>
          <w:szCs w:val="24"/>
          <w:vertAlign w:val="superscript"/>
        </w:rPr>
        <w:t>2</w:t>
      </w:r>
      <w:r w:rsidRPr="00E216BA">
        <w:rPr>
          <w:rFonts w:ascii="Times New Roman" w:eastAsia="Times New Roman" w:hAnsi="Times New Roman"/>
          <w:sz w:val="24"/>
          <w:szCs w:val="24"/>
        </w:rPr>
        <w:t xml:space="preserve">)  data stabil dengan rentang </w:t>
      </w:r>
      <w:r w:rsidR="00E216BA" w:rsidRPr="00E216BA">
        <w:rPr>
          <w:rFonts w:ascii="Times New Roman" w:eastAsia="Times New Roman" w:hAnsi="Times New Roman"/>
          <w:sz w:val="24"/>
          <w:szCs w:val="24"/>
        </w:rPr>
        <w:t>80,64</w:t>
      </w:r>
      <w:r w:rsidRPr="00E216BA">
        <w:rPr>
          <w:rFonts w:ascii="Times New Roman" w:eastAsia="Times New Roman" w:hAnsi="Times New Roman"/>
          <w:sz w:val="24"/>
          <w:szCs w:val="24"/>
        </w:rPr>
        <w:t xml:space="preserve"> </w:t>
      </w:r>
      <w:r w:rsidRPr="00E216BA">
        <w:rPr>
          <w:rFonts w:ascii="Times New Roman" w:eastAsia="Times New Roman" w:hAnsi="Times New Roman"/>
          <w:sz w:val="24"/>
          <w:szCs w:val="24"/>
          <w:lang w:val="id-ID"/>
        </w:rPr>
        <w:t>–</w:t>
      </w:r>
      <w:r w:rsidRPr="00E216BA">
        <w:rPr>
          <w:rFonts w:ascii="Times New Roman" w:eastAsia="Times New Roman" w:hAnsi="Times New Roman"/>
          <w:sz w:val="24"/>
          <w:szCs w:val="24"/>
        </w:rPr>
        <w:t xml:space="preserve"> </w:t>
      </w:r>
      <w:r w:rsidR="00E216BA" w:rsidRPr="00E216BA">
        <w:rPr>
          <w:rFonts w:ascii="Times New Roman" w:eastAsia="Times New Roman" w:hAnsi="Times New Roman"/>
          <w:sz w:val="24"/>
          <w:szCs w:val="24"/>
        </w:rPr>
        <w:t>83,87</w:t>
      </w:r>
      <w:r w:rsidRPr="00E216BA">
        <w:rPr>
          <w:rFonts w:ascii="Times New Roman" w:eastAsia="Times New Roman" w:hAnsi="Times New Roman"/>
          <w:sz w:val="24"/>
          <w:szCs w:val="24"/>
        </w:rPr>
        <w:t>.</w:t>
      </w:r>
      <w:r w:rsidRPr="00F51A4F">
        <w:rPr>
          <w:rFonts w:ascii="Times New Roman" w:eastAsia="Times New Roman" w:hAnsi="Times New Roman"/>
          <w:sz w:val="24"/>
          <w:szCs w:val="24"/>
        </w:rPr>
        <w:t xml:space="preserve"> </w:t>
      </w:r>
    </w:p>
    <w:p w:rsidR="00E409A0" w:rsidRPr="00F51A4F" w:rsidRDefault="00E409A0" w:rsidP="00E409A0">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Dengan demikian pada tabel dimasukkan seperti di bawah ini : </w:t>
      </w:r>
    </w:p>
    <w:p w:rsidR="00E409A0" w:rsidRDefault="00E409A0" w:rsidP="00E409A0">
      <w:pPr>
        <w:spacing w:line="240" w:lineRule="auto"/>
        <w:ind w:left="1418" w:hanging="1418"/>
        <w:contextualSpacing/>
        <w:rPr>
          <w:rFonts w:ascii="Times New Roman" w:eastAsia="Times New Roman" w:hAnsi="Times New Roman"/>
          <w:b/>
          <w:sz w:val="24"/>
          <w:szCs w:val="24"/>
        </w:rPr>
      </w:pPr>
      <w:r w:rsidRPr="00F51A4F">
        <w:rPr>
          <w:rFonts w:ascii="Times New Roman" w:eastAsia="Times New Roman" w:hAnsi="Times New Roman"/>
          <w:b/>
          <w:sz w:val="24"/>
          <w:szCs w:val="24"/>
        </w:rPr>
        <w:t>Tabel 4.7</w:t>
      </w:r>
      <w:r w:rsidRPr="00F51A4F">
        <w:rPr>
          <w:rFonts w:ascii="Times New Roman" w:eastAsia="Times New Roman" w:hAnsi="Times New Roman"/>
          <w:b/>
          <w:sz w:val="24"/>
          <w:szCs w:val="24"/>
        </w:rPr>
        <w:tab/>
        <w:t>Level Stabilitas dan Rentang K</w:t>
      </w:r>
      <w:r w:rsidR="00794E58">
        <w:rPr>
          <w:rFonts w:ascii="Times New Roman" w:eastAsia="Times New Roman" w:hAnsi="Times New Roman"/>
          <w:b/>
          <w:sz w:val="24"/>
          <w:szCs w:val="24"/>
        </w:rPr>
        <w:t>eterampilan</w:t>
      </w:r>
      <w:r w:rsidRPr="00F51A4F">
        <w:rPr>
          <w:rFonts w:ascii="Times New Roman" w:eastAsia="Times New Roman" w:hAnsi="Times New Roman"/>
          <w:b/>
          <w:sz w:val="24"/>
          <w:szCs w:val="24"/>
        </w:rPr>
        <w:t xml:space="preserve"> </w:t>
      </w:r>
      <w:r>
        <w:rPr>
          <w:rFonts w:ascii="Times New Roman" w:eastAsia="Times New Roman" w:hAnsi="Times New Roman"/>
          <w:b/>
          <w:sz w:val="24"/>
          <w:szCs w:val="24"/>
        </w:rPr>
        <w:t>Menulis Permulaan</w:t>
      </w:r>
    </w:p>
    <w:p w:rsidR="00E409A0" w:rsidRPr="00F51A4F" w:rsidRDefault="00E409A0" w:rsidP="00E409A0">
      <w:pPr>
        <w:spacing w:line="240" w:lineRule="auto"/>
        <w:ind w:left="1418" w:hanging="1418"/>
        <w:contextualSpacing/>
        <w:rPr>
          <w:rFonts w:ascii="Times New Roman" w:eastAsia="Times New Roman" w:hAnsi="Times New Roman"/>
          <w:sz w:val="24"/>
          <w:szCs w:val="24"/>
          <w:lang w:val="id-ID"/>
        </w:rPr>
      </w:pP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E409A0" w:rsidRPr="00F51A4F" w:rsidTr="00E409A0">
        <w:trPr>
          <w:trHeight w:val="575"/>
        </w:trPr>
        <w:tc>
          <w:tcPr>
            <w:tcW w:w="2376" w:type="dxa"/>
            <w:tcBorders>
              <w:top w:val="single" w:sz="4" w:space="0" w:color="auto"/>
              <w:left w:val="nil"/>
              <w:bottom w:val="single" w:sz="4" w:space="0" w:color="auto"/>
              <w:right w:val="nil"/>
            </w:tcBorders>
            <w:vAlign w:val="center"/>
            <w:hideMark/>
          </w:tcPr>
          <w:p w:rsidR="00E409A0" w:rsidRPr="00F51A4F" w:rsidRDefault="00E409A0" w:rsidP="00E409A0">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E409A0" w:rsidRPr="00F51A4F" w:rsidRDefault="00E409A0" w:rsidP="00E409A0">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E409A0" w:rsidRPr="00F51A4F" w:rsidRDefault="00E409A0" w:rsidP="00E409A0">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E409A0" w:rsidRPr="00F51A4F" w:rsidRDefault="00E409A0" w:rsidP="00E409A0">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E409A0" w:rsidRPr="00F51A4F" w:rsidTr="00E409A0">
        <w:trPr>
          <w:trHeight w:val="708"/>
        </w:trPr>
        <w:tc>
          <w:tcPr>
            <w:tcW w:w="2376" w:type="dxa"/>
            <w:tcBorders>
              <w:top w:val="single" w:sz="4" w:space="0" w:color="auto"/>
              <w:left w:val="nil"/>
              <w:bottom w:val="single" w:sz="4" w:space="0" w:color="auto"/>
              <w:right w:val="nil"/>
            </w:tcBorders>
            <w:vAlign w:val="center"/>
            <w:hideMark/>
          </w:tcPr>
          <w:p w:rsidR="00E409A0" w:rsidRPr="006A2292" w:rsidRDefault="00E409A0" w:rsidP="00E409A0">
            <w:pPr>
              <w:spacing w:line="276" w:lineRule="auto"/>
              <w:ind w:left="0" w:firstLine="0"/>
              <w:contextualSpacing/>
              <w:jc w:val="center"/>
              <w:rPr>
                <w:rFonts w:ascii="Times New Roman" w:eastAsia="Times New Roman" w:hAnsi="Times New Roman"/>
                <w:b/>
                <w:bCs/>
                <w:color w:val="000000"/>
                <w:sz w:val="24"/>
                <w:szCs w:val="24"/>
              </w:rPr>
            </w:pPr>
            <w:r w:rsidRPr="006A2292">
              <w:rPr>
                <w:rFonts w:ascii="Times New Roman" w:eastAsia="Times New Roman" w:hAnsi="Times New Roman"/>
                <w:b/>
                <w:bCs/>
                <w:color w:val="000000"/>
                <w:sz w:val="24"/>
                <w:szCs w:val="24"/>
              </w:rPr>
              <w:t>Level Stabilita</w:t>
            </w:r>
            <w:r w:rsidR="008420BE" w:rsidRPr="006A2292">
              <w:rPr>
                <w:rFonts w:ascii="Times New Roman" w:eastAsia="Times New Roman" w:hAnsi="Times New Roman"/>
                <w:b/>
                <w:bCs/>
                <w:color w:val="000000"/>
                <w:sz w:val="24"/>
                <w:szCs w:val="24"/>
              </w:rPr>
              <w:t>s</w:t>
            </w:r>
            <w:r w:rsidRPr="006A2292">
              <w:rPr>
                <w:rFonts w:ascii="Times New Roman" w:eastAsia="Times New Roman" w:hAnsi="Times New Roman"/>
                <w:b/>
                <w:bCs/>
                <w:color w:val="000000"/>
                <w:sz w:val="24"/>
                <w:szCs w:val="24"/>
              </w:rPr>
              <w:t xml:space="preserve"> dan Rentang</w:t>
            </w:r>
          </w:p>
        </w:tc>
        <w:tc>
          <w:tcPr>
            <w:tcW w:w="1985" w:type="dxa"/>
            <w:tcBorders>
              <w:top w:val="single" w:sz="4" w:space="0" w:color="auto"/>
              <w:left w:val="nil"/>
              <w:bottom w:val="single" w:sz="4" w:space="0" w:color="auto"/>
              <w:right w:val="nil"/>
            </w:tcBorders>
            <w:vAlign w:val="center"/>
            <w:hideMark/>
          </w:tcPr>
          <w:p w:rsidR="00E409A0" w:rsidRPr="006A2292" w:rsidRDefault="0012302C" w:rsidP="00E216BA">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9,67 -9,67</m:t>
                    </m:r>
                  </m:den>
                </m:f>
              </m:oMath>
            </m:oMathPara>
          </w:p>
        </w:tc>
        <w:tc>
          <w:tcPr>
            <w:tcW w:w="1984" w:type="dxa"/>
            <w:tcBorders>
              <w:top w:val="single" w:sz="4" w:space="0" w:color="auto"/>
              <w:left w:val="nil"/>
              <w:bottom w:val="single" w:sz="4" w:space="0" w:color="auto"/>
              <w:right w:val="nil"/>
            </w:tcBorders>
            <w:vAlign w:val="center"/>
            <w:hideMark/>
          </w:tcPr>
          <w:p w:rsidR="00E409A0" w:rsidRPr="006A2292" w:rsidRDefault="0012302C" w:rsidP="00E216BA">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45,16-77,41</m:t>
                    </m:r>
                  </m:den>
                </m:f>
              </m:oMath>
            </m:oMathPara>
          </w:p>
        </w:tc>
        <w:tc>
          <w:tcPr>
            <w:tcW w:w="1809" w:type="dxa"/>
            <w:tcBorders>
              <w:top w:val="single" w:sz="4" w:space="0" w:color="auto"/>
              <w:left w:val="nil"/>
              <w:bottom w:val="single" w:sz="4" w:space="0" w:color="auto"/>
              <w:right w:val="nil"/>
            </w:tcBorders>
            <w:vAlign w:val="center"/>
            <w:hideMark/>
          </w:tcPr>
          <w:p w:rsidR="00E409A0" w:rsidRPr="006A2292" w:rsidRDefault="0012302C" w:rsidP="004D54AB">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80,64-83,87</m:t>
                    </m:r>
                  </m:den>
                </m:f>
              </m:oMath>
            </m:oMathPara>
          </w:p>
        </w:tc>
      </w:tr>
    </w:tbl>
    <w:p w:rsidR="00E409A0" w:rsidRPr="00F51A4F" w:rsidRDefault="00E409A0" w:rsidP="00E409A0">
      <w:pPr>
        <w:ind w:left="567" w:firstLine="0"/>
        <w:contextualSpacing/>
        <w:rPr>
          <w:rFonts w:ascii="Times New Roman" w:eastAsia="Times New Roman" w:hAnsi="Times New Roman"/>
          <w:sz w:val="24"/>
          <w:szCs w:val="24"/>
        </w:rPr>
      </w:pPr>
    </w:p>
    <w:p w:rsidR="00E409A0" w:rsidRPr="002A09F1" w:rsidRDefault="00E409A0" w:rsidP="00E409A0">
      <w:pPr>
        <w:ind w:left="0" w:firstLine="720"/>
        <w:rPr>
          <w:rFonts w:ascii="Times New Roman" w:eastAsia="Times New Roman" w:hAnsi="Times New Roman"/>
          <w:sz w:val="24"/>
          <w:szCs w:val="24"/>
        </w:rPr>
      </w:pPr>
      <w:r w:rsidRPr="006A2292">
        <w:rPr>
          <w:rFonts w:ascii="Times New Roman" w:eastAsia="Times New Roman" w:hAnsi="Times New Roman"/>
          <w:sz w:val="24"/>
          <w:szCs w:val="24"/>
        </w:rPr>
        <w:t xml:space="preserve">Level Stabilitas dan Rentang yang </w:t>
      </w:r>
      <w:r w:rsidR="006A2292" w:rsidRPr="006A2292">
        <w:rPr>
          <w:rFonts w:ascii="Times New Roman" w:eastAsia="Times New Roman" w:hAnsi="Times New Roman"/>
          <w:sz w:val="24"/>
          <w:szCs w:val="24"/>
        </w:rPr>
        <w:t xml:space="preserve">berdasarkan </w:t>
      </w:r>
      <w:r w:rsidRPr="006A2292">
        <w:rPr>
          <w:rFonts w:ascii="Times New Roman" w:eastAsia="Times New Roman" w:hAnsi="Times New Roman"/>
          <w:sz w:val="24"/>
          <w:szCs w:val="24"/>
        </w:rPr>
        <w:t xml:space="preserve"> tabel 4.7 menunjukkan bahwa ke</w:t>
      </w:r>
      <w:r w:rsidR="00794E58" w:rsidRPr="006A2292">
        <w:rPr>
          <w:rFonts w:ascii="Times New Roman" w:eastAsia="Times New Roman" w:hAnsi="Times New Roman"/>
          <w:sz w:val="24"/>
          <w:szCs w:val="24"/>
        </w:rPr>
        <w:t xml:space="preserve">terampialn </w:t>
      </w:r>
      <w:r w:rsidRPr="006A2292">
        <w:rPr>
          <w:rFonts w:ascii="Times New Roman" w:eastAsia="Times New Roman" w:hAnsi="Times New Roman"/>
          <w:sz w:val="24"/>
          <w:szCs w:val="24"/>
        </w:rPr>
        <w:t xml:space="preserve">siswa dalam menulis permulaan pada fase </w:t>
      </w:r>
      <w:r w:rsidRPr="006A2292">
        <w:rPr>
          <w:rFonts w:ascii="Times New Roman" w:eastAsia="Times New Roman" w:hAnsi="Times New Roman"/>
          <w:i/>
          <w:sz w:val="24"/>
          <w:szCs w:val="24"/>
        </w:rPr>
        <w:t>baseline</w:t>
      </w:r>
      <w:r w:rsidRPr="006A2292">
        <w:rPr>
          <w:rFonts w:ascii="Times New Roman" w:eastAsia="Times New Roman" w:hAnsi="Times New Roman"/>
          <w:sz w:val="24"/>
          <w:szCs w:val="24"/>
        </w:rPr>
        <w:t xml:space="preserve"> 1 (A</w:t>
      </w:r>
      <w:r w:rsidRPr="006A2292">
        <w:rPr>
          <w:rFonts w:ascii="Times New Roman" w:eastAsia="Times New Roman" w:hAnsi="Times New Roman"/>
          <w:sz w:val="24"/>
          <w:szCs w:val="24"/>
          <w:vertAlign w:val="superscript"/>
        </w:rPr>
        <w:t>1</w:t>
      </w:r>
      <w:r w:rsidRPr="006A2292">
        <w:rPr>
          <w:rFonts w:ascii="Times New Roman" w:eastAsia="Times New Roman" w:hAnsi="Times New Roman"/>
          <w:sz w:val="24"/>
          <w:szCs w:val="24"/>
        </w:rPr>
        <w:t xml:space="preserve">) </w:t>
      </w:r>
      <w:r w:rsidRPr="006A2292">
        <w:rPr>
          <w:rFonts w:ascii="Times New Roman" w:eastAsia="Times New Roman" w:hAnsi="Times New Roman"/>
          <w:i/>
          <w:sz w:val="24"/>
          <w:szCs w:val="24"/>
        </w:rPr>
        <w:t>s</w:t>
      </w:r>
      <w:r w:rsidR="00E91CDB" w:rsidRPr="006A2292">
        <w:rPr>
          <w:rFonts w:ascii="Times New Roman" w:eastAsia="Times New Roman" w:hAnsi="Times New Roman"/>
          <w:i/>
          <w:sz w:val="24"/>
          <w:szCs w:val="24"/>
        </w:rPr>
        <w:t>t</w:t>
      </w:r>
      <w:r w:rsidRPr="006A2292">
        <w:rPr>
          <w:rFonts w:ascii="Times New Roman" w:eastAsia="Times New Roman" w:hAnsi="Times New Roman"/>
          <w:i/>
          <w:sz w:val="24"/>
          <w:szCs w:val="24"/>
        </w:rPr>
        <w:t>abil</w:t>
      </w:r>
      <w:r w:rsidRPr="006A2292">
        <w:rPr>
          <w:rFonts w:ascii="Times New Roman" w:eastAsia="Times New Roman" w:hAnsi="Times New Roman"/>
          <w:sz w:val="24"/>
          <w:szCs w:val="24"/>
        </w:rPr>
        <w:t xml:space="preserve"> dari rentang skor </w:t>
      </w:r>
      <w:r w:rsidR="006A2292" w:rsidRPr="006A2292">
        <w:rPr>
          <w:rFonts w:ascii="Times New Roman" w:eastAsia="Times New Roman" w:hAnsi="Times New Roman"/>
          <w:sz w:val="24"/>
          <w:szCs w:val="24"/>
        </w:rPr>
        <w:t>9,67 – 9,67</w:t>
      </w:r>
      <w:r w:rsidRPr="006A2292">
        <w:rPr>
          <w:rFonts w:ascii="Times New Roman" w:eastAsia="Times New Roman" w:hAnsi="Times New Roman"/>
          <w:sz w:val="24"/>
          <w:szCs w:val="24"/>
        </w:rPr>
        <w:t xml:space="preserve">. Sedangkan pada fase intervensi (B) </w:t>
      </w:r>
      <w:r w:rsidRPr="006A2292">
        <w:rPr>
          <w:rFonts w:ascii="Times New Roman" w:eastAsia="Times New Roman" w:hAnsi="Times New Roman"/>
          <w:i/>
          <w:sz w:val="24"/>
          <w:szCs w:val="24"/>
        </w:rPr>
        <w:t>variabel</w:t>
      </w:r>
      <w:r w:rsidRPr="006A2292">
        <w:rPr>
          <w:rFonts w:ascii="Times New Roman" w:eastAsia="Times New Roman" w:hAnsi="Times New Roman"/>
          <w:sz w:val="24"/>
          <w:szCs w:val="24"/>
        </w:rPr>
        <w:t xml:space="preserve"> dari rentang skor </w:t>
      </w:r>
      <w:r w:rsidR="006A2292" w:rsidRPr="006A2292">
        <w:rPr>
          <w:rFonts w:ascii="Times New Roman" w:eastAsia="Times New Roman" w:hAnsi="Times New Roman"/>
          <w:sz w:val="24"/>
          <w:szCs w:val="24"/>
        </w:rPr>
        <w:t>45,16</w:t>
      </w:r>
      <w:r w:rsidR="006A2292" w:rsidRPr="006A2292">
        <w:rPr>
          <w:rFonts w:ascii="Times New Roman" w:eastAsia="Times New Roman" w:hAnsi="Times New Roman"/>
          <w:sz w:val="24"/>
          <w:szCs w:val="24"/>
          <w:lang w:val="id-ID"/>
        </w:rPr>
        <w:t xml:space="preserve"> – </w:t>
      </w:r>
      <w:r w:rsidR="006A2292" w:rsidRPr="006A2292">
        <w:rPr>
          <w:rFonts w:ascii="Times New Roman" w:eastAsia="Times New Roman" w:hAnsi="Times New Roman"/>
          <w:sz w:val="24"/>
          <w:szCs w:val="24"/>
        </w:rPr>
        <w:t>77,41</w:t>
      </w:r>
      <w:r w:rsidRPr="006A2292">
        <w:rPr>
          <w:rFonts w:ascii="Times New Roman" w:eastAsia="Times New Roman" w:hAnsi="Times New Roman"/>
          <w:sz w:val="24"/>
          <w:szCs w:val="24"/>
        </w:rPr>
        <w:t xml:space="preserve"> dan fase </w:t>
      </w:r>
      <w:r w:rsidRPr="006A2292">
        <w:rPr>
          <w:rFonts w:ascii="Times New Roman" w:eastAsia="Times New Roman" w:hAnsi="Times New Roman"/>
          <w:i/>
          <w:sz w:val="24"/>
          <w:szCs w:val="24"/>
        </w:rPr>
        <w:t>baseline</w:t>
      </w:r>
      <w:r w:rsidRPr="006A2292">
        <w:rPr>
          <w:rFonts w:ascii="Times New Roman" w:eastAsia="Times New Roman" w:hAnsi="Times New Roman"/>
          <w:sz w:val="24"/>
          <w:szCs w:val="24"/>
        </w:rPr>
        <w:t xml:space="preserve"> 2 (A</w:t>
      </w:r>
      <w:r w:rsidRPr="006A2292">
        <w:rPr>
          <w:rFonts w:ascii="Times New Roman" w:eastAsia="Times New Roman" w:hAnsi="Times New Roman"/>
          <w:sz w:val="24"/>
          <w:szCs w:val="24"/>
          <w:vertAlign w:val="superscript"/>
        </w:rPr>
        <w:t>2</w:t>
      </w:r>
      <w:r w:rsidRPr="006A2292">
        <w:rPr>
          <w:rFonts w:ascii="Times New Roman" w:eastAsia="Times New Roman" w:hAnsi="Times New Roman"/>
          <w:sz w:val="24"/>
          <w:szCs w:val="24"/>
        </w:rPr>
        <w:t xml:space="preserve">) </w:t>
      </w:r>
      <w:r w:rsidR="00DD40EF">
        <w:rPr>
          <w:rFonts w:ascii="Times New Roman" w:eastAsia="Times New Roman" w:hAnsi="Times New Roman"/>
          <w:i/>
          <w:sz w:val="24"/>
          <w:szCs w:val="24"/>
        </w:rPr>
        <w:t>variabel</w:t>
      </w:r>
      <w:r w:rsidRPr="006A2292">
        <w:rPr>
          <w:rFonts w:ascii="Times New Roman" w:eastAsia="Times New Roman" w:hAnsi="Times New Roman"/>
          <w:sz w:val="24"/>
          <w:szCs w:val="24"/>
        </w:rPr>
        <w:t xml:space="preserve"> dari rentang skor </w:t>
      </w:r>
      <w:r w:rsidR="006A2292" w:rsidRPr="006A2292">
        <w:rPr>
          <w:rFonts w:ascii="Times New Roman" w:eastAsia="Times New Roman" w:hAnsi="Times New Roman"/>
          <w:sz w:val="24"/>
          <w:szCs w:val="24"/>
        </w:rPr>
        <w:t xml:space="preserve">80,64 </w:t>
      </w:r>
      <w:r w:rsidR="006A2292" w:rsidRPr="006A2292">
        <w:rPr>
          <w:rFonts w:ascii="Times New Roman" w:eastAsia="Times New Roman" w:hAnsi="Times New Roman"/>
          <w:sz w:val="24"/>
          <w:szCs w:val="24"/>
          <w:lang w:val="id-ID"/>
        </w:rPr>
        <w:t>–</w:t>
      </w:r>
      <w:r w:rsidR="006A2292" w:rsidRPr="006A2292">
        <w:rPr>
          <w:rFonts w:ascii="Times New Roman" w:eastAsia="Times New Roman" w:hAnsi="Times New Roman"/>
          <w:sz w:val="24"/>
          <w:szCs w:val="24"/>
        </w:rPr>
        <w:t xml:space="preserve"> 83,87</w:t>
      </w:r>
    </w:p>
    <w:p w:rsidR="00E409A0" w:rsidRPr="00F51A4F" w:rsidRDefault="00E409A0" w:rsidP="00E409A0">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Perubahan Level</w:t>
      </w:r>
    </w:p>
    <w:p w:rsidR="00E409A0" w:rsidRDefault="00E409A0" w:rsidP="000972A4">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Menentukan perubahan level  dengan cara menghitung selisih data antara data terakhir dan data pertama pada tiap kondisi, selanjutnya menentukan arah :  membaik (+), memburuk (-), atau tidak ada perubahan (=).</w:t>
      </w:r>
    </w:p>
    <w:p w:rsidR="00DD40EF" w:rsidRPr="00F51A4F" w:rsidRDefault="00DD40EF" w:rsidP="000972A4">
      <w:pPr>
        <w:ind w:left="0" w:firstLine="720"/>
        <w:rPr>
          <w:rFonts w:ascii="Times New Roman" w:eastAsia="Times New Roman" w:hAnsi="Times New Roman"/>
          <w:sz w:val="24"/>
          <w:szCs w:val="24"/>
        </w:rPr>
      </w:pPr>
    </w:p>
    <w:p w:rsidR="00E409A0" w:rsidRPr="00F51A4F" w:rsidRDefault="00E409A0" w:rsidP="00E409A0">
      <w:pPr>
        <w:spacing w:line="240" w:lineRule="auto"/>
        <w:ind w:left="1418" w:hanging="1418"/>
        <w:contextualSpacing/>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Tabel 4.8</w:t>
      </w:r>
      <w:r w:rsidRPr="00F51A4F">
        <w:rPr>
          <w:rFonts w:ascii="Times New Roman" w:eastAsia="Times New Roman" w:hAnsi="Times New Roman"/>
          <w:b/>
          <w:sz w:val="24"/>
          <w:szCs w:val="24"/>
        </w:rPr>
        <w:tab/>
      </w:r>
      <w:r w:rsidR="008420BE">
        <w:rPr>
          <w:rFonts w:ascii="Times New Roman" w:eastAsia="Times New Roman" w:hAnsi="Times New Roman"/>
          <w:b/>
          <w:sz w:val="24"/>
          <w:szCs w:val="24"/>
        </w:rPr>
        <w:t>Perhitungan Perubahan Level</w:t>
      </w:r>
      <w:r w:rsidR="00794E58">
        <w:rPr>
          <w:rFonts w:ascii="Times New Roman" w:eastAsia="Times New Roman" w:hAnsi="Times New Roman"/>
          <w:b/>
          <w:sz w:val="24"/>
          <w:szCs w:val="24"/>
        </w:rPr>
        <w:t xml:space="preserve"> Keterampilan</w:t>
      </w:r>
      <w:r w:rsidRPr="00F51A4F">
        <w:rPr>
          <w:rFonts w:ascii="Times New Roman" w:eastAsia="Times New Roman" w:hAnsi="Times New Roman"/>
          <w:b/>
          <w:sz w:val="24"/>
          <w:szCs w:val="24"/>
        </w:rPr>
        <w:t xml:space="preserve"> </w:t>
      </w:r>
      <w:r w:rsidR="003B13E4">
        <w:rPr>
          <w:rFonts w:ascii="Times New Roman" w:eastAsia="Times New Roman" w:hAnsi="Times New Roman"/>
          <w:b/>
          <w:sz w:val="24"/>
          <w:szCs w:val="24"/>
        </w:rPr>
        <w:t>Menulis Permulaan</w:t>
      </w:r>
    </w:p>
    <w:p w:rsidR="00E409A0" w:rsidRPr="00F51A4F" w:rsidRDefault="00E409A0" w:rsidP="00E409A0">
      <w:pPr>
        <w:spacing w:line="240" w:lineRule="auto"/>
        <w:ind w:left="1418" w:hanging="1418"/>
        <w:contextualSpacing/>
        <w:rPr>
          <w:rFonts w:ascii="Times New Roman" w:eastAsia="Times New Roman" w:hAnsi="Times New Roman"/>
          <w:sz w:val="24"/>
          <w:szCs w:val="24"/>
          <w:lang w:val="id-ID"/>
        </w:rPr>
      </w:pPr>
    </w:p>
    <w:tbl>
      <w:tblPr>
        <w:tblW w:w="0" w:type="auto"/>
        <w:tblBorders>
          <w:top w:val="single" w:sz="8" w:space="0" w:color="000000"/>
          <w:bottom w:val="single" w:sz="8" w:space="0" w:color="000000"/>
        </w:tblBorders>
        <w:tblLook w:val="04A0"/>
      </w:tblPr>
      <w:tblGrid>
        <w:gridCol w:w="1808"/>
        <w:gridCol w:w="1843"/>
        <w:gridCol w:w="425"/>
        <w:gridCol w:w="1701"/>
        <w:gridCol w:w="2376"/>
      </w:tblGrid>
      <w:tr w:rsidR="00E409A0" w:rsidRPr="00F51A4F" w:rsidTr="00E409A0">
        <w:trPr>
          <w:trHeight w:val="385"/>
        </w:trPr>
        <w:tc>
          <w:tcPr>
            <w:tcW w:w="1808" w:type="dxa"/>
            <w:tcBorders>
              <w:top w:val="single" w:sz="8" w:space="0" w:color="000000"/>
              <w:left w:val="nil"/>
              <w:bottom w:val="single" w:sz="8" w:space="0" w:color="000000"/>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Fase</w:t>
            </w:r>
          </w:p>
        </w:tc>
        <w:tc>
          <w:tcPr>
            <w:tcW w:w="1843" w:type="dxa"/>
            <w:tcBorders>
              <w:top w:val="single" w:sz="8" w:space="0" w:color="000000"/>
              <w:left w:val="nil"/>
              <w:bottom w:val="single" w:sz="8" w:space="0" w:color="000000"/>
              <w:right w:val="nil"/>
            </w:tcBorders>
            <w:vAlign w:val="center"/>
            <w:hideMark/>
          </w:tcPr>
          <w:p w:rsidR="00E409A0" w:rsidRPr="00F51A4F" w:rsidRDefault="00E409A0" w:rsidP="009D0BD1">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sidR="009D0BD1">
              <w:rPr>
                <w:rFonts w:ascii="Times New Roman" w:eastAsia="Times New Roman" w:hAnsi="Times New Roman"/>
                <w:b/>
                <w:bCs/>
                <w:color w:val="000000"/>
                <w:sz w:val="24"/>
                <w:szCs w:val="24"/>
              </w:rPr>
              <w:t>pertama</w:t>
            </w:r>
          </w:p>
        </w:tc>
        <w:tc>
          <w:tcPr>
            <w:tcW w:w="425" w:type="dxa"/>
            <w:tcBorders>
              <w:top w:val="single" w:sz="8" w:space="0" w:color="000000"/>
              <w:left w:val="nil"/>
              <w:bottom w:val="single" w:sz="8" w:space="0" w:color="000000"/>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p>
        </w:tc>
        <w:tc>
          <w:tcPr>
            <w:tcW w:w="1701" w:type="dxa"/>
            <w:tcBorders>
              <w:top w:val="single" w:sz="8" w:space="0" w:color="000000"/>
              <w:left w:val="nil"/>
              <w:bottom w:val="single" w:sz="8" w:space="0" w:color="000000"/>
              <w:right w:val="nil"/>
            </w:tcBorders>
            <w:vAlign w:val="center"/>
            <w:hideMark/>
          </w:tcPr>
          <w:p w:rsidR="00E409A0" w:rsidRPr="00F51A4F" w:rsidRDefault="009D0BD1" w:rsidP="00E409A0">
            <w:pPr>
              <w:spacing w:line="240" w:lineRule="auto"/>
              <w:ind w:left="0" w:firstLine="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Data terakhir</w:t>
            </w:r>
          </w:p>
        </w:tc>
        <w:tc>
          <w:tcPr>
            <w:tcW w:w="2376" w:type="dxa"/>
            <w:tcBorders>
              <w:top w:val="single" w:sz="8" w:space="0" w:color="000000"/>
              <w:left w:val="nil"/>
              <w:bottom w:val="single" w:sz="8" w:space="0" w:color="000000"/>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Presentase stabilitas</w:t>
            </w:r>
          </w:p>
        </w:tc>
      </w:tr>
      <w:tr w:rsidR="00E409A0" w:rsidRPr="00F51A4F" w:rsidTr="00E409A0">
        <w:trPr>
          <w:trHeight w:val="448"/>
        </w:trPr>
        <w:tc>
          <w:tcPr>
            <w:tcW w:w="1808" w:type="dxa"/>
            <w:tcBorders>
              <w:top w:val="nil"/>
              <w:left w:val="nil"/>
              <w:bottom w:val="nil"/>
              <w:right w:val="nil"/>
            </w:tcBorders>
            <w:vAlign w:val="center"/>
            <w:hideMark/>
          </w:tcPr>
          <w:p w:rsidR="00E409A0" w:rsidRPr="00B829B6" w:rsidRDefault="00E409A0" w:rsidP="00E962B6">
            <w:pPr>
              <w:spacing w:line="240" w:lineRule="auto"/>
              <w:ind w:left="0" w:firstLine="0"/>
              <w:rPr>
                <w:rFonts w:ascii="Times New Roman" w:eastAsia="Times New Roman" w:hAnsi="Times New Roman"/>
                <w:b/>
                <w:bCs/>
                <w:color w:val="000000"/>
                <w:sz w:val="24"/>
                <w:szCs w:val="24"/>
              </w:rPr>
            </w:pPr>
            <w:r w:rsidRPr="00B829B6">
              <w:rPr>
                <w:rFonts w:ascii="Times New Roman" w:eastAsia="Times New Roman" w:hAnsi="Times New Roman"/>
                <w:b/>
                <w:bCs/>
                <w:i/>
                <w:color w:val="000000"/>
                <w:sz w:val="24"/>
                <w:szCs w:val="24"/>
              </w:rPr>
              <w:t>Baseline</w:t>
            </w:r>
            <w:r w:rsidRPr="00B829B6">
              <w:rPr>
                <w:rFonts w:ascii="Times New Roman" w:eastAsia="Times New Roman" w:hAnsi="Times New Roman"/>
                <w:b/>
                <w:bCs/>
                <w:color w:val="000000"/>
                <w:sz w:val="24"/>
                <w:szCs w:val="24"/>
              </w:rPr>
              <w:t xml:space="preserve"> 1 (A</w:t>
            </w:r>
            <w:r w:rsidRPr="00B829B6">
              <w:rPr>
                <w:rFonts w:ascii="Times New Roman" w:eastAsia="Times New Roman" w:hAnsi="Times New Roman"/>
                <w:b/>
                <w:bCs/>
                <w:color w:val="000000"/>
                <w:sz w:val="24"/>
                <w:szCs w:val="24"/>
                <w:vertAlign w:val="superscript"/>
              </w:rPr>
              <w:t>1</w:t>
            </w:r>
            <w:r w:rsidRPr="00B829B6">
              <w:rPr>
                <w:rFonts w:ascii="Times New Roman" w:eastAsia="Times New Roman" w:hAnsi="Times New Roman"/>
                <w:b/>
                <w:bCs/>
                <w:color w:val="000000"/>
                <w:sz w:val="24"/>
                <w:szCs w:val="24"/>
              </w:rPr>
              <w:t>)</w:t>
            </w:r>
          </w:p>
        </w:tc>
        <w:tc>
          <w:tcPr>
            <w:tcW w:w="1843" w:type="dxa"/>
            <w:tcBorders>
              <w:top w:val="nil"/>
              <w:left w:val="nil"/>
              <w:bottom w:val="nil"/>
              <w:right w:val="nil"/>
            </w:tcBorders>
            <w:vAlign w:val="center"/>
            <w:hideMark/>
          </w:tcPr>
          <w:p w:rsidR="00E409A0" w:rsidRPr="00B829B6" w:rsidRDefault="00E962B6"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9,67</w:t>
            </w:r>
          </w:p>
        </w:tc>
        <w:tc>
          <w:tcPr>
            <w:tcW w:w="425" w:type="dxa"/>
            <w:tcBorders>
              <w:top w:val="nil"/>
              <w:left w:val="nil"/>
              <w:bottom w:val="nil"/>
              <w:right w:val="nil"/>
            </w:tcBorders>
            <w:vAlign w:val="center"/>
            <w:hideMark/>
          </w:tcPr>
          <w:p w:rsidR="00E409A0" w:rsidRPr="00B829B6" w:rsidRDefault="00E409A0"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E409A0" w:rsidRPr="00B829B6" w:rsidRDefault="00E962B6"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9,67</w:t>
            </w:r>
          </w:p>
        </w:tc>
        <w:tc>
          <w:tcPr>
            <w:tcW w:w="2376" w:type="dxa"/>
            <w:tcBorders>
              <w:top w:val="nil"/>
              <w:left w:val="nil"/>
              <w:bottom w:val="nil"/>
              <w:right w:val="nil"/>
            </w:tcBorders>
            <w:vAlign w:val="center"/>
            <w:hideMark/>
          </w:tcPr>
          <w:p w:rsidR="00E409A0" w:rsidRPr="00B829B6" w:rsidRDefault="00E409A0"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0</w:t>
            </w:r>
          </w:p>
        </w:tc>
      </w:tr>
      <w:tr w:rsidR="00E409A0" w:rsidRPr="00F51A4F" w:rsidTr="00E409A0">
        <w:trPr>
          <w:trHeight w:val="432"/>
        </w:trPr>
        <w:tc>
          <w:tcPr>
            <w:tcW w:w="1808" w:type="dxa"/>
            <w:tcBorders>
              <w:top w:val="nil"/>
              <w:left w:val="nil"/>
              <w:bottom w:val="nil"/>
              <w:right w:val="nil"/>
            </w:tcBorders>
            <w:vAlign w:val="center"/>
            <w:hideMark/>
          </w:tcPr>
          <w:p w:rsidR="00E409A0" w:rsidRPr="00B829B6" w:rsidRDefault="00E409A0" w:rsidP="00794E58">
            <w:pPr>
              <w:spacing w:line="240" w:lineRule="auto"/>
              <w:ind w:left="0" w:firstLine="0"/>
              <w:rPr>
                <w:rFonts w:ascii="Times New Roman" w:eastAsia="Times New Roman" w:hAnsi="Times New Roman"/>
                <w:b/>
                <w:bCs/>
                <w:color w:val="000000"/>
                <w:sz w:val="24"/>
                <w:szCs w:val="24"/>
              </w:rPr>
            </w:pPr>
            <w:r w:rsidRPr="00B829B6">
              <w:rPr>
                <w:rFonts w:ascii="Times New Roman" w:eastAsia="Times New Roman" w:hAnsi="Times New Roman"/>
                <w:b/>
                <w:bCs/>
                <w:color w:val="000000"/>
                <w:sz w:val="24"/>
                <w:szCs w:val="24"/>
              </w:rPr>
              <w:t>Intervensi (B)</w:t>
            </w:r>
          </w:p>
        </w:tc>
        <w:tc>
          <w:tcPr>
            <w:tcW w:w="1843" w:type="dxa"/>
            <w:tcBorders>
              <w:top w:val="nil"/>
              <w:left w:val="nil"/>
              <w:bottom w:val="nil"/>
              <w:right w:val="nil"/>
            </w:tcBorders>
            <w:vAlign w:val="center"/>
            <w:hideMark/>
          </w:tcPr>
          <w:p w:rsidR="00E409A0" w:rsidRPr="00B829B6" w:rsidRDefault="009D0BD1" w:rsidP="009D0BD1">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45,16</w:t>
            </w:r>
          </w:p>
        </w:tc>
        <w:tc>
          <w:tcPr>
            <w:tcW w:w="425" w:type="dxa"/>
            <w:tcBorders>
              <w:top w:val="nil"/>
              <w:left w:val="nil"/>
              <w:bottom w:val="nil"/>
              <w:right w:val="nil"/>
            </w:tcBorders>
            <w:vAlign w:val="center"/>
            <w:hideMark/>
          </w:tcPr>
          <w:p w:rsidR="00E409A0" w:rsidRPr="00B829B6" w:rsidRDefault="00E409A0"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E409A0" w:rsidRPr="00B829B6" w:rsidRDefault="009D0BD1"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77,41</w:t>
            </w:r>
          </w:p>
        </w:tc>
        <w:tc>
          <w:tcPr>
            <w:tcW w:w="2376" w:type="dxa"/>
            <w:tcBorders>
              <w:top w:val="nil"/>
              <w:left w:val="nil"/>
              <w:bottom w:val="nil"/>
              <w:right w:val="nil"/>
            </w:tcBorders>
            <w:vAlign w:val="center"/>
            <w:hideMark/>
          </w:tcPr>
          <w:p w:rsidR="00E409A0" w:rsidRPr="00B829B6" w:rsidRDefault="00B829B6"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32,25</w:t>
            </w:r>
          </w:p>
        </w:tc>
      </w:tr>
      <w:tr w:rsidR="00E409A0" w:rsidRPr="00F51A4F" w:rsidTr="00E409A0">
        <w:trPr>
          <w:trHeight w:val="621"/>
        </w:trPr>
        <w:tc>
          <w:tcPr>
            <w:tcW w:w="1808" w:type="dxa"/>
            <w:tcBorders>
              <w:top w:val="nil"/>
              <w:left w:val="nil"/>
              <w:bottom w:val="single" w:sz="8" w:space="0" w:color="000000"/>
              <w:right w:val="nil"/>
            </w:tcBorders>
            <w:vAlign w:val="center"/>
            <w:hideMark/>
          </w:tcPr>
          <w:p w:rsidR="00E409A0" w:rsidRPr="00B829B6" w:rsidRDefault="00E409A0" w:rsidP="00E962B6">
            <w:pPr>
              <w:spacing w:line="240" w:lineRule="auto"/>
              <w:ind w:left="0" w:firstLine="0"/>
              <w:rPr>
                <w:rFonts w:ascii="Times New Roman" w:eastAsia="Times New Roman" w:hAnsi="Times New Roman"/>
                <w:b/>
                <w:bCs/>
                <w:color w:val="000000"/>
                <w:sz w:val="24"/>
                <w:szCs w:val="24"/>
              </w:rPr>
            </w:pPr>
            <w:r w:rsidRPr="00B829B6">
              <w:rPr>
                <w:rFonts w:ascii="Times New Roman" w:eastAsia="Times New Roman" w:hAnsi="Times New Roman"/>
                <w:b/>
                <w:bCs/>
                <w:i/>
                <w:color w:val="000000"/>
                <w:sz w:val="24"/>
                <w:szCs w:val="24"/>
              </w:rPr>
              <w:t>Baseline</w:t>
            </w:r>
            <w:r w:rsidRPr="00B829B6">
              <w:rPr>
                <w:rFonts w:ascii="Times New Roman" w:eastAsia="Times New Roman" w:hAnsi="Times New Roman"/>
                <w:b/>
                <w:bCs/>
                <w:color w:val="000000"/>
                <w:sz w:val="24"/>
                <w:szCs w:val="24"/>
              </w:rPr>
              <w:t xml:space="preserve"> 2 (A</w:t>
            </w:r>
            <w:r w:rsidRPr="00B829B6">
              <w:rPr>
                <w:rFonts w:ascii="Times New Roman" w:eastAsia="Times New Roman" w:hAnsi="Times New Roman"/>
                <w:b/>
                <w:bCs/>
                <w:color w:val="000000"/>
                <w:sz w:val="24"/>
                <w:szCs w:val="24"/>
                <w:vertAlign w:val="superscript"/>
              </w:rPr>
              <w:t>2</w:t>
            </w:r>
            <w:r w:rsidRPr="00B829B6">
              <w:rPr>
                <w:rFonts w:ascii="Times New Roman" w:eastAsia="Times New Roman" w:hAnsi="Times New Roman"/>
                <w:b/>
                <w:bCs/>
                <w:color w:val="000000"/>
                <w:sz w:val="24"/>
                <w:szCs w:val="24"/>
              </w:rPr>
              <w:t>)</w:t>
            </w:r>
          </w:p>
        </w:tc>
        <w:tc>
          <w:tcPr>
            <w:tcW w:w="1843" w:type="dxa"/>
            <w:tcBorders>
              <w:top w:val="nil"/>
              <w:left w:val="nil"/>
              <w:bottom w:val="single" w:sz="8" w:space="0" w:color="000000"/>
              <w:right w:val="nil"/>
            </w:tcBorders>
            <w:vAlign w:val="center"/>
            <w:hideMark/>
          </w:tcPr>
          <w:p w:rsidR="00E409A0" w:rsidRPr="00B829B6" w:rsidRDefault="009D0BD1" w:rsidP="009D0BD1">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80,64</w:t>
            </w:r>
          </w:p>
        </w:tc>
        <w:tc>
          <w:tcPr>
            <w:tcW w:w="425" w:type="dxa"/>
            <w:tcBorders>
              <w:top w:val="nil"/>
              <w:left w:val="nil"/>
              <w:bottom w:val="single" w:sz="8" w:space="0" w:color="000000"/>
              <w:right w:val="nil"/>
            </w:tcBorders>
            <w:vAlign w:val="center"/>
            <w:hideMark/>
          </w:tcPr>
          <w:p w:rsidR="00E409A0" w:rsidRPr="00B829B6" w:rsidRDefault="00E409A0"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single" w:sz="8" w:space="0" w:color="000000"/>
              <w:right w:val="nil"/>
            </w:tcBorders>
            <w:vAlign w:val="center"/>
            <w:hideMark/>
          </w:tcPr>
          <w:p w:rsidR="00E409A0" w:rsidRPr="00B829B6" w:rsidRDefault="009D0BD1"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83,87</w:t>
            </w:r>
          </w:p>
        </w:tc>
        <w:tc>
          <w:tcPr>
            <w:tcW w:w="2376" w:type="dxa"/>
            <w:tcBorders>
              <w:top w:val="nil"/>
              <w:left w:val="nil"/>
              <w:bottom w:val="single" w:sz="8" w:space="0" w:color="000000"/>
              <w:right w:val="nil"/>
            </w:tcBorders>
            <w:vAlign w:val="center"/>
            <w:hideMark/>
          </w:tcPr>
          <w:p w:rsidR="00E409A0" w:rsidRPr="00B829B6" w:rsidRDefault="00B829B6" w:rsidP="00E409A0">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3,23</w:t>
            </w:r>
          </w:p>
        </w:tc>
      </w:tr>
    </w:tbl>
    <w:p w:rsidR="00E409A0" w:rsidRPr="00F51A4F" w:rsidRDefault="00E409A0" w:rsidP="00E409A0">
      <w:pPr>
        <w:spacing w:line="240" w:lineRule="auto"/>
        <w:ind w:left="0" w:firstLine="0"/>
        <w:rPr>
          <w:rFonts w:ascii="Times New Roman" w:eastAsia="Times New Roman" w:hAnsi="Times New Roman"/>
          <w:b/>
          <w:sz w:val="24"/>
          <w:szCs w:val="24"/>
        </w:rPr>
      </w:pPr>
    </w:p>
    <w:p w:rsidR="00E409A0" w:rsidRPr="00DD40EF" w:rsidRDefault="00B829B6" w:rsidP="007408F1">
      <w:pPr>
        <w:ind w:left="0" w:firstLine="720"/>
        <w:contextualSpacing/>
        <w:rPr>
          <w:rFonts w:ascii="Times New Roman" w:eastAsia="Times New Roman" w:hAnsi="Times New Roman"/>
          <w:sz w:val="24"/>
          <w:szCs w:val="24"/>
        </w:rPr>
      </w:pPr>
      <w:r w:rsidRPr="00B2493A">
        <w:rPr>
          <w:rFonts w:ascii="Times New Roman" w:eastAsia="Times New Roman" w:hAnsi="Times New Roman"/>
          <w:sz w:val="24"/>
          <w:szCs w:val="24"/>
        </w:rPr>
        <w:t>Berdasarkan tabel 4.8</w:t>
      </w:r>
      <w:r w:rsidR="00E409A0" w:rsidRPr="00B2493A">
        <w:rPr>
          <w:rFonts w:ascii="Times New Roman" w:eastAsia="Times New Roman" w:hAnsi="Times New Roman"/>
          <w:sz w:val="24"/>
          <w:szCs w:val="24"/>
        </w:rPr>
        <w:t xml:space="preserve"> diperoleh data skor mengena</w:t>
      </w:r>
      <w:r w:rsidR="00794E58" w:rsidRPr="00B2493A">
        <w:rPr>
          <w:rFonts w:ascii="Times New Roman" w:eastAsia="Times New Roman" w:hAnsi="Times New Roman"/>
          <w:sz w:val="24"/>
          <w:szCs w:val="24"/>
        </w:rPr>
        <w:t xml:space="preserve">i </w:t>
      </w:r>
      <w:r w:rsidR="009D0BD1" w:rsidRPr="00B2493A">
        <w:rPr>
          <w:rFonts w:ascii="Times New Roman" w:eastAsia="Times New Roman" w:hAnsi="Times New Roman"/>
          <w:sz w:val="24"/>
          <w:szCs w:val="24"/>
        </w:rPr>
        <w:t xml:space="preserve">perhitungan </w:t>
      </w:r>
      <w:r w:rsidR="00794E58" w:rsidRPr="00B2493A">
        <w:rPr>
          <w:rFonts w:ascii="Times New Roman" w:eastAsia="Times New Roman" w:hAnsi="Times New Roman"/>
          <w:sz w:val="24"/>
          <w:szCs w:val="24"/>
        </w:rPr>
        <w:t>perubahan level</w:t>
      </w:r>
      <w:r w:rsidR="00DD40EF" w:rsidRPr="00B2493A">
        <w:rPr>
          <w:rFonts w:ascii="Times New Roman" w:eastAsia="Times New Roman" w:hAnsi="Times New Roman"/>
          <w:sz w:val="24"/>
          <w:szCs w:val="24"/>
        </w:rPr>
        <w:t xml:space="preserve">, hasil dari perubahan level </w:t>
      </w:r>
      <w:r w:rsidR="00B2493A" w:rsidRPr="00B2493A">
        <w:rPr>
          <w:rFonts w:ascii="Times New Roman" w:eastAsia="Times New Roman" w:hAnsi="Times New Roman"/>
          <w:sz w:val="24"/>
          <w:szCs w:val="24"/>
        </w:rPr>
        <w:t xml:space="preserve">keterampilan menulis permulaan </w:t>
      </w:r>
      <w:r w:rsidR="00DD40EF" w:rsidRPr="00B2493A">
        <w:rPr>
          <w:rFonts w:ascii="Times New Roman" w:eastAsia="Times New Roman" w:hAnsi="Times New Roman"/>
          <w:sz w:val="24"/>
          <w:szCs w:val="24"/>
        </w:rPr>
        <w:t xml:space="preserve">ini menunjukan besar kecilnya perubahan data dalam suatu kondisi. Pada </w:t>
      </w:r>
      <w:r w:rsidR="00DD40EF" w:rsidRPr="00B2493A">
        <w:rPr>
          <w:rFonts w:ascii="Times New Roman" w:eastAsia="Times New Roman" w:hAnsi="Times New Roman"/>
          <w:i/>
          <w:sz w:val="24"/>
          <w:szCs w:val="24"/>
        </w:rPr>
        <w:t>baseline</w:t>
      </w:r>
      <w:r w:rsidR="00DD40EF" w:rsidRPr="00B2493A">
        <w:rPr>
          <w:rFonts w:ascii="Times New Roman" w:eastAsia="Times New Roman" w:hAnsi="Times New Roman"/>
          <w:sz w:val="24"/>
          <w:szCs w:val="24"/>
        </w:rPr>
        <w:t xml:space="preserve"> 1 (A</w:t>
      </w:r>
      <w:r w:rsidR="00DD40EF" w:rsidRPr="00B2493A">
        <w:rPr>
          <w:rFonts w:ascii="Times New Roman" w:eastAsia="Times New Roman" w:hAnsi="Times New Roman"/>
          <w:sz w:val="24"/>
          <w:szCs w:val="24"/>
          <w:vertAlign w:val="superscript"/>
        </w:rPr>
        <w:t>1</w:t>
      </w:r>
      <w:r w:rsidR="00DD40EF" w:rsidRPr="00B2493A">
        <w:rPr>
          <w:rFonts w:ascii="Times New Roman" w:eastAsia="Times New Roman" w:hAnsi="Times New Roman"/>
          <w:sz w:val="24"/>
          <w:szCs w:val="24"/>
        </w:rPr>
        <w:t xml:space="preserve">) presentasi stabilitasnya 0, pada intervensi (B) presentasi stabilitasnya 32,25, sedangkan pada </w:t>
      </w:r>
      <w:r w:rsidR="00DD40EF" w:rsidRPr="00B2493A">
        <w:rPr>
          <w:rFonts w:ascii="Times New Roman" w:eastAsia="Times New Roman" w:hAnsi="Times New Roman"/>
          <w:i/>
          <w:sz w:val="24"/>
          <w:szCs w:val="24"/>
        </w:rPr>
        <w:t>baseline</w:t>
      </w:r>
      <w:r w:rsidR="00DD40EF" w:rsidRPr="00B2493A">
        <w:rPr>
          <w:rFonts w:ascii="Times New Roman" w:eastAsia="Times New Roman" w:hAnsi="Times New Roman"/>
          <w:sz w:val="24"/>
          <w:szCs w:val="24"/>
        </w:rPr>
        <w:t xml:space="preserve"> 2 (A</w:t>
      </w:r>
      <w:r w:rsidR="00DD40EF" w:rsidRPr="00B2493A">
        <w:rPr>
          <w:rFonts w:ascii="Times New Roman" w:eastAsia="Times New Roman" w:hAnsi="Times New Roman"/>
          <w:sz w:val="24"/>
          <w:szCs w:val="24"/>
          <w:vertAlign w:val="superscript"/>
        </w:rPr>
        <w:t>2</w:t>
      </w:r>
      <w:r w:rsidR="00DD40EF" w:rsidRPr="00B2493A">
        <w:rPr>
          <w:rFonts w:ascii="Times New Roman" w:eastAsia="Times New Roman" w:hAnsi="Times New Roman"/>
          <w:sz w:val="24"/>
          <w:szCs w:val="24"/>
        </w:rPr>
        <w:t>) presentasi stabilitasnya 3,23</w:t>
      </w:r>
      <w:r w:rsidR="00907435" w:rsidRPr="00B2493A">
        <w:rPr>
          <w:rFonts w:ascii="Times New Roman" w:eastAsia="Times New Roman" w:hAnsi="Times New Roman"/>
          <w:sz w:val="24"/>
          <w:szCs w:val="24"/>
        </w:rPr>
        <w:t>. Terlihat bahwa ada peningkatan pada tiap fase terhadap</w:t>
      </w:r>
      <w:r w:rsidR="00794E58" w:rsidRPr="00B2493A">
        <w:rPr>
          <w:rFonts w:ascii="Times New Roman" w:eastAsia="Times New Roman" w:hAnsi="Times New Roman"/>
          <w:sz w:val="24"/>
          <w:szCs w:val="24"/>
        </w:rPr>
        <w:t xml:space="preserve"> keterampilan</w:t>
      </w:r>
      <w:r w:rsidR="00E409A0" w:rsidRPr="00B2493A">
        <w:rPr>
          <w:rFonts w:ascii="Times New Roman" w:eastAsia="Times New Roman" w:hAnsi="Times New Roman"/>
          <w:sz w:val="24"/>
          <w:szCs w:val="24"/>
        </w:rPr>
        <w:t xml:space="preserve"> </w:t>
      </w:r>
      <w:r w:rsidR="002A09F1" w:rsidRPr="00B2493A">
        <w:rPr>
          <w:rFonts w:ascii="Times New Roman" w:eastAsia="Times New Roman" w:hAnsi="Times New Roman"/>
          <w:sz w:val="24"/>
          <w:szCs w:val="24"/>
        </w:rPr>
        <w:t>menulis permulaan</w:t>
      </w:r>
      <w:r w:rsidR="00E409A0" w:rsidRPr="00B2493A">
        <w:rPr>
          <w:rFonts w:ascii="Times New Roman" w:eastAsia="Times New Roman" w:hAnsi="Times New Roman"/>
          <w:sz w:val="24"/>
          <w:szCs w:val="24"/>
          <w:lang w:val="id-ID"/>
        </w:rPr>
        <w:t xml:space="preserve"> melalui </w:t>
      </w:r>
      <w:r w:rsidR="002A09F1" w:rsidRPr="00B2493A">
        <w:rPr>
          <w:rFonts w:ascii="Times New Roman" w:eastAsia="Times New Roman" w:hAnsi="Times New Roman"/>
          <w:sz w:val="24"/>
          <w:szCs w:val="24"/>
        </w:rPr>
        <w:t xml:space="preserve">penggunaan teknik </w:t>
      </w:r>
      <w:r w:rsidR="002A09F1" w:rsidRPr="00B2493A">
        <w:rPr>
          <w:rFonts w:ascii="Times New Roman" w:eastAsia="Times New Roman" w:hAnsi="Times New Roman"/>
          <w:i/>
          <w:sz w:val="24"/>
          <w:szCs w:val="24"/>
        </w:rPr>
        <w:t>doodling</w:t>
      </w:r>
      <w:r w:rsidR="002A09F1" w:rsidRPr="00B2493A">
        <w:rPr>
          <w:rFonts w:ascii="Times New Roman" w:eastAsia="Times New Roman" w:hAnsi="Times New Roman"/>
          <w:sz w:val="24"/>
          <w:szCs w:val="24"/>
        </w:rPr>
        <w:t xml:space="preserve"> pada s</w:t>
      </w:r>
      <w:r w:rsidR="003B13E4" w:rsidRPr="00B2493A">
        <w:rPr>
          <w:rFonts w:ascii="Times New Roman" w:eastAsia="Times New Roman" w:hAnsi="Times New Roman"/>
          <w:sz w:val="24"/>
          <w:szCs w:val="24"/>
        </w:rPr>
        <w:t>i</w:t>
      </w:r>
      <w:r w:rsidR="002A09F1" w:rsidRPr="00B2493A">
        <w:rPr>
          <w:rFonts w:ascii="Times New Roman" w:eastAsia="Times New Roman" w:hAnsi="Times New Roman"/>
          <w:sz w:val="24"/>
          <w:szCs w:val="24"/>
        </w:rPr>
        <w:t>swa autis kelas dasar I</w:t>
      </w:r>
      <w:r w:rsidR="002A09F1" w:rsidRPr="00B2493A">
        <w:rPr>
          <w:rFonts w:ascii="Times New Roman" w:eastAsia="Times New Roman" w:hAnsi="Times New Roman"/>
          <w:i/>
          <w:sz w:val="24"/>
          <w:szCs w:val="24"/>
        </w:rPr>
        <w:t xml:space="preserve"> </w:t>
      </w:r>
      <w:r w:rsidR="002A09F1" w:rsidRPr="00B2493A">
        <w:rPr>
          <w:rFonts w:ascii="Times New Roman" w:eastAsia="Times New Roman" w:hAnsi="Times New Roman"/>
          <w:sz w:val="24"/>
          <w:szCs w:val="24"/>
        </w:rPr>
        <w:t>di</w:t>
      </w:r>
      <w:r w:rsidR="00E409A0" w:rsidRPr="00B2493A">
        <w:rPr>
          <w:rFonts w:ascii="Times New Roman" w:eastAsia="Times New Roman" w:hAnsi="Times New Roman"/>
          <w:sz w:val="24"/>
          <w:szCs w:val="24"/>
          <w:lang w:val="id-ID"/>
        </w:rPr>
        <w:t xml:space="preserve"> SLB Negeri Pembina T</w:t>
      </w:r>
      <w:r w:rsidR="007408F1" w:rsidRPr="00B2493A">
        <w:rPr>
          <w:rFonts w:ascii="Times New Roman" w:eastAsia="Times New Roman" w:hAnsi="Times New Roman"/>
          <w:sz w:val="24"/>
          <w:szCs w:val="24"/>
        </w:rPr>
        <w:t>ingkat</w:t>
      </w:r>
      <w:r w:rsidR="00E409A0" w:rsidRPr="00B2493A">
        <w:rPr>
          <w:rFonts w:ascii="Times New Roman" w:eastAsia="Times New Roman" w:hAnsi="Times New Roman"/>
          <w:sz w:val="24"/>
          <w:szCs w:val="24"/>
          <w:lang w:val="id-ID"/>
        </w:rPr>
        <w:t xml:space="preserve"> Provinsi </w:t>
      </w:r>
      <w:r w:rsidR="007408F1" w:rsidRPr="00B2493A">
        <w:rPr>
          <w:rFonts w:ascii="Times New Roman" w:eastAsia="Times New Roman" w:hAnsi="Times New Roman"/>
          <w:sz w:val="24"/>
          <w:szCs w:val="24"/>
        </w:rPr>
        <w:t xml:space="preserve">Sul-Sel </w:t>
      </w:r>
      <w:r w:rsidR="00E409A0" w:rsidRPr="00B2493A">
        <w:rPr>
          <w:rFonts w:ascii="Times New Roman" w:eastAsia="Times New Roman" w:hAnsi="Times New Roman"/>
          <w:sz w:val="24"/>
          <w:szCs w:val="24"/>
          <w:lang w:val="id-ID"/>
        </w:rPr>
        <w:t>Sentra PK-PLK</w:t>
      </w:r>
      <w:r w:rsidR="00E409A0" w:rsidRPr="00B2493A">
        <w:rPr>
          <w:rFonts w:ascii="Times New Roman" w:eastAsia="Times New Roman" w:hAnsi="Times New Roman"/>
          <w:sz w:val="24"/>
          <w:szCs w:val="24"/>
        </w:rPr>
        <w:t>. Selanjutnya data tersebut dimasukkan kedalam</w:t>
      </w:r>
      <w:r w:rsidR="00E409A0" w:rsidRPr="00B2493A">
        <w:rPr>
          <w:rFonts w:ascii="Times New Roman" w:eastAsia="Times New Roman" w:hAnsi="Times New Roman"/>
          <w:sz w:val="24"/>
          <w:szCs w:val="24"/>
          <w:lang w:val="id-ID"/>
        </w:rPr>
        <w:t xml:space="preserve"> tabel</w:t>
      </w:r>
      <w:r w:rsidR="00907435" w:rsidRPr="00B2493A">
        <w:rPr>
          <w:rFonts w:ascii="Times New Roman" w:eastAsia="Times New Roman" w:hAnsi="Times New Roman"/>
          <w:sz w:val="24"/>
          <w:szCs w:val="24"/>
        </w:rPr>
        <w:t xml:space="preserve"> 4.9</w:t>
      </w:r>
      <w:r w:rsidR="00E409A0" w:rsidRPr="00B2493A">
        <w:rPr>
          <w:rFonts w:ascii="Times New Roman" w:eastAsia="Times New Roman" w:hAnsi="Times New Roman"/>
          <w:sz w:val="24"/>
          <w:szCs w:val="24"/>
        </w:rPr>
        <w:t xml:space="preserve"> dibawah ini :</w:t>
      </w:r>
    </w:p>
    <w:p w:rsidR="00E409A0" w:rsidRPr="00F51A4F" w:rsidRDefault="00E409A0" w:rsidP="00E409A0">
      <w:pPr>
        <w:spacing w:line="240" w:lineRule="auto"/>
        <w:ind w:left="1276" w:hanging="1276"/>
        <w:rPr>
          <w:rFonts w:ascii="Times New Roman" w:eastAsia="Times New Roman" w:hAnsi="Times New Roman"/>
          <w:b/>
          <w:sz w:val="24"/>
          <w:szCs w:val="24"/>
          <w:lang w:val="id-ID"/>
        </w:rPr>
      </w:pPr>
      <w:r w:rsidRPr="00DD40EF">
        <w:rPr>
          <w:rFonts w:ascii="Times New Roman" w:eastAsia="Times New Roman" w:hAnsi="Times New Roman"/>
          <w:b/>
          <w:sz w:val="24"/>
          <w:szCs w:val="24"/>
        </w:rPr>
        <w:t>Tabel 4</w:t>
      </w:r>
      <w:r>
        <w:rPr>
          <w:rFonts w:ascii="Times New Roman" w:eastAsia="Times New Roman" w:hAnsi="Times New Roman"/>
          <w:b/>
          <w:sz w:val="24"/>
          <w:szCs w:val="24"/>
        </w:rPr>
        <w:t>.9</w:t>
      </w:r>
      <w:r w:rsidRPr="00F51A4F">
        <w:rPr>
          <w:rFonts w:ascii="Times New Roman" w:eastAsia="Times New Roman" w:hAnsi="Times New Roman"/>
          <w:b/>
          <w:sz w:val="24"/>
          <w:szCs w:val="24"/>
        </w:rPr>
        <w:t xml:space="preserve"> Perubahan Level Ke</w:t>
      </w:r>
      <w:r w:rsidR="00794E58">
        <w:rPr>
          <w:rFonts w:ascii="Times New Roman" w:eastAsia="Times New Roman" w:hAnsi="Times New Roman"/>
          <w:b/>
          <w:sz w:val="24"/>
          <w:szCs w:val="24"/>
        </w:rPr>
        <w:t xml:space="preserve">terampilan </w:t>
      </w:r>
      <w:r w:rsidR="003B13E4">
        <w:rPr>
          <w:rFonts w:ascii="Times New Roman" w:eastAsia="Times New Roman" w:hAnsi="Times New Roman"/>
          <w:b/>
          <w:sz w:val="24"/>
          <w:szCs w:val="24"/>
        </w:rPr>
        <w:t>Menulis Permulaan</w:t>
      </w:r>
    </w:p>
    <w:p w:rsidR="00E409A0" w:rsidRPr="00F51A4F" w:rsidRDefault="00E409A0" w:rsidP="00E409A0">
      <w:pPr>
        <w:spacing w:line="240" w:lineRule="auto"/>
        <w:ind w:left="1276" w:hanging="1276"/>
        <w:rPr>
          <w:rFonts w:ascii="Times New Roman" w:eastAsia="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E409A0" w:rsidRPr="00F51A4F" w:rsidTr="00E409A0">
        <w:trPr>
          <w:trHeight w:val="593"/>
        </w:trPr>
        <w:tc>
          <w:tcPr>
            <w:tcW w:w="2376"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E409A0" w:rsidRPr="00794E58" w:rsidTr="00E409A0">
        <w:trPr>
          <w:trHeight w:val="899"/>
        </w:trPr>
        <w:tc>
          <w:tcPr>
            <w:tcW w:w="2376" w:type="dxa"/>
            <w:tcBorders>
              <w:top w:val="single" w:sz="4" w:space="0" w:color="auto"/>
              <w:left w:val="nil"/>
              <w:bottom w:val="single" w:sz="4" w:space="0" w:color="auto"/>
              <w:right w:val="nil"/>
            </w:tcBorders>
            <w:vAlign w:val="center"/>
            <w:hideMark/>
          </w:tcPr>
          <w:p w:rsidR="00E409A0" w:rsidRPr="00907435" w:rsidRDefault="00E409A0" w:rsidP="00E409A0">
            <w:pPr>
              <w:spacing w:line="240" w:lineRule="auto"/>
              <w:ind w:left="0" w:firstLine="0"/>
              <w:contextualSpacing/>
              <w:jc w:val="center"/>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E409A0" w:rsidRPr="00907435" w:rsidRDefault="0012302C" w:rsidP="00907435">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9,67-9,67</m:t>
                    </m:r>
                  </m:num>
                  <m:den>
                    <m:r>
                      <w:rPr>
                        <w:rFonts w:ascii="Cambria Math" w:hAnsi="Cambria Math"/>
                        <w:sz w:val="24"/>
                        <w:szCs w:val="24"/>
                      </w:rPr>
                      <m:t>(0)</m:t>
                    </m:r>
                  </m:den>
                </m:f>
              </m:oMath>
            </m:oMathPara>
          </w:p>
        </w:tc>
        <w:tc>
          <w:tcPr>
            <w:tcW w:w="1984" w:type="dxa"/>
            <w:tcBorders>
              <w:top w:val="single" w:sz="4" w:space="0" w:color="auto"/>
              <w:left w:val="nil"/>
              <w:bottom w:val="single" w:sz="4" w:space="0" w:color="auto"/>
              <w:right w:val="nil"/>
            </w:tcBorders>
            <w:vAlign w:val="center"/>
            <w:hideMark/>
          </w:tcPr>
          <w:p w:rsidR="00E409A0" w:rsidRPr="00907435" w:rsidRDefault="0012302C" w:rsidP="00E409A0">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45,16</m:t>
                    </m:r>
                    <m:r>
                      <w:rPr>
                        <w:rFonts w:ascii="Cambria Math" w:hAnsi="Cambria Math"/>
                        <w:sz w:val="24"/>
                        <w:szCs w:val="24"/>
                      </w:rPr>
                      <m:t>-</m:t>
                    </m:r>
                    <m:r>
                      <m:rPr>
                        <m:sty m:val="p"/>
                      </m:rPr>
                      <w:rPr>
                        <w:rFonts w:ascii="Cambria Math" w:eastAsia="Times New Roman" w:hAnsi="Cambria Math"/>
                        <w:color w:val="000000"/>
                        <w:sz w:val="24"/>
                        <w:szCs w:val="24"/>
                      </w:rPr>
                      <m:t>77,41</m:t>
                    </m:r>
                  </m:num>
                  <m:den>
                    <m:r>
                      <w:rPr>
                        <w:rFonts w:ascii="Cambria Math" w:hAnsi="Cambria Math"/>
                        <w:sz w:val="24"/>
                        <w:szCs w:val="24"/>
                      </w:rPr>
                      <m:t>( +</m:t>
                    </m:r>
                    <m:r>
                      <m:rPr>
                        <m:sty m:val="p"/>
                      </m:rPr>
                      <w:rPr>
                        <w:rFonts w:ascii="Cambria Math" w:eastAsia="Times New Roman" w:hAnsi="Cambria Math"/>
                        <w:color w:val="000000"/>
                        <w:sz w:val="24"/>
                        <w:szCs w:val="24"/>
                      </w:rPr>
                      <m:t>32,25</m:t>
                    </m:r>
                    <m:r>
                      <w:rPr>
                        <w:rFonts w:ascii="Cambria Math" w:hAnsi="Cambria Math"/>
                        <w:sz w:val="24"/>
                        <w:szCs w:val="24"/>
                      </w:rPr>
                      <m:t>)</m:t>
                    </m:r>
                  </m:den>
                </m:f>
              </m:oMath>
            </m:oMathPara>
          </w:p>
        </w:tc>
        <w:tc>
          <w:tcPr>
            <w:tcW w:w="1809" w:type="dxa"/>
            <w:tcBorders>
              <w:top w:val="single" w:sz="4" w:space="0" w:color="auto"/>
              <w:left w:val="nil"/>
              <w:bottom w:val="single" w:sz="4" w:space="0" w:color="auto"/>
              <w:right w:val="nil"/>
            </w:tcBorders>
            <w:vAlign w:val="center"/>
            <w:hideMark/>
          </w:tcPr>
          <w:p w:rsidR="00E409A0" w:rsidRPr="00907435" w:rsidRDefault="0012302C" w:rsidP="00E409A0">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80,64</m:t>
                    </m:r>
                    <m:r>
                      <w:rPr>
                        <w:rFonts w:ascii="Cambria Math" w:hAnsi="Cambria Math"/>
                        <w:sz w:val="24"/>
                        <w:szCs w:val="24"/>
                      </w:rPr>
                      <m:t xml:space="preserve"> -</m:t>
                    </m:r>
                    <m:r>
                      <m:rPr>
                        <m:sty m:val="p"/>
                      </m:rPr>
                      <w:rPr>
                        <w:rFonts w:ascii="Cambria Math" w:eastAsia="Times New Roman" w:hAnsi="Cambria Math"/>
                        <w:color w:val="000000"/>
                        <w:sz w:val="24"/>
                        <w:szCs w:val="24"/>
                      </w:rPr>
                      <m:t>83,87</m:t>
                    </m:r>
                  </m:num>
                  <m:den>
                    <m:r>
                      <w:rPr>
                        <w:rFonts w:ascii="Cambria Math" w:hAnsi="Cambria Math"/>
                        <w:sz w:val="24"/>
                        <w:szCs w:val="24"/>
                      </w:rPr>
                      <m:t>( +</m:t>
                    </m:r>
                    <m:r>
                      <m:rPr>
                        <m:sty m:val="p"/>
                      </m:rPr>
                      <w:rPr>
                        <w:rFonts w:ascii="Cambria Math" w:eastAsia="Times New Roman" w:hAnsi="Cambria Math"/>
                        <w:color w:val="000000"/>
                        <w:sz w:val="24"/>
                        <w:szCs w:val="24"/>
                      </w:rPr>
                      <m:t>3,23</m:t>
                    </m:r>
                    <m:r>
                      <w:rPr>
                        <w:rFonts w:ascii="Cambria Math" w:hAnsi="Cambria Math"/>
                        <w:sz w:val="24"/>
                        <w:szCs w:val="24"/>
                      </w:rPr>
                      <m:t xml:space="preserve"> )</m:t>
                    </m:r>
                  </m:den>
                </m:f>
              </m:oMath>
            </m:oMathPara>
          </w:p>
        </w:tc>
      </w:tr>
    </w:tbl>
    <w:p w:rsidR="00501566" w:rsidRDefault="00501566" w:rsidP="00501566">
      <w:pPr>
        <w:ind w:left="0" w:firstLine="709"/>
        <w:rPr>
          <w:rFonts w:ascii="Times New Roman" w:eastAsia="Times New Roman" w:hAnsi="Times New Roman"/>
          <w:sz w:val="24"/>
          <w:szCs w:val="24"/>
        </w:rPr>
      </w:pPr>
    </w:p>
    <w:p w:rsidR="003B13E4" w:rsidRPr="00F51A4F" w:rsidRDefault="00E409A0" w:rsidP="00501566">
      <w:pPr>
        <w:ind w:left="0" w:firstLine="709"/>
        <w:rPr>
          <w:rFonts w:ascii="Times New Roman" w:eastAsia="Times New Roman" w:hAnsi="Times New Roman"/>
          <w:sz w:val="24"/>
          <w:szCs w:val="24"/>
        </w:rPr>
      </w:pPr>
      <w:r w:rsidRPr="00EC1D72">
        <w:rPr>
          <w:rFonts w:ascii="Times New Roman" w:eastAsia="Times New Roman" w:hAnsi="Times New Roman"/>
          <w:sz w:val="24"/>
          <w:szCs w:val="24"/>
        </w:rPr>
        <w:t>Perubahan lev</w:t>
      </w:r>
      <w:r w:rsidR="00B2493A" w:rsidRPr="00EC1D72">
        <w:rPr>
          <w:rFonts w:ascii="Times New Roman" w:eastAsia="Times New Roman" w:hAnsi="Times New Roman"/>
          <w:sz w:val="24"/>
          <w:szCs w:val="24"/>
        </w:rPr>
        <w:t>el yang terdapat dalam tabel 4.9</w:t>
      </w:r>
      <w:r w:rsidRPr="00EC1D72">
        <w:rPr>
          <w:rFonts w:ascii="Times New Roman" w:eastAsia="Times New Roman" w:hAnsi="Times New Roman"/>
          <w:sz w:val="24"/>
          <w:szCs w:val="24"/>
        </w:rPr>
        <w:t xml:space="preserve"> menunjukkan bahwa ke</w:t>
      </w:r>
      <w:r w:rsidR="00794E58" w:rsidRPr="00EC1D72">
        <w:rPr>
          <w:rFonts w:ascii="Times New Roman" w:eastAsia="Times New Roman" w:hAnsi="Times New Roman"/>
          <w:sz w:val="24"/>
          <w:szCs w:val="24"/>
        </w:rPr>
        <w:t>terampilan</w:t>
      </w:r>
      <w:r w:rsidRPr="00EC1D72">
        <w:rPr>
          <w:rFonts w:ascii="Times New Roman" w:eastAsia="Times New Roman" w:hAnsi="Times New Roman"/>
          <w:sz w:val="24"/>
          <w:szCs w:val="24"/>
        </w:rPr>
        <w:t xml:space="preserve"> </w:t>
      </w:r>
      <w:r w:rsidR="00385A42" w:rsidRPr="00EC1D72">
        <w:rPr>
          <w:rFonts w:ascii="Times New Roman" w:eastAsia="Times New Roman" w:hAnsi="Times New Roman"/>
          <w:sz w:val="24"/>
          <w:szCs w:val="24"/>
        </w:rPr>
        <w:t xml:space="preserve">menulis permulaan </w:t>
      </w:r>
      <w:r w:rsidRPr="00EC1D72">
        <w:rPr>
          <w:rFonts w:ascii="Times New Roman" w:eastAsia="Times New Roman" w:hAnsi="Times New Roman"/>
          <w:sz w:val="24"/>
          <w:szCs w:val="24"/>
        </w:rPr>
        <w:t xml:space="preserve">pada fase </w:t>
      </w:r>
      <w:r w:rsidRPr="00EC1D72">
        <w:rPr>
          <w:rFonts w:ascii="Times New Roman" w:eastAsia="Times New Roman" w:hAnsi="Times New Roman"/>
          <w:i/>
          <w:sz w:val="24"/>
          <w:szCs w:val="24"/>
        </w:rPr>
        <w:t>baseline</w:t>
      </w:r>
      <w:r w:rsidRPr="00EC1D72">
        <w:rPr>
          <w:rFonts w:ascii="Times New Roman" w:eastAsia="Times New Roman" w:hAnsi="Times New Roman"/>
          <w:sz w:val="24"/>
          <w:szCs w:val="24"/>
        </w:rPr>
        <w:t xml:space="preserve"> 1 (A</w:t>
      </w:r>
      <w:r w:rsidRPr="00EC1D72">
        <w:rPr>
          <w:rFonts w:ascii="Times New Roman" w:eastAsia="Times New Roman" w:hAnsi="Times New Roman"/>
          <w:sz w:val="24"/>
          <w:szCs w:val="24"/>
          <w:vertAlign w:val="superscript"/>
        </w:rPr>
        <w:t>1</w:t>
      </w:r>
      <w:r w:rsidRPr="00EC1D72">
        <w:rPr>
          <w:rFonts w:ascii="Times New Roman" w:eastAsia="Times New Roman" w:hAnsi="Times New Roman"/>
          <w:sz w:val="24"/>
          <w:szCs w:val="24"/>
        </w:rPr>
        <w:t xml:space="preserve">) </w:t>
      </w:r>
      <w:r w:rsidRPr="00EC1D72">
        <w:rPr>
          <w:rFonts w:ascii="Times New Roman" w:eastAsia="Times New Roman" w:hAnsi="Times New Roman"/>
          <w:i/>
          <w:sz w:val="24"/>
          <w:szCs w:val="24"/>
        </w:rPr>
        <w:t>s</w:t>
      </w:r>
      <w:r w:rsidR="006C5DC1" w:rsidRPr="00EC1D72">
        <w:rPr>
          <w:rFonts w:ascii="Times New Roman" w:eastAsia="Times New Roman" w:hAnsi="Times New Roman"/>
          <w:i/>
          <w:sz w:val="24"/>
          <w:szCs w:val="24"/>
        </w:rPr>
        <w:t>t</w:t>
      </w:r>
      <w:r w:rsidRPr="00EC1D72">
        <w:rPr>
          <w:rFonts w:ascii="Times New Roman" w:eastAsia="Times New Roman" w:hAnsi="Times New Roman"/>
          <w:i/>
          <w:sz w:val="24"/>
          <w:szCs w:val="24"/>
        </w:rPr>
        <w:t>abil</w:t>
      </w:r>
      <w:r w:rsidRPr="00EC1D72">
        <w:rPr>
          <w:rFonts w:ascii="Times New Roman" w:eastAsia="Times New Roman" w:hAnsi="Times New Roman"/>
          <w:sz w:val="24"/>
          <w:szCs w:val="24"/>
        </w:rPr>
        <w:t xml:space="preserve"> dari rentang skor </w:t>
      </w:r>
      <w:r w:rsidR="00407800" w:rsidRPr="00EC1D72">
        <w:rPr>
          <w:rFonts w:ascii="Times New Roman" w:eastAsia="Times New Roman" w:hAnsi="Times New Roman"/>
          <w:sz w:val="24"/>
          <w:szCs w:val="24"/>
        </w:rPr>
        <w:lastRenderedPageBreak/>
        <w:t>9,67 – 9,67</w:t>
      </w:r>
      <w:r w:rsidRPr="00EC1D72">
        <w:rPr>
          <w:rFonts w:ascii="Times New Roman" w:eastAsia="Times New Roman" w:hAnsi="Times New Roman"/>
          <w:sz w:val="24"/>
          <w:szCs w:val="24"/>
        </w:rPr>
        <w:t xml:space="preserve">. Sedangkan pada fase intervensi (B) </w:t>
      </w:r>
      <w:r w:rsidRPr="00EC1D72">
        <w:rPr>
          <w:rFonts w:ascii="Times New Roman" w:eastAsia="Times New Roman" w:hAnsi="Times New Roman"/>
          <w:i/>
          <w:sz w:val="24"/>
          <w:szCs w:val="24"/>
        </w:rPr>
        <w:t>variabel</w:t>
      </w:r>
      <w:r w:rsidRPr="00EC1D72">
        <w:rPr>
          <w:rFonts w:ascii="Times New Roman" w:eastAsia="Times New Roman" w:hAnsi="Times New Roman"/>
          <w:sz w:val="24"/>
          <w:szCs w:val="24"/>
        </w:rPr>
        <w:t xml:space="preserve"> dari rentang skor </w:t>
      </w:r>
      <w:r w:rsidR="00407800" w:rsidRPr="00EC1D72">
        <w:rPr>
          <w:rFonts w:ascii="Times New Roman" w:eastAsia="Times New Roman" w:hAnsi="Times New Roman"/>
          <w:sz w:val="24"/>
          <w:szCs w:val="24"/>
        </w:rPr>
        <w:t xml:space="preserve">45,16 </w:t>
      </w:r>
      <w:r w:rsidR="00EC1D72" w:rsidRPr="00EC1D72">
        <w:rPr>
          <w:rFonts w:ascii="Times New Roman" w:eastAsia="Times New Roman" w:hAnsi="Times New Roman"/>
          <w:sz w:val="24"/>
          <w:szCs w:val="24"/>
        </w:rPr>
        <w:t>–</w:t>
      </w:r>
      <w:r w:rsidR="00407800" w:rsidRPr="00EC1D72">
        <w:rPr>
          <w:rFonts w:ascii="Times New Roman" w:eastAsia="Times New Roman" w:hAnsi="Times New Roman"/>
          <w:sz w:val="24"/>
          <w:szCs w:val="24"/>
        </w:rPr>
        <w:t xml:space="preserve"> </w:t>
      </w:r>
      <w:r w:rsidR="00EC1D72" w:rsidRPr="00EC1D72">
        <w:rPr>
          <w:rFonts w:ascii="Times New Roman" w:eastAsia="Times New Roman" w:hAnsi="Times New Roman"/>
          <w:sz w:val="24"/>
          <w:szCs w:val="24"/>
        </w:rPr>
        <w:t>77,41</w:t>
      </w:r>
      <w:r w:rsidR="0085241D" w:rsidRPr="00EC1D72">
        <w:rPr>
          <w:rFonts w:ascii="Times New Roman" w:eastAsia="Times New Roman" w:hAnsi="Times New Roman"/>
          <w:sz w:val="24"/>
          <w:szCs w:val="24"/>
        </w:rPr>
        <w:t xml:space="preserve"> </w:t>
      </w:r>
      <w:r w:rsidRPr="00EC1D72">
        <w:rPr>
          <w:rFonts w:ascii="Times New Roman" w:eastAsia="Times New Roman" w:hAnsi="Times New Roman"/>
          <w:sz w:val="24"/>
          <w:szCs w:val="24"/>
        </w:rPr>
        <w:t xml:space="preserve">dan fase </w:t>
      </w:r>
      <w:r w:rsidRPr="00EC1D72">
        <w:rPr>
          <w:rFonts w:ascii="Times New Roman" w:eastAsia="Times New Roman" w:hAnsi="Times New Roman"/>
          <w:i/>
          <w:sz w:val="24"/>
          <w:szCs w:val="24"/>
        </w:rPr>
        <w:t>baseline</w:t>
      </w:r>
      <w:r w:rsidRPr="00EC1D72">
        <w:rPr>
          <w:rFonts w:ascii="Times New Roman" w:eastAsia="Times New Roman" w:hAnsi="Times New Roman"/>
          <w:sz w:val="24"/>
          <w:szCs w:val="24"/>
        </w:rPr>
        <w:t xml:space="preserve"> 2 (A</w:t>
      </w:r>
      <w:r w:rsidRPr="00EC1D72">
        <w:rPr>
          <w:rFonts w:ascii="Times New Roman" w:eastAsia="Times New Roman" w:hAnsi="Times New Roman"/>
          <w:sz w:val="24"/>
          <w:szCs w:val="24"/>
          <w:vertAlign w:val="superscript"/>
        </w:rPr>
        <w:t>2</w:t>
      </w:r>
      <w:r w:rsidRPr="00EC1D72">
        <w:rPr>
          <w:rFonts w:ascii="Times New Roman" w:eastAsia="Times New Roman" w:hAnsi="Times New Roman"/>
          <w:sz w:val="24"/>
          <w:szCs w:val="24"/>
        </w:rPr>
        <w:t xml:space="preserve">) </w:t>
      </w:r>
      <w:r w:rsidR="00B2493A" w:rsidRPr="00EC1D72">
        <w:rPr>
          <w:rFonts w:ascii="Times New Roman" w:eastAsia="Times New Roman" w:hAnsi="Times New Roman"/>
          <w:i/>
          <w:sz w:val="24"/>
          <w:szCs w:val="24"/>
        </w:rPr>
        <w:t>variabel</w:t>
      </w:r>
      <w:r w:rsidRPr="00EC1D72">
        <w:rPr>
          <w:rFonts w:ascii="Times New Roman" w:eastAsia="Times New Roman" w:hAnsi="Times New Roman"/>
          <w:sz w:val="24"/>
          <w:szCs w:val="24"/>
        </w:rPr>
        <w:t xml:space="preserve"> dari rentang skor </w:t>
      </w:r>
      <w:r w:rsidR="00EC1D72" w:rsidRPr="00EC1D72">
        <w:rPr>
          <w:rFonts w:ascii="Times New Roman" w:eastAsia="Times New Roman" w:hAnsi="Times New Roman"/>
          <w:sz w:val="24"/>
          <w:szCs w:val="24"/>
        </w:rPr>
        <w:t>80,64 – 83,87</w:t>
      </w:r>
      <w:r w:rsidRPr="00EC1D72">
        <w:rPr>
          <w:rFonts w:ascii="Times New Roman" w:eastAsia="Times New Roman" w:hAnsi="Times New Roman"/>
          <w:sz w:val="24"/>
          <w:szCs w:val="24"/>
        </w:rPr>
        <w:t>.</w:t>
      </w:r>
    </w:p>
    <w:p w:rsidR="00E409A0" w:rsidRPr="00F51A4F" w:rsidRDefault="00E409A0" w:rsidP="00E409A0">
      <w:pPr>
        <w:spacing w:after="200" w:line="276" w:lineRule="auto"/>
        <w:ind w:left="1440" w:hanging="1440"/>
        <w:rPr>
          <w:rFonts w:ascii="Times New Roman" w:eastAsia="Times New Roman" w:hAnsi="Times New Roman"/>
          <w:b/>
          <w:sz w:val="24"/>
          <w:szCs w:val="24"/>
          <w:lang w:val="id-ID"/>
        </w:rPr>
      </w:pPr>
      <w:r>
        <w:rPr>
          <w:rFonts w:ascii="Times New Roman" w:eastAsia="Times New Roman" w:hAnsi="Times New Roman"/>
          <w:b/>
          <w:sz w:val="24"/>
          <w:szCs w:val="24"/>
        </w:rPr>
        <w:t>Tabel 4.10</w:t>
      </w:r>
      <w:r w:rsidRPr="00F51A4F">
        <w:rPr>
          <w:rFonts w:ascii="Times New Roman" w:eastAsia="Times New Roman" w:hAnsi="Times New Roman"/>
          <w:b/>
          <w:sz w:val="24"/>
          <w:szCs w:val="24"/>
        </w:rPr>
        <w:t xml:space="preserve">  Rangkuman Hasil Analisis Visual dalam Kondisi Ke</w:t>
      </w:r>
      <w:r w:rsidR="00794E58">
        <w:rPr>
          <w:rFonts w:ascii="Times New Roman" w:eastAsia="Times New Roman" w:hAnsi="Times New Roman"/>
          <w:b/>
          <w:sz w:val="24"/>
          <w:szCs w:val="24"/>
        </w:rPr>
        <w:t>terampilan</w:t>
      </w:r>
      <w:r w:rsidRPr="00F51A4F">
        <w:rPr>
          <w:rFonts w:ascii="Times New Roman" w:eastAsia="Times New Roman" w:hAnsi="Times New Roman"/>
          <w:b/>
          <w:sz w:val="24"/>
          <w:szCs w:val="24"/>
        </w:rPr>
        <w:t xml:space="preserve"> </w:t>
      </w:r>
      <w:r w:rsidR="0085241D">
        <w:rPr>
          <w:rFonts w:ascii="Times New Roman" w:eastAsia="Times New Roman" w:hAnsi="Times New Roman"/>
          <w:b/>
          <w:sz w:val="24"/>
          <w:szCs w:val="24"/>
        </w:rPr>
        <w:t>Menulis Permulaan</w:t>
      </w:r>
    </w:p>
    <w:tbl>
      <w:tblPr>
        <w:tblW w:w="8188" w:type="dxa"/>
        <w:tblBorders>
          <w:top w:val="single" w:sz="4" w:space="0" w:color="auto"/>
          <w:bottom w:val="single" w:sz="4" w:space="0" w:color="auto"/>
          <w:insideH w:val="single" w:sz="4" w:space="0" w:color="auto"/>
        </w:tblBorders>
        <w:tblLook w:val="04A0"/>
      </w:tblPr>
      <w:tblGrid>
        <w:gridCol w:w="2555"/>
        <w:gridCol w:w="1713"/>
        <w:gridCol w:w="2126"/>
        <w:gridCol w:w="1794"/>
      </w:tblGrid>
      <w:tr w:rsidR="00E409A0" w:rsidRPr="00F51A4F" w:rsidTr="00E409A0">
        <w:trPr>
          <w:trHeight w:val="629"/>
        </w:trPr>
        <w:tc>
          <w:tcPr>
            <w:tcW w:w="2555" w:type="dxa"/>
            <w:tcBorders>
              <w:top w:val="single" w:sz="4" w:space="0" w:color="auto"/>
              <w:left w:val="nil"/>
              <w:bottom w:val="single" w:sz="4" w:space="0" w:color="auto"/>
              <w:right w:val="nil"/>
            </w:tcBorders>
            <w:hideMark/>
          </w:tcPr>
          <w:p w:rsidR="00E409A0" w:rsidRPr="00F51A4F" w:rsidRDefault="00E409A0" w:rsidP="00E409A0">
            <w:pPr>
              <w:spacing w:before="120" w:after="120" w:line="240" w:lineRule="auto"/>
              <w:ind w:left="-108" w:right="-108"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713" w:type="dxa"/>
            <w:tcBorders>
              <w:top w:val="single" w:sz="4" w:space="0" w:color="auto"/>
              <w:left w:val="nil"/>
              <w:bottom w:val="single" w:sz="4" w:space="0" w:color="auto"/>
              <w:right w:val="nil"/>
            </w:tcBorders>
            <w:hideMark/>
          </w:tcPr>
          <w:p w:rsidR="00E409A0" w:rsidRPr="00F51A4F" w:rsidRDefault="00E409A0" w:rsidP="00E409A0">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1</w:t>
            </w:r>
          </w:p>
        </w:tc>
        <w:tc>
          <w:tcPr>
            <w:tcW w:w="2126" w:type="dxa"/>
            <w:tcBorders>
              <w:top w:val="single" w:sz="4" w:space="0" w:color="auto"/>
              <w:left w:val="nil"/>
              <w:bottom w:val="single" w:sz="4" w:space="0" w:color="auto"/>
              <w:right w:val="nil"/>
            </w:tcBorders>
            <w:hideMark/>
          </w:tcPr>
          <w:p w:rsidR="00E409A0" w:rsidRPr="00F51A4F" w:rsidRDefault="00E409A0" w:rsidP="00E409A0">
            <w:pPr>
              <w:tabs>
                <w:tab w:val="center" w:pos="957"/>
                <w:tab w:val="right" w:pos="1914"/>
              </w:tabs>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794" w:type="dxa"/>
            <w:tcBorders>
              <w:top w:val="single" w:sz="4" w:space="0" w:color="auto"/>
              <w:left w:val="nil"/>
              <w:bottom w:val="single" w:sz="4" w:space="0" w:color="auto"/>
              <w:right w:val="nil"/>
            </w:tcBorders>
            <w:hideMark/>
          </w:tcPr>
          <w:p w:rsidR="00E409A0" w:rsidRPr="00F51A4F" w:rsidRDefault="00E409A0" w:rsidP="00E409A0">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2</w:t>
            </w:r>
          </w:p>
        </w:tc>
      </w:tr>
      <w:tr w:rsidR="00E409A0" w:rsidRPr="00F51A4F" w:rsidTr="00E409A0">
        <w:trPr>
          <w:trHeight w:val="692"/>
        </w:trPr>
        <w:tc>
          <w:tcPr>
            <w:tcW w:w="2555" w:type="dxa"/>
            <w:tcBorders>
              <w:top w:val="single" w:sz="4" w:space="0" w:color="auto"/>
              <w:left w:val="nil"/>
              <w:bottom w:val="single" w:sz="4" w:space="0" w:color="auto"/>
              <w:right w:val="nil"/>
            </w:tcBorders>
            <w:vAlign w:val="center"/>
            <w:hideMark/>
          </w:tcPr>
          <w:p w:rsidR="00E409A0" w:rsidRPr="00F51A4F" w:rsidRDefault="00E409A0" w:rsidP="00E409A0">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Panjang kondisi </w:t>
            </w:r>
          </w:p>
        </w:tc>
        <w:tc>
          <w:tcPr>
            <w:tcW w:w="1713" w:type="dxa"/>
            <w:tcBorders>
              <w:top w:val="single" w:sz="4" w:space="0" w:color="auto"/>
              <w:left w:val="nil"/>
              <w:bottom w:val="single" w:sz="4" w:space="0" w:color="auto"/>
              <w:right w:val="nil"/>
            </w:tcBorders>
            <w:vAlign w:val="center"/>
            <w:hideMark/>
          </w:tcPr>
          <w:p w:rsidR="00E409A0" w:rsidRPr="00F51A4F" w:rsidRDefault="00E409A0" w:rsidP="00E409A0">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2126" w:type="dxa"/>
            <w:tcBorders>
              <w:top w:val="single" w:sz="4" w:space="0" w:color="auto"/>
              <w:left w:val="nil"/>
              <w:bottom w:val="single" w:sz="4" w:space="0" w:color="auto"/>
              <w:right w:val="nil"/>
            </w:tcBorders>
            <w:vAlign w:val="center"/>
            <w:hideMark/>
          </w:tcPr>
          <w:p w:rsidR="00E409A0" w:rsidRPr="00F51A4F" w:rsidRDefault="00E409A0" w:rsidP="00E409A0">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8</w:t>
            </w:r>
          </w:p>
        </w:tc>
        <w:tc>
          <w:tcPr>
            <w:tcW w:w="1794" w:type="dxa"/>
            <w:tcBorders>
              <w:top w:val="single" w:sz="4" w:space="0" w:color="auto"/>
              <w:left w:val="nil"/>
              <w:bottom w:val="single" w:sz="4" w:space="0" w:color="auto"/>
              <w:right w:val="nil"/>
            </w:tcBorders>
            <w:vAlign w:val="center"/>
            <w:hideMark/>
          </w:tcPr>
          <w:p w:rsidR="00E409A0" w:rsidRPr="00F51A4F" w:rsidRDefault="00E409A0" w:rsidP="00E409A0">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r w:rsidR="00E409A0" w:rsidRPr="00F51A4F" w:rsidTr="00E409A0">
        <w:trPr>
          <w:trHeight w:val="1192"/>
        </w:trPr>
        <w:tc>
          <w:tcPr>
            <w:tcW w:w="2555" w:type="dxa"/>
            <w:tcBorders>
              <w:top w:val="single" w:sz="4" w:space="0" w:color="auto"/>
              <w:left w:val="nil"/>
              <w:bottom w:val="single" w:sz="4" w:space="0" w:color="auto"/>
              <w:right w:val="nil"/>
            </w:tcBorders>
            <w:vAlign w:val="center"/>
            <w:hideMark/>
          </w:tcPr>
          <w:p w:rsidR="00E409A0" w:rsidRPr="00F51A4F" w:rsidRDefault="00E409A0" w:rsidP="00E409A0">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Estimasi Kecenderungan Arah </w:t>
            </w:r>
          </w:p>
        </w:tc>
        <w:tc>
          <w:tcPr>
            <w:tcW w:w="1713"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31" o:spid="_x0000_s1046" type="#_x0000_t32" style="position:absolute;left:0;text-align:left;margin-left:6.6pt;margin-top:14.8pt;width:53.55pt;height:0;z-index:2516756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" strokeweight="2.25pt"/>
              </w:pict>
            </w:r>
            <w:r w:rsidRPr="0012302C">
              <w:rPr>
                <w:rFonts w:ascii="Times New Roman" w:hAnsi="Times New Roman"/>
                <w:noProof/>
                <w:sz w:val="24"/>
                <w:szCs w:val="24"/>
                <w:lang w:val="id-ID" w:eastAsia="id-ID"/>
              </w:rPr>
              <w:pict>
                <v:shape id="Text Box 30" o:spid="_x0000_s1048" type="#_x0000_t202" style="position:absolute;left:0;text-align:left;margin-left:40.65pt;margin-top:20.9pt;width:34.25pt;height:27.7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LTIAPjYAgAA+AUAAA4AAAAAAAAAAAAAAAAALgIAAGRy&#10;cy9lMm9Eb2MueG1sUEsBAi0AFAAGAAgAAAAhAFQ3WereAAAACAEAAA8AAAAAAAAAAAAAAAAAMgUA&#10;AGRycy9kb3ducmV2LnhtbFBLBQYAAAAABAAEAPMAAAA9BgAAAAA=&#10;" filled="f" stroked="f" strokecolor="white [3212]">
                  <v:textbox>
                    <w:txbxContent>
                      <w:p w:rsidR="00E7076D" w:rsidRDefault="00E7076D" w:rsidP="00E409A0">
                        <w:pPr>
                          <w:jc w:val="center"/>
                          <w:rPr>
                            <w:sz w:val="36"/>
                          </w:rPr>
                        </w:pPr>
                        <w:r>
                          <w:rPr>
                            <w:sz w:val="36"/>
                          </w:rPr>
                          <w:t>=</w:t>
                        </w:r>
                      </w:p>
                    </w:txbxContent>
                  </v:textbox>
                </v:shape>
              </w:pict>
            </w:r>
          </w:p>
        </w:tc>
        <w:tc>
          <w:tcPr>
            <w:tcW w:w="2126"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left"/>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29" o:spid="_x0000_s1050" type="#_x0000_t32" style="position:absolute;margin-left:10.7pt;margin-top:14.75pt;width:62.85pt;height:12.8pt;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" strokeweight="2.25pt"/>
              </w:pict>
            </w:r>
            <w:r w:rsidRPr="0012302C">
              <w:rPr>
                <w:rFonts w:ascii="Times New Roman" w:hAnsi="Times New Roman"/>
                <w:noProof/>
                <w:sz w:val="24"/>
                <w:szCs w:val="24"/>
                <w:lang w:val="id-ID" w:eastAsia="id-ID"/>
              </w:rPr>
              <w:pict>
                <v:shape id="Text Box 28" o:spid="_x0000_s1051" type="#_x0000_t202" style="position:absolute;margin-left:63.2pt;margin-top:29.15pt;width:34.25pt;height:27.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1g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" filled="f" stroked="f" strokecolor="white [3212]">
                  <v:textbox>
                    <w:txbxContent>
                      <w:p w:rsidR="00E7076D" w:rsidRDefault="00E7076D" w:rsidP="00E409A0">
                        <w:pPr>
                          <w:jc w:val="center"/>
                          <w:rPr>
                            <w:sz w:val="36"/>
                          </w:rPr>
                        </w:pPr>
                        <w:r>
                          <w:rPr>
                            <w:sz w:val="36"/>
                          </w:rPr>
                          <w:t>+</w:t>
                        </w:r>
                      </w:p>
                    </w:txbxContent>
                  </v:textbox>
                </v:shape>
              </w:pict>
            </w:r>
          </w:p>
        </w:tc>
        <w:tc>
          <w:tcPr>
            <w:tcW w:w="1794"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left"/>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26" o:spid="_x0000_s1052" type="#_x0000_t32" style="position:absolute;margin-left:3.65pt;margin-top:14.9pt;width:62.6pt;height:12.8pt;flip:y;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" strokeweight="2.25pt"/>
              </w:pict>
            </w:r>
            <w:r w:rsidRPr="0012302C">
              <w:rPr>
                <w:rFonts w:ascii="Times New Roman" w:hAnsi="Times New Roman"/>
                <w:noProof/>
                <w:sz w:val="24"/>
                <w:szCs w:val="24"/>
                <w:lang w:val="id-ID" w:eastAsia="id-ID"/>
              </w:rPr>
              <w:pict>
                <v:shape id="Text Box 27" o:spid="_x0000_s1053" type="#_x0000_t202" style="position:absolute;margin-left:48.15pt;margin-top:29.15pt;width:34.25pt;height:27.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051w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2SGkaA91OiJ7Q26l3sEJsj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" filled="f" stroked="f" strokecolor="white [3212]">
                  <v:textbox>
                    <w:txbxContent>
                      <w:p w:rsidR="00E7076D" w:rsidRDefault="00E7076D" w:rsidP="00E409A0">
                        <w:pPr>
                          <w:jc w:val="center"/>
                          <w:rPr>
                            <w:sz w:val="36"/>
                          </w:rPr>
                        </w:pPr>
                        <w:r>
                          <w:rPr>
                            <w:sz w:val="36"/>
                          </w:rPr>
                          <w:t>+</w:t>
                        </w:r>
                      </w:p>
                    </w:txbxContent>
                  </v:textbox>
                </v:shape>
              </w:pict>
            </w:r>
          </w:p>
        </w:tc>
      </w:tr>
      <w:tr w:rsidR="00E409A0" w:rsidRPr="00F51A4F" w:rsidTr="00E409A0">
        <w:trPr>
          <w:trHeight w:val="1044"/>
        </w:trPr>
        <w:tc>
          <w:tcPr>
            <w:tcW w:w="2555" w:type="dxa"/>
            <w:tcBorders>
              <w:top w:val="single" w:sz="4" w:space="0" w:color="auto"/>
              <w:left w:val="nil"/>
              <w:bottom w:val="single" w:sz="4" w:space="0" w:color="auto"/>
              <w:right w:val="nil"/>
            </w:tcBorders>
            <w:vAlign w:val="center"/>
            <w:hideMark/>
          </w:tcPr>
          <w:p w:rsidR="00E409A0" w:rsidRPr="00907435" w:rsidRDefault="00E409A0" w:rsidP="00E409A0">
            <w:pPr>
              <w:spacing w:before="120" w:after="120" w:line="240" w:lineRule="auto"/>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Kecenderungan Stabilitas </w:t>
            </w:r>
          </w:p>
        </w:tc>
        <w:tc>
          <w:tcPr>
            <w:tcW w:w="1713" w:type="dxa"/>
            <w:tcBorders>
              <w:top w:val="single" w:sz="4" w:space="0" w:color="auto"/>
              <w:left w:val="nil"/>
              <w:bottom w:val="single" w:sz="4" w:space="0" w:color="auto"/>
              <w:right w:val="nil"/>
            </w:tcBorders>
            <w:vAlign w:val="center"/>
            <w:hideMark/>
          </w:tcPr>
          <w:p w:rsidR="00E409A0" w:rsidRPr="00907435" w:rsidRDefault="0012302C" w:rsidP="00E409A0">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2126" w:type="dxa"/>
            <w:tcBorders>
              <w:top w:val="single" w:sz="4" w:space="0" w:color="auto"/>
              <w:left w:val="nil"/>
              <w:bottom w:val="single" w:sz="4" w:space="0" w:color="auto"/>
              <w:right w:val="nil"/>
            </w:tcBorders>
            <w:vAlign w:val="center"/>
            <w:hideMark/>
          </w:tcPr>
          <w:p w:rsidR="00E409A0" w:rsidRPr="00907435" w:rsidRDefault="0012302C" w:rsidP="00E409A0">
            <w:pPr>
              <w:ind w:left="0" w:firstLine="0"/>
              <w:contextualSpacing/>
              <w:jc w:val="center"/>
              <w:rPr>
                <w:rFonts w:ascii="Times New Roman" w:eastAsia="Times New Roman" w:hAnsi="Times New Roman"/>
                <w:b/>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62,5%</m:t>
                    </m:r>
                  </m:den>
                </m:f>
              </m:oMath>
            </m:oMathPara>
          </w:p>
        </w:tc>
        <w:tc>
          <w:tcPr>
            <w:tcW w:w="1794" w:type="dxa"/>
            <w:tcBorders>
              <w:top w:val="single" w:sz="4" w:space="0" w:color="auto"/>
              <w:left w:val="nil"/>
              <w:bottom w:val="single" w:sz="4" w:space="0" w:color="auto"/>
              <w:right w:val="nil"/>
            </w:tcBorders>
            <w:vAlign w:val="center"/>
            <w:hideMark/>
          </w:tcPr>
          <w:p w:rsidR="00E409A0" w:rsidRPr="00907435" w:rsidRDefault="0012302C" w:rsidP="00907435">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r>
      <w:tr w:rsidR="00E409A0" w:rsidRPr="00F51A4F" w:rsidTr="00E409A0">
        <w:trPr>
          <w:trHeight w:val="1053"/>
        </w:trPr>
        <w:tc>
          <w:tcPr>
            <w:tcW w:w="2555" w:type="dxa"/>
            <w:tcBorders>
              <w:top w:val="single" w:sz="4" w:space="0" w:color="auto"/>
              <w:left w:val="nil"/>
              <w:bottom w:val="single" w:sz="4" w:space="0" w:color="auto"/>
              <w:right w:val="nil"/>
            </w:tcBorders>
            <w:vAlign w:val="center"/>
            <w:hideMark/>
          </w:tcPr>
          <w:p w:rsidR="00E409A0" w:rsidRPr="00F51A4F" w:rsidRDefault="00E409A0" w:rsidP="00E409A0">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tc>
        <w:tc>
          <w:tcPr>
            <w:tcW w:w="1713"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25" o:spid="_x0000_s1054" type="#_x0000_t32" style="position:absolute;left:0;text-align:left;margin-left:.1pt;margin-top:14.2pt;width:52.55pt;height:0;z-index:2516838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" strokeweight="2.25pt"/>
              </w:pict>
            </w:r>
            <w:r w:rsidRPr="0012302C">
              <w:rPr>
                <w:rFonts w:ascii="Times New Roman" w:hAnsi="Times New Roman"/>
                <w:noProof/>
                <w:sz w:val="24"/>
                <w:szCs w:val="24"/>
                <w:lang w:val="id-ID" w:eastAsia="id-ID"/>
              </w:rPr>
              <w:pict>
                <v:shape id="Text Box 24" o:spid="_x0000_s1055" type="#_x0000_t202" style="position:absolute;left:0;text-align:left;margin-left:46.35pt;margin-top:20.55pt;width:34.25pt;height:27.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Ta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" filled="f" stroked="f" strokecolor="white [3212]">
                  <v:textbox>
                    <w:txbxContent>
                      <w:p w:rsidR="00E7076D" w:rsidRDefault="00E7076D" w:rsidP="00E409A0">
                        <w:pPr>
                          <w:jc w:val="center"/>
                          <w:rPr>
                            <w:sz w:val="36"/>
                          </w:rPr>
                        </w:pPr>
                        <w:r>
                          <w:rPr>
                            <w:sz w:val="36"/>
                          </w:rPr>
                          <w:t>=</w:t>
                        </w:r>
                      </w:p>
                    </w:txbxContent>
                  </v:textbox>
                </v:shape>
              </w:pict>
            </w:r>
          </w:p>
        </w:tc>
        <w:tc>
          <w:tcPr>
            <w:tcW w:w="2126"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left"/>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23" o:spid="_x0000_s1056" type="#_x0000_t32" style="position:absolute;margin-left:10.7pt;margin-top:8.8pt;width:52.5pt;height:12.6pt;flip:y;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" strokeweight="2.25pt"/>
              </w:pict>
            </w:r>
            <w:r w:rsidRPr="0012302C">
              <w:rPr>
                <w:rFonts w:ascii="Times New Roman" w:hAnsi="Times New Roman"/>
                <w:noProof/>
                <w:sz w:val="24"/>
                <w:szCs w:val="24"/>
                <w:lang w:val="id-ID" w:eastAsia="id-ID"/>
              </w:rPr>
              <w:pict>
                <v:shape id="Text Box 22" o:spid="_x0000_s1057" type="#_x0000_t202" style="position:absolute;margin-left:63.2pt;margin-top:20.55pt;width:34.25pt;height:27.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f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" filled="f" stroked="f" strokecolor="white [3212]">
                  <v:textbox>
                    <w:txbxContent>
                      <w:p w:rsidR="00E7076D" w:rsidRDefault="00E7076D" w:rsidP="00E409A0">
                        <w:pPr>
                          <w:jc w:val="center"/>
                          <w:rPr>
                            <w:sz w:val="36"/>
                          </w:rPr>
                        </w:pPr>
                        <w:r>
                          <w:rPr>
                            <w:sz w:val="36"/>
                          </w:rPr>
                          <w:t>+</w:t>
                        </w:r>
                      </w:p>
                    </w:txbxContent>
                  </v:textbox>
                </v:shape>
              </w:pict>
            </w:r>
          </w:p>
        </w:tc>
        <w:tc>
          <w:tcPr>
            <w:tcW w:w="1794" w:type="dxa"/>
            <w:tcBorders>
              <w:top w:val="single" w:sz="4" w:space="0" w:color="auto"/>
              <w:left w:val="nil"/>
              <w:bottom w:val="single" w:sz="4" w:space="0" w:color="auto"/>
              <w:right w:val="nil"/>
            </w:tcBorders>
            <w:hideMark/>
          </w:tcPr>
          <w:p w:rsidR="00E409A0" w:rsidRPr="00F51A4F" w:rsidRDefault="0012302C" w:rsidP="00E409A0">
            <w:pPr>
              <w:ind w:left="0" w:firstLine="0"/>
              <w:contextualSpacing/>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21" o:spid="_x0000_s1058" type="#_x0000_t32" style="position:absolute;left:0;text-align:left;margin-left:8.4pt;margin-top:14.2pt;width:46.65pt;height:12.25pt;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" strokeweight="2.25pt"/>
              </w:pict>
            </w:r>
            <w:r w:rsidRPr="0012302C">
              <w:rPr>
                <w:rFonts w:ascii="Times New Roman" w:hAnsi="Times New Roman"/>
                <w:noProof/>
                <w:sz w:val="24"/>
                <w:szCs w:val="24"/>
                <w:lang w:val="id-ID" w:eastAsia="id-ID"/>
              </w:rPr>
              <w:pict>
                <v:shape id="Text Box 20" o:spid="_x0000_s1059" type="#_x0000_t202" style="position:absolute;left:0;text-align:left;margin-left:37.9pt;margin-top:20.55pt;width:34.25pt;height:27.7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" filled="f" stroked="f" strokecolor="white [3212]">
                  <v:textbox>
                    <w:txbxContent>
                      <w:p w:rsidR="00E7076D" w:rsidRDefault="00E7076D" w:rsidP="00E409A0">
                        <w:pPr>
                          <w:jc w:val="center"/>
                          <w:rPr>
                            <w:sz w:val="36"/>
                          </w:rPr>
                        </w:pPr>
                        <w:r>
                          <w:rPr>
                            <w:sz w:val="36"/>
                          </w:rPr>
                          <w:t>+</w:t>
                        </w:r>
                      </w:p>
                    </w:txbxContent>
                  </v:textbox>
                </v:shape>
              </w:pict>
            </w:r>
          </w:p>
        </w:tc>
      </w:tr>
      <w:tr w:rsidR="00907435" w:rsidRPr="00F51A4F" w:rsidTr="00E409A0">
        <w:trPr>
          <w:trHeight w:val="1145"/>
        </w:trPr>
        <w:tc>
          <w:tcPr>
            <w:tcW w:w="2555" w:type="dxa"/>
            <w:tcBorders>
              <w:top w:val="single" w:sz="4" w:space="0" w:color="auto"/>
              <w:left w:val="nil"/>
              <w:bottom w:val="single" w:sz="4" w:space="0" w:color="auto"/>
              <w:right w:val="nil"/>
            </w:tcBorders>
            <w:vAlign w:val="center"/>
            <w:hideMark/>
          </w:tcPr>
          <w:p w:rsidR="00907435" w:rsidRPr="00907435" w:rsidRDefault="00907435" w:rsidP="00E409A0">
            <w:pPr>
              <w:spacing w:before="120" w:after="120" w:line="240" w:lineRule="auto"/>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Level Stabilitas dan Rentang </w:t>
            </w:r>
          </w:p>
        </w:tc>
        <w:tc>
          <w:tcPr>
            <w:tcW w:w="1713" w:type="dxa"/>
            <w:tcBorders>
              <w:top w:val="single" w:sz="4" w:space="0" w:color="auto"/>
              <w:left w:val="nil"/>
              <w:bottom w:val="single" w:sz="4" w:space="0" w:color="auto"/>
              <w:right w:val="nil"/>
            </w:tcBorders>
            <w:vAlign w:val="center"/>
            <w:hideMark/>
          </w:tcPr>
          <w:p w:rsidR="00907435" w:rsidRPr="006A2292" w:rsidRDefault="0012302C" w:rsidP="00907435">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9,67 -9,67</m:t>
                    </m:r>
                  </m:den>
                </m:f>
              </m:oMath>
            </m:oMathPara>
          </w:p>
        </w:tc>
        <w:tc>
          <w:tcPr>
            <w:tcW w:w="2126" w:type="dxa"/>
            <w:tcBorders>
              <w:top w:val="single" w:sz="4" w:space="0" w:color="auto"/>
              <w:left w:val="nil"/>
              <w:bottom w:val="single" w:sz="4" w:space="0" w:color="auto"/>
              <w:right w:val="nil"/>
            </w:tcBorders>
            <w:vAlign w:val="center"/>
            <w:hideMark/>
          </w:tcPr>
          <w:p w:rsidR="00907435" w:rsidRPr="006A2292" w:rsidRDefault="0012302C" w:rsidP="00907435">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45,16-77,41</m:t>
                    </m:r>
                  </m:den>
                </m:f>
              </m:oMath>
            </m:oMathPara>
          </w:p>
        </w:tc>
        <w:tc>
          <w:tcPr>
            <w:tcW w:w="1794" w:type="dxa"/>
            <w:tcBorders>
              <w:top w:val="single" w:sz="4" w:space="0" w:color="auto"/>
              <w:left w:val="nil"/>
              <w:bottom w:val="single" w:sz="4" w:space="0" w:color="auto"/>
              <w:right w:val="nil"/>
            </w:tcBorders>
            <w:vAlign w:val="center"/>
            <w:hideMark/>
          </w:tcPr>
          <w:p w:rsidR="00907435" w:rsidRPr="006A2292" w:rsidRDefault="0012302C" w:rsidP="00907435">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80,64-83,87</m:t>
                    </m:r>
                  </m:den>
                </m:f>
              </m:oMath>
            </m:oMathPara>
          </w:p>
        </w:tc>
      </w:tr>
      <w:tr w:rsidR="00907435" w:rsidRPr="00F51A4F" w:rsidTr="00E409A0">
        <w:trPr>
          <w:trHeight w:val="1080"/>
        </w:trPr>
        <w:tc>
          <w:tcPr>
            <w:tcW w:w="2555" w:type="dxa"/>
            <w:tcBorders>
              <w:top w:val="single" w:sz="4" w:space="0" w:color="auto"/>
              <w:left w:val="nil"/>
              <w:bottom w:val="single" w:sz="4" w:space="0" w:color="auto"/>
              <w:right w:val="nil"/>
            </w:tcBorders>
            <w:vAlign w:val="center"/>
            <w:hideMark/>
          </w:tcPr>
          <w:p w:rsidR="00907435" w:rsidRPr="00907435" w:rsidRDefault="00907435" w:rsidP="00E409A0">
            <w:pPr>
              <w:spacing w:before="120" w:after="120" w:line="240" w:lineRule="auto"/>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Perubahan  Level </w:t>
            </w:r>
          </w:p>
        </w:tc>
        <w:tc>
          <w:tcPr>
            <w:tcW w:w="1713" w:type="dxa"/>
            <w:tcBorders>
              <w:top w:val="single" w:sz="4" w:space="0" w:color="auto"/>
              <w:left w:val="nil"/>
              <w:bottom w:val="single" w:sz="4" w:space="0" w:color="auto"/>
              <w:right w:val="nil"/>
            </w:tcBorders>
            <w:vAlign w:val="center"/>
            <w:hideMark/>
          </w:tcPr>
          <w:p w:rsidR="00907435" w:rsidRPr="00907435" w:rsidRDefault="0012302C" w:rsidP="00907435">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9,67-9,67</m:t>
                    </m:r>
                  </m:num>
                  <m:den>
                    <m:r>
                      <w:rPr>
                        <w:rFonts w:ascii="Cambria Math" w:hAnsi="Cambria Math"/>
                        <w:sz w:val="24"/>
                        <w:szCs w:val="24"/>
                      </w:rPr>
                      <m:t>(0)</m:t>
                    </m:r>
                  </m:den>
                </m:f>
              </m:oMath>
            </m:oMathPara>
          </w:p>
        </w:tc>
        <w:tc>
          <w:tcPr>
            <w:tcW w:w="2126" w:type="dxa"/>
            <w:tcBorders>
              <w:top w:val="single" w:sz="4" w:space="0" w:color="auto"/>
              <w:left w:val="nil"/>
              <w:bottom w:val="single" w:sz="4" w:space="0" w:color="auto"/>
              <w:right w:val="nil"/>
            </w:tcBorders>
            <w:vAlign w:val="center"/>
            <w:hideMark/>
          </w:tcPr>
          <w:p w:rsidR="00907435" w:rsidRPr="00907435" w:rsidRDefault="0012302C" w:rsidP="00907435">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45,16</m:t>
                    </m:r>
                    <m:r>
                      <w:rPr>
                        <w:rFonts w:ascii="Cambria Math" w:hAnsi="Cambria Math"/>
                        <w:sz w:val="24"/>
                        <w:szCs w:val="24"/>
                      </w:rPr>
                      <m:t>-</m:t>
                    </m:r>
                    <m:r>
                      <m:rPr>
                        <m:sty m:val="p"/>
                      </m:rPr>
                      <w:rPr>
                        <w:rFonts w:ascii="Cambria Math" w:eastAsia="Times New Roman" w:hAnsi="Cambria Math"/>
                        <w:color w:val="000000"/>
                        <w:sz w:val="24"/>
                        <w:szCs w:val="24"/>
                      </w:rPr>
                      <m:t>77,41</m:t>
                    </m:r>
                  </m:num>
                  <m:den>
                    <m:r>
                      <w:rPr>
                        <w:rFonts w:ascii="Cambria Math" w:hAnsi="Cambria Math"/>
                        <w:sz w:val="24"/>
                        <w:szCs w:val="24"/>
                      </w:rPr>
                      <m:t>( +</m:t>
                    </m:r>
                    <m:r>
                      <m:rPr>
                        <m:sty m:val="p"/>
                      </m:rPr>
                      <w:rPr>
                        <w:rFonts w:ascii="Cambria Math" w:eastAsia="Times New Roman" w:hAnsi="Cambria Math"/>
                        <w:color w:val="000000"/>
                        <w:sz w:val="24"/>
                        <w:szCs w:val="24"/>
                      </w:rPr>
                      <m:t>32,25</m:t>
                    </m:r>
                    <m:r>
                      <w:rPr>
                        <w:rFonts w:ascii="Cambria Math" w:hAnsi="Cambria Math"/>
                        <w:sz w:val="24"/>
                        <w:szCs w:val="24"/>
                      </w:rPr>
                      <m:t>)</m:t>
                    </m:r>
                  </m:den>
                </m:f>
              </m:oMath>
            </m:oMathPara>
          </w:p>
        </w:tc>
        <w:tc>
          <w:tcPr>
            <w:tcW w:w="1794" w:type="dxa"/>
            <w:tcBorders>
              <w:top w:val="single" w:sz="4" w:space="0" w:color="auto"/>
              <w:left w:val="nil"/>
              <w:bottom w:val="single" w:sz="4" w:space="0" w:color="auto"/>
              <w:right w:val="nil"/>
            </w:tcBorders>
            <w:vAlign w:val="center"/>
            <w:hideMark/>
          </w:tcPr>
          <w:p w:rsidR="00907435" w:rsidRPr="00907435" w:rsidRDefault="0012302C" w:rsidP="00907435">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m:rPr>
                        <m:sty m:val="p"/>
                      </m:rPr>
                      <w:rPr>
                        <w:rFonts w:ascii="Cambria Math" w:eastAsia="Times New Roman" w:hAnsi="Cambria Math"/>
                        <w:color w:val="000000"/>
                        <w:sz w:val="24"/>
                        <w:szCs w:val="24"/>
                      </w:rPr>
                      <m:t>80,64</m:t>
                    </m:r>
                    <m:r>
                      <w:rPr>
                        <w:rFonts w:ascii="Cambria Math" w:hAnsi="Cambria Math"/>
                        <w:sz w:val="24"/>
                        <w:szCs w:val="24"/>
                      </w:rPr>
                      <m:t xml:space="preserve"> -</m:t>
                    </m:r>
                    <m:r>
                      <m:rPr>
                        <m:sty m:val="p"/>
                      </m:rPr>
                      <w:rPr>
                        <w:rFonts w:ascii="Cambria Math" w:eastAsia="Times New Roman" w:hAnsi="Cambria Math"/>
                        <w:color w:val="000000"/>
                        <w:sz w:val="24"/>
                        <w:szCs w:val="24"/>
                      </w:rPr>
                      <m:t>83,87</m:t>
                    </m:r>
                  </m:num>
                  <m:den>
                    <m:r>
                      <w:rPr>
                        <w:rFonts w:ascii="Cambria Math" w:hAnsi="Cambria Math"/>
                        <w:sz w:val="24"/>
                        <w:szCs w:val="24"/>
                      </w:rPr>
                      <m:t>( +</m:t>
                    </m:r>
                    <m:r>
                      <m:rPr>
                        <m:sty m:val="p"/>
                      </m:rPr>
                      <w:rPr>
                        <w:rFonts w:ascii="Cambria Math" w:eastAsia="Times New Roman" w:hAnsi="Cambria Math"/>
                        <w:color w:val="000000"/>
                        <w:sz w:val="24"/>
                        <w:szCs w:val="24"/>
                      </w:rPr>
                      <m:t>3,23</m:t>
                    </m:r>
                    <m:r>
                      <w:rPr>
                        <w:rFonts w:ascii="Cambria Math" w:hAnsi="Cambria Math"/>
                        <w:sz w:val="24"/>
                        <w:szCs w:val="24"/>
                      </w:rPr>
                      <m:t xml:space="preserve"> )</m:t>
                    </m:r>
                  </m:den>
                </m:f>
              </m:oMath>
            </m:oMathPara>
          </w:p>
        </w:tc>
      </w:tr>
    </w:tbl>
    <w:p w:rsidR="00501566" w:rsidRDefault="00501566" w:rsidP="00501566">
      <w:pPr>
        <w:ind w:left="0" w:firstLine="0"/>
        <w:rPr>
          <w:rFonts w:ascii="Times New Roman" w:eastAsia="Times New Roman" w:hAnsi="Times New Roman"/>
          <w:sz w:val="24"/>
          <w:szCs w:val="24"/>
        </w:rPr>
      </w:pPr>
    </w:p>
    <w:p w:rsidR="00E409A0" w:rsidRPr="00794E58" w:rsidRDefault="008420BE" w:rsidP="00E409A0">
      <w:pPr>
        <w:ind w:left="0" w:firstLine="720"/>
        <w:rPr>
          <w:rFonts w:ascii="Times New Roman" w:eastAsia="Times New Roman" w:hAnsi="Times New Roman"/>
          <w:sz w:val="24"/>
          <w:szCs w:val="24"/>
        </w:rPr>
      </w:pPr>
      <w:r w:rsidRPr="00794E58">
        <w:rPr>
          <w:rFonts w:ascii="Times New Roman" w:eastAsia="Times New Roman" w:hAnsi="Times New Roman"/>
          <w:sz w:val="24"/>
          <w:szCs w:val="24"/>
        </w:rPr>
        <w:t xml:space="preserve">Penjelasan </w:t>
      </w:r>
      <w:r w:rsidR="00E409A0" w:rsidRPr="00794E58">
        <w:rPr>
          <w:rFonts w:ascii="Times New Roman" w:eastAsia="Times New Roman" w:hAnsi="Times New Roman"/>
          <w:sz w:val="24"/>
          <w:szCs w:val="24"/>
        </w:rPr>
        <w:t xml:space="preserve">tabel rangkuman hasil analisis visual dalam kondisi adalah sebagai berikut : </w:t>
      </w:r>
    </w:p>
    <w:p w:rsidR="00E409A0" w:rsidRPr="005D4910" w:rsidRDefault="00E409A0" w:rsidP="00E409A0">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Panjang kondisi atau banyaknya sesi pada kondisi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yang dilakukan yaitu empat sesi, intervensi (B) </w:t>
      </w:r>
      <w:r w:rsidRPr="005D4910">
        <w:rPr>
          <w:rFonts w:ascii="Times New Roman" w:eastAsia="Times New Roman" w:hAnsi="Times New Roman"/>
          <w:sz w:val="24"/>
          <w:szCs w:val="24"/>
          <w:lang w:val="id-ID"/>
        </w:rPr>
        <w:t>delapan</w:t>
      </w:r>
      <w:r w:rsidRPr="005D4910">
        <w:rPr>
          <w:rFonts w:ascii="Times New Roman" w:eastAsia="Times New Roman" w:hAnsi="Times New Roman"/>
          <w:sz w:val="24"/>
          <w:szCs w:val="24"/>
        </w:rPr>
        <w:t xml:space="preserve"> sesi,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2 (A</w:t>
      </w:r>
      <w:r w:rsidRPr="005D4910">
        <w:rPr>
          <w:rFonts w:ascii="Times New Roman" w:eastAsia="Times New Roman" w:hAnsi="Times New Roman"/>
          <w:sz w:val="24"/>
          <w:szCs w:val="24"/>
          <w:vertAlign w:val="superscript"/>
        </w:rPr>
        <w:t>2</w:t>
      </w:r>
      <w:r w:rsidRPr="005D4910">
        <w:rPr>
          <w:rFonts w:ascii="Times New Roman" w:eastAsia="Times New Roman" w:hAnsi="Times New Roman"/>
          <w:sz w:val="24"/>
          <w:szCs w:val="24"/>
        </w:rPr>
        <w:t>)  empat sesi.</w:t>
      </w:r>
    </w:p>
    <w:p w:rsidR="005D4910" w:rsidRDefault="00E409A0" w:rsidP="005D4910">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lastRenderedPageBreak/>
        <w:t xml:space="preserve">Berdasarkan garis pada tabel di atas, diketahui bahwa kondisi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arahnya tidak ada perubahan (=). Garis pada kondisi intervensi (B) kecenderung arahnya meningkat (+) dan </w:t>
      </w:r>
      <w:r w:rsidR="00907435">
        <w:rPr>
          <w:rFonts w:ascii="Times New Roman" w:eastAsia="Times New Roman" w:hAnsi="Times New Roman"/>
          <w:sz w:val="24"/>
          <w:szCs w:val="24"/>
        </w:rPr>
        <w:t>kondisi</w:t>
      </w:r>
      <w:r w:rsidRPr="005D4910">
        <w:rPr>
          <w:rFonts w:ascii="Times New Roman" w:eastAsia="Times New Roman" w:hAnsi="Times New Roman"/>
          <w:i/>
          <w:sz w:val="24"/>
          <w:szCs w:val="24"/>
        </w:rPr>
        <w:t xml:space="preserve"> baseline </w:t>
      </w:r>
      <w:r w:rsidRPr="005D4910">
        <w:rPr>
          <w:rFonts w:ascii="Times New Roman" w:eastAsia="Times New Roman" w:hAnsi="Times New Roman"/>
          <w:sz w:val="24"/>
          <w:szCs w:val="24"/>
        </w:rPr>
        <w:t>2 kecenderung arahnya meningkat (+).</w:t>
      </w:r>
    </w:p>
    <w:p w:rsidR="005D4910" w:rsidRDefault="00E409A0" w:rsidP="005D4910">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Hasil perhitungan kecenderungan stabilitas pada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yaitu 100%, artinya data yang diperoleh </w:t>
      </w:r>
      <w:r w:rsidRPr="005D4910">
        <w:rPr>
          <w:rFonts w:ascii="Times New Roman" w:eastAsia="Times New Roman" w:hAnsi="Times New Roman"/>
          <w:i/>
          <w:sz w:val="24"/>
          <w:szCs w:val="24"/>
        </w:rPr>
        <w:t>stabil</w:t>
      </w:r>
      <w:r w:rsidRPr="005D4910">
        <w:rPr>
          <w:rFonts w:ascii="Times New Roman" w:eastAsia="Times New Roman" w:hAnsi="Times New Roman"/>
          <w:sz w:val="24"/>
          <w:szCs w:val="24"/>
        </w:rPr>
        <w:t>. Ke</w:t>
      </w:r>
      <w:r w:rsidR="00907435">
        <w:rPr>
          <w:rFonts w:ascii="Times New Roman" w:eastAsia="Times New Roman" w:hAnsi="Times New Roman"/>
          <w:sz w:val="24"/>
          <w:szCs w:val="24"/>
        </w:rPr>
        <w:t xml:space="preserve">cenderungan stabilitas pada </w:t>
      </w:r>
      <w:r w:rsidRPr="005D4910">
        <w:rPr>
          <w:rFonts w:ascii="Times New Roman" w:eastAsia="Times New Roman" w:hAnsi="Times New Roman"/>
          <w:sz w:val="24"/>
          <w:szCs w:val="24"/>
        </w:rPr>
        <w:t xml:space="preserve"> intervensi (B) yaitu </w:t>
      </w:r>
      <w:r w:rsidR="005D4910" w:rsidRPr="005D4910">
        <w:rPr>
          <w:rFonts w:ascii="Times New Roman" w:eastAsia="Times New Roman" w:hAnsi="Times New Roman"/>
          <w:sz w:val="24"/>
          <w:szCs w:val="24"/>
        </w:rPr>
        <w:t>62,5</w:t>
      </w:r>
      <w:r w:rsidRPr="005D4910">
        <w:rPr>
          <w:rFonts w:ascii="Times New Roman" w:eastAsia="Times New Roman" w:hAnsi="Times New Roman"/>
          <w:sz w:val="24"/>
          <w:szCs w:val="24"/>
        </w:rPr>
        <w:t>% artinya meningkat dan tidak stabil (</w:t>
      </w:r>
      <w:r w:rsidRPr="005D4910">
        <w:rPr>
          <w:rFonts w:ascii="Times New Roman" w:eastAsia="Times New Roman" w:hAnsi="Times New Roman"/>
          <w:i/>
          <w:sz w:val="24"/>
          <w:szCs w:val="24"/>
        </w:rPr>
        <w:t>variabel</w:t>
      </w:r>
      <w:r w:rsidRPr="005D4910">
        <w:rPr>
          <w:rFonts w:ascii="Times New Roman" w:eastAsia="Times New Roman" w:hAnsi="Times New Roman"/>
          <w:sz w:val="24"/>
          <w:szCs w:val="24"/>
        </w:rPr>
        <w:t>). Kondisi tersebut terjadi karena data yang diperoleh bervar</w:t>
      </w:r>
      <w:r w:rsidR="005D4910" w:rsidRPr="005D4910">
        <w:rPr>
          <w:rFonts w:ascii="Times New Roman" w:eastAsia="Times New Roman" w:hAnsi="Times New Roman"/>
          <w:sz w:val="24"/>
          <w:szCs w:val="24"/>
        </w:rPr>
        <w:t>iasi, pada setiap sesi keterampilan</w:t>
      </w:r>
      <w:r w:rsidRPr="005D4910">
        <w:rPr>
          <w:rFonts w:ascii="Times New Roman" w:eastAsia="Times New Roman" w:hAnsi="Times New Roman"/>
          <w:sz w:val="24"/>
          <w:szCs w:val="24"/>
        </w:rPr>
        <w:t xml:space="preserve"> </w:t>
      </w:r>
      <w:r w:rsidR="0085241D" w:rsidRPr="005D4910">
        <w:rPr>
          <w:rFonts w:ascii="Times New Roman" w:eastAsia="Times New Roman" w:hAnsi="Times New Roman"/>
          <w:sz w:val="24"/>
          <w:szCs w:val="24"/>
        </w:rPr>
        <w:t>AK</w:t>
      </w:r>
      <w:r w:rsidRPr="005D4910">
        <w:rPr>
          <w:rFonts w:ascii="Times New Roman" w:eastAsia="Times New Roman" w:hAnsi="Times New Roman"/>
          <w:sz w:val="24"/>
          <w:szCs w:val="24"/>
        </w:rPr>
        <w:t xml:space="preserve"> dalam </w:t>
      </w:r>
      <w:r w:rsidR="0085241D" w:rsidRPr="005D4910">
        <w:rPr>
          <w:rFonts w:ascii="Times New Roman" w:eastAsia="Times New Roman" w:hAnsi="Times New Roman"/>
          <w:sz w:val="24"/>
          <w:szCs w:val="24"/>
        </w:rPr>
        <w:t xml:space="preserve">menulis permulaan </w:t>
      </w:r>
      <w:r w:rsidRPr="005D4910">
        <w:rPr>
          <w:rFonts w:ascii="Times New Roman" w:eastAsia="Times New Roman" w:hAnsi="Times New Roman"/>
          <w:sz w:val="24"/>
          <w:szCs w:val="24"/>
        </w:rPr>
        <w:t xml:space="preserve">terus bertambah atau </w:t>
      </w:r>
      <w:r w:rsidRPr="005D4910">
        <w:rPr>
          <w:rFonts w:ascii="Times New Roman" w:eastAsia="Times New Roman" w:hAnsi="Times New Roman"/>
          <w:sz w:val="24"/>
          <w:szCs w:val="24"/>
          <w:lang w:val="id-ID"/>
        </w:rPr>
        <w:t>menaik</w:t>
      </w:r>
      <w:r w:rsidRPr="005D4910">
        <w:rPr>
          <w:rFonts w:ascii="Times New Roman" w:eastAsia="Times New Roman" w:hAnsi="Times New Roman"/>
          <w:sz w:val="24"/>
          <w:szCs w:val="24"/>
        </w:rPr>
        <w:t>. Sehingga perolehan data pada setiap sesi berbeda. Ke</w:t>
      </w:r>
      <w:r w:rsidR="000904F4">
        <w:rPr>
          <w:rFonts w:ascii="Times New Roman" w:eastAsia="Times New Roman" w:hAnsi="Times New Roman"/>
          <w:sz w:val="24"/>
          <w:szCs w:val="24"/>
        </w:rPr>
        <w:t>cenderungan stabilitas pada</w:t>
      </w:r>
      <w:r w:rsidRPr="005D4910">
        <w:rPr>
          <w:rFonts w:ascii="Times New Roman" w:eastAsia="Times New Roman" w:hAnsi="Times New Roman"/>
          <w:sz w:val="24"/>
          <w:szCs w:val="24"/>
        </w:rPr>
        <w:t xml:space="preserve">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2 (A</w:t>
      </w:r>
      <w:r w:rsidRPr="005D4910">
        <w:rPr>
          <w:rFonts w:ascii="Times New Roman" w:eastAsia="Times New Roman" w:hAnsi="Times New Roman"/>
          <w:sz w:val="24"/>
          <w:szCs w:val="24"/>
          <w:vertAlign w:val="superscript"/>
        </w:rPr>
        <w:t>2</w:t>
      </w:r>
      <w:r w:rsidR="005D4910" w:rsidRPr="005D4910">
        <w:rPr>
          <w:rFonts w:ascii="Times New Roman" w:eastAsia="Times New Roman" w:hAnsi="Times New Roman"/>
          <w:sz w:val="24"/>
          <w:szCs w:val="24"/>
        </w:rPr>
        <w:t>) yaitu 75</w:t>
      </w:r>
      <w:r w:rsidRPr="005D4910">
        <w:rPr>
          <w:rFonts w:ascii="Times New Roman" w:eastAsia="Times New Roman" w:hAnsi="Times New Roman"/>
          <w:sz w:val="24"/>
          <w:szCs w:val="24"/>
        </w:rPr>
        <w:t xml:space="preserve">%. Hal ini berarti data </w:t>
      </w:r>
      <w:r w:rsidR="005D4910" w:rsidRPr="005D4910">
        <w:rPr>
          <w:rFonts w:ascii="Times New Roman" w:eastAsia="Times New Roman" w:hAnsi="Times New Roman"/>
          <w:i/>
          <w:sz w:val="24"/>
          <w:szCs w:val="24"/>
        </w:rPr>
        <w:t>variabel</w:t>
      </w:r>
      <w:r w:rsidRPr="005D4910">
        <w:rPr>
          <w:rFonts w:ascii="Times New Roman" w:eastAsia="Times New Roman" w:hAnsi="Times New Roman"/>
          <w:sz w:val="24"/>
          <w:szCs w:val="24"/>
        </w:rPr>
        <w:t>.</w:t>
      </w:r>
    </w:p>
    <w:p w:rsidR="00E409A0" w:rsidRPr="008A1C3C" w:rsidRDefault="00E409A0" w:rsidP="005D4910">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Penjelasan jejak data sama dengan kecenderungan arah (</w:t>
      </w:r>
      <w:r w:rsidRPr="005D4910">
        <w:rPr>
          <w:rFonts w:ascii="Times New Roman" w:eastAsia="Times New Roman" w:hAnsi="Times New Roman"/>
          <w:i/>
          <w:sz w:val="24"/>
          <w:szCs w:val="24"/>
        </w:rPr>
        <w:t>point</w:t>
      </w:r>
      <w:r w:rsidRPr="005D4910">
        <w:rPr>
          <w:rFonts w:ascii="Times New Roman" w:eastAsia="Times New Roman" w:hAnsi="Times New Roman"/>
          <w:sz w:val="24"/>
          <w:szCs w:val="24"/>
        </w:rPr>
        <w:t xml:space="preserve"> b) di atas. Pada fase </w:t>
      </w:r>
      <w:r w:rsidRPr="005D4910">
        <w:rPr>
          <w:rFonts w:ascii="Times New Roman" w:eastAsia="Times New Roman" w:hAnsi="Times New Roman"/>
          <w:i/>
          <w:sz w:val="24"/>
          <w:szCs w:val="24"/>
        </w:rPr>
        <w:t xml:space="preserve">baseline </w:t>
      </w:r>
      <w:r w:rsidRPr="005D4910">
        <w:rPr>
          <w:rFonts w:ascii="Times New Roman" w:eastAsia="Times New Roman" w:hAnsi="Times New Roman"/>
          <w:sz w:val="24"/>
          <w:szCs w:val="24"/>
        </w:rPr>
        <w:t>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jejak datanya cenderung tidak ada perubahan dan pada fase </w:t>
      </w:r>
      <w:r w:rsidRPr="008A1C3C">
        <w:rPr>
          <w:rFonts w:ascii="Times New Roman" w:eastAsia="Times New Roman" w:hAnsi="Times New Roman"/>
          <w:sz w:val="24"/>
          <w:szCs w:val="24"/>
        </w:rPr>
        <w:t xml:space="preserve">intervensi (B) jejak data meningkat sedangkan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2 (A</w:t>
      </w:r>
      <w:r w:rsidRPr="008A1C3C">
        <w:rPr>
          <w:rFonts w:ascii="Times New Roman" w:eastAsia="Times New Roman" w:hAnsi="Times New Roman"/>
          <w:sz w:val="24"/>
          <w:szCs w:val="24"/>
          <w:vertAlign w:val="superscript"/>
        </w:rPr>
        <w:t>2</w:t>
      </w:r>
      <w:r w:rsidRPr="008A1C3C">
        <w:rPr>
          <w:rFonts w:ascii="Times New Roman" w:eastAsia="Times New Roman" w:hAnsi="Times New Roman"/>
          <w:sz w:val="24"/>
          <w:szCs w:val="24"/>
        </w:rPr>
        <w:t>) jejak data berakhir juga dengan meningkat.</w:t>
      </w:r>
    </w:p>
    <w:p w:rsidR="00E409A0" w:rsidRPr="000904F4" w:rsidRDefault="00E409A0" w:rsidP="00E409A0">
      <w:pPr>
        <w:numPr>
          <w:ilvl w:val="0"/>
          <w:numId w:val="14"/>
        </w:numPr>
        <w:spacing w:after="200"/>
        <w:ind w:left="284" w:hanging="284"/>
        <w:contextualSpacing/>
        <w:rPr>
          <w:rFonts w:ascii="Times New Roman" w:eastAsia="Times New Roman" w:hAnsi="Times New Roman"/>
          <w:sz w:val="24"/>
          <w:szCs w:val="24"/>
        </w:rPr>
      </w:pPr>
      <w:r w:rsidRPr="008A1C3C">
        <w:rPr>
          <w:rFonts w:ascii="Times New Roman" w:eastAsia="Times New Roman" w:hAnsi="Times New Roman"/>
          <w:sz w:val="24"/>
          <w:szCs w:val="24"/>
        </w:rPr>
        <w:t xml:space="preserve">Data pada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1 (A</w:t>
      </w:r>
      <w:r w:rsidRPr="008A1C3C">
        <w:rPr>
          <w:rFonts w:ascii="Times New Roman" w:eastAsia="Times New Roman" w:hAnsi="Times New Roman"/>
          <w:sz w:val="24"/>
          <w:szCs w:val="24"/>
          <w:vertAlign w:val="superscript"/>
        </w:rPr>
        <w:t>1</w:t>
      </w:r>
      <w:r w:rsidRPr="008A1C3C">
        <w:rPr>
          <w:rFonts w:ascii="Times New Roman" w:eastAsia="Times New Roman" w:hAnsi="Times New Roman"/>
          <w:sz w:val="24"/>
          <w:szCs w:val="24"/>
        </w:rPr>
        <w:t xml:space="preserve">) tidak ada perubahan (=) dan datanya </w:t>
      </w:r>
      <w:r w:rsidRPr="008A1C3C">
        <w:rPr>
          <w:rFonts w:ascii="Times New Roman" w:eastAsia="Times New Roman" w:hAnsi="Times New Roman"/>
          <w:i/>
          <w:sz w:val="24"/>
          <w:szCs w:val="24"/>
        </w:rPr>
        <w:t>stabil</w:t>
      </w:r>
      <w:r w:rsidRPr="008A1C3C">
        <w:rPr>
          <w:rFonts w:ascii="Times New Roman" w:eastAsia="Times New Roman" w:hAnsi="Times New Roman"/>
          <w:sz w:val="24"/>
          <w:szCs w:val="24"/>
        </w:rPr>
        <w:t xml:space="preserve"> dengan rentang </w:t>
      </w:r>
      <w:r w:rsidR="008A1C3C">
        <w:rPr>
          <w:rFonts w:ascii="Times New Roman" w:eastAsia="Times New Roman" w:hAnsi="Times New Roman"/>
          <w:sz w:val="24"/>
          <w:szCs w:val="24"/>
        </w:rPr>
        <w:t>9,67</w:t>
      </w:r>
      <w:r w:rsidRPr="008A1C3C">
        <w:rPr>
          <w:rFonts w:ascii="Times New Roman" w:eastAsia="Times New Roman" w:hAnsi="Times New Roman"/>
          <w:sz w:val="24"/>
          <w:szCs w:val="24"/>
        </w:rPr>
        <w:t xml:space="preserve"> – </w:t>
      </w:r>
      <w:r w:rsidR="008A1C3C">
        <w:rPr>
          <w:rFonts w:ascii="Times New Roman" w:eastAsia="Times New Roman" w:hAnsi="Times New Roman"/>
          <w:sz w:val="24"/>
          <w:szCs w:val="24"/>
        </w:rPr>
        <w:t>9,67</w:t>
      </w:r>
      <w:r w:rsidRPr="008A1C3C">
        <w:rPr>
          <w:rFonts w:ascii="Times New Roman" w:eastAsia="Times New Roman" w:hAnsi="Times New Roman"/>
          <w:sz w:val="24"/>
          <w:szCs w:val="24"/>
        </w:rPr>
        <w:t>. P</w:t>
      </w:r>
      <w:r w:rsidR="000904F4">
        <w:rPr>
          <w:rFonts w:ascii="Times New Roman" w:eastAsia="Times New Roman" w:hAnsi="Times New Roman"/>
          <w:sz w:val="24"/>
          <w:szCs w:val="24"/>
        </w:rPr>
        <w:t xml:space="preserve">ada fase intervensi (B) datanya </w:t>
      </w:r>
      <w:r w:rsidRPr="008A1C3C">
        <w:rPr>
          <w:rFonts w:ascii="Times New Roman" w:eastAsia="Times New Roman" w:hAnsi="Times New Roman"/>
          <w:sz w:val="24"/>
          <w:szCs w:val="24"/>
        </w:rPr>
        <w:t>menaik atau meningkat (+) dengan rentang</w:t>
      </w:r>
      <w:r w:rsidR="000904F4">
        <w:rPr>
          <w:rFonts w:ascii="Times New Roman" w:eastAsia="Times New Roman" w:hAnsi="Times New Roman"/>
          <w:sz w:val="24"/>
          <w:szCs w:val="24"/>
        </w:rPr>
        <w:t xml:space="preserve"> 45,16 – 77,41</w:t>
      </w:r>
      <w:r w:rsidRPr="008A1C3C">
        <w:rPr>
          <w:rFonts w:ascii="Times New Roman" w:eastAsia="Times New Roman" w:hAnsi="Times New Roman"/>
          <w:sz w:val="24"/>
          <w:szCs w:val="24"/>
        </w:rPr>
        <w:t>, meskipun datanya meningkat secara tidak stabil (</w:t>
      </w:r>
      <w:r w:rsidRPr="008A1C3C">
        <w:rPr>
          <w:rFonts w:ascii="Times New Roman" w:eastAsia="Times New Roman" w:hAnsi="Times New Roman"/>
          <w:i/>
          <w:sz w:val="24"/>
          <w:szCs w:val="24"/>
        </w:rPr>
        <w:t>variabel</w:t>
      </w:r>
      <w:r w:rsidRPr="008A1C3C">
        <w:rPr>
          <w:rFonts w:ascii="Times New Roman" w:eastAsia="Times New Roman" w:hAnsi="Times New Roman"/>
          <w:sz w:val="24"/>
          <w:szCs w:val="24"/>
        </w:rPr>
        <w:t xml:space="preserve">). Pada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2 (A</w:t>
      </w:r>
      <w:r w:rsidRPr="008A1C3C">
        <w:rPr>
          <w:rFonts w:ascii="Times New Roman" w:eastAsia="Times New Roman" w:hAnsi="Times New Roman"/>
          <w:sz w:val="24"/>
          <w:szCs w:val="24"/>
          <w:vertAlign w:val="superscript"/>
        </w:rPr>
        <w:t>2</w:t>
      </w:r>
      <w:r w:rsidRPr="008A1C3C">
        <w:rPr>
          <w:rFonts w:ascii="Times New Roman" w:eastAsia="Times New Roman" w:hAnsi="Times New Roman"/>
          <w:sz w:val="24"/>
          <w:szCs w:val="24"/>
        </w:rPr>
        <w:t xml:space="preserve">) data meningkat (+) secara </w:t>
      </w:r>
      <w:r w:rsidRPr="008A1C3C">
        <w:rPr>
          <w:rFonts w:ascii="Times New Roman" w:eastAsia="Times New Roman" w:hAnsi="Times New Roman"/>
          <w:i/>
          <w:sz w:val="24"/>
          <w:szCs w:val="24"/>
        </w:rPr>
        <w:t>stabil</w:t>
      </w:r>
      <w:r w:rsidRPr="008A1C3C">
        <w:rPr>
          <w:rFonts w:ascii="Times New Roman" w:eastAsia="Times New Roman" w:hAnsi="Times New Roman"/>
          <w:sz w:val="24"/>
          <w:szCs w:val="24"/>
        </w:rPr>
        <w:t xml:space="preserve"> dengan </w:t>
      </w:r>
      <w:r w:rsidRPr="000904F4">
        <w:rPr>
          <w:rFonts w:ascii="Times New Roman" w:eastAsia="Times New Roman" w:hAnsi="Times New Roman"/>
          <w:sz w:val="24"/>
          <w:szCs w:val="24"/>
        </w:rPr>
        <w:t xml:space="preserve">rentang </w:t>
      </w:r>
      <w:r w:rsidR="002F2D4A" w:rsidRPr="000904F4">
        <w:rPr>
          <w:rFonts w:ascii="Times New Roman" w:eastAsia="Times New Roman" w:hAnsi="Times New Roman"/>
          <w:sz w:val="24"/>
          <w:szCs w:val="24"/>
          <w:lang w:val="id-ID"/>
        </w:rPr>
        <w:t>8</w:t>
      </w:r>
      <w:r w:rsidR="000904F4" w:rsidRPr="000904F4">
        <w:rPr>
          <w:rFonts w:ascii="Times New Roman" w:eastAsia="Times New Roman" w:hAnsi="Times New Roman"/>
          <w:sz w:val="24"/>
          <w:szCs w:val="24"/>
        </w:rPr>
        <w:t>0,64 – 83,87</w:t>
      </w:r>
      <w:r w:rsidR="002F2D4A" w:rsidRPr="000904F4">
        <w:rPr>
          <w:rFonts w:ascii="Times New Roman" w:eastAsia="Times New Roman" w:hAnsi="Times New Roman"/>
          <w:sz w:val="24"/>
          <w:szCs w:val="24"/>
        </w:rPr>
        <w:t>.</w:t>
      </w:r>
    </w:p>
    <w:p w:rsidR="000904F4" w:rsidRPr="00501566" w:rsidRDefault="00E409A0" w:rsidP="00501566">
      <w:pPr>
        <w:numPr>
          <w:ilvl w:val="0"/>
          <w:numId w:val="14"/>
        </w:numPr>
        <w:spacing w:after="200"/>
        <w:ind w:left="284" w:hanging="284"/>
        <w:contextualSpacing/>
        <w:rPr>
          <w:rFonts w:ascii="Times New Roman" w:eastAsia="Times New Roman" w:hAnsi="Times New Roman"/>
          <w:sz w:val="24"/>
          <w:szCs w:val="24"/>
        </w:rPr>
      </w:pPr>
      <w:r w:rsidRPr="000904F4">
        <w:rPr>
          <w:rFonts w:ascii="Times New Roman" w:eastAsia="Times New Roman" w:hAnsi="Times New Roman"/>
          <w:sz w:val="24"/>
          <w:szCs w:val="24"/>
        </w:rPr>
        <w:lastRenderedPageBreak/>
        <w:t xml:space="preserve">Pada fase </w:t>
      </w:r>
      <w:r w:rsidRPr="000904F4">
        <w:rPr>
          <w:rFonts w:ascii="Times New Roman" w:eastAsia="Times New Roman" w:hAnsi="Times New Roman"/>
          <w:i/>
          <w:sz w:val="24"/>
          <w:szCs w:val="24"/>
        </w:rPr>
        <w:t>baseline</w:t>
      </w:r>
      <w:r w:rsidRPr="000904F4">
        <w:rPr>
          <w:rFonts w:ascii="Times New Roman" w:eastAsia="Times New Roman" w:hAnsi="Times New Roman"/>
          <w:sz w:val="24"/>
          <w:szCs w:val="24"/>
        </w:rPr>
        <w:t xml:space="preserve"> 1 (A</w:t>
      </w:r>
      <w:r w:rsidRPr="000904F4">
        <w:rPr>
          <w:rFonts w:ascii="Times New Roman" w:eastAsia="Times New Roman" w:hAnsi="Times New Roman"/>
          <w:sz w:val="24"/>
          <w:szCs w:val="24"/>
          <w:vertAlign w:val="superscript"/>
        </w:rPr>
        <w:t>1</w:t>
      </w:r>
      <w:r w:rsidRPr="000904F4">
        <w:rPr>
          <w:rFonts w:ascii="Times New Roman" w:eastAsia="Times New Roman" w:hAnsi="Times New Roman"/>
          <w:sz w:val="24"/>
          <w:szCs w:val="24"/>
        </w:rPr>
        <w:t xml:space="preserve">) tidak ada peningkatan (=). Pada fase intervensi (B) terjadi perubahan data yaitu meningkat (+) sebesar </w:t>
      </w:r>
      <w:r w:rsidR="000904F4">
        <w:rPr>
          <w:rFonts w:ascii="Times New Roman" w:eastAsia="Times New Roman" w:hAnsi="Times New Roman"/>
          <w:sz w:val="24"/>
          <w:szCs w:val="24"/>
        </w:rPr>
        <w:t>32,25</w:t>
      </w:r>
      <w:r w:rsidRPr="000904F4">
        <w:rPr>
          <w:rFonts w:ascii="Times New Roman" w:eastAsia="Times New Roman" w:hAnsi="Times New Roman"/>
          <w:sz w:val="24"/>
          <w:szCs w:val="24"/>
        </w:rPr>
        <w:t xml:space="preserve">%. Pada fase </w:t>
      </w:r>
      <w:r w:rsidRPr="000904F4">
        <w:rPr>
          <w:rFonts w:ascii="Times New Roman" w:eastAsia="Times New Roman" w:hAnsi="Times New Roman"/>
          <w:i/>
          <w:sz w:val="24"/>
          <w:szCs w:val="24"/>
        </w:rPr>
        <w:t>baseline</w:t>
      </w:r>
      <w:r w:rsidRPr="000904F4">
        <w:rPr>
          <w:rFonts w:ascii="Times New Roman" w:eastAsia="Times New Roman" w:hAnsi="Times New Roman"/>
          <w:sz w:val="24"/>
          <w:szCs w:val="24"/>
        </w:rPr>
        <w:t xml:space="preserve"> 2 (A</w:t>
      </w:r>
      <w:r w:rsidRPr="000904F4">
        <w:rPr>
          <w:rFonts w:ascii="Times New Roman" w:eastAsia="Times New Roman" w:hAnsi="Times New Roman"/>
          <w:sz w:val="24"/>
          <w:szCs w:val="24"/>
          <w:vertAlign w:val="superscript"/>
        </w:rPr>
        <w:t>2</w:t>
      </w:r>
      <w:r w:rsidRPr="000904F4">
        <w:rPr>
          <w:rFonts w:ascii="Times New Roman" w:eastAsia="Times New Roman" w:hAnsi="Times New Roman"/>
          <w:sz w:val="24"/>
          <w:szCs w:val="24"/>
        </w:rPr>
        <w:t xml:space="preserve">) </w:t>
      </w:r>
      <w:r w:rsidRPr="000904F4">
        <w:rPr>
          <w:rFonts w:ascii="Times New Roman" w:eastAsia="Times New Roman" w:hAnsi="Times New Roman"/>
          <w:sz w:val="24"/>
          <w:szCs w:val="24"/>
          <w:lang w:val="id-ID"/>
        </w:rPr>
        <w:t>terjadi peningkatan yaitu</w:t>
      </w:r>
      <w:r w:rsidR="003D067E" w:rsidRPr="000904F4">
        <w:rPr>
          <w:rFonts w:ascii="Times New Roman" w:eastAsia="Times New Roman" w:hAnsi="Times New Roman"/>
          <w:sz w:val="24"/>
          <w:szCs w:val="24"/>
          <w:lang w:val="id-ID"/>
        </w:rPr>
        <w:t xml:space="preserve"> meningkat (+) sebesar </w:t>
      </w:r>
      <w:r w:rsidR="000904F4">
        <w:rPr>
          <w:rFonts w:ascii="Times New Roman" w:eastAsia="Times New Roman" w:hAnsi="Times New Roman"/>
          <w:sz w:val="24"/>
          <w:szCs w:val="24"/>
        </w:rPr>
        <w:t>3,23</w:t>
      </w:r>
      <w:r w:rsidRPr="000904F4">
        <w:rPr>
          <w:rFonts w:ascii="Times New Roman" w:eastAsia="Times New Roman" w:hAnsi="Times New Roman"/>
          <w:sz w:val="24"/>
          <w:szCs w:val="24"/>
          <w:lang w:val="id-ID"/>
        </w:rPr>
        <w:t xml:space="preserve"> %</w:t>
      </w:r>
      <w:r w:rsidRPr="000904F4">
        <w:rPr>
          <w:rFonts w:ascii="Times New Roman" w:eastAsia="Times New Roman" w:hAnsi="Times New Roman"/>
          <w:sz w:val="24"/>
          <w:szCs w:val="24"/>
        </w:rPr>
        <w:t xml:space="preserve"> (</w:t>
      </w:r>
      <w:r w:rsidRPr="000904F4">
        <w:rPr>
          <w:rFonts w:ascii="Times New Roman" w:eastAsia="Times New Roman" w:hAnsi="Times New Roman"/>
          <w:sz w:val="24"/>
          <w:szCs w:val="24"/>
          <w:lang w:val="id-ID"/>
        </w:rPr>
        <w:t>+</w:t>
      </w:r>
      <w:r w:rsidRPr="000904F4">
        <w:rPr>
          <w:rFonts w:ascii="Times New Roman" w:eastAsia="Times New Roman" w:hAnsi="Times New Roman"/>
          <w:sz w:val="24"/>
          <w:szCs w:val="24"/>
        </w:rPr>
        <w:t>).</w:t>
      </w:r>
    </w:p>
    <w:p w:rsidR="000972A4" w:rsidRDefault="00E409A0" w:rsidP="000972A4">
      <w:pPr>
        <w:numPr>
          <w:ilvl w:val="0"/>
          <w:numId w:val="6"/>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Antar Kondisi</w:t>
      </w:r>
    </w:p>
    <w:p w:rsidR="00E409A0" w:rsidRPr="000972A4" w:rsidRDefault="00E409A0" w:rsidP="000473D2">
      <w:pPr>
        <w:spacing w:after="200"/>
        <w:ind w:left="284" w:firstLine="0"/>
        <w:contextualSpacing/>
        <w:rPr>
          <w:rFonts w:ascii="Times New Roman" w:eastAsia="Times New Roman" w:hAnsi="Times New Roman"/>
          <w:b/>
          <w:sz w:val="24"/>
          <w:szCs w:val="24"/>
        </w:rPr>
      </w:pPr>
      <w:r w:rsidRPr="000972A4">
        <w:rPr>
          <w:rFonts w:ascii="Times New Roman" w:eastAsia="Times New Roman" w:hAnsi="Times New Roman"/>
          <w:sz w:val="24"/>
          <w:szCs w:val="24"/>
        </w:rPr>
        <w:t>Komponen-komponen  analisis  antar  kondisi  meliputi : a. jumlah variabel, b. perubahan kecenderungan dan efeknya, c. perubahan stabilitas, d. perubahan level, dan e. data overlap.</w:t>
      </w:r>
    </w:p>
    <w:p w:rsidR="00E409A0" w:rsidRPr="0083628D" w:rsidRDefault="00E409A0" w:rsidP="00E409A0">
      <w:pPr>
        <w:numPr>
          <w:ilvl w:val="0"/>
          <w:numId w:val="15"/>
        </w:numPr>
        <w:spacing w:after="200" w:line="276" w:lineRule="auto"/>
        <w:ind w:left="284" w:hanging="284"/>
        <w:contextualSpacing/>
        <w:jc w:val="left"/>
        <w:rPr>
          <w:rFonts w:ascii="Times New Roman" w:eastAsia="Times New Roman" w:hAnsi="Times New Roman"/>
          <w:sz w:val="24"/>
          <w:szCs w:val="24"/>
        </w:rPr>
      </w:pPr>
      <w:r w:rsidRPr="0083628D">
        <w:rPr>
          <w:rFonts w:ascii="Times New Roman" w:eastAsia="Times New Roman" w:hAnsi="Times New Roman"/>
          <w:sz w:val="24"/>
          <w:szCs w:val="24"/>
        </w:rPr>
        <w:t>Jumlah variabel</w:t>
      </w:r>
    </w:p>
    <w:p w:rsidR="00E409A0" w:rsidRPr="003D067E" w:rsidRDefault="00E409A0" w:rsidP="003D067E">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Jumlah variabel dalam hal ini adalah menentukan jumlah variabel yang diubah. Variabel yang diubah yaitu dari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(A) ke intervensi (B). Dengan demikian pada tabel dapat disajikan sebagai berikut :</w:t>
      </w:r>
    </w:p>
    <w:p w:rsidR="00E409A0" w:rsidRPr="00CE5FA8" w:rsidRDefault="00E409A0" w:rsidP="00E409A0">
      <w:pPr>
        <w:spacing w:line="240" w:lineRule="auto"/>
        <w:ind w:left="1418" w:hanging="1418"/>
        <w:rPr>
          <w:rFonts w:ascii="Times New Roman" w:hAnsi="Times New Roman"/>
          <w:b/>
          <w:sz w:val="24"/>
          <w:szCs w:val="24"/>
        </w:rPr>
      </w:pPr>
      <w:r w:rsidRPr="00CE5FA8">
        <w:rPr>
          <w:rFonts w:ascii="Times New Roman" w:hAnsi="Times New Roman"/>
          <w:b/>
          <w:sz w:val="24"/>
          <w:szCs w:val="24"/>
          <w:lang w:val="id-ID"/>
        </w:rPr>
        <w:t>Tabel 4.</w:t>
      </w:r>
      <w:r w:rsidRPr="00CE5FA8">
        <w:rPr>
          <w:rFonts w:ascii="Times New Roman" w:hAnsi="Times New Roman"/>
          <w:b/>
          <w:sz w:val="24"/>
          <w:szCs w:val="24"/>
        </w:rPr>
        <w:t>11</w:t>
      </w:r>
      <w:r w:rsidRPr="00CE5FA8">
        <w:rPr>
          <w:rFonts w:ascii="Times New Roman" w:hAnsi="Times New Roman"/>
          <w:b/>
          <w:sz w:val="24"/>
          <w:szCs w:val="24"/>
        </w:rPr>
        <w:tab/>
      </w:r>
      <w:r w:rsidRPr="00CE5FA8">
        <w:rPr>
          <w:rFonts w:ascii="Times New Roman" w:hAnsi="Times New Roman"/>
          <w:b/>
          <w:sz w:val="24"/>
          <w:szCs w:val="24"/>
          <w:lang w:val="id-ID"/>
        </w:rPr>
        <w:t>Jumlah Variabel yang diubah dari Kondisi Baseline (A) ke Intervensi (B)</w:t>
      </w:r>
    </w:p>
    <w:p w:rsidR="00E409A0" w:rsidRPr="00CE5FA8" w:rsidRDefault="00E409A0" w:rsidP="00E409A0">
      <w:pPr>
        <w:spacing w:line="240" w:lineRule="auto"/>
        <w:ind w:left="1418" w:hanging="1418"/>
        <w:rPr>
          <w:rFonts w:ascii="Times New Roman" w:hAnsi="Times New Roman"/>
          <w:b/>
          <w:sz w:val="24"/>
          <w:szCs w:val="24"/>
        </w:rPr>
      </w:pPr>
    </w:p>
    <w:tbl>
      <w:tblPr>
        <w:tblW w:w="0" w:type="auto"/>
        <w:tblInd w:w="321" w:type="dxa"/>
        <w:tblBorders>
          <w:top w:val="single" w:sz="4" w:space="0" w:color="auto"/>
          <w:bottom w:val="single" w:sz="4" w:space="0" w:color="auto"/>
          <w:insideH w:val="single" w:sz="4" w:space="0" w:color="auto"/>
        </w:tblBorders>
        <w:tblLook w:val="04A0"/>
      </w:tblPr>
      <w:tblGrid>
        <w:gridCol w:w="2943"/>
        <w:gridCol w:w="1985"/>
        <w:gridCol w:w="1808"/>
      </w:tblGrid>
      <w:tr w:rsidR="00E409A0" w:rsidRPr="00CE5FA8" w:rsidTr="00E409A0">
        <w:trPr>
          <w:trHeight w:val="422"/>
        </w:trPr>
        <w:tc>
          <w:tcPr>
            <w:tcW w:w="2943" w:type="dxa"/>
            <w:tcBorders>
              <w:top w:val="single" w:sz="4" w:space="0" w:color="auto"/>
              <w:left w:val="nil"/>
              <w:bottom w:val="single" w:sz="4" w:space="0" w:color="auto"/>
              <w:right w:val="nil"/>
            </w:tcBorders>
            <w:vAlign w:val="center"/>
            <w:hideMark/>
          </w:tcPr>
          <w:p w:rsidR="00E409A0" w:rsidRPr="00CE5FA8" w:rsidRDefault="00E409A0" w:rsidP="00E409A0">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Perbandi</w:t>
            </w:r>
            <w:r w:rsidR="000904F4">
              <w:rPr>
                <w:rFonts w:ascii="Times New Roman" w:eastAsia="Times New Roman" w:hAnsi="Times New Roman"/>
                <w:b/>
                <w:bCs/>
                <w:color w:val="000000"/>
                <w:sz w:val="24"/>
                <w:szCs w:val="24"/>
              </w:rPr>
              <w:t>n</w:t>
            </w:r>
            <w:r w:rsidRPr="00CE5FA8">
              <w:rPr>
                <w:rFonts w:ascii="Times New Roman" w:eastAsia="Times New Roman" w:hAnsi="Times New Roman"/>
                <w:b/>
                <w:bCs/>
                <w:color w:val="000000"/>
                <w:sz w:val="24"/>
                <w:szCs w:val="24"/>
              </w:rPr>
              <w:t>gan Kondisi</w:t>
            </w:r>
          </w:p>
        </w:tc>
        <w:tc>
          <w:tcPr>
            <w:tcW w:w="1985" w:type="dxa"/>
            <w:tcBorders>
              <w:top w:val="single" w:sz="4" w:space="0" w:color="auto"/>
              <w:left w:val="nil"/>
              <w:bottom w:val="single" w:sz="4" w:space="0" w:color="auto"/>
              <w:right w:val="nil"/>
            </w:tcBorders>
            <w:vAlign w:val="center"/>
            <w:hideMark/>
          </w:tcPr>
          <w:p w:rsidR="00E409A0" w:rsidRPr="00CE5FA8" w:rsidRDefault="00E409A0" w:rsidP="00E409A0">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B/A</w:t>
            </w:r>
            <w:r w:rsidRPr="00CE5FA8">
              <w:rPr>
                <w:rFonts w:ascii="Times New Roman" w:eastAsia="Times New Roman" w:hAnsi="Times New Roman"/>
                <w:b/>
                <w:bCs/>
                <w:color w:val="000000"/>
                <w:sz w:val="24"/>
                <w:szCs w:val="24"/>
                <w:vertAlign w:val="superscript"/>
              </w:rPr>
              <w:t>1</w:t>
            </w:r>
          </w:p>
        </w:tc>
        <w:tc>
          <w:tcPr>
            <w:tcW w:w="1808" w:type="dxa"/>
            <w:tcBorders>
              <w:top w:val="single" w:sz="4" w:space="0" w:color="auto"/>
              <w:left w:val="nil"/>
              <w:bottom w:val="single" w:sz="4" w:space="0" w:color="auto"/>
              <w:right w:val="nil"/>
            </w:tcBorders>
            <w:vAlign w:val="center"/>
            <w:hideMark/>
          </w:tcPr>
          <w:p w:rsidR="00E409A0" w:rsidRPr="00CE5FA8" w:rsidRDefault="00E409A0" w:rsidP="00E409A0">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A</w:t>
            </w:r>
            <w:r w:rsidRPr="00CE5FA8">
              <w:rPr>
                <w:rFonts w:ascii="Times New Roman" w:eastAsia="Times New Roman" w:hAnsi="Times New Roman"/>
                <w:b/>
                <w:bCs/>
                <w:color w:val="000000"/>
                <w:sz w:val="24"/>
                <w:szCs w:val="24"/>
                <w:vertAlign w:val="superscript"/>
              </w:rPr>
              <w:t>2</w:t>
            </w:r>
            <w:r w:rsidRPr="00CE5FA8">
              <w:rPr>
                <w:rFonts w:ascii="Times New Roman" w:eastAsia="Times New Roman" w:hAnsi="Times New Roman"/>
                <w:b/>
                <w:bCs/>
                <w:color w:val="000000"/>
                <w:sz w:val="24"/>
                <w:szCs w:val="24"/>
              </w:rPr>
              <w:t>/B</w:t>
            </w:r>
          </w:p>
        </w:tc>
      </w:tr>
      <w:tr w:rsidR="00E409A0" w:rsidRPr="00F51A4F" w:rsidTr="00E409A0">
        <w:trPr>
          <w:trHeight w:val="611"/>
        </w:trPr>
        <w:tc>
          <w:tcPr>
            <w:tcW w:w="2943" w:type="dxa"/>
            <w:tcBorders>
              <w:top w:val="single" w:sz="4" w:space="0" w:color="auto"/>
              <w:left w:val="nil"/>
              <w:bottom w:val="single" w:sz="4" w:space="0" w:color="auto"/>
              <w:right w:val="nil"/>
            </w:tcBorders>
            <w:vAlign w:val="center"/>
            <w:hideMark/>
          </w:tcPr>
          <w:p w:rsidR="00E409A0" w:rsidRPr="005A4CE5" w:rsidRDefault="00E409A0" w:rsidP="00E409A0">
            <w:pPr>
              <w:spacing w:line="240" w:lineRule="auto"/>
              <w:ind w:left="0" w:firstLine="0"/>
              <w:jc w:val="center"/>
              <w:rPr>
                <w:rFonts w:ascii="Times New Roman" w:eastAsia="Times New Roman" w:hAnsi="Times New Roman"/>
                <w:b/>
                <w:bCs/>
                <w:color w:val="000000"/>
                <w:sz w:val="24"/>
                <w:szCs w:val="24"/>
              </w:rPr>
            </w:pPr>
            <w:r w:rsidRPr="005A4CE5">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E409A0" w:rsidRPr="005A4CE5" w:rsidRDefault="00E409A0" w:rsidP="00E409A0">
            <w:pPr>
              <w:spacing w:line="240" w:lineRule="auto"/>
              <w:ind w:left="0" w:firstLine="0"/>
              <w:jc w:val="center"/>
              <w:rPr>
                <w:rFonts w:ascii="Times New Roman" w:eastAsia="Times New Roman" w:hAnsi="Times New Roman"/>
                <w:color w:val="000000"/>
                <w:sz w:val="24"/>
                <w:szCs w:val="24"/>
              </w:rPr>
            </w:pPr>
            <w:r w:rsidRPr="005A4CE5">
              <w:rPr>
                <w:rFonts w:ascii="Times New Roman" w:eastAsia="Times New Roman" w:hAnsi="Times New Roman"/>
                <w:color w:val="000000"/>
                <w:sz w:val="24"/>
                <w:szCs w:val="24"/>
              </w:rPr>
              <w:t>1</w:t>
            </w:r>
          </w:p>
        </w:tc>
        <w:tc>
          <w:tcPr>
            <w:tcW w:w="1808" w:type="dxa"/>
            <w:tcBorders>
              <w:top w:val="single" w:sz="4" w:space="0" w:color="auto"/>
              <w:left w:val="nil"/>
              <w:bottom w:val="single" w:sz="4" w:space="0" w:color="auto"/>
              <w:right w:val="nil"/>
            </w:tcBorders>
            <w:vAlign w:val="center"/>
            <w:hideMark/>
          </w:tcPr>
          <w:p w:rsidR="00E409A0" w:rsidRPr="005A4CE5" w:rsidRDefault="00E409A0" w:rsidP="00E409A0">
            <w:pPr>
              <w:spacing w:line="240" w:lineRule="auto"/>
              <w:ind w:left="0" w:firstLine="0"/>
              <w:jc w:val="center"/>
              <w:rPr>
                <w:rFonts w:ascii="Times New Roman" w:eastAsia="Times New Roman" w:hAnsi="Times New Roman"/>
                <w:color w:val="000000"/>
                <w:sz w:val="24"/>
                <w:szCs w:val="24"/>
              </w:rPr>
            </w:pPr>
            <w:r w:rsidRPr="005A4CE5">
              <w:rPr>
                <w:rFonts w:ascii="Times New Roman" w:eastAsia="Times New Roman" w:hAnsi="Times New Roman"/>
                <w:color w:val="000000"/>
                <w:sz w:val="24"/>
                <w:szCs w:val="24"/>
              </w:rPr>
              <w:t>1</w:t>
            </w:r>
          </w:p>
        </w:tc>
      </w:tr>
    </w:tbl>
    <w:p w:rsidR="00E409A0" w:rsidRPr="00F51A4F" w:rsidRDefault="00E409A0" w:rsidP="00E409A0">
      <w:pPr>
        <w:ind w:left="0" w:firstLine="0"/>
        <w:rPr>
          <w:rFonts w:ascii="Times New Roman" w:hAnsi="Times New Roman"/>
          <w:sz w:val="24"/>
          <w:szCs w:val="24"/>
        </w:rPr>
      </w:pPr>
    </w:p>
    <w:p w:rsidR="00501566" w:rsidRPr="00F51A4F" w:rsidRDefault="00E409A0" w:rsidP="00501566">
      <w:pPr>
        <w:ind w:left="0" w:firstLine="720"/>
        <w:rPr>
          <w:rFonts w:ascii="Times New Roman" w:hAnsi="Times New Roman"/>
          <w:sz w:val="24"/>
          <w:szCs w:val="24"/>
        </w:rPr>
      </w:pPr>
      <w:r w:rsidRPr="00F51A4F">
        <w:rPr>
          <w:rFonts w:ascii="Times New Roman" w:hAnsi="Times New Roman"/>
          <w:sz w:val="24"/>
          <w:szCs w:val="24"/>
        </w:rPr>
        <w:t xml:space="preserve">Berdasarkan tabel 4.10 menunjukkan bahwa variabel yang diubah pada kondisi </w:t>
      </w:r>
      <w:r w:rsidRPr="00F51A4F">
        <w:rPr>
          <w:rFonts w:ascii="Times New Roman" w:hAnsi="Times New Roman"/>
          <w:i/>
          <w:sz w:val="24"/>
          <w:szCs w:val="24"/>
        </w:rPr>
        <w:t>baseline</w:t>
      </w:r>
      <w:r w:rsidRPr="00F51A4F">
        <w:rPr>
          <w:rFonts w:ascii="Times New Roman" w:hAnsi="Times New Roman"/>
          <w:sz w:val="24"/>
          <w:szCs w:val="24"/>
        </w:rPr>
        <w:t xml:space="preserve"> (A) dan intervensi (B) adalah 1.</w:t>
      </w:r>
    </w:p>
    <w:p w:rsidR="00E409A0" w:rsidRPr="00F51A4F" w:rsidRDefault="00E409A0" w:rsidP="00E409A0">
      <w:pPr>
        <w:numPr>
          <w:ilvl w:val="0"/>
          <w:numId w:val="15"/>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t>Perubahan kecenderungan dan efeknya</w:t>
      </w:r>
    </w:p>
    <w:p w:rsidR="00E409A0" w:rsidRDefault="00E409A0" w:rsidP="0069624A">
      <w:pPr>
        <w:ind w:left="0" w:firstLine="709"/>
        <w:rPr>
          <w:rFonts w:ascii="Times New Roman" w:hAnsi="Times New Roman"/>
          <w:sz w:val="24"/>
          <w:szCs w:val="24"/>
        </w:rPr>
      </w:pPr>
      <w:r w:rsidRPr="00F51A4F">
        <w:rPr>
          <w:rFonts w:ascii="Times New Roman" w:hAnsi="Times New Roman"/>
          <w:sz w:val="24"/>
          <w:szCs w:val="24"/>
        </w:rPr>
        <w:t>Menentukan perubahan kecenderungan arah dan efeknya yaitu dengan mengambil kecenderungan arah pada analisis dalam kondisi. Dengan demikian pada tabel dapat dimasukkan seperti dibawah ini :</w:t>
      </w:r>
    </w:p>
    <w:p w:rsidR="000972A4" w:rsidRPr="00F51A4F" w:rsidRDefault="000972A4" w:rsidP="00501566">
      <w:pPr>
        <w:ind w:left="0" w:firstLine="0"/>
        <w:rPr>
          <w:rFonts w:ascii="Times New Roman" w:hAnsi="Times New Roman"/>
          <w:sz w:val="24"/>
          <w:szCs w:val="24"/>
        </w:rPr>
      </w:pPr>
    </w:p>
    <w:p w:rsidR="00E409A0" w:rsidRPr="0069624A" w:rsidRDefault="00E409A0" w:rsidP="00E409A0">
      <w:pPr>
        <w:spacing w:line="240" w:lineRule="auto"/>
        <w:ind w:left="1440" w:hanging="1440"/>
        <w:rPr>
          <w:rFonts w:ascii="Times New Roman" w:hAnsi="Times New Roman"/>
          <w:b/>
          <w:sz w:val="24"/>
          <w:szCs w:val="24"/>
        </w:rPr>
      </w:pPr>
      <w:r>
        <w:rPr>
          <w:rFonts w:ascii="Times New Roman" w:hAnsi="Times New Roman"/>
          <w:b/>
          <w:sz w:val="24"/>
          <w:szCs w:val="24"/>
        </w:rPr>
        <w:lastRenderedPageBreak/>
        <w:t>Tabel 4.12</w:t>
      </w:r>
      <w:r w:rsidRPr="00F51A4F">
        <w:rPr>
          <w:rFonts w:ascii="Times New Roman" w:hAnsi="Times New Roman"/>
          <w:b/>
          <w:sz w:val="24"/>
          <w:szCs w:val="24"/>
        </w:rPr>
        <w:t xml:space="preserve"> Perubahan Kecenderungan dan Efeknya Pada Ke</w:t>
      </w:r>
      <w:r w:rsidR="005D4910">
        <w:rPr>
          <w:rFonts w:ascii="Times New Roman" w:hAnsi="Times New Roman"/>
          <w:b/>
          <w:sz w:val="24"/>
          <w:szCs w:val="24"/>
        </w:rPr>
        <w:t>terampilan</w:t>
      </w:r>
      <w:r w:rsidRPr="00F51A4F">
        <w:rPr>
          <w:rFonts w:ascii="Times New Roman" w:hAnsi="Times New Roman"/>
          <w:b/>
          <w:sz w:val="24"/>
          <w:szCs w:val="24"/>
        </w:rPr>
        <w:t xml:space="preserve"> </w:t>
      </w:r>
      <w:r w:rsidR="0069624A">
        <w:rPr>
          <w:rFonts w:ascii="Times New Roman" w:hAnsi="Times New Roman"/>
          <w:b/>
          <w:sz w:val="24"/>
          <w:szCs w:val="24"/>
        </w:rPr>
        <w:t>Menulis Permulaan</w:t>
      </w:r>
    </w:p>
    <w:p w:rsidR="00E409A0" w:rsidRPr="00F51A4F" w:rsidRDefault="00E409A0" w:rsidP="00E409A0">
      <w:pPr>
        <w:spacing w:line="240" w:lineRule="auto"/>
        <w:ind w:left="1134" w:hanging="1134"/>
        <w:rPr>
          <w:rFonts w:ascii="Times New Roman" w:hAnsi="Times New Roman"/>
          <w:b/>
          <w:sz w:val="24"/>
          <w:szCs w:val="24"/>
        </w:rPr>
      </w:pPr>
    </w:p>
    <w:tbl>
      <w:tblPr>
        <w:tblW w:w="8418" w:type="dxa"/>
        <w:tblBorders>
          <w:top w:val="single" w:sz="4" w:space="0" w:color="auto"/>
          <w:bottom w:val="single" w:sz="4" w:space="0" w:color="auto"/>
          <w:insideH w:val="single" w:sz="4" w:space="0" w:color="auto"/>
        </w:tblBorders>
        <w:tblLook w:val="04A0"/>
      </w:tblPr>
      <w:tblGrid>
        <w:gridCol w:w="2648"/>
        <w:gridCol w:w="2880"/>
        <w:gridCol w:w="2890"/>
      </w:tblGrid>
      <w:tr w:rsidR="00E409A0" w:rsidRPr="00F51A4F" w:rsidTr="00E409A0">
        <w:tc>
          <w:tcPr>
            <w:tcW w:w="2648" w:type="dxa"/>
            <w:tcBorders>
              <w:top w:val="single" w:sz="4" w:space="0" w:color="auto"/>
              <w:left w:val="nil"/>
              <w:bottom w:val="single" w:sz="4" w:space="0" w:color="auto"/>
              <w:right w:val="nil"/>
            </w:tcBorders>
            <w:hideMark/>
          </w:tcPr>
          <w:p w:rsidR="00E409A0" w:rsidRPr="00F51A4F" w:rsidRDefault="00E409A0" w:rsidP="00E409A0">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880" w:type="dxa"/>
            <w:tcBorders>
              <w:top w:val="single" w:sz="4" w:space="0" w:color="auto"/>
              <w:left w:val="nil"/>
              <w:bottom w:val="single" w:sz="4" w:space="0" w:color="auto"/>
              <w:right w:val="nil"/>
            </w:tcBorders>
            <w:hideMark/>
          </w:tcPr>
          <w:p w:rsidR="00E409A0" w:rsidRPr="00F51A4F" w:rsidRDefault="0081561C" w:rsidP="0081561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r w:rsidRPr="00F51A4F">
              <w:rPr>
                <w:rFonts w:ascii="Times New Roman" w:eastAsia="Times New Roman" w:hAnsi="Times New Roman"/>
                <w:b/>
                <w:bCs/>
                <w:color w:val="000000"/>
                <w:sz w:val="24"/>
                <w:szCs w:val="24"/>
              </w:rPr>
              <w:t>/</w:t>
            </w:r>
            <w:r w:rsidR="00E409A0" w:rsidRPr="00F51A4F">
              <w:rPr>
                <w:rFonts w:ascii="Times New Roman" w:eastAsia="Times New Roman" w:hAnsi="Times New Roman"/>
                <w:b/>
                <w:bCs/>
                <w:color w:val="000000"/>
                <w:sz w:val="24"/>
                <w:szCs w:val="24"/>
              </w:rPr>
              <w:t>B</w:t>
            </w:r>
          </w:p>
        </w:tc>
        <w:tc>
          <w:tcPr>
            <w:tcW w:w="2890" w:type="dxa"/>
            <w:tcBorders>
              <w:top w:val="single" w:sz="4" w:space="0" w:color="auto"/>
              <w:left w:val="nil"/>
              <w:bottom w:val="single" w:sz="4" w:space="0" w:color="auto"/>
              <w:right w:val="nil"/>
            </w:tcBorders>
            <w:hideMark/>
          </w:tcPr>
          <w:p w:rsidR="00E409A0" w:rsidRPr="00F51A4F" w:rsidRDefault="00E409A0" w:rsidP="0081561C">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r w:rsidR="0081561C" w:rsidRPr="00F51A4F">
              <w:rPr>
                <w:rFonts w:ascii="Times New Roman" w:eastAsia="Times New Roman" w:hAnsi="Times New Roman"/>
                <w:b/>
                <w:bCs/>
                <w:color w:val="000000"/>
                <w:sz w:val="24"/>
                <w:szCs w:val="24"/>
              </w:rPr>
              <w:t xml:space="preserve"> /A</w:t>
            </w:r>
            <w:r w:rsidR="0081561C" w:rsidRPr="00F51A4F">
              <w:rPr>
                <w:rFonts w:ascii="Times New Roman" w:eastAsia="Times New Roman" w:hAnsi="Times New Roman"/>
                <w:b/>
                <w:bCs/>
                <w:color w:val="000000"/>
                <w:sz w:val="24"/>
                <w:szCs w:val="24"/>
                <w:vertAlign w:val="superscript"/>
              </w:rPr>
              <w:t>2</w:t>
            </w:r>
          </w:p>
        </w:tc>
      </w:tr>
      <w:tr w:rsidR="00E409A0" w:rsidRPr="00F51A4F" w:rsidTr="00E409A0">
        <w:trPr>
          <w:trHeight w:val="1188"/>
        </w:trPr>
        <w:tc>
          <w:tcPr>
            <w:tcW w:w="2648" w:type="dxa"/>
            <w:vMerge w:val="restart"/>
            <w:tcBorders>
              <w:top w:val="single" w:sz="4" w:space="0" w:color="auto"/>
              <w:left w:val="nil"/>
              <w:bottom w:val="single" w:sz="4" w:space="0" w:color="auto"/>
              <w:right w:val="nil"/>
            </w:tcBorders>
            <w:vAlign w:val="center"/>
            <w:hideMark/>
          </w:tcPr>
          <w:p w:rsidR="00E409A0" w:rsidRPr="00F51A4F" w:rsidRDefault="00E409A0" w:rsidP="00E409A0">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2880" w:type="dxa"/>
            <w:tcBorders>
              <w:top w:val="single" w:sz="4" w:space="0" w:color="auto"/>
              <w:left w:val="nil"/>
              <w:bottom w:val="single" w:sz="4" w:space="0" w:color="auto"/>
              <w:right w:val="nil"/>
            </w:tcBorders>
            <w:hideMark/>
          </w:tcPr>
          <w:p w:rsidR="00E409A0" w:rsidRPr="00F51A4F" w:rsidRDefault="0012302C" w:rsidP="00E409A0">
            <w:pPr>
              <w:spacing w:before="120" w:after="120" w:line="240" w:lineRule="auto"/>
              <w:ind w:left="0" w:firstLine="0"/>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19" o:spid="_x0000_s1060" type="#_x0000_t32" style="position:absolute;left:0;text-align:left;margin-left:1.95pt;margin-top:13.1pt;width:62.65pt;height:0;z-index:2516899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0R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"/>
              </w:pict>
            </w:r>
            <w:r w:rsidRPr="0012302C">
              <w:rPr>
                <w:rFonts w:ascii="Times New Roman" w:hAnsi="Times New Roman"/>
                <w:noProof/>
                <w:sz w:val="24"/>
                <w:szCs w:val="24"/>
                <w:lang w:val="id-ID" w:eastAsia="id-ID"/>
              </w:rPr>
              <w:pict>
                <v:shape id="Straight Arrow Connector 18" o:spid="_x0000_s1061" type="#_x0000_t32" style="position:absolute;left:0;text-align:left;margin-left:75.55pt;margin-top:5.25pt;width:57.6pt;height:20.55pt;flip:y;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"/>
              </w:pict>
            </w:r>
          </w:p>
          <w:p w:rsidR="00E409A0" w:rsidRPr="00F51A4F" w:rsidRDefault="00E409A0" w:rsidP="00E409A0">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c>
          <w:tcPr>
            <w:tcW w:w="2890" w:type="dxa"/>
            <w:tcBorders>
              <w:top w:val="single" w:sz="4" w:space="0" w:color="auto"/>
              <w:left w:val="nil"/>
              <w:bottom w:val="single" w:sz="4" w:space="0" w:color="auto"/>
              <w:right w:val="nil"/>
            </w:tcBorders>
            <w:hideMark/>
          </w:tcPr>
          <w:p w:rsidR="00E409A0" w:rsidRPr="00F51A4F" w:rsidRDefault="0012302C" w:rsidP="00E409A0">
            <w:pPr>
              <w:spacing w:before="120" w:after="120" w:line="240" w:lineRule="auto"/>
              <w:ind w:left="0" w:firstLine="0"/>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6470" o:spid="_x0000_s1062" type="#_x0000_t32" style="position:absolute;left:0;text-align:left;margin-left:.1pt;margin-top:7pt;width:61.7pt;height:13.6pt;flip:y;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"/>
              </w:pict>
            </w:r>
            <w:r w:rsidRPr="0012302C">
              <w:rPr>
                <w:rFonts w:ascii="Times New Roman" w:hAnsi="Times New Roman"/>
                <w:noProof/>
                <w:sz w:val="24"/>
                <w:szCs w:val="24"/>
                <w:lang w:val="id-ID" w:eastAsia="id-ID"/>
              </w:rPr>
              <w:pict>
                <v:shape id="Straight Arrow Connector 16" o:spid="_x0000_s1063" type="#_x0000_t32" style="position:absolute;left:0;text-align:left;margin-left:62.3pt;margin-top:7pt;width:49.4pt;height:18.85pt;flip:y;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"/>
              </w:pict>
            </w:r>
          </w:p>
          <w:p w:rsidR="00E409A0" w:rsidRPr="00F51A4F" w:rsidRDefault="00E409A0" w:rsidP="00E409A0">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r>
      <w:tr w:rsidR="00E409A0" w:rsidRPr="00F51A4F" w:rsidTr="00E409A0">
        <w:trPr>
          <w:trHeight w:val="272"/>
        </w:trPr>
        <w:tc>
          <w:tcPr>
            <w:tcW w:w="0" w:type="auto"/>
            <w:vMerge/>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jc w:val="left"/>
              <w:rPr>
                <w:rFonts w:ascii="Times New Roman" w:eastAsia="Times New Roman" w:hAnsi="Times New Roman"/>
                <w:b/>
                <w:bCs/>
                <w:color w:val="000000"/>
                <w:sz w:val="24"/>
                <w:szCs w:val="24"/>
              </w:rPr>
            </w:pPr>
          </w:p>
        </w:tc>
        <w:tc>
          <w:tcPr>
            <w:tcW w:w="2880" w:type="dxa"/>
            <w:tcBorders>
              <w:top w:val="single" w:sz="4" w:space="0" w:color="auto"/>
              <w:left w:val="nil"/>
              <w:bottom w:val="single" w:sz="4" w:space="0" w:color="auto"/>
              <w:right w:val="nil"/>
            </w:tcBorders>
            <w:hideMark/>
          </w:tcPr>
          <w:p w:rsidR="00E409A0" w:rsidRPr="00F51A4F" w:rsidRDefault="00E409A0" w:rsidP="00E409A0">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2890" w:type="dxa"/>
            <w:tcBorders>
              <w:top w:val="single" w:sz="4" w:space="0" w:color="auto"/>
              <w:left w:val="nil"/>
              <w:bottom w:val="single" w:sz="4" w:space="0" w:color="auto"/>
              <w:right w:val="nil"/>
            </w:tcBorders>
            <w:hideMark/>
          </w:tcPr>
          <w:p w:rsidR="00E409A0" w:rsidRPr="00F51A4F" w:rsidRDefault="00E409A0" w:rsidP="00E409A0">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bl>
    <w:p w:rsidR="00E409A0" w:rsidRPr="00F51A4F" w:rsidRDefault="00E409A0" w:rsidP="00E409A0">
      <w:pPr>
        <w:ind w:left="284" w:firstLine="0"/>
        <w:rPr>
          <w:rFonts w:ascii="Times New Roman" w:hAnsi="Times New Roman"/>
          <w:sz w:val="24"/>
          <w:szCs w:val="24"/>
        </w:rPr>
      </w:pPr>
    </w:p>
    <w:p w:rsidR="008420BE" w:rsidRPr="00F51A4F" w:rsidRDefault="00E409A0" w:rsidP="0083628D">
      <w:pPr>
        <w:ind w:left="0" w:firstLine="720"/>
        <w:rPr>
          <w:rFonts w:ascii="Times New Roman" w:hAnsi="Times New Roman"/>
          <w:sz w:val="24"/>
          <w:szCs w:val="24"/>
        </w:rPr>
      </w:pPr>
      <w:r w:rsidRPr="00F51A4F">
        <w:rPr>
          <w:rFonts w:ascii="Times New Roman" w:hAnsi="Times New Roman"/>
          <w:sz w:val="24"/>
          <w:szCs w:val="24"/>
        </w:rPr>
        <w:t xml:space="preserve">Perbandingan kondisi antara </w:t>
      </w:r>
      <w:r w:rsidRPr="00F51A4F">
        <w:rPr>
          <w:rFonts w:ascii="Times New Roman" w:hAnsi="Times New Roman"/>
          <w:i/>
          <w:sz w:val="24"/>
          <w:szCs w:val="24"/>
        </w:rPr>
        <w:t xml:space="preserve">baseline </w:t>
      </w:r>
      <w:r w:rsidRPr="00F51A4F">
        <w:rPr>
          <w:rFonts w:ascii="Times New Roman" w:hAnsi="Times New Roman"/>
          <w:sz w:val="24"/>
          <w:szCs w:val="24"/>
        </w:rPr>
        <w:t>1 (A</w:t>
      </w:r>
      <w:r w:rsidRPr="00F51A4F">
        <w:rPr>
          <w:rFonts w:ascii="Times New Roman" w:hAnsi="Times New Roman"/>
          <w:sz w:val="24"/>
          <w:szCs w:val="24"/>
          <w:vertAlign w:val="superscript"/>
        </w:rPr>
        <w:t>1</w:t>
      </w:r>
      <w:r w:rsidRPr="00F51A4F">
        <w:rPr>
          <w:rFonts w:ascii="Times New Roman" w:hAnsi="Times New Roman"/>
          <w:sz w:val="24"/>
          <w:szCs w:val="24"/>
        </w:rPr>
        <w:t xml:space="preserve">) dengan intervensi (B), bila dilihat dari perubahan kecenderungan arah yaitu naik, artinya kondisi menjadi membaik atau positif setelah intervensi (B) dilakukan. Sedangkan untuk kondisi antara intervensi (B) dengan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F51A4F">
        <w:rPr>
          <w:rFonts w:ascii="Times New Roman" w:hAnsi="Times New Roman"/>
          <w:sz w:val="24"/>
          <w:szCs w:val="24"/>
          <w:vertAlign w:val="superscript"/>
        </w:rPr>
        <w:t>2</w:t>
      </w:r>
      <w:r w:rsidRPr="00F51A4F">
        <w:rPr>
          <w:rFonts w:ascii="Times New Roman" w:hAnsi="Times New Roman"/>
          <w:sz w:val="24"/>
          <w:szCs w:val="24"/>
        </w:rPr>
        <w:t>) yaitu naik, artinya kondisi semakin membaik atau positif.</w:t>
      </w:r>
    </w:p>
    <w:p w:rsidR="00E409A0" w:rsidRPr="0083628D" w:rsidRDefault="00E409A0" w:rsidP="00E409A0">
      <w:pPr>
        <w:numPr>
          <w:ilvl w:val="0"/>
          <w:numId w:val="15"/>
        </w:numPr>
        <w:spacing w:after="200" w:line="276" w:lineRule="auto"/>
        <w:ind w:left="284" w:hanging="284"/>
        <w:jc w:val="left"/>
        <w:rPr>
          <w:rFonts w:ascii="Times New Roman" w:hAnsi="Times New Roman"/>
          <w:sz w:val="24"/>
          <w:szCs w:val="24"/>
        </w:rPr>
      </w:pPr>
      <w:r w:rsidRPr="0083628D">
        <w:rPr>
          <w:rFonts w:ascii="Times New Roman" w:hAnsi="Times New Roman"/>
          <w:sz w:val="24"/>
          <w:szCs w:val="24"/>
        </w:rPr>
        <w:t>Perubahan stabilitas</w:t>
      </w:r>
    </w:p>
    <w:p w:rsidR="00E409A0" w:rsidRPr="00F51A4F" w:rsidRDefault="00E409A0" w:rsidP="00E409A0">
      <w:pPr>
        <w:ind w:left="0" w:firstLine="720"/>
        <w:rPr>
          <w:rFonts w:ascii="Times New Roman" w:hAnsi="Times New Roman"/>
          <w:sz w:val="24"/>
          <w:szCs w:val="24"/>
        </w:rPr>
      </w:pPr>
      <w:r w:rsidRPr="00F51A4F">
        <w:rPr>
          <w:rFonts w:ascii="Times New Roman" w:hAnsi="Times New Roman"/>
          <w:sz w:val="24"/>
          <w:szCs w:val="24"/>
        </w:rPr>
        <w:t>Perubahan stabilitas ke</w:t>
      </w:r>
      <w:r w:rsidR="005D4910">
        <w:rPr>
          <w:rFonts w:ascii="Times New Roman" w:hAnsi="Times New Roman"/>
          <w:sz w:val="24"/>
          <w:szCs w:val="24"/>
        </w:rPr>
        <w:t xml:space="preserve">terampilan </w:t>
      </w:r>
      <w:r w:rsidR="0069624A">
        <w:rPr>
          <w:rFonts w:ascii="Times New Roman" w:hAnsi="Times New Roman"/>
          <w:sz w:val="24"/>
          <w:szCs w:val="24"/>
        </w:rPr>
        <w:t xml:space="preserve">menulis permulaan </w:t>
      </w:r>
      <w:r w:rsidRPr="00F51A4F">
        <w:rPr>
          <w:rFonts w:ascii="Times New Roman" w:hAnsi="Times New Roman"/>
          <w:sz w:val="24"/>
          <w:szCs w:val="24"/>
        </w:rPr>
        <w:t>disajikan dalam tabel sebagai berikut :</w:t>
      </w:r>
    </w:p>
    <w:p w:rsidR="00E409A0" w:rsidRPr="00C65D3C" w:rsidRDefault="00E409A0" w:rsidP="00E409A0">
      <w:pPr>
        <w:spacing w:line="240" w:lineRule="auto"/>
        <w:ind w:left="1560" w:hanging="1560"/>
        <w:rPr>
          <w:rFonts w:ascii="Times New Roman" w:hAnsi="Times New Roman"/>
          <w:b/>
          <w:sz w:val="24"/>
          <w:szCs w:val="24"/>
        </w:rPr>
      </w:pPr>
      <w:r>
        <w:rPr>
          <w:rFonts w:ascii="Times New Roman" w:hAnsi="Times New Roman"/>
          <w:b/>
          <w:sz w:val="24"/>
          <w:szCs w:val="24"/>
        </w:rPr>
        <w:t>Tabel 4.13</w:t>
      </w:r>
      <w:r w:rsidRPr="00F51A4F">
        <w:rPr>
          <w:rFonts w:ascii="Times New Roman" w:hAnsi="Times New Roman"/>
          <w:b/>
          <w:sz w:val="24"/>
          <w:szCs w:val="24"/>
        </w:rPr>
        <w:t xml:space="preserve"> Perubahan Stabilitas Ke</w:t>
      </w:r>
      <w:r w:rsidR="005D4910">
        <w:rPr>
          <w:rFonts w:ascii="Times New Roman" w:hAnsi="Times New Roman"/>
          <w:b/>
          <w:sz w:val="24"/>
          <w:szCs w:val="24"/>
        </w:rPr>
        <w:t>terampilan</w:t>
      </w:r>
      <w:r w:rsidRPr="00F51A4F">
        <w:rPr>
          <w:rFonts w:ascii="Times New Roman" w:hAnsi="Times New Roman"/>
          <w:b/>
          <w:sz w:val="24"/>
          <w:szCs w:val="24"/>
        </w:rPr>
        <w:t xml:space="preserve"> </w:t>
      </w:r>
      <w:r w:rsidR="00C65D3C">
        <w:rPr>
          <w:rFonts w:ascii="Times New Roman" w:hAnsi="Times New Roman"/>
          <w:b/>
          <w:sz w:val="24"/>
          <w:szCs w:val="24"/>
        </w:rPr>
        <w:t>Menulis Permulaan</w:t>
      </w:r>
    </w:p>
    <w:p w:rsidR="00E409A0" w:rsidRPr="00F51A4F" w:rsidRDefault="00E409A0" w:rsidP="00E409A0">
      <w:pPr>
        <w:spacing w:line="240" w:lineRule="auto"/>
        <w:ind w:left="1560" w:hanging="1560"/>
        <w:rPr>
          <w:rFonts w:ascii="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tblPr>
      <w:tblGrid>
        <w:gridCol w:w="2718"/>
        <w:gridCol w:w="2718"/>
        <w:gridCol w:w="2718"/>
      </w:tblGrid>
      <w:tr w:rsidR="00E409A0" w:rsidRPr="00F51A4F" w:rsidTr="00E409A0">
        <w:trPr>
          <w:trHeight w:val="485"/>
        </w:trPr>
        <w:tc>
          <w:tcPr>
            <w:tcW w:w="2718"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718"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E409A0" w:rsidRPr="00F51A4F" w:rsidTr="00E409A0">
        <w:trPr>
          <w:trHeight w:val="971"/>
        </w:trPr>
        <w:tc>
          <w:tcPr>
            <w:tcW w:w="2718"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stabilitas</w:t>
            </w:r>
          </w:p>
        </w:tc>
        <w:tc>
          <w:tcPr>
            <w:tcW w:w="2718"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2718" w:type="dxa"/>
            <w:tcBorders>
              <w:top w:val="single" w:sz="4" w:space="0" w:color="auto"/>
              <w:left w:val="nil"/>
              <w:bottom w:val="single" w:sz="4" w:space="0" w:color="auto"/>
              <w:right w:val="nil"/>
            </w:tcBorders>
            <w:vAlign w:val="center"/>
            <w:hideMark/>
          </w:tcPr>
          <w:p w:rsidR="00E409A0" w:rsidRPr="00F51A4F" w:rsidRDefault="00E409A0" w:rsidP="00E409A0">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sidR="005D4910">
              <w:rPr>
                <w:rFonts w:ascii="Times New Roman" w:eastAsia="Times New Roman" w:hAnsi="Times New Roman"/>
                <w:i/>
                <w:color w:val="000000"/>
                <w:sz w:val="24"/>
                <w:szCs w:val="24"/>
              </w:rPr>
              <w:t>Variabel</w:t>
            </w:r>
          </w:p>
        </w:tc>
      </w:tr>
    </w:tbl>
    <w:p w:rsidR="00E409A0" w:rsidRPr="00F51A4F" w:rsidRDefault="00E409A0" w:rsidP="00E409A0">
      <w:pPr>
        <w:ind w:left="0" w:firstLine="0"/>
        <w:rPr>
          <w:rFonts w:ascii="Times New Roman" w:hAnsi="Times New Roman"/>
          <w:sz w:val="24"/>
          <w:szCs w:val="24"/>
        </w:rPr>
      </w:pPr>
    </w:p>
    <w:p w:rsidR="00E409A0" w:rsidRDefault="00E409A0" w:rsidP="00E409A0">
      <w:pPr>
        <w:ind w:left="0" w:firstLine="720"/>
        <w:rPr>
          <w:rFonts w:ascii="Times New Roman" w:hAnsi="Times New Roman"/>
          <w:sz w:val="24"/>
          <w:szCs w:val="24"/>
        </w:rPr>
      </w:pPr>
      <w:r w:rsidRPr="00F51A4F">
        <w:rPr>
          <w:rFonts w:ascii="Times New Roman" w:hAnsi="Times New Roman"/>
          <w:sz w:val="24"/>
          <w:szCs w:val="24"/>
        </w:rPr>
        <w:t xml:space="preserve">Perbandingan kondisi antara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xml:space="preserve">) dengan intervensi (B), bila dilihat dari perubahan kecenderungan stabilitas yaitu </w:t>
      </w:r>
      <w:r w:rsidRPr="00F51A4F">
        <w:rPr>
          <w:rFonts w:ascii="Times New Roman" w:hAnsi="Times New Roman"/>
          <w:i/>
          <w:sz w:val="24"/>
          <w:szCs w:val="24"/>
        </w:rPr>
        <w:t>stabil</w:t>
      </w:r>
      <w:r w:rsidRPr="00F51A4F">
        <w:rPr>
          <w:rFonts w:ascii="Times New Roman" w:hAnsi="Times New Roman"/>
          <w:sz w:val="24"/>
          <w:szCs w:val="24"/>
        </w:rPr>
        <w:t xml:space="preserve"> ke </w:t>
      </w:r>
      <w:r w:rsidRPr="00F51A4F">
        <w:rPr>
          <w:rFonts w:ascii="Times New Roman" w:hAnsi="Times New Roman"/>
          <w:i/>
          <w:sz w:val="24"/>
          <w:szCs w:val="24"/>
        </w:rPr>
        <w:t>variabel</w:t>
      </w:r>
      <w:r w:rsidRPr="00F51A4F">
        <w:rPr>
          <w:rFonts w:ascii="Times New Roman" w:hAnsi="Times New Roman"/>
          <w:sz w:val="24"/>
          <w:szCs w:val="24"/>
        </w:rPr>
        <w:t xml:space="preserve">. Sedangkan </w:t>
      </w:r>
      <w:r w:rsidRPr="00F51A4F">
        <w:rPr>
          <w:rFonts w:ascii="Times New Roman" w:hAnsi="Times New Roman"/>
          <w:sz w:val="24"/>
          <w:szCs w:val="24"/>
        </w:rPr>
        <w:lastRenderedPageBreak/>
        <w:t xml:space="preserve">perbandingan kondisi intervensi (B) dengan </w:t>
      </w:r>
      <w:r w:rsidRPr="00F51A4F">
        <w:rPr>
          <w:rFonts w:ascii="Times New Roman" w:hAnsi="Times New Roman"/>
          <w:i/>
          <w:sz w:val="24"/>
          <w:szCs w:val="24"/>
        </w:rPr>
        <w:t xml:space="preserve">baseline </w:t>
      </w:r>
      <w:r w:rsidRPr="00F51A4F">
        <w:rPr>
          <w:rFonts w:ascii="Times New Roman" w:hAnsi="Times New Roman"/>
          <w:sz w:val="24"/>
          <w:szCs w:val="24"/>
        </w:rPr>
        <w:t>2 (A</w:t>
      </w:r>
      <w:r w:rsidRPr="00F51A4F">
        <w:rPr>
          <w:rFonts w:ascii="Times New Roman" w:hAnsi="Times New Roman"/>
          <w:sz w:val="24"/>
          <w:szCs w:val="24"/>
          <w:vertAlign w:val="superscript"/>
        </w:rPr>
        <w:t>2</w:t>
      </w:r>
      <w:r w:rsidRPr="00F51A4F">
        <w:rPr>
          <w:rFonts w:ascii="Times New Roman" w:hAnsi="Times New Roman"/>
          <w:sz w:val="24"/>
          <w:szCs w:val="24"/>
        </w:rPr>
        <w:t xml:space="preserve">) dilihat dari kecenderungan stabilitas yaitu </w:t>
      </w:r>
      <w:r w:rsidRPr="00F51A4F">
        <w:rPr>
          <w:rFonts w:ascii="Times New Roman" w:hAnsi="Times New Roman"/>
          <w:i/>
          <w:sz w:val="24"/>
          <w:szCs w:val="24"/>
        </w:rPr>
        <w:t>variabel</w:t>
      </w:r>
      <w:r w:rsidRPr="00F51A4F">
        <w:rPr>
          <w:rFonts w:ascii="Times New Roman" w:hAnsi="Times New Roman"/>
          <w:sz w:val="24"/>
          <w:szCs w:val="24"/>
        </w:rPr>
        <w:t xml:space="preserve"> ke </w:t>
      </w:r>
      <w:r w:rsidR="00B701C0">
        <w:rPr>
          <w:rFonts w:ascii="Times New Roman" w:hAnsi="Times New Roman"/>
          <w:i/>
          <w:sz w:val="24"/>
          <w:szCs w:val="24"/>
        </w:rPr>
        <w:t>variabel</w:t>
      </w:r>
      <w:r w:rsidRPr="00F51A4F">
        <w:rPr>
          <w:rFonts w:ascii="Times New Roman" w:hAnsi="Times New Roman"/>
          <w:sz w:val="24"/>
          <w:szCs w:val="24"/>
        </w:rPr>
        <w:t xml:space="preserve">. </w:t>
      </w:r>
    </w:p>
    <w:p w:rsidR="00E409A0" w:rsidRPr="00F51A4F" w:rsidRDefault="00E409A0" w:rsidP="00E409A0">
      <w:pPr>
        <w:numPr>
          <w:ilvl w:val="0"/>
          <w:numId w:val="15"/>
        </w:numPr>
        <w:spacing w:after="200" w:line="276" w:lineRule="auto"/>
        <w:ind w:left="284" w:hanging="284"/>
        <w:jc w:val="left"/>
        <w:rPr>
          <w:rFonts w:ascii="Times New Roman" w:hAnsi="Times New Roman"/>
          <w:b/>
          <w:sz w:val="24"/>
          <w:szCs w:val="24"/>
        </w:rPr>
      </w:pPr>
      <w:r w:rsidRPr="00F51A4F">
        <w:rPr>
          <w:rFonts w:ascii="Times New Roman" w:hAnsi="Times New Roman"/>
          <w:b/>
          <w:sz w:val="24"/>
          <w:szCs w:val="24"/>
        </w:rPr>
        <w:t xml:space="preserve">Perubahan level </w:t>
      </w:r>
    </w:p>
    <w:p w:rsidR="00E409A0" w:rsidRPr="00F51A4F" w:rsidRDefault="00E409A0" w:rsidP="00E409A0">
      <w:pPr>
        <w:ind w:left="0" w:firstLine="720"/>
        <w:rPr>
          <w:rFonts w:ascii="Times New Roman" w:hAnsi="Times New Roman"/>
          <w:sz w:val="24"/>
          <w:szCs w:val="24"/>
        </w:rPr>
      </w:pPr>
      <w:r w:rsidRPr="00F51A4F">
        <w:rPr>
          <w:rFonts w:ascii="Times New Roman" w:hAnsi="Times New Roman"/>
          <w:sz w:val="24"/>
          <w:szCs w:val="24"/>
        </w:rPr>
        <w:t>Perubahan level ke</w:t>
      </w:r>
      <w:r w:rsidR="00B701C0">
        <w:rPr>
          <w:rFonts w:ascii="Times New Roman" w:hAnsi="Times New Roman"/>
          <w:sz w:val="24"/>
          <w:szCs w:val="24"/>
        </w:rPr>
        <w:t>terampilan</w:t>
      </w:r>
      <w:r w:rsidRPr="00F51A4F">
        <w:rPr>
          <w:rFonts w:ascii="Times New Roman" w:hAnsi="Times New Roman"/>
          <w:sz w:val="24"/>
          <w:szCs w:val="24"/>
        </w:rPr>
        <w:t xml:space="preserve"> </w:t>
      </w:r>
      <w:r w:rsidR="00C65D3C">
        <w:rPr>
          <w:rFonts w:ascii="Times New Roman" w:hAnsi="Times New Roman"/>
          <w:sz w:val="24"/>
          <w:szCs w:val="24"/>
        </w:rPr>
        <w:t xml:space="preserve">menulis permulaan </w:t>
      </w:r>
      <w:r w:rsidRPr="00F51A4F">
        <w:rPr>
          <w:rFonts w:ascii="Times New Roman" w:hAnsi="Times New Roman"/>
          <w:sz w:val="24"/>
          <w:szCs w:val="24"/>
        </w:rPr>
        <w:t>di sajikan dalam tabel sebagai berikut :</w:t>
      </w:r>
    </w:p>
    <w:p w:rsidR="00E409A0" w:rsidRPr="00966978" w:rsidRDefault="00E409A0" w:rsidP="00E409A0">
      <w:pPr>
        <w:ind w:left="0" w:firstLine="0"/>
        <w:rPr>
          <w:rFonts w:ascii="Times New Roman" w:hAnsi="Times New Roman"/>
          <w:b/>
          <w:sz w:val="24"/>
          <w:szCs w:val="24"/>
          <w:lang w:val="id-ID"/>
        </w:rPr>
      </w:pPr>
      <w:r w:rsidRPr="00966978">
        <w:rPr>
          <w:rFonts w:ascii="Times New Roman" w:hAnsi="Times New Roman"/>
          <w:b/>
          <w:sz w:val="24"/>
          <w:szCs w:val="24"/>
        </w:rPr>
        <w:t>Tabel 4.14 Perubahan Level Ke</w:t>
      </w:r>
      <w:r w:rsidR="00B701C0">
        <w:rPr>
          <w:rFonts w:ascii="Times New Roman" w:hAnsi="Times New Roman"/>
          <w:b/>
          <w:sz w:val="24"/>
          <w:szCs w:val="24"/>
        </w:rPr>
        <w:t>terampilan</w:t>
      </w:r>
      <w:r w:rsidRPr="00966978">
        <w:rPr>
          <w:rFonts w:ascii="Times New Roman" w:hAnsi="Times New Roman"/>
          <w:b/>
          <w:sz w:val="24"/>
          <w:szCs w:val="24"/>
        </w:rPr>
        <w:t xml:space="preserve"> </w:t>
      </w:r>
      <w:r w:rsidR="00C65D3C" w:rsidRPr="00966978">
        <w:rPr>
          <w:rFonts w:ascii="Times New Roman" w:hAnsi="Times New Roman"/>
          <w:b/>
          <w:sz w:val="24"/>
          <w:szCs w:val="24"/>
        </w:rPr>
        <w:t>Menulis Permulaan</w:t>
      </w:r>
    </w:p>
    <w:tbl>
      <w:tblPr>
        <w:tblW w:w="0" w:type="auto"/>
        <w:tblBorders>
          <w:top w:val="single" w:sz="4" w:space="0" w:color="auto"/>
          <w:bottom w:val="single" w:sz="4" w:space="0" w:color="auto"/>
          <w:insideH w:val="single" w:sz="4" w:space="0" w:color="auto"/>
        </w:tblBorders>
        <w:tblLook w:val="04A0"/>
      </w:tblPr>
      <w:tblGrid>
        <w:gridCol w:w="2718"/>
        <w:gridCol w:w="2718"/>
        <w:gridCol w:w="2718"/>
      </w:tblGrid>
      <w:tr w:rsidR="00E409A0" w:rsidRPr="00966978" w:rsidTr="00E409A0">
        <w:trPr>
          <w:trHeight w:val="503"/>
        </w:trPr>
        <w:tc>
          <w:tcPr>
            <w:tcW w:w="2718" w:type="dxa"/>
            <w:tcBorders>
              <w:top w:val="single" w:sz="4" w:space="0" w:color="auto"/>
              <w:left w:val="nil"/>
              <w:bottom w:val="single" w:sz="4" w:space="0" w:color="auto"/>
              <w:right w:val="nil"/>
            </w:tcBorders>
            <w:vAlign w:val="center"/>
            <w:hideMark/>
          </w:tcPr>
          <w:p w:rsidR="00E409A0" w:rsidRPr="00966978" w:rsidRDefault="00E409A0" w:rsidP="00E409A0">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Perbandigan Kondisi</w:t>
            </w:r>
          </w:p>
        </w:tc>
        <w:tc>
          <w:tcPr>
            <w:tcW w:w="2718" w:type="dxa"/>
            <w:tcBorders>
              <w:top w:val="single" w:sz="4" w:space="0" w:color="auto"/>
              <w:left w:val="nil"/>
              <w:bottom w:val="single" w:sz="4" w:space="0" w:color="auto"/>
              <w:right w:val="nil"/>
            </w:tcBorders>
            <w:vAlign w:val="center"/>
            <w:hideMark/>
          </w:tcPr>
          <w:p w:rsidR="00E409A0" w:rsidRPr="00966978" w:rsidRDefault="00E409A0" w:rsidP="00E409A0">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B/A</w:t>
            </w:r>
            <w:r w:rsidRPr="00966978">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E409A0" w:rsidRPr="00966978" w:rsidRDefault="00E409A0" w:rsidP="00E409A0">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A</w:t>
            </w:r>
            <w:r w:rsidRPr="00966978">
              <w:rPr>
                <w:rFonts w:ascii="Times New Roman" w:eastAsia="Times New Roman" w:hAnsi="Times New Roman"/>
                <w:b/>
                <w:bCs/>
                <w:color w:val="000000"/>
                <w:sz w:val="24"/>
                <w:szCs w:val="24"/>
                <w:vertAlign w:val="superscript"/>
              </w:rPr>
              <w:t>2</w:t>
            </w:r>
            <w:r w:rsidRPr="00966978">
              <w:rPr>
                <w:rFonts w:ascii="Times New Roman" w:eastAsia="Times New Roman" w:hAnsi="Times New Roman"/>
                <w:b/>
                <w:bCs/>
                <w:color w:val="000000"/>
                <w:sz w:val="24"/>
                <w:szCs w:val="24"/>
              </w:rPr>
              <w:t>/B</w:t>
            </w:r>
          </w:p>
        </w:tc>
      </w:tr>
      <w:tr w:rsidR="00E409A0" w:rsidRPr="00F51A4F" w:rsidTr="00E409A0">
        <w:trPr>
          <w:trHeight w:val="899"/>
        </w:trPr>
        <w:tc>
          <w:tcPr>
            <w:tcW w:w="2718" w:type="dxa"/>
            <w:tcBorders>
              <w:top w:val="single" w:sz="4" w:space="0" w:color="auto"/>
              <w:left w:val="nil"/>
              <w:bottom w:val="single" w:sz="4" w:space="0" w:color="auto"/>
              <w:right w:val="nil"/>
            </w:tcBorders>
            <w:vAlign w:val="center"/>
            <w:hideMark/>
          </w:tcPr>
          <w:p w:rsidR="00E409A0" w:rsidRPr="00442F5C" w:rsidRDefault="00E409A0" w:rsidP="00E409A0">
            <w:pPr>
              <w:spacing w:line="240" w:lineRule="auto"/>
              <w:ind w:left="0" w:firstLine="0"/>
              <w:jc w:val="center"/>
              <w:rPr>
                <w:rFonts w:ascii="Times New Roman" w:eastAsia="Times New Roman" w:hAnsi="Times New Roman"/>
                <w:b/>
                <w:bCs/>
                <w:color w:val="000000"/>
                <w:sz w:val="24"/>
                <w:szCs w:val="24"/>
              </w:rPr>
            </w:pPr>
            <w:r w:rsidRPr="00442F5C">
              <w:rPr>
                <w:rFonts w:ascii="Times New Roman" w:eastAsia="Times New Roman" w:hAnsi="Times New Roman"/>
                <w:b/>
                <w:bCs/>
                <w:color w:val="000000"/>
                <w:sz w:val="24"/>
                <w:szCs w:val="24"/>
              </w:rPr>
              <w:t>Perubahan Level</w:t>
            </w:r>
          </w:p>
        </w:tc>
        <w:tc>
          <w:tcPr>
            <w:tcW w:w="2718" w:type="dxa"/>
            <w:tcBorders>
              <w:top w:val="single" w:sz="4" w:space="0" w:color="auto"/>
              <w:left w:val="nil"/>
              <w:bottom w:val="single" w:sz="4" w:space="0" w:color="auto"/>
              <w:right w:val="nil"/>
            </w:tcBorders>
            <w:vAlign w:val="center"/>
            <w:hideMark/>
          </w:tcPr>
          <w:p w:rsidR="00E409A0" w:rsidRPr="00442F5C" w:rsidRDefault="00E7759F" w:rsidP="00E409A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9,67</w:t>
            </w:r>
            <w:r w:rsidR="00E409A0" w:rsidRPr="00442F5C">
              <w:rPr>
                <w:rFonts w:ascii="Times New Roman" w:eastAsia="Times New Roman" w:hAnsi="Times New Roman"/>
                <w:color w:val="000000"/>
                <w:sz w:val="24"/>
                <w:szCs w:val="24"/>
              </w:rPr>
              <w:t xml:space="preserve"> – </w:t>
            </w:r>
            <w:r w:rsidRPr="00442F5C">
              <w:rPr>
                <w:rFonts w:ascii="Times New Roman" w:eastAsia="Times New Roman" w:hAnsi="Times New Roman"/>
                <w:color w:val="000000"/>
                <w:sz w:val="24"/>
                <w:szCs w:val="24"/>
              </w:rPr>
              <w:t>45,16</w:t>
            </w:r>
          </w:p>
          <w:p w:rsidR="00E409A0" w:rsidRPr="00442F5C" w:rsidRDefault="00E409A0" w:rsidP="00E409A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w:t>
            </w:r>
            <w:r w:rsidR="00442F5C" w:rsidRPr="00442F5C">
              <w:rPr>
                <w:rFonts w:ascii="Times New Roman" w:eastAsia="Times New Roman" w:hAnsi="Times New Roman"/>
                <w:color w:val="000000"/>
                <w:sz w:val="24"/>
                <w:szCs w:val="24"/>
              </w:rPr>
              <w:t>35,49</w:t>
            </w:r>
            <w:r w:rsidRPr="00442F5C">
              <w:rPr>
                <w:rFonts w:ascii="Times New Roman" w:eastAsia="Times New Roman" w:hAnsi="Times New Roman"/>
                <w:color w:val="000000"/>
                <w:sz w:val="24"/>
                <w:szCs w:val="24"/>
              </w:rPr>
              <w:t>)</w:t>
            </w:r>
          </w:p>
        </w:tc>
        <w:tc>
          <w:tcPr>
            <w:tcW w:w="2718" w:type="dxa"/>
            <w:tcBorders>
              <w:top w:val="single" w:sz="4" w:space="0" w:color="auto"/>
              <w:left w:val="nil"/>
              <w:bottom w:val="single" w:sz="4" w:space="0" w:color="auto"/>
              <w:right w:val="nil"/>
            </w:tcBorders>
            <w:vAlign w:val="center"/>
            <w:hideMark/>
          </w:tcPr>
          <w:p w:rsidR="00E409A0" w:rsidRPr="00442F5C" w:rsidRDefault="00E7759F" w:rsidP="00E409A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77,41</w:t>
            </w:r>
            <w:r w:rsidR="00E409A0" w:rsidRPr="00442F5C">
              <w:rPr>
                <w:rFonts w:ascii="Times New Roman" w:eastAsia="Times New Roman" w:hAnsi="Times New Roman"/>
                <w:color w:val="000000"/>
                <w:sz w:val="24"/>
                <w:szCs w:val="24"/>
              </w:rPr>
              <w:t xml:space="preserve"> – </w:t>
            </w:r>
            <w:r w:rsidRPr="00442F5C">
              <w:rPr>
                <w:rFonts w:ascii="Times New Roman" w:eastAsia="Times New Roman" w:hAnsi="Times New Roman"/>
                <w:color w:val="000000"/>
                <w:sz w:val="24"/>
                <w:szCs w:val="24"/>
              </w:rPr>
              <w:t>80,64</w:t>
            </w:r>
          </w:p>
          <w:p w:rsidR="00E409A0" w:rsidRPr="00442F5C" w:rsidRDefault="00E409A0" w:rsidP="00E409A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w:t>
            </w:r>
            <w:r w:rsidR="00442F5C" w:rsidRPr="00442F5C">
              <w:rPr>
                <w:rFonts w:ascii="Times New Roman" w:eastAsia="Times New Roman" w:hAnsi="Times New Roman"/>
                <w:color w:val="000000"/>
                <w:sz w:val="24"/>
                <w:szCs w:val="24"/>
              </w:rPr>
              <w:t>3,23</w:t>
            </w:r>
            <w:r w:rsidRPr="00442F5C">
              <w:rPr>
                <w:rFonts w:ascii="Times New Roman" w:eastAsia="Times New Roman" w:hAnsi="Times New Roman"/>
                <w:color w:val="000000"/>
                <w:sz w:val="24"/>
                <w:szCs w:val="24"/>
              </w:rPr>
              <w:t>)</w:t>
            </w:r>
          </w:p>
        </w:tc>
      </w:tr>
    </w:tbl>
    <w:p w:rsidR="00E409A0" w:rsidRPr="00F51A4F" w:rsidRDefault="00E409A0" w:rsidP="00E409A0">
      <w:pPr>
        <w:ind w:left="0" w:firstLine="0"/>
        <w:rPr>
          <w:rFonts w:ascii="Times New Roman" w:hAnsi="Times New Roman"/>
          <w:sz w:val="24"/>
          <w:szCs w:val="24"/>
        </w:rPr>
      </w:pPr>
    </w:p>
    <w:p w:rsidR="00E409A0" w:rsidRPr="00F51A4F" w:rsidRDefault="00501566" w:rsidP="00E409A0">
      <w:pPr>
        <w:ind w:left="0" w:firstLine="720"/>
        <w:rPr>
          <w:rFonts w:ascii="Times New Roman" w:hAnsi="Times New Roman"/>
          <w:sz w:val="24"/>
          <w:szCs w:val="24"/>
        </w:rPr>
      </w:pPr>
      <w:r w:rsidRPr="00501566">
        <w:rPr>
          <w:rFonts w:ascii="Times New Roman" w:hAnsi="Times New Roman"/>
          <w:sz w:val="24"/>
          <w:szCs w:val="24"/>
        </w:rPr>
        <w:t xml:space="preserve">Berdasarkan tabel 4.14 menunjukan bahwa </w:t>
      </w:r>
      <w:r w:rsidR="00E409A0" w:rsidRPr="00501566">
        <w:rPr>
          <w:rFonts w:ascii="Times New Roman" w:hAnsi="Times New Roman"/>
          <w:sz w:val="24"/>
          <w:szCs w:val="24"/>
        </w:rPr>
        <w:t>Perubahan level</w:t>
      </w:r>
      <w:r w:rsidRPr="00501566">
        <w:rPr>
          <w:rFonts w:ascii="Times New Roman" w:hAnsi="Times New Roman"/>
          <w:sz w:val="24"/>
          <w:szCs w:val="24"/>
        </w:rPr>
        <w:t xml:space="preserve"> keterampilan menulis permulann</w:t>
      </w:r>
      <w:r w:rsidR="00E409A0" w:rsidRPr="00501566">
        <w:rPr>
          <w:rFonts w:ascii="Times New Roman" w:hAnsi="Times New Roman"/>
          <w:sz w:val="24"/>
          <w:szCs w:val="24"/>
        </w:rPr>
        <w:t xml:space="preserve"> dari kondisi </w:t>
      </w:r>
      <w:r w:rsidR="00E409A0" w:rsidRPr="00501566">
        <w:rPr>
          <w:rFonts w:ascii="Times New Roman" w:hAnsi="Times New Roman"/>
          <w:i/>
          <w:sz w:val="24"/>
          <w:szCs w:val="24"/>
        </w:rPr>
        <w:t>baseline</w:t>
      </w:r>
      <w:r w:rsidR="00E409A0" w:rsidRPr="00501566">
        <w:rPr>
          <w:rFonts w:ascii="Times New Roman" w:hAnsi="Times New Roman"/>
          <w:sz w:val="24"/>
          <w:szCs w:val="24"/>
        </w:rPr>
        <w:t xml:space="preserve"> 1 (A</w:t>
      </w:r>
      <w:r w:rsidR="00E409A0" w:rsidRPr="00501566">
        <w:rPr>
          <w:rFonts w:ascii="Times New Roman" w:hAnsi="Times New Roman"/>
          <w:sz w:val="24"/>
          <w:szCs w:val="24"/>
          <w:vertAlign w:val="superscript"/>
        </w:rPr>
        <w:t>1</w:t>
      </w:r>
      <w:r w:rsidR="00E409A0" w:rsidRPr="00501566">
        <w:rPr>
          <w:rFonts w:ascii="Times New Roman" w:hAnsi="Times New Roman"/>
          <w:sz w:val="24"/>
          <w:szCs w:val="24"/>
        </w:rPr>
        <w:t xml:space="preserve">) ke intervensi (B) yaitu menaik atau membaik (+) sebesar </w:t>
      </w:r>
      <w:r w:rsidR="00442F5C" w:rsidRPr="00501566">
        <w:rPr>
          <w:rFonts w:ascii="Times New Roman" w:hAnsi="Times New Roman"/>
          <w:sz w:val="24"/>
          <w:szCs w:val="24"/>
        </w:rPr>
        <w:t>35,49</w:t>
      </w:r>
      <w:r w:rsidR="00E409A0" w:rsidRPr="00501566">
        <w:rPr>
          <w:rFonts w:ascii="Times New Roman" w:hAnsi="Times New Roman"/>
          <w:sz w:val="24"/>
          <w:szCs w:val="24"/>
        </w:rPr>
        <w:t xml:space="preserve">%. Selanjutnya </w:t>
      </w:r>
      <w:r w:rsidRPr="00501566">
        <w:rPr>
          <w:rFonts w:ascii="Times New Roman" w:hAnsi="Times New Roman"/>
          <w:sz w:val="24"/>
          <w:szCs w:val="24"/>
        </w:rPr>
        <w:t xml:space="preserve">dari </w:t>
      </w:r>
      <w:r w:rsidR="00E409A0" w:rsidRPr="00501566">
        <w:rPr>
          <w:rFonts w:ascii="Times New Roman" w:hAnsi="Times New Roman"/>
          <w:sz w:val="24"/>
          <w:szCs w:val="24"/>
        </w:rPr>
        <w:t xml:space="preserve">kondisi intervensi (B) ke </w:t>
      </w:r>
      <w:r w:rsidR="00E409A0" w:rsidRPr="00501566">
        <w:rPr>
          <w:rFonts w:ascii="Times New Roman" w:hAnsi="Times New Roman"/>
          <w:i/>
          <w:sz w:val="24"/>
          <w:szCs w:val="24"/>
        </w:rPr>
        <w:t>baseline</w:t>
      </w:r>
      <w:r w:rsidR="00E409A0" w:rsidRPr="00501566">
        <w:rPr>
          <w:rFonts w:ascii="Times New Roman" w:hAnsi="Times New Roman"/>
          <w:sz w:val="24"/>
          <w:szCs w:val="24"/>
        </w:rPr>
        <w:t xml:space="preserve"> 2 (A</w:t>
      </w:r>
      <w:r w:rsidR="00E409A0" w:rsidRPr="00501566">
        <w:rPr>
          <w:rFonts w:ascii="Times New Roman" w:hAnsi="Times New Roman"/>
          <w:sz w:val="24"/>
          <w:szCs w:val="24"/>
          <w:vertAlign w:val="superscript"/>
        </w:rPr>
        <w:t>2</w:t>
      </w:r>
      <w:r w:rsidR="00E409A0" w:rsidRPr="00501566">
        <w:rPr>
          <w:rFonts w:ascii="Times New Roman" w:hAnsi="Times New Roman"/>
          <w:sz w:val="24"/>
          <w:szCs w:val="24"/>
        </w:rPr>
        <w:t xml:space="preserve">) yaitu menaik atau membaik (+) sebesar </w:t>
      </w:r>
      <w:r w:rsidR="00442F5C" w:rsidRPr="00501566">
        <w:rPr>
          <w:rFonts w:ascii="Times New Roman" w:hAnsi="Times New Roman"/>
          <w:sz w:val="24"/>
          <w:szCs w:val="24"/>
        </w:rPr>
        <w:t>3,23</w:t>
      </w:r>
      <w:r w:rsidR="00E409A0" w:rsidRPr="00501566">
        <w:rPr>
          <w:rFonts w:ascii="Times New Roman" w:hAnsi="Times New Roman"/>
          <w:sz w:val="24"/>
          <w:szCs w:val="24"/>
        </w:rPr>
        <w:t>%.</w:t>
      </w:r>
    </w:p>
    <w:p w:rsidR="00E409A0" w:rsidRPr="00966978" w:rsidRDefault="00E409A0" w:rsidP="00E409A0">
      <w:pPr>
        <w:numPr>
          <w:ilvl w:val="0"/>
          <w:numId w:val="15"/>
        </w:numPr>
        <w:spacing w:after="200" w:line="276" w:lineRule="auto"/>
        <w:ind w:left="284" w:hanging="284"/>
        <w:jc w:val="left"/>
        <w:rPr>
          <w:rFonts w:ascii="Times New Roman" w:hAnsi="Times New Roman"/>
          <w:b/>
          <w:sz w:val="24"/>
          <w:szCs w:val="24"/>
        </w:rPr>
      </w:pPr>
      <w:r w:rsidRPr="00966978">
        <w:rPr>
          <w:rFonts w:ascii="Times New Roman" w:hAnsi="Times New Roman"/>
          <w:b/>
          <w:sz w:val="24"/>
          <w:szCs w:val="24"/>
        </w:rPr>
        <w:t xml:space="preserve">Presentase </w:t>
      </w:r>
      <w:r w:rsidRPr="00966978">
        <w:rPr>
          <w:rFonts w:ascii="Times New Roman" w:hAnsi="Times New Roman"/>
          <w:b/>
          <w:i/>
          <w:sz w:val="24"/>
          <w:szCs w:val="24"/>
        </w:rPr>
        <w:t>Overlap</w:t>
      </w:r>
    </w:p>
    <w:p w:rsidR="00E409A0" w:rsidRPr="00966978" w:rsidRDefault="00E409A0" w:rsidP="00CE5FA8">
      <w:pPr>
        <w:spacing w:after="200" w:line="276" w:lineRule="auto"/>
        <w:ind w:left="284" w:firstLine="0"/>
        <w:jc w:val="left"/>
        <w:rPr>
          <w:rFonts w:ascii="Times New Roman" w:hAnsi="Times New Roman"/>
          <w:sz w:val="24"/>
          <w:szCs w:val="24"/>
        </w:rPr>
      </w:pPr>
      <w:r w:rsidRPr="00966978">
        <w:rPr>
          <w:rFonts w:ascii="Times New Roman" w:hAnsi="Times New Roman"/>
          <w:sz w:val="24"/>
          <w:szCs w:val="24"/>
        </w:rPr>
        <w:t>Untuk B/A</w:t>
      </w:r>
      <w:r w:rsidRPr="00966978">
        <w:rPr>
          <w:rFonts w:ascii="Times New Roman" w:hAnsi="Times New Roman"/>
          <w:sz w:val="24"/>
          <w:szCs w:val="24"/>
          <w:vertAlign w:val="superscript"/>
        </w:rPr>
        <w:t>1</w:t>
      </w:r>
    </w:p>
    <w:p w:rsidR="00E409A0" w:rsidRPr="00966978" w:rsidRDefault="00E409A0" w:rsidP="00E409A0">
      <w:pPr>
        <w:numPr>
          <w:ilvl w:val="0"/>
          <w:numId w:val="17"/>
        </w:numPr>
        <w:spacing w:after="200"/>
        <w:jc w:val="left"/>
        <w:rPr>
          <w:rFonts w:ascii="Times New Roman" w:hAnsi="Times New Roman"/>
          <w:sz w:val="24"/>
          <w:szCs w:val="24"/>
        </w:rPr>
      </w:pPr>
      <w:r w:rsidRPr="00966978">
        <w:rPr>
          <w:rFonts w:ascii="Times New Roman" w:hAnsi="Times New Roman"/>
          <w:sz w:val="24"/>
          <w:szCs w:val="24"/>
        </w:rPr>
        <w:t xml:space="preserve">Lihat kembali batas bawah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xml:space="preserve">) = </w:t>
      </w:r>
      <w:r w:rsidR="00B701C0">
        <w:rPr>
          <w:rFonts w:ascii="Times New Roman" w:hAnsi="Times New Roman"/>
          <w:sz w:val="24"/>
          <w:szCs w:val="24"/>
        </w:rPr>
        <w:t>8,95</w:t>
      </w:r>
      <w:r w:rsidRPr="00966978">
        <w:rPr>
          <w:rFonts w:ascii="Times New Roman" w:hAnsi="Times New Roman"/>
          <w:sz w:val="24"/>
          <w:szCs w:val="24"/>
        </w:rPr>
        <w:t xml:space="preserve"> dan batas atas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xml:space="preserve">) = </w:t>
      </w:r>
      <w:r w:rsidR="00B701C0">
        <w:rPr>
          <w:rFonts w:ascii="Times New Roman" w:hAnsi="Times New Roman"/>
          <w:sz w:val="24"/>
          <w:szCs w:val="24"/>
        </w:rPr>
        <w:t>10,39</w:t>
      </w:r>
    </w:p>
    <w:p w:rsidR="00E409A0" w:rsidRPr="00966978" w:rsidRDefault="00E409A0" w:rsidP="00E409A0">
      <w:pPr>
        <w:numPr>
          <w:ilvl w:val="0"/>
          <w:numId w:val="17"/>
        </w:numPr>
        <w:spacing w:after="200"/>
        <w:jc w:val="left"/>
        <w:rPr>
          <w:rFonts w:ascii="Times New Roman" w:hAnsi="Times New Roman"/>
          <w:sz w:val="24"/>
          <w:szCs w:val="24"/>
        </w:rPr>
      </w:pPr>
      <w:r w:rsidRPr="00966978">
        <w:rPr>
          <w:rFonts w:ascii="Times New Roman" w:hAnsi="Times New Roman"/>
          <w:sz w:val="24"/>
          <w:szCs w:val="24"/>
        </w:rPr>
        <w:t>Jumlah data poin (</w:t>
      </w:r>
      <w:r w:rsidR="00B701C0">
        <w:rPr>
          <w:rFonts w:ascii="Times New Roman" w:hAnsi="Times New Roman"/>
          <w:sz w:val="24"/>
          <w:szCs w:val="24"/>
        </w:rPr>
        <w:t>54,16</w:t>
      </w:r>
      <w:r w:rsidR="006337E7" w:rsidRPr="00966978">
        <w:rPr>
          <w:rFonts w:ascii="Times New Roman" w:hAnsi="Times New Roman"/>
          <w:sz w:val="24"/>
          <w:szCs w:val="24"/>
        </w:rPr>
        <w:t xml:space="preserve"> , </w:t>
      </w:r>
      <w:r w:rsidR="00B701C0">
        <w:rPr>
          <w:rFonts w:ascii="Times New Roman" w:hAnsi="Times New Roman"/>
          <w:sz w:val="24"/>
          <w:szCs w:val="24"/>
        </w:rPr>
        <w:t>48,38</w:t>
      </w:r>
      <w:r w:rsidR="006337E7" w:rsidRPr="00966978">
        <w:rPr>
          <w:rFonts w:ascii="Times New Roman" w:hAnsi="Times New Roman"/>
          <w:sz w:val="24"/>
          <w:szCs w:val="24"/>
        </w:rPr>
        <w:t xml:space="preserve"> , </w:t>
      </w:r>
      <w:r w:rsidR="00B701C0">
        <w:rPr>
          <w:rFonts w:ascii="Times New Roman" w:hAnsi="Times New Roman"/>
          <w:sz w:val="24"/>
          <w:szCs w:val="24"/>
        </w:rPr>
        <w:t>41,93</w:t>
      </w:r>
      <w:r w:rsidR="006337E7" w:rsidRPr="00966978">
        <w:rPr>
          <w:rFonts w:ascii="Times New Roman" w:hAnsi="Times New Roman"/>
          <w:sz w:val="24"/>
          <w:szCs w:val="24"/>
        </w:rPr>
        <w:t xml:space="preserve"> , </w:t>
      </w:r>
      <w:r w:rsidR="00B701C0">
        <w:rPr>
          <w:rFonts w:ascii="Times New Roman" w:hAnsi="Times New Roman"/>
          <w:sz w:val="24"/>
          <w:szCs w:val="24"/>
        </w:rPr>
        <w:t>61,29</w:t>
      </w:r>
      <w:r w:rsidR="006337E7" w:rsidRPr="00966978">
        <w:rPr>
          <w:rFonts w:ascii="Times New Roman" w:hAnsi="Times New Roman"/>
          <w:sz w:val="24"/>
          <w:szCs w:val="24"/>
        </w:rPr>
        <w:t xml:space="preserve"> , </w:t>
      </w:r>
      <w:r w:rsidR="00B701C0">
        <w:rPr>
          <w:rFonts w:ascii="Times New Roman" w:hAnsi="Times New Roman"/>
          <w:sz w:val="24"/>
          <w:szCs w:val="24"/>
        </w:rPr>
        <w:t>67,74</w:t>
      </w:r>
      <w:r w:rsidR="006337E7" w:rsidRPr="00966978">
        <w:rPr>
          <w:rFonts w:ascii="Times New Roman" w:hAnsi="Times New Roman"/>
          <w:sz w:val="24"/>
          <w:szCs w:val="24"/>
        </w:rPr>
        <w:t xml:space="preserve"> , </w:t>
      </w:r>
      <w:r w:rsidR="00B701C0">
        <w:rPr>
          <w:rFonts w:ascii="Times New Roman" w:hAnsi="Times New Roman"/>
          <w:sz w:val="24"/>
          <w:szCs w:val="24"/>
        </w:rPr>
        <w:t>67,74</w:t>
      </w:r>
      <w:r w:rsidR="006337E7" w:rsidRPr="00966978">
        <w:rPr>
          <w:rFonts w:ascii="Times New Roman" w:hAnsi="Times New Roman"/>
          <w:sz w:val="24"/>
          <w:szCs w:val="24"/>
        </w:rPr>
        <w:t xml:space="preserve"> ,</w:t>
      </w:r>
      <w:r w:rsidR="00B701C0">
        <w:rPr>
          <w:rFonts w:ascii="Times New Roman" w:hAnsi="Times New Roman"/>
          <w:sz w:val="24"/>
          <w:szCs w:val="24"/>
        </w:rPr>
        <w:t xml:space="preserve"> 77,41</w:t>
      </w:r>
      <w:r w:rsidR="006337E7" w:rsidRPr="00966978">
        <w:rPr>
          <w:rFonts w:ascii="Times New Roman" w:hAnsi="Times New Roman"/>
          <w:sz w:val="24"/>
          <w:szCs w:val="24"/>
        </w:rPr>
        <w:t xml:space="preserve"> , </w:t>
      </w:r>
      <w:r w:rsidR="00B701C0">
        <w:rPr>
          <w:rFonts w:ascii="Times New Roman" w:hAnsi="Times New Roman"/>
          <w:sz w:val="24"/>
          <w:szCs w:val="24"/>
        </w:rPr>
        <w:t>77,41</w:t>
      </w:r>
      <w:r w:rsidR="006337E7" w:rsidRPr="00966978">
        <w:rPr>
          <w:rFonts w:ascii="Times New Roman" w:hAnsi="Times New Roman"/>
          <w:sz w:val="24"/>
          <w:szCs w:val="24"/>
        </w:rPr>
        <w:t xml:space="preserve">) </w:t>
      </w:r>
      <w:r w:rsidRPr="00966978">
        <w:rPr>
          <w:rFonts w:ascii="Times New Roman" w:hAnsi="Times New Roman"/>
          <w:sz w:val="24"/>
          <w:szCs w:val="24"/>
        </w:rPr>
        <w:t xml:space="preserve">ada kondisi intervensi (B) yang berada pada rentang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 0</w:t>
      </w:r>
    </w:p>
    <w:p w:rsidR="00E409A0" w:rsidRPr="00966978" w:rsidRDefault="00E409A0" w:rsidP="00E409A0">
      <w:pPr>
        <w:numPr>
          <w:ilvl w:val="0"/>
          <w:numId w:val="17"/>
        </w:numPr>
        <w:spacing w:after="200"/>
        <w:jc w:val="left"/>
        <w:rPr>
          <w:rFonts w:ascii="Times New Roman" w:hAnsi="Times New Roman"/>
          <w:sz w:val="24"/>
          <w:szCs w:val="24"/>
        </w:rPr>
      </w:pPr>
      <w:r w:rsidRPr="00966978">
        <w:rPr>
          <w:rFonts w:ascii="Times New Roman" w:hAnsi="Times New Roman"/>
          <w:sz w:val="24"/>
          <w:szCs w:val="24"/>
        </w:rPr>
        <w:lastRenderedPageBreak/>
        <w:t xml:space="preserve">Perolehan pada langkah (b) dibagi dengan banyaknya data point pada kondisi (B) kemudian dikalikan 100, maka hasilnya (0 : </w:t>
      </w:r>
      <w:r w:rsidRPr="00966978">
        <w:rPr>
          <w:rFonts w:ascii="Times New Roman" w:hAnsi="Times New Roman"/>
          <w:sz w:val="24"/>
          <w:szCs w:val="24"/>
          <w:lang w:val="id-ID"/>
        </w:rPr>
        <w:t>8</w:t>
      </w:r>
      <w:r w:rsidRPr="00966978">
        <w:rPr>
          <w:rFonts w:ascii="Times New Roman" w:hAnsi="Times New Roman"/>
          <w:sz w:val="24"/>
          <w:szCs w:val="24"/>
        </w:rPr>
        <w:t xml:space="preserve"> ) x 100% = 0%</w:t>
      </w:r>
    </w:p>
    <w:p w:rsidR="00E409A0" w:rsidRDefault="00E409A0" w:rsidP="00E409A0">
      <w:pPr>
        <w:ind w:left="0" w:firstLine="709"/>
        <w:rPr>
          <w:rFonts w:ascii="Times New Roman" w:hAnsi="Times New Roman"/>
          <w:sz w:val="24"/>
          <w:szCs w:val="24"/>
        </w:rPr>
      </w:pPr>
      <w:r w:rsidRPr="00F51A4F">
        <w:rPr>
          <w:rFonts w:ascii="Times New Roman" w:hAnsi="Times New Roman"/>
          <w:sz w:val="24"/>
          <w:szCs w:val="24"/>
        </w:rPr>
        <w:t xml:space="preserve">Untuk melihat data </w:t>
      </w:r>
      <w:r w:rsidRPr="00F51A4F">
        <w:rPr>
          <w:rFonts w:ascii="Times New Roman" w:hAnsi="Times New Roman"/>
          <w:i/>
          <w:sz w:val="24"/>
          <w:szCs w:val="24"/>
        </w:rPr>
        <w:t>overlap</w:t>
      </w:r>
      <w:r w:rsidRPr="00F51A4F">
        <w:rPr>
          <w:rFonts w:ascii="Times New Roman" w:hAnsi="Times New Roman"/>
          <w:sz w:val="24"/>
          <w:szCs w:val="24"/>
        </w:rPr>
        <w:t xml:space="preserve"> kondisi </w:t>
      </w:r>
      <w:r w:rsidRPr="00F51A4F">
        <w:rPr>
          <w:rFonts w:ascii="Times New Roman" w:hAnsi="Times New Roman"/>
          <w:i/>
          <w:sz w:val="24"/>
          <w:szCs w:val="24"/>
        </w:rPr>
        <w:t>baseline</w:t>
      </w:r>
      <w:r w:rsidRPr="00F51A4F">
        <w:rPr>
          <w:rFonts w:ascii="Times New Roman" w:hAnsi="Times New Roman"/>
          <w:sz w:val="24"/>
          <w:szCs w:val="24"/>
        </w:rPr>
        <w:t xml:space="preserve"> 1(A</w:t>
      </w:r>
      <w:r w:rsidRPr="00F51A4F">
        <w:rPr>
          <w:rFonts w:ascii="Times New Roman" w:hAnsi="Times New Roman"/>
          <w:sz w:val="24"/>
          <w:szCs w:val="24"/>
          <w:vertAlign w:val="superscript"/>
        </w:rPr>
        <w:t>1</w:t>
      </w:r>
      <w:r w:rsidRPr="00F51A4F">
        <w:rPr>
          <w:rFonts w:ascii="Times New Roman" w:hAnsi="Times New Roman"/>
          <w:sz w:val="24"/>
          <w:szCs w:val="24"/>
        </w:rPr>
        <w:t>) ke intervensi (B), dapat dilihat pada grafik berikut ini :</w:t>
      </w:r>
    </w:p>
    <w:p w:rsidR="00E409A0" w:rsidRPr="00F51A4F" w:rsidRDefault="0012302C" w:rsidP="00E409A0">
      <w:pPr>
        <w:spacing w:line="240" w:lineRule="auto"/>
        <w:ind w:left="0" w:firstLine="0"/>
        <w:rPr>
          <w:rFonts w:ascii="Times New Roman" w:hAnsi="Times New Roman"/>
          <w:b/>
          <w:sz w:val="24"/>
          <w:szCs w:val="24"/>
          <w:lang w:val="id-ID"/>
        </w:rPr>
      </w:pPr>
      <w:r w:rsidRPr="0012302C">
        <w:rPr>
          <w:rFonts w:ascii="Times New Roman" w:hAnsi="Times New Roman"/>
          <w:b/>
          <w:noProof/>
          <w:sz w:val="24"/>
          <w:szCs w:val="24"/>
        </w:rPr>
        <w:pict>
          <v:shape id="_x0000_s1123" type="#_x0000_t32" style="position:absolute;left:0;text-align:left;margin-left:405.3pt;margin-top:142.4pt;width:18.5pt;height:0;z-index:251707392" o:connectortype="straight" strokecolor="#00b050" strokeweight="3pt"/>
        </w:pict>
      </w:r>
      <w:r w:rsidRPr="0012302C">
        <w:rPr>
          <w:rFonts w:ascii="Times New Roman" w:hAnsi="Times New Roman"/>
          <w:b/>
          <w:noProof/>
          <w:sz w:val="24"/>
          <w:szCs w:val="24"/>
        </w:rPr>
        <w:pict>
          <v:rect id="_x0000_s1119" style="position:absolute;left:0;text-align:left;margin-left:423.8pt;margin-top:132.4pt;width:62.3pt;height:17.5pt;z-index:251704320" fillcolor="#00b050" stroked="f">
            <v:fill color2="fill lighten(51)" angle="-135" focusposition=".5,.5" focussize="" method="linear sigma" focus="100%" type="gradient"/>
            <v:textbox style="mso-next-textbox:#_x0000_s1119">
              <w:txbxContent>
                <w:p w:rsidR="00E7076D" w:rsidRPr="00731F79" w:rsidRDefault="00E7076D" w:rsidP="0011036A">
                  <w:pPr>
                    <w:ind w:left="0"/>
                    <w:jc w:val="right"/>
                    <w:rPr>
                      <w:rFonts w:ascii="Times New Roman" w:hAnsi="Times New Roman"/>
                      <w:sz w:val="20"/>
                      <w:szCs w:val="20"/>
                      <w:vertAlign w:val="superscript"/>
                    </w:rPr>
                  </w:pPr>
                  <w:r w:rsidRPr="00731F79">
                    <w:rPr>
                      <w:rFonts w:ascii="Times New Roman" w:hAnsi="Times New Roman"/>
                      <w:sz w:val="20"/>
                      <w:szCs w:val="20"/>
                    </w:rPr>
                    <w:t>Batas atas A</w:t>
                  </w:r>
                  <w:r w:rsidRPr="00731F79">
                    <w:rPr>
                      <w:rFonts w:ascii="Times New Roman" w:hAnsi="Times New Roman"/>
                      <w:sz w:val="20"/>
                      <w:szCs w:val="20"/>
                      <w:vertAlign w:val="superscript"/>
                    </w:rPr>
                    <w:t>1</w:t>
                  </w:r>
                </w:p>
              </w:txbxContent>
            </v:textbox>
          </v:rect>
        </w:pict>
      </w:r>
      <w:r w:rsidRPr="0012302C">
        <w:rPr>
          <w:rFonts w:ascii="Times New Roman" w:hAnsi="Times New Roman"/>
          <w:b/>
          <w:noProof/>
          <w:sz w:val="24"/>
          <w:szCs w:val="24"/>
        </w:rPr>
        <w:pict>
          <v:rect id="_x0000_s1124" style="position:absolute;left:0;text-align:left;margin-left:423.8pt;margin-top:154.4pt;width:71.05pt;height:17.5pt;z-index:251708416" fillcolor="red" stroked="f">
            <v:fill color2="fill lighten(51)" angle="-135" focusposition=".5,.5" focussize="" method="linear sigma" focus="100%" type="gradient"/>
            <v:textbox style="mso-next-textbox:#_x0000_s1124">
              <w:txbxContent>
                <w:p w:rsidR="00E7076D" w:rsidRPr="00731F79" w:rsidRDefault="00E7076D" w:rsidP="0011036A">
                  <w:pPr>
                    <w:ind w:left="0"/>
                    <w:jc w:val="right"/>
                    <w:rPr>
                      <w:rFonts w:ascii="Times New Roman" w:hAnsi="Times New Roman"/>
                      <w:sz w:val="20"/>
                      <w:szCs w:val="20"/>
                      <w:vertAlign w:val="superscript"/>
                    </w:rPr>
                  </w:pPr>
                  <w:r w:rsidRPr="00731F79">
                    <w:rPr>
                      <w:rFonts w:ascii="Times New Roman" w:hAnsi="Times New Roman"/>
                      <w:sz w:val="20"/>
                      <w:szCs w:val="20"/>
                    </w:rPr>
                    <w:t xml:space="preserve">  Batas bawah </w:t>
                  </w:r>
                  <w:r>
                    <w:rPr>
                      <w:rFonts w:ascii="Times New Roman" w:hAnsi="Times New Roman"/>
                      <w:sz w:val="20"/>
                      <w:szCs w:val="20"/>
                    </w:rPr>
                    <w:t>A</w:t>
                  </w:r>
                  <w:r w:rsidRPr="00731F79">
                    <w:rPr>
                      <w:rFonts w:ascii="Times New Roman" w:hAnsi="Times New Roman"/>
                      <w:sz w:val="20"/>
                      <w:szCs w:val="20"/>
                      <w:vertAlign w:val="superscript"/>
                    </w:rPr>
                    <w:t>1</w:t>
                  </w:r>
                </w:p>
              </w:txbxContent>
            </v:textbox>
          </v:rect>
        </w:pict>
      </w:r>
      <w:r w:rsidRPr="0012302C">
        <w:rPr>
          <w:rFonts w:ascii="Times New Roman" w:hAnsi="Times New Roman"/>
          <w:b/>
          <w:noProof/>
          <w:sz w:val="24"/>
          <w:szCs w:val="24"/>
        </w:rPr>
        <w:pict>
          <v:shape id="_x0000_s1122" type="#_x0000_t32" style="position:absolute;left:0;text-align:left;margin-left:405.3pt;margin-top:163.4pt;width:18.5pt;height:0;z-index:251706368" o:connectortype="straight" strokecolor="red" strokeweight="3pt"/>
        </w:pict>
      </w:r>
      <w:r w:rsidR="00E409A0" w:rsidRPr="00F51A4F">
        <w:rPr>
          <w:rFonts w:ascii="Times New Roman" w:hAnsi="Times New Roman"/>
          <w:b/>
          <w:sz w:val="24"/>
          <w:szCs w:val="24"/>
        </w:rPr>
        <w:t xml:space="preserve">Grafik 4.6 Data </w:t>
      </w:r>
      <w:r w:rsidR="00E409A0" w:rsidRPr="00F51A4F">
        <w:rPr>
          <w:rFonts w:ascii="Times New Roman" w:hAnsi="Times New Roman"/>
          <w:b/>
          <w:i/>
          <w:sz w:val="24"/>
          <w:szCs w:val="24"/>
        </w:rPr>
        <w:t>Overlap</w:t>
      </w:r>
      <w:r w:rsidR="00E409A0" w:rsidRPr="00F51A4F">
        <w:rPr>
          <w:rFonts w:ascii="Times New Roman" w:hAnsi="Times New Roman"/>
          <w:b/>
          <w:sz w:val="24"/>
          <w:szCs w:val="24"/>
        </w:rPr>
        <w:t xml:space="preserve"> Kondisi </w:t>
      </w:r>
      <w:r w:rsidR="00E409A0" w:rsidRPr="00F51A4F">
        <w:rPr>
          <w:rFonts w:ascii="Times New Roman" w:hAnsi="Times New Roman"/>
          <w:b/>
          <w:i/>
          <w:sz w:val="24"/>
          <w:szCs w:val="24"/>
        </w:rPr>
        <w:t>Baseline</w:t>
      </w:r>
      <w:r w:rsidR="00E409A0" w:rsidRPr="00F51A4F">
        <w:rPr>
          <w:rFonts w:ascii="Times New Roman" w:hAnsi="Times New Roman"/>
          <w:b/>
          <w:sz w:val="24"/>
          <w:szCs w:val="24"/>
        </w:rPr>
        <w:t xml:space="preserve"> 1 (A</w:t>
      </w:r>
      <w:r w:rsidR="00E409A0" w:rsidRPr="00F51A4F">
        <w:rPr>
          <w:rFonts w:ascii="Times New Roman" w:hAnsi="Times New Roman"/>
          <w:b/>
          <w:sz w:val="24"/>
          <w:szCs w:val="24"/>
          <w:vertAlign w:val="superscript"/>
        </w:rPr>
        <w:t>1</w:t>
      </w:r>
      <w:r w:rsidR="00E409A0" w:rsidRPr="00F51A4F">
        <w:rPr>
          <w:rFonts w:ascii="Times New Roman" w:hAnsi="Times New Roman"/>
          <w:b/>
          <w:sz w:val="24"/>
          <w:szCs w:val="24"/>
        </w:rPr>
        <w:t>) ke Intervensi (B)</w:t>
      </w:r>
      <w:r w:rsidR="00E409A0" w:rsidRPr="00F51A4F">
        <w:rPr>
          <w:rFonts w:ascii="Times New Roman" w:hAnsi="Times New Roman"/>
          <w:noProof/>
          <w:sz w:val="24"/>
          <w:szCs w:val="24"/>
          <w:lang w:val="id-ID" w:eastAsia="id-ID"/>
        </w:rPr>
        <w:drawing>
          <wp:inline distT="0" distB="0" distL="0" distR="0">
            <wp:extent cx="5039995" cy="2675255"/>
            <wp:effectExtent l="19050" t="0" r="27305" b="10795"/>
            <wp:docPr id="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1036A" w:rsidRPr="0011036A">
        <w:rPr>
          <w:noProof/>
        </w:rPr>
        <w:t xml:space="preserve"> </w:t>
      </w:r>
    </w:p>
    <w:p w:rsidR="00E409A0" w:rsidRPr="00F51A4F" w:rsidRDefault="00E409A0" w:rsidP="00E409A0">
      <w:pPr>
        <w:tabs>
          <w:tab w:val="left" w:pos="5286"/>
        </w:tabs>
        <w:spacing w:after="200" w:line="240" w:lineRule="auto"/>
        <w:ind w:left="0" w:firstLine="0"/>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Overlap </w:t>
      </w:r>
      <w:r w:rsidRPr="00F51A4F">
        <w:rPr>
          <w:rFonts w:ascii="Times New Roman" w:eastAsia="Times New Roman" w:hAnsi="Times New Roman"/>
          <w:sz w:val="24"/>
          <w:szCs w:val="24"/>
        </w:rPr>
        <w:t>= 0/</w:t>
      </w:r>
      <w:r w:rsidRPr="00F51A4F">
        <w:rPr>
          <w:rFonts w:ascii="Times New Roman" w:eastAsia="Times New Roman" w:hAnsi="Times New Roman"/>
          <w:sz w:val="24"/>
          <w:szCs w:val="24"/>
          <w:lang w:val="id-ID"/>
        </w:rPr>
        <w:t>8</w:t>
      </w:r>
      <w:r w:rsidRPr="00F51A4F">
        <w:rPr>
          <w:rFonts w:ascii="Times New Roman" w:eastAsia="Times New Roman" w:hAnsi="Times New Roman"/>
          <w:sz w:val="24"/>
          <w:szCs w:val="24"/>
        </w:rPr>
        <w:t xml:space="preserve"> X100% = 0%</w:t>
      </w:r>
    </w:p>
    <w:p w:rsidR="00E409A0" w:rsidRPr="00D30A09" w:rsidRDefault="00E409A0" w:rsidP="00E409A0">
      <w:pPr>
        <w:tabs>
          <w:tab w:val="left" w:pos="567"/>
        </w:tabs>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ab/>
        <w:t xml:space="preserve">Presentase 0% didapatkan dari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ke fase intervensi (B) yang belum </w:t>
      </w:r>
      <w:r w:rsidRPr="00F51A4F">
        <w:rPr>
          <w:rFonts w:ascii="Times New Roman" w:eastAsia="Times New Roman" w:hAnsi="Times New Roman"/>
          <w:sz w:val="24"/>
          <w:szCs w:val="24"/>
          <w:lang w:val="id-ID"/>
        </w:rPr>
        <w:t xml:space="preserve">menggunakan </w:t>
      </w:r>
      <w:r w:rsidR="00D30A09">
        <w:rPr>
          <w:rFonts w:ascii="Times New Roman" w:eastAsia="Times New Roman" w:hAnsi="Times New Roman"/>
          <w:sz w:val="24"/>
          <w:szCs w:val="24"/>
        </w:rPr>
        <w:t xml:space="preserve">teknik </w:t>
      </w:r>
      <w:r w:rsidR="00D30A09" w:rsidRPr="00D30A09">
        <w:rPr>
          <w:rFonts w:ascii="Times New Roman" w:eastAsia="Times New Roman" w:hAnsi="Times New Roman"/>
          <w:i/>
          <w:sz w:val="24"/>
          <w:szCs w:val="24"/>
        </w:rPr>
        <w:t>doodling</w:t>
      </w:r>
      <w:r w:rsidRPr="00F51A4F">
        <w:rPr>
          <w:rFonts w:ascii="Times New Roman" w:eastAsia="Times New Roman" w:hAnsi="Times New Roman"/>
          <w:sz w:val="24"/>
          <w:szCs w:val="24"/>
        </w:rPr>
        <w:t xml:space="preserve"> sehingga belum menunjukkan adanya peningkatan terhadap ke</w:t>
      </w:r>
      <w:r w:rsidR="00E85FE5">
        <w:rPr>
          <w:rFonts w:ascii="Times New Roman" w:eastAsia="Times New Roman" w:hAnsi="Times New Roman"/>
          <w:sz w:val="24"/>
          <w:szCs w:val="24"/>
        </w:rPr>
        <w:t>terampilan</w:t>
      </w:r>
      <w:r w:rsidRPr="00F51A4F">
        <w:rPr>
          <w:rFonts w:ascii="Times New Roman" w:eastAsia="Times New Roman" w:hAnsi="Times New Roman"/>
          <w:sz w:val="24"/>
          <w:szCs w:val="24"/>
        </w:rPr>
        <w:t xml:space="preserve"> </w:t>
      </w:r>
      <w:r w:rsidR="00D30A09">
        <w:rPr>
          <w:rFonts w:ascii="Times New Roman" w:eastAsia="Times New Roman" w:hAnsi="Times New Roman"/>
          <w:sz w:val="24"/>
          <w:szCs w:val="24"/>
        </w:rPr>
        <w:t>menulis permulaan</w:t>
      </w:r>
      <w:r w:rsidRPr="00F51A4F">
        <w:rPr>
          <w:rFonts w:ascii="Times New Roman" w:eastAsia="Times New Roman" w:hAnsi="Times New Roman"/>
          <w:sz w:val="24"/>
          <w:szCs w:val="24"/>
          <w:lang w:val="id-ID"/>
        </w:rPr>
        <w:t xml:space="preserve"> pa</w:t>
      </w:r>
      <w:r w:rsidR="00D30A09">
        <w:rPr>
          <w:rFonts w:ascii="Times New Roman" w:eastAsia="Times New Roman" w:hAnsi="Times New Roman"/>
          <w:sz w:val="24"/>
          <w:szCs w:val="24"/>
          <w:lang w:val="id-ID"/>
        </w:rPr>
        <w:t xml:space="preserve">da subjek </w:t>
      </w:r>
      <w:r w:rsidR="00D30A09">
        <w:rPr>
          <w:rFonts w:ascii="Times New Roman" w:eastAsia="Times New Roman" w:hAnsi="Times New Roman"/>
          <w:sz w:val="24"/>
          <w:szCs w:val="24"/>
        </w:rPr>
        <w:t>Ak.</w:t>
      </w:r>
    </w:p>
    <w:p w:rsidR="00E409A0" w:rsidRPr="00966978" w:rsidRDefault="00E409A0" w:rsidP="00E409A0">
      <w:pPr>
        <w:numPr>
          <w:ilvl w:val="0"/>
          <w:numId w:val="16"/>
        </w:numPr>
        <w:spacing w:after="200" w:line="276" w:lineRule="auto"/>
        <w:ind w:left="284" w:hanging="284"/>
        <w:jc w:val="left"/>
        <w:rPr>
          <w:rFonts w:ascii="Times New Roman" w:hAnsi="Times New Roman"/>
          <w:sz w:val="24"/>
          <w:szCs w:val="24"/>
        </w:rPr>
      </w:pPr>
      <w:r w:rsidRPr="00966978">
        <w:rPr>
          <w:rFonts w:ascii="Times New Roman" w:hAnsi="Times New Roman"/>
          <w:sz w:val="24"/>
          <w:szCs w:val="24"/>
        </w:rPr>
        <w:t>Untuk A</w:t>
      </w:r>
      <w:r w:rsidRPr="00966978">
        <w:rPr>
          <w:rFonts w:ascii="Times New Roman" w:hAnsi="Times New Roman"/>
          <w:sz w:val="24"/>
          <w:szCs w:val="24"/>
          <w:vertAlign w:val="superscript"/>
        </w:rPr>
        <w:t>2</w:t>
      </w:r>
      <w:r w:rsidRPr="00966978">
        <w:rPr>
          <w:rFonts w:ascii="Times New Roman" w:hAnsi="Times New Roman"/>
          <w:sz w:val="24"/>
          <w:szCs w:val="24"/>
        </w:rPr>
        <w:t>/B</w:t>
      </w:r>
    </w:p>
    <w:p w:rsidR="00E409A0" w:rsidRPr="00966978" w:rsidRDefault="00E409A0" w:rsidP="00E409A0">
      <w:pPr>
        <w:numPr>
          <w:ilvl w:val="0"/>
          <w:numId w:val="18"/>
        </w:numPr>
        <w:jc w:val="left"/>
        <w:rPr>
          <w:rFonts w:ascii="Times New Roman" w:hAnsi="Times New Roman"/>
          <w:sz w:val="24"/>
          <w:szCs w:val="24"/>
        </w:rPr>
      </w:pPr>
      <w:r w:rsidRPr="00966978">
        <w:rPr>
          <w:rFonts w:ascii="Times New Roman" w:hAnsi="Times New Roman"/>
          <w:sz w:val="24"/>
          <w:szCs w:val="24"/>
        </w:rPr>
        <w:t>Lihat kembali batas bawah</w:t>
      </w:r>
      <w:r w:rsidR="004978F7" w:rsidRPr="00966978">
        <w:rPr>
          <w:rFonts w:ascii="Times New Roman" w:hAnsi="Times New Roman"/>
          <w:sz w:val="24"/>
          <w:szCs w:val="24"/>
        </w:rPr>
        <w:t xml:space="preserve"> </w:t>
      </w:r>
      <w:r w:rsidRPr="00966978">
        <w:rPr>
          <w:rFonts w:ascii="Times New Roman" w:hAnsi="Times New Roman"/>
          <w:sz w:val="24"/>
          <w:szCs w:val="24"/>
        </w:rPr>
        <w:t xml:space="preserve"> intervensi (B) = </w:t>
      </w:r>
      <w:r w:rsidR="00E85FE5">
        <w:rPr>
          <w:rFonts w:ascii="Times New Roman" w:hAnsi="Times New Roman"/>
          <w:sz w:val="24"/>
          <w:szCs w:val="24"/>
        </w:rPr>
        <w:t>55,08</w:t>
      </w:r>
      <w:r w:rsidR="00086B90" w:rsidRPr="00966978">
        <w:rPr>
          <w:rFonts w:ascii="Times New Roman" w:hAnsi="Times New Roman"/>
          <w:sz w:val="24"/>
          <w:szCs w:val="24"/>
        </w:rPr>
        <w:t xml:space="preserve"> </w:t>
      </w:r>
      <w:r w:rsidRPr="00966978">
        <w:rPr>
          <w:rFonts w:ascii="Times New Roman" w:hAnsi="Times New Roman"/>
          <w:sz w:val="24"/>
          <w:szCs w:val="24"/>
        </w:rPr>
        <w:t xml:space="preserve">dan batas atas intervensi (B) = </w:t>
      </w:r>
      <w:r w:rsidR="00E85FE5">
        <w:rPr>
          <w:rFonts w:ascii="Times New Roman" w:hAnsi="Times New Roman"/>
          <w:sz w:val="24"/>
          <w:szCs w:val="24"/>
        </w:rPr>
        <w:t>66,68</w:t>
      </w:r>
    </w:p>
    <w:p w:rsidR="00E409A0" w:rsidRPr="00966978" w:rsidRDefault="00E409A0" w:rsidP="00E409A0">
      <w:pPr>
        <w:numPr>
          <w:ilvl w:val="0"/>
          <w:numId w:val="18"/>
        </w:numPr>
        <w:jc w:val="left"/>
        <w:rPr>
          <w:rFonts w:ascii="Times New Roman" w:hAnsi="Times New Roman"/>
          <w:sz w:val="24"/>
          <w:szCs w:val="24"/>
        </w:rPr>
      </w:pPr>
      <w:r w:rsidRPr="00966978">
        <w:rPr>
          <w:rFonts w:ascii="Times New Roman" w:hAnsi="Times New Roman"/>
          <w:sz w:val="24"/>
          <w:szCs w:val="24"/>
        </w:rPr>
        <w:t>Jumlah data point (</w:t>
      </w:r>
      <w:r w:rsidR="00C85EB2">
        <w:rPr>
          <w:rFonts w:ascii="Times New Roman" w:hAnsi="Times New Roman"/>
          <w:sz w:val="24"/>
          <w:szCs w:val="24"/>
        </w:rPr>
        <w:t>80,64</w:t>
      </w:r>
      <w:r w:rsidR="00086B90" w:rsidRPr="00966978">
        <w:rPr>
          <w:rFonts w:ascii="Times New Roman" w:hAnsi="Times New Roman"/>
          <w:sz w:val="24"/>
          <w:szCs w:val="24"/>
        </w:rPr>
        <w:t xml:space="preserve"> </w:t>
      </w:r>
      <w:r w:rsidR="00C85EB2">
        <w:rPr>
          <w:rFonts w:ascii="Times New Roman" w:hAnsi="Times New Roman"/>
          <w:sz w:val="24"/>
          <w:szCs w:val="24"/>
          <w:lang w:val="id-ID"/>
        </w:rPr>
        <w:t xml:space="preserve">, </w:t>
      </w:r>
      <w:r w:rsidR="00C85EB2">
        <w:rPr>
          <w:rFonts w:ascii="Times New Roman" w:hAnsi="Times New Roman"/>
          <w:sz w:val="24"/>
          <w:szCs w:val="24"/>
        </w:rPr>
        <w:t>74,19</w:t>
      </w:r>
      <w:r w:rsidR="00086B90" w:rsidRPr="00966978">
        <w:rPr>
          <w:rFonts w:ascii="Times New Roman" w:hAnsi="Times New Roman"/>
          <w:sz w:val="24"/>
          <w:szCs w:val="24"/>
        </w:rPr>
        <w:t xml:space="preserve"> , </w:t>
      </w:r>
      <w:r w:rsidR="00C85EB2">
        <w:rPr>
          <w:rFonts w:ascii="Times New Roman" w:hAnsi="Times New Roman"/>
          <w:sz w:val="24"/>
          <w:szCs w:val="24"/>
        </w:rPr>
        <w:t>83,87</w:t>
      </w:r>
      <w:r w:rsidR="00086B90" w:rsidRPr="00966978">
        <w:rPr>
          <w:rFonts w:ascii="Times New Roman" w:hAnsi="Times New Roman"/>
          <w:sz w:val="24"/>
          <w:szCs w:val="24"/>
        </w:rPr>
        <w:t xml:space="preserve"> , </w:t>
      </w:r>
      <w:r w:rsidR="00C85EB2">
        <w:rPr>
          <w:rFonts w:ascii="Times New Roman" w:hAnsi="Times New Roman"/>
          <w:sz w:val="24"/>
          <w:szCs w:val="24"/>
        </w:rPr>
        <w:t>83,87</w:t>
      </w:r>
      <w:r w:rsidRPr="00966978">
        <w:rPr>
          <w:rFonts w:ascii="Times New Roman" w:hAnsi="Times New Roman"/>
          <w:sz w:val="24"/>
          <w:szCs w:val="24"/>
        </w:rPr>
        <w:t xml:space="preserve">)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966978">
        <w:rPr>
          <w:rFonts w:ascii="Times New Roman" w:hAnsi="Times New Roman"/>
          <w:sz w:val="24"/>
          <w:szCs w:val="24"/>
          <w:vertAlign w:val="superscript"/>
        </w:rPr>
        <w:t>2</w:t>
      </w:r>
      <w:r w:rsidRPr="00966978">
        <w:rPr>
          <w:rFonts w:ascii="Times New Roman" w:hAnsi="Times New Roman"/>
          <w:sz w:val="24"/>
          <w:szCs w:val="24"/>
        </w:rPr>
        <w:t>) yang berada</w:t>
      </w:r>
      <w:r w:rsidR="00C85EB2">
        <w:rPr>
          <w:rFonts w:ascii="Times New Roman" w:hAnsi="Times New Roman"/>
          <w:sz w:val="24"/>
          <w:szCs w:val="24"/>
        </w:rPr>
        <w:t xml:space="preserve"> pada rentang intervensi (B) = 0</w:t>
      </w:r>
    </w:p>
    <w:p w:rsidR="00E409A0" w:rsidRPr="00966978" w:rsidRDefault="00E409A0" w:rsidP="00E409A0">
      <w:pPr>
        <w:numPr>
          <w:ilvl w:val="0"/>
          <w:numId w:val="18"/>
        </w:numPr>
        <w:rPr>
          <w:rFonts w:ascii="Times New Roman" w:hAnsi="Times New Roman"/>
          <w:sz w:val="24"/>
          <w:szCs w:val="24"/>
        </w:rPr>
      </w:pPr>
      <w:r w:rsidRPr="00966978">
        <w:rPr>
          <w:rFonts w:ascii="Times New Roman" w:hAnsi="Times New Roman"/>
          <w:sz w:val="24"/>
          <w:szCs w:val="24"/>
        </w:rPr>
        <w:lastRenderedPageBreak/>
        <w:t>Perolehan data pada langkah (b) dibagi dengan banyaknya data</w:t>
      </w:r>
      <w:r w:rsidR="00966978">
        <w:rPr>
          <w:rFonts w:ascii="Times New Roman" w:hAnsi="Times New Roman"/>
          <w:sz w:val="24"/>
          <w:szCs w:val="24"/>
        </w:rPr>
        <w:t xml:space="preserve"> </w:t>
      </w:r>
      <w:r w:rsidRPr="00966978">
        <w:rPr>
          <w:rFonts w:ascii="Times New Roman" w:hAnsi="Times New Roman"/>
          <w:sz w:val="24"/>
          <w:szCs w:val="24"/>
        </w:rPr>
        <w:t xml:space="preserve">point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966978">
        <w:rPr>
          <w:rFonts w:ascii="Times New Roman" w:hAnsi="Times New Roman"/>
          <w:sz w:val="24"/>
          <w:szCs w:val="24"/>
          <w:vertAlign w:val="superscript"/>
        </w:rPr>
        <w:t>2</w:t>
      </w:r>
      <w:r w:rsidRPr="00966978">
        <w:rPr>
          <w:rFonts w:ascii="Times New Roman" w:hAnsi="Times New Roman"/>
          <w:sz w:val="24"/>
          <w:szCs w:val="24"/>
        </w:rPr>
        <w:t>) kemudian dikalikan 100, maka hasilnya (</w:t>
      </w:r>
      <w:r w:rsidR="00C85EB2">
        <w:rPr>
          <w:rFonts w:ascii="Times New Roman" w:hAnsi="Times New Roman"/>
          <w:sz w:val="24"/>
          <w:szCs w:val="24"/>
        </w:rPr>
        <w:t>0</w:t>
      </w:r>
      <w:r w:rsidRPr="00966978">
        <w:rPr>
          <w:rFonts w:ascii="Times New Roman" w:hAnsi="Times New Roman"/>
          <w:sz w:val="24"/>
          <w:szCs w:val="24"/>
        </w:rPr>
        <w:t xml:space="preserve">:4) X100% </w:t>
      </w:r>
      <w:r w:rsidRPr="00966978">
        <w:rPr>
          <w:rFonts w:ascii="Times New Roman" w:hAnsi="Times New Roman"/>
          <w:sz w:val="24"/>
          <w:szCs w:val="24"/>
        </w:rPr>
        <w:tab/>
        <w:t xml:space="preserve">= </w:t>
      </w:r>
      <w:r w:rsidR="00C85EB2">
        <w:rPr>
          <w:rFonts w:ascii="Times New Roman" w:hAnsi="Times New Roman"/>
          <w:sz w:val="24"/>
          <w:szCs w:val="24"/>
        </w:rPr>
        <w:t>0</w:t>
      </w:r>
      <w:r w:rsidRPr="00966978">
        <w:rPr>
          <w:rFonts w:ascii="Times New Roman" w:hAnsi="Times New Roman"/>
          <w:sz w:val="24"/>
          <w:szCs w:val="24"/>
        </w:rPr>
        <w:t>%.</w:t>
      </w:r>
    </w:p>
    <w:p w:rsidR="00086B90" w:rsidRPr="00966978" w:rsidRDefault="00E409A0" w:rsidP="00086B90">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ab/>
      </w:r>
      <w:r w:rsidRPr="00966978">
        <w:rPr>
          <w:rFonts w:ascii="Times New Roman" w:eastAsia="Times New Roman" w:hAnsi="Times New Roman"/>
          <w:sz w:val="24"/>
          <w:szCs w:val="24"/>
        </w:rPr>
        <w:t xml:space="preserve">Untuk melihat data </w:t>
      </w:r>
      <w:r w:rsidRPr="00966978">
        <w:rPr>
          <w:rFonts w:ascii="Times New Roman" w:eastAsia="Times New Roman" w:hAnsi="Times New Roman"/>
          <w:i/>
          <w:sz w:val="24"/>
          <w:szCs w:val="24"/>
        </w:rPr>
        <w:t>overlap</w:t>
      </w:r>
      <w:r w:rsidRPr="00966978">
        <w:rPr>
          <w:rFonts w:ascii="Times New Roman" w:eastAsia="Times New Roman" w:hAnsi="Times New Roman"/>
          <w:sz w:val="24"/>
          <w:szCs w:val="24"/>
        </w:rPr>
        <w:t xml:space="preserve"> kondisi intervensi (B) ke kondisi </w:t>
      </w:r>
      <w:r w:rsidRPr="00966978">
        <w:rPr>
          <w:rFonts w:ascii="Times New Roman" w:eastAsia="Times New Roman" w:hAnsi="Times New Roman"/>
          <w:i/>
          <w:sz w:val="24"/>
          <w:szCs w:val="24"/>
        </w:rPr>
        <w:t xml:space="preserve">baseline </w:t>
      </w:r>
      <w:r w:rsidRPr="00966978">
        <w:rPr>
          <w:rFonts w:ascii="Times New Roman" w:eastAsia="Times New Roman" w:hAnsi="Times New Roman"/>
          <w:sz w:val="24"/>
          <w:szCs w:val="24"/>
        </w:rPr>
        <w:t>2 (A</w:t>
      </w:r>
      <w:r w:rsidRPr="00966978">
        <w:rPr>
          <w:rFonts w:ascii="Times New Roman" w:eastAsia="Times New Roman" w:hAnsi="Times New Roman"/>
          <w:sz w:val="24"/>
          <w:szCs w:val="24"/>
          <w:vertAlign w:val="superscript"/>
        </w:rPr>
        <w:t>2</w:t>
      </w:r>
      <w:r w:rsidRPr="00966978">
        <w:rPr>
          <w:rFonts w:ascii="Times New Roman" w:eastAsia="Times New Roman" w:hAnsi="Times New Roman"/>
          <w:sz w:val="24"/>
          <w:szCs w:val="24"/>
        </w:rPr>
        <w:t>), dapat dilihat dalam tampilan grafik berikut :</w:t>
      </w:r>
    </w:p>
    <w:p w:rsidR="00086B90" w:rsidRPr="00966978" w:rsidRDefault="00086B90" w:rsidP="00086B90">
      <w:pPr>
        <w:tabs>
          <w:tab w:val="left" w:pos="851"/>
        </w:tabs>
        <w:ind w:left="0" w:firstLine="0"/>
        <w:rPr>
          <w:rFonts w:ascii="Times New Roman" w:eastAsia="Times New Roman" w:hAnsi="Times New Roman"/>
          <w:b/>
          <w:sz w:val="24"/>
          <w:szCs w:val="24"/>
        </w:rPr>
      </w:pPr>
      <w:r w:rsidRPr="00966978">
        <w:rPr>
          <w:rFonts w:ascii="Times New Roman" w:eastAsia="Times New Roman" w:hAnsi="Times New Roman"/>
          <w:b/>
          <w:sz w:val="24"/>
          <w:szCs w:val="24"/>
        </w:rPr>
        <w:t xml:space="preserve">Grafik 4.7 Data </w:t>
      </w:r>
      <w:r w:rsidRPr="00966978">
        <w:rPr>
          <w:rFonts w:ascii="Times New Roman" w:eastAsia="Times New Roman" w:hAnsi="Times New Roman"/>
          <w:b/>
          <w:i/>
          <w:sz w:val="24"/>
          <w:szCs w:val="24"/>
        </w:rPr>
        <w:t xml:space="preserve">Overlap </w:t>
      </w:r>
      <w:r w:rsidRPr="00966978">
        <w:rPr>
          <w:rFonts w:ascii="Times New Roman" w:eastAsia="Times New Roman" w:hAnsi="Times New Roman"/>
          <w:b/>
          <w:sz w:val="24"/>
          <w:szCs w:val="24"/>
        </w:rPr>
        <w:t xml:space="preserve">Kondisi Intervensi (B) ke  </w:t>
      </w:r>
      <w:r w:rsidRPr="00966978">
        <w:rPr>
          <w:rFonts w:ascii="Times New Roman" w:eastAsia="Times New Roman" w:hAnsi="Times New Roman"/>
          <w:b/>
          <w:i/>
          <w:sz w:val="24"/>
          <w:szCs w:val="24"/>
        </w:rPr>
        <w:t>baseline</w:t>
      </w:r>
      <w:r w:rsidRPr="00966978">
        <w:rPr>
          <w:rFonts w:ascii="Times New Roman" w:eastAsia="Times New Roman" w:hAnsi="Times New Roman"/>
          <w:b/>
          <w:sz w:val="24"/>
          <w:szCs w:val="24"/>
        </w:rPr>
        <w:t xml:space="preserve"> 2 (A</w:t>
      </w:r>
      <w:r w:rsidRPr="00966978">
        <w:rPr>
          <w:rFonts w:ascii="Times New Roman" w:eastAsia="Times New Roman" w:hAnsi="Times New Roman"/>
          <w:b/>
          <w:sz w:val="24"/>
          <w:szCs w:val="24"/>
          <w:vertAlign w:val="superscript"/>
        </w:rPr>
        <w:t>2</w:t>
      </w:r>
      <w:r w:rsidRPr="00966978">
        <w:rPr>
          <w:rFonts w:ascii="Times New Roman" w:eastAsia="Times New Roman" w:hAnsi="Times New Roman"/>
          <w:b/>
          <w:sz w:val="24"/>
          <w:szCs w:val="24"/>
        </w:rPr>
        <w:t>)</w:t>
      </w:r>
    </w:p>
    <w:p w:rsidR="00086B90" w:rsidRPr="00966978" w:rsidRDefault="0012302C" w:rsidP="00086B90">
      <w:pPr>
        <w:tabs>
          <w:tab w:val="left" w:pos="851"/>
        </w:tabs>
        <w:spacing w:line="360" w:lineRule="auto"/>
        <w:ind w:left="0" w:firstLine="0"/>
        <w:rPr>
          <w:rFonts w:ascii="Times New Roman" w:eastAsia="Times New Roman" w:hAnsi="Times New Roman"/>
          <w:sz w:val="24"/>
          <w:szCs w:val="24"/>
        </w:rPr>
      </w:pPr>
      <w:r w:rsidRPr="0012302C">
        <w:rPr>
          <w:rFonts w:ascii="Times New Roman" w:hAnsi="Times New Roman"/>
          <w:noProof/>
          <w:sz w:val="24"/>
          <w:szCs w:val="24"/>
        </w:rPr>
        <w:pict>
          <v:rect id="_x0000_s1128" style="position:absolute;left:0;text-align:left;margin-left:425.95pt;margin-top:120.6pt;width:68.05pt;height:17.5pt;z-index:251712512" fillcolor="red" stroked="f">
            <v:fill color2="fill lighten(51)" angle="-135" focusposition=".5,.5" focussize="" method="linear sigma" focus="100%" type="gradient"/>
            <v:textbox style="mso-next-textbox:#_x0000_s1128">
              <w:txbxContent>
                <w:p w:rsidR="00E7076D" w:rsidRPr="00731F79" w:rsidRDefault="00E7076D" w:rsidP="00C85EB2">
                  <w:pPr>
                    <w:ind w:left="0"/>
                    <w:jc w:val="right"/>
                    <w:rPr>
                      <w:rFonts w:ascii="Times New Roman" w:hAnsi="Times New Roman"/>
                      <w:sz w:val="20"/>
                      <w:szCs w:val="20"/>
                    </w:rPr>
                  </w:pPr>
                  <w:r w:rsidRPr="00731F79">
                    <w:rPr>
                      <w:rFonts w:ascii="Times New Roman" w:hAnsi="Times New Roman"/>
                      <w:sz w:val="20"/>
                      <w:szCs w:val="20"/>
                    </w:rPr>
                    <w:t xml:space="preserve">  Batas bawah</w:t>
                  </w:r>
                  <w:r>
                    <w:rPr>
                      <w:rFonts w:ascii="Times New Roman" w:hAnsi="Times New Roman"/>
                      <w:sz w:val="20"/>
                      <w:szCs w:val="20"/>
                    </w:rPr>
                    <w:t xml:space="preserve"> B</w:t>
                  </w:r>
                </w:p>
              </w:txbxContent>
            </v:textbox>
          </v:rect>
        </w:pict>
      </w:r>
      <w:r w:rsidRPr="0012302C">
        <w:rPr>
          <w:rFonts w:ascii="Times New Roman" w:hAnsi="Times New Roman"/>
          <w:noProof/>
          <w:sz w:val="24"/>
          <w:szCs w:val="24"/>
        </w:rPr>
        <w:pict>
          <v:shape id="_x0000_s1126" type="#_x0000_t32" style="position:absolute;left:0;text-align:left;margin-left:407.45pt;margin-top:128.8pt;width:18.5pt;height:0;z-index:251710464" o:connectortype="straight" strokecolor="red" strokeweight="3pt"/>
        </w:pict>
      </w:r>
      <w:r w:rsidRPr="0012302C">
        <w:rPr>
          <w:rFonts w:ascii="Times New Roman" w:hAnsi="Times New Roman"/>
          <w:noProof/>
          <w:sz w:val="24"/>
          <w:szCs w:val="24"/>
        </w:rPr>
        <w:pict>
          <v:rect id="_x0000_s1125" style="position:absolute;left:0;text-align:left;margin-left:425.95pt;margin-top:97.45pt;width:56pt;height:17.5pt;z-index:251709440" fillcolor="#00b050" stroked="f">
            <v:fill color2="fill lighten(51)" angle="-135" focusposition=".5,.5" focussize="" method="linear sigma" focus="100%" type="gradient"/>
            <v:textbox style="mso-next-textbox:#_x0000_s1125">
              <w:txbxContent>
                <w:p w:rsidR="00E7076D" w:rsidRPr="00731F79" w:rsidRDefault="00E7076D" w:rsidP="00C85EB2">
                  <w:pPr>
                    <w:ind w:left="0"/>
                    <w:jc w:val="right"/>
                    <w:rPr>
                      <w:rFonts w:ascii="Times New Roman" w:hAnsi="Times New Roman"/>
                      <w:sz w:val="20"/>
                      <w:szCs w:val="20"/>
                    </w:rPr>
                  </w:pPr>
                  <w:r w:rsidRPr="00731F79">
                    <w:rPr>
                      <w:rFonts w:ascii="Times New Roman" w:hAnsi="Times New Roman"/>
                      <w:sz w:val="20"/>
                      <w:szCs w:val="20"/>
                    </w:rPr>
                    <w:t>Batas atas B</w:t>
                  </w:r>
                </w:p>
              </w:txbxContent>
            </v:textbox>
          </v:rect>
        </w:pict>
      </w:r>
      <w:r w:rsidRPr="0012302C">
        <w:rPr>
          <w:rFonts w:ascii="Times New Roman" w:hAnsi="Times New Roman"/>
          <w:noProof/>
          <w:sz w:val="24"/>
          <w:szCs w:val="24"/>
        </w:rPr>
        <w:pict>
          <v:shape id="_x0000_s1127" type="#_x0000_t32" style="position:absolute;left:0;text-align:left;margin-left:407.45pt;margin-top:106.8pt;width:18.5pt;height:0;z-index:251711488" o:connectortype="straight" strokecolor="#00b050" strokeweight="3pt"/>
        </w:pict>
      </w:r>
      <w:r w:rsidR="00086B90" w:rsidRPr="00966978">
        <w:rPr>
          <w:rFonts w:ascii="Times New Roman" w:hAnsi="Times New Roman"/>
          <w:noProof/>
          <w:sz w:val="24"/>
          <w:szCs w:val="24"/>
          <w:lang w:val="id-ID" w:eastAsia="id-ID"/>
        </w:rPr>
        <w:drawing>
          <wp:inline distT="0" distB="0" distL="0" distR="0">
            <wp:extent cx="5039995" cy="2675255"/>
            <wp:effectExtent l="19050" t="0" r="4635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6B90" w:rsidRPr="00F51A4F" w:rsidRDefault="00086B90" w:rsidP="00086B90">
      <w:pPr>
        <w:tabs>
          <w:tab w:val="left" w:pos="851"/>
        </w:tabs>
        <w:spacing w:line="360" w:lineRule="auto"/>
        <w:ind w:left="0" w:firstLine="0"/>
        <w:rPr>
          <w:rFonts w:ascii="Times New Roman" w:eastAsia="Times New Roman" w:hAnsi="Times New Roman"/>
          <w:sz w:val="24"/>
          <w:szCs w:val="24"/>
        </w:rPr>
      </w:pPr>
      <w:r w:rsidRPr="00966978">
        <w:rPr>
          <w:rFonts w:ascii="Times New Roman" w:eastAsia="Times New Roman" w:hAnsi="Times New Roman"/>
          <w:i/>
          <w:sz w:val="24"/>
          <w:szCs w:val="24"/>
        </w:rPr>
        <w:t>Overla</w:t>
      </w:r>
      <w:r w:rsidRPr="00F51A4F">
        <w:rPr>
          <w:rFonts w:ascii="Times New Roman" w:eastAsia="Times New Roman" w:hAnsi="Times New Roman"/>
          <w:i/>
          <w:sz w:val="24"/>
          <w:szCs w:val="24"/>
        </w:rPr>
        <w:t>p</w:t>
      </w:r>
      <w:r w:rsidRPr="00F51A4F">
        <w:rPr>
          <w:rFonts w:ascii="Times New Roman" w:eastAsia="Times New Roman" w:hAnsi="Times New Roman"/>
          <w:sz w:val="24"/>
          <w:szCs w:val="24"/>
        </w:rPr>
        <w:t xml:space="preserve"> = </w:t>
      </w:r>
      <w:r w:rsidR="00C85EB2">
        <w:rPr>
          <w:rFonts w:ascii="Times New Roman" w:eastAsia="Times New Roman" w:hAnsi="Times New Roman"/>
          <w:sz w:val="24"/>
          <w:szCs w:val="24"/>
        </w:rPr>
        <w:t>0</w:t>
      </w:r>
      <w:r w:rsidRPr="00F51A4F">
        <w:rPr>
          <w:rFonts w:ascii="Times New Roman" w:eastAsia="Times New Roman" w:hAnsi="Times New Roman"/>
          <w:sz w:val="24"/>
          <w:szCs w:val="24"/>
        </w:rPr>
        <w:t xml:space="preserve">/4 X 100% = </w:t>
      </w:r>
      <w:r w:rsidR="00C85EB2">
        <w:rPr>
          <w:rFonts w:ascii="Times New Roman" w:eastAsia="Times New Roman" w:hAnsi="Times New Roman"/>
          <w:sz w:val="24"/>
          <w:szCs w:val="24"/>
        </w:rPr>
        <w:t>0</w:t>
      </w:r>
      <w:r w:rsidRPr="00F51A4F">
        <w:rPr>
          <w:rFonts w:ascii="Times New Roman" w:eastAsia="Times New Roman" w:hAnsi="Times New Roman"/>
          <w:sz w:val="24"/>
          <w:szCs w:val="24"/>
        </w:rPr>
        <w:t>%</w:t>
      </w:r>
    </w:p>
    <w:p w:rsidR="00086B90" w:rsidRDefault="00086B90" w:rsidP="00086B90">
      <w:pPr>
        <w:tabs>
          <w:tab w:val="left" w:pos="720"/>
        </w:tabs>
        <w:ind w:left="0" w:firstLine="0"/>
        <w:rPr>
          <w:rFonts w:ascii="Times New Roman" w:eastAsia="Times New Roman" w:hAnsi="Times New Roman"/>
          <w:sz w:val="24"/>
          <w:szCs w:val="24"/>
        </w:rPr>
      </w:pPr>
      <w:r w:rsidRPr="00F51A4F">
        <w:rPr>
          <w:rFonts w:ascii="Times New Roman" w:eastAsia="Times New Roman" w:hAnsi="Times New Roman"/>
          <w:sz w:val="24"/>
          <w:szCs w:val="24"/>
        </w:rPr>
        <w:tab/>
        <w:t xml:space="preserve">Presentase </w:t>
      </w:r>
      <w:r w:rsidR="00C85EB2">
        <w:rPr>
          <w:rFonts w:ascii="Times New Roman" w:eastAsia="Times New Roman" w:hAnsi="Times New Roman"/>
          <w:sz w:val="24"/>
          <w:szCs w:val="24"/>
        </w:rPr>
        <w:t>0</w:t>
      </w:r>
      <w:r w:rsidRPr="00F51A4F">
        <w:rPr>
          <w:rFonts w:ascii="Times New Roman" w:eastAsia="Times New Roman" w:hAnsi="Times New Roman"/>
          <w:sz w:val="24"/>
          <w:szCs w:val="24"/>
        </w:rPr>
        <w:t xml:space="preserve">% didapatkan dari fase intervensi (B) ke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yang menunjukkan adanya peningkatan ke</w:t>
      </w:r>
      <w:r w:rsidR="00C85EB2">
        <w:rPr>
          <w:rFonts w:ascii="Times New Roman" w:eastAsia="Times New Roman" w:hAnsi="Times New Roman"/>
          <w:sz w:val="24"/>
          <w:szCs w:val="24"/>
        </w:rPr>
        <w:t xml:space="preserve">terampilan </w:t>
      </w:r>
      <w:r w:rsidR="000E1A43">
        <w:rPr>
          <w:rFonts w:ascii="Times New Roman" w:eastAsia="Times New Roman" w:hAnsi="Times New Roman"/>
          <w:sz w:val="24"/>
          <w:szCs w:val="24"/>
        </w:rPr>
        <w:t>menulis permulaan</w:t>
      </w:r>
      <w:r w:rsidRPr="00F51A4F">
        <w:rPr>
          <w:rFonts w:ascii="Times New Roman" w:eastAsia="Times New Roman" w:hAnsi="Times New Roman"/>
          <w:sz w:val="24"/>
          <w:szCs w:val="24"/>
          <w:lang w:val="id-ID"/>
        </w:rPr>
        <w:t xml:space="preserve"> melalui </w:t>
      </w:r>
      <w:r w:rsidR="000E1A43">
        <w:rPr>
          <w:rFonts w:ascii="Times New Roman" w:eastAsia="Times New Roman" w:hAnsi="Times New Roman"/>
          <w:sz w:val="24"/>
          <w:szCs w:val="24"/>
        </w:rPr>
        <w:t xml:space="preserve">penggunaan teknik </w:t>
      </w:r>
      <w:r w:rsidR="000E1A43" w:rsidRPr="000E1A43">
        <w:rPr>
          <w:rFonts w:ascii="Times New Roman" w:eastAsia="Times New Roman" w:hAnsi="Times New Roman"/>
          <w:i/>
          <w:sz w:val="24"/>
          <w:szCs w:val="24"/>
        </w:rPr>
        <w:t>doodling</w:t>
      </w:r>
      <w:r w:rsidRPr="00F51A4F">
        <w:rPr>
          <w:rFonts w:ascii="Times New Roman" w:eastAsia="Times New Roman" w:hAnsi="Times New Roman"/>
          <w:sz w:val="24"/>
          <w:szCs w:val="24"/>
        </w:rPr>
        <w:t xml:space="preserve"> sebesar </w:t>
      </w:r>
      <w:r w:rsidR="00C85EB2">
        <w:rPr>
          <w:rFonts w:ascii="Times New Roman" w:eastAsia="Times New Roman" w:hAnsi="Times New Roman"/>
          <w:sz w:val="24"/>
          <w:szCs w:val="24"/>
        </w:rPr>
        <w:t>0</w:t>
      </w:r>
      <w:r w:rsidRPr="00F51A4F">
        <w:rPr>
          <w:rFonts w:ascii="Times New Roman" w:eastAsia="Times New Roman" w:hAnsi="Times New Roman"/>
          <w:sz w:val="24"/>
          <w:szCs w:val="24"/>
        </w:rPr>
        <w:t>% sebagaimana presentase yang tergambar di atas.</w:t>
      </w:r>
    </w:p>
    <w:p w:rsidR="000972A4" w:rsidRDefault="000972A4" w:rsidP="00086B90">
      <w:pPr>
        <w:tabs>
          <w:tab w:val="left" w:pos="720"/>
        </w:tabs>
        <w:ind w:left="0" w:firstLine="0"/>
        <w:rPr>
          <w:rFonts w:ascii="Times New Roman" w:eastAsia="Times New Roman" w:hAnsi="Times New Roman"/>
          <w:sz w:val="24"/>
          <w:szCs w:val="24"/>
        </w:rPr>
      </w:pPr>
    </w:p>
    <w:p w:rsidR="000972A4" w:rsidRDefault="000972A4" w:rsidP="00086B90">
      <w:pPr>
        <w:tabs>
          <w:tab w:val="left" w:pos="720"/>
        </w:tabs>
        <w:ind w:left="0" w:firstLine="0"/>
        <w:rPr>
          <w:rFonts w:ascii="Times New Roman" w:eastAsia="Times New Roman" w:hAnsi="Times New Roman"/>
          <w:sz w:val="24"/>
          <w:szCs w:val="24"/>
        </w:rPr>
      </w:pPr>
    </w:p>
    <w:p w:rsidR="000972A4" w:rsidRDefault="000972A4" w:rsidP="00086B90">
      <w:pPr>
        <w:tabs>
          <w:tab w:val="left" w:pos="720"/>
        </w:tabs>
        <w:ind w:left="0" w:firstLine="0"/>
        <w:rPr>
          <w:rFonts w:ascii="Times New Roman" w:eastAsia="Times New Roman" w:hAnsi="Times New Roman"/>
          <w:sz w:val="24"/>
          <w:szCs w:val="24"/>
        </w:rPr>
      </w:pPr>
    </w:p>
    <w:p w:rsidR="00086B90" w:rsidRPr="000E1A43" w:rsidRDefault="00086B90" w:rsidP="00086B90">
      <w:pPr>
        <w:tabs>
          <w:tab w:val="left" w:pos="851"/>
        </w:tabs>
        <w:spacing w:line="240" w:lineRule="auto"/>
        <w:ind w:left="1260" w:hanging="1260"/>
        <w:rPr>
          <w:rFonts w:ascii="Times New Roman" w:eastAsia="Times New Roman" w:hAnsi="Times New Roman"/>
          <w:b/>
          <w:sz w:val="24"/>
          <w:szCs w:val="24"/>
        </w:rPr>
      </w:pPr>
      <w:r>
        <w:rPr>
          <w:rFonts w:ascii="Times New Roman" w:eastAsia="Times New Roman" w:hAnsi="Times New Roman"/>
          <w:b/>
          <w:sz w:val="24"/>
          <w:szCs w:val="24"/>
        </w:rPr>
        <w:lastRenderedPageBreak/>
        <w:t>Tabel 4.15</w:t>
      </w:r>
      <w:r w:rsidRPr="00F51A4F">
        <w:rPr>
          <w:rFonts w:ascii="Times New Roman" w:eastAsia="Times New Roman" w:hAnsi="Times New Roman"/>
          <w:b/>
          <w:sz w:val="24"/>
          <w:szCs w:val="24"/>
        </w:rPr>
        <w:t xml:space="preserve"> Rangkuman Hasil Analisis Antar Kondisi Ke</w:t>
      </w:r>
      <w:r w:rsidR="00C85EB2">
        <w:rPr>
          <w:rFonts w:ascii="Times New Roman" w:eastAsia="Times New Roman" w:hAnsi="Times New Roman"/>
          <w:b/>
          <w:sz w:val="24"/>
          <w:szCs w:val="24"/>
        </w:rPr>
        <w:t>terampilan</w:t>
      </w:r>
      <w:r w:rsidRPr="00F51A4F">
        <w:rPr>
          <w:rFonts w:ascii="Times New Roman" w:eastAsia="Times New Roman" w:hAnsi="Times New Roman"/>
          <w:b/>
          <w:sz w:val="24"/>
          <w:szCs w:val="24"/>
        </w:rPr>
        <w:t xml:space="preserve"> </w:t>
      </w:r>
      <w:r w:rsidR="000E1A43">
        <w:rPr>
          <w:rFonts w:ascii="Times New Roman" w:eastAsia="Times New Roman" w:hAnsi="Times New Roman"/>
          <w:b/>
          <w:sz w:val="24"/>
          <w:szCs w:val="24"/>
        </w:rPr>
        <w:t>Menulis Permulaan</w:t>
      </w:r>
    </w:p>
    <w:p w:rsidR="00086B90" w:rsidRPr="00F51A4F" w:rsidRDefault="00086B90" w:rsidP="00086B90">
      <w:pPr>
        <w:tabs>
          <w:tab w:val="left" w:pos="851"/>
        </w:tabs>
        <w:spacing w:line="240" w:lineRule="auto"/>
        <w:ind w:left="1260" w:hanging="1260"/>
        <w:rPr>
          <w:rFonts w:ascii="Times New Roman" w:eastAsia="Times New Roman" w:hAnsi="Times New Roman"/>
          <w:b/>
          <w:sz w:val="24"/>
          <w:szCs w:val="24"/>
          <w:lang w:val="id-ID"/>
        </w:rPr>
      </w:pPr>
    </w:p>
    <w:tbl>
      <w:tblPr>
        <w:tblW w:w="0" w:type="auto"/>
        <w:tblBorders>
          <w:top w:val="single" w:sz="4" w:space="0" w:color="auto"/>
          <w:bottom w:val="single" w:sz="4" w:space="0" w:color="auto"/>
          <w:insideH w:val="single" w:sz="4" w:space="0" w:color="auto"/>
        </w:tblBorders>
        <w:tblLook w:val="04A0"/>
      </w:tblPr>
      <w:tblGrid>
        <w:gridCol w:w="4219"/>
        <w:gridCol w:w="1985"/>
        <w:gridCol w:w="1701"/>
      </w:tblGrid>
      <w:tr w:rsidR="00086B90" w:rsidRPr="00F51A4F" w:rsidTr="003B13E4">
        <w:trPr>
          <w:trHeight w:val="413"/>
        </w:trPr>
        <w:tc>
          <w:tcPr>
            <w:tcW w:w="4219"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1701"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086B90" w:rsidRPr="00F51A4F" w:rsidTr="003B13E4">
        <w:trPr>
          <w:trHeight w:val="449"/>
        </w:trPr>
        <w:tc>
          <w:tcPr>
            <w:tcW w:w="4219"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c>
          <w:tcPr>
            <w:tcW w:w="1701"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r>
      <w:tr w:rsidR="00086B90" w:rsidRPr="00F51A4F" w:rsidTr="003B13E4">
        <w:tc>
          <w:tcPr>
            <w:tcW w:w="4219" w:type="dxa"/>
            <w:vMerge w:val="restart"/>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1985" w:type="dxa"/>
            <w:tcBorders>
              <w:top w:val="single" w:sz="4" w:space="0" w:color="auto"/>
              <w:left w:val="nil"/>
              <w:bottom w:val="single" w:sz="4" w:space="0" w:color="auto"/>
              <w:right w:val="nil"/>
            </w:tcBorders>
            <w:hideMark/>
          </w:tcPr>
          <w:p w:rsidR="00086B90" w:rsidRPr="00F51A4F" w:rsidRDefault="0012302C" w:rsidP="003B13E4">
            <w:pPr>
              <w:spacing w:before="120" w:after="120" w:line="240" w:lineRule="auto"/>
              <w:ind w:left="0" w:firstLine="0"/>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10" o:spid="_x0000_s1074" type="#_x0000_t32" style="position:absolute;left:0;text-align:left;margin-left:2.9pt;margin-top:12.1pt;width:46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e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"/>
              </w:pict>
            </w:r>
            <w:r w:rsidRPr="0012302C">
              <w:rPr>
                <w:rFonts w:ascii="Times New Roman" w:hAnsi="Times New Roman"/>
                <w:noProof/>
                <w:sz w:val="24"/>
                <w:szCs w:val="24"/>
                <w:lang w:val="id-ID" w:eastAsia="id-ID"/>
              </w:rPr>
              <w:pict>
                <v:shape id="Straight Arrow Connector 9" o:spid="_x0000_s1075" type="#_x0000_t32" style="position:absolute;left:0;text-align:left;margin-left:49.2pt;margin-top:12pt;width:40.5pt;height:16.25pt;flip:y;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"/>
              </w:pict>
            </w:r>
          </w:p>
          <w:p w:rsidR="00086B90" w:rsidRPr="00F51A4F" w:rsidRDefault="00086B90" w:rsidP="003B13E4">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c>
          <w:tcPr>
            <w:tcW w:w="1701" w:type="dxa"/>
            <w:tcBorders>
              <w:top w:val="single" w:sz="4" w:space="0" w:color="auto"/>
              <w:left w:val="nil"/>
              <w:bottom w:val="single" w:sz="4" w:space="0" w:color="auto"/>
              <w:right w:val="nil"/>
            </w:tcBorders>
            <w:hideMark/>
          </w:tcPr>
          <w:p w:rsidR="00086B90" w:rsidRPr="00F51A4F" w:rsidRDefault="0012302C" w:rsidP="003B13E4">
            <w:pPr>
              <w:spacing w:before="120" w:after="120" w:line="240" w:lineRule="auto"/>
              <w:ind w:left="0" w:firstLine="0"/>
              <w:jc w:val="center"/>
              <w:rPr>
                <w:rFonts w:ascii="Times New Roman" w:eastAsia="Times New Roman" w:hAnsi="Times New Roman"/>
                <w:color w:val="000000"/>
                <w:sz w:val="24"/>
                <w:szCs w:val="24"/>
              </w:rPr>
            </w:pPr>
            <w:r w:rsidRPr="0012302C">
              <w:rPr>
                <w:rFonts w:ascii="Times New Roman" w:hAnsi="Times New Roman"/>
                <w:noProof/>
                <w:sz w:val="24"/>
                <w:szCs w:val="24"/>
                <w:lang w:val="id-ID" w:eastAsia="id-ID"/>
              </w:rPr>
              <w:pict>
                <v:shape id="Straight Arrow Connector 6473" o:spid="_x0000_s1076" type="#_x0000_t32" style="position:absolute;left:0;text-align:left;margin-left:-5.2pt;margin-top:12.65pt;width:40.5pt;height:8.15pt;flip: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"/>
              </w:pict>
            </w:r>
            <w:r w:rsidRPr="0012302C">
              <w:rPr>
                <w:rFonts w:ascii="Times New Roman" w:hAnsi="Times New Roman"/>
                <w:noProof/>
                <w:sz w:val="24"/>
                <w:szCs w:val="24"/>
                <w:lang w:val="id-ID" w:eastAsia="id-ID"/>
              </w:rPr>
              <w:pict>
                <v:shape id="Straight Arrow Connector 7" o:spid="_x0000_s1077" type="#_x0000_t32" style="position:absolute;left:0;text-align:left;margin-left:35.65pt;margin-top:12pt;width:41.1pt;height:15.55pt;flip: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"/>
              </w:pict>
            </w:r>
          </w:p>
          <w:p w:rsidR="00086B90" w:rsidRPr="00F51A4F" w:rsidRDefault="00086B90" w:rsidP="003B13E4">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r>
      <w:tr w:rsidR="00086B90" w:rsidRPr="00F51A4F" w:rsidTr="003B13E4">
        <w:tc>
          <w:tcPr>
            <w:tcW w:w="0" w:type="auto"/>
            <w:vMerge/>
            <w:tcBorders>
              <w:top w:val="single" w:sz="4" w:space="0" w:color="auto"/>
              <w:left w:val="nil"/>
              <w:bottom w:val="single" w:sz="4" w:space="0" w:color="auto"/>
              <w:right w:val="nil"/>
            </w:tcBorders>
            <w:vAlign w:val="center"/>
            <w:hideMark/>
          </w:tcPr>
          <w:p w:rsidR="00086B90" w:rsidRPr="00F51A4F" w:rsidRDefault="00086B90" w:rsidP="003B13E4">
            <w:pPr>
              <w:spacing w:line="240" w:lineRule="auto"/>
              <w:ind w:left="0" w:firstLine="0"/>
              <w:jc w:val="left"/>
              <w:rPr>
                <w:rFonts w:ascii="Times New Roman" w:eastAsia="Times New Roman" w:hAnsi="Times New Roman"/>
                <w:b/>
                <w:bCs/>
                <w:color w:val="000000"/>
                <w:sz w:val="24"/>
                <w:szCs w:val="24"/>
              </w:rPr>
            </w:pPr>
          </w:p>
        </w:tc>
        <w:tc>
          <w:tcPr>
            <w:tcW w:w="1985" w:type="dxa"/>
            <w:tcBorders>
              <w:top w:val="single" w:sz="4" w:space="0" w:color="auto"/>
              <w:left w:val="nil"/>
              <w:bottom w:val="single" w:sz="4" w:space="0" w:color="auto"/>
              <w:right w:val="nil"/>
            </w:tcBorders>
            <w:hideMark/>
          </w:tcPr>
          <w:p w:rsidR="00086B90" w:rsidRPr="00F51A4F" w:rsidRDefault="00086B90" w:rsidP="003B13E4">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1701" w:type="dxa"/>
            <w:tcBorders>
              <w:top w:val="single" w:sz="4" w:space="0" w:color="auto"/>
              <w:left w:val="nil"/>
              <w:bottom w:val="single" w:sz="4" w:space="0" w:color="auto"/>
              <w:right w:val="nil"/>
            </w:tcBorders>
            <w:hideMark/>
          </w:tcPr>
          <w:p w:rsidR="00086B90" w:rsidRPr="00F51A4F" w:rsidRDefault="00086B90" w:rsidP="003B13E4">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r w:rsidR="00086B90" w:rsidRPr="00F51A4F" w:rsidTr="003B13E4">
        <w:trPr>
          <w:trHeight w:val="692"/>
        </w:trPr>
        <w:tc>
          <w:tcPr>
            <w:tcW w:w="4219"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Stabilitas</w:t>
            </w:r>
          </w:p>
        </w:tc>
        <w:tc>
          <w:tcPr>
            <w:tcW w:w="1985"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1701" w:type="dxa"/>
            <w:tcBorders>
              <w:top w:val="single" w:sz="4" w:space="0" w:color="auto"/>
              <w:left w:val="nil"/>
              <w:bottom w:val="single" w:sz="4" w:space="0" w:color="auto"/>
              <w:right w:val="nil"/>
            </w:tcBorders>
            <w:vAlign w:val="center"/>
            <w:hideMark/>
          </w:tcPr>
          <w:p w:rsidR="00086B90" w:rsidRPr="00F51A4F" w:rsidRDefault="00086B90" w:rsidP="00C85EB2">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sidR="00C85EB2">
              <w:rPr>
                <w:rFonts w:ascii="Times New Roman" w:eastAsia="Times New Roman" w:hAnsi="Times New Roman"/>
                <w:i/>
                <w:color w:val="000000"/>
                <w:sz w:val="24"/>
                <w:szCs w:val="24"/>
              </w:rPr>
              <w:t>Variabel</w:t>
            </w:r>
          </w:p>
        </w:tc>
      </w:tr>
      <w:tr w:rsidR="00442F5C" w:rsidRPr="00F51A4F" w:rsidTr="003B13E4">
        <w:trPr>
          <w:trHeight w:val="683"/>
        </w:trPr>
        <w:tc>
          <w:tcPr>
            <w:tcW w:w="4219" w:type="dxa"/>
            <w:tcBorders>
              <w:top w:val="single" w:sz="4" w:space="0" w:color="auto"/>
              <w:left w:val="nil"/>
              <w:bottom w:val="single" w:sz="4" w:space="0" w:color="auto"/>
              <w:right w:val="nil"/>
            </w:tcBorders>
            <w:vAlign w:val="center"/>
            <w:hideMark/>
          </w:tcPr>
          <w:p w:rsidR="00442F5C" w:rsidRPr="00C85EB2" w:rsidRDefault="00442F5C" w:rsidP="003B13E4">
            <w:pPr>
              <w:tabs>
                <w:tab w:val="left" w:pos="851"/>
              </w:tabs>
              <w:spacing w:line="240" w:lineRule="auto"/>
              <w:ind w:left="0" w:firstLine="0"/>
              <w:jc w:val="center"/>
              <w:rPr>
                <w:rFonts w:ascii="Times New Roman" w:eastAsia="Times New Roman" w:hAnsi="Times New Roman"/>
                <w:b/>
                <w:bCs/>
                <w:color w:val="000000"/>
                <w:sz w:val="24"/>
                <w:szCs w:val="24"/>
                <w:highlight w:val="yellow"/>
              </w:rPr>
            </w:pPr>
            <w:r w:rsidRPr="00442F5C">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442F5C" w:rsidRPr="00442F5C" w:rsidRDefault="00442F5C" w:rsidP="0040780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9,67 – 45,16</w:t>
            </w:r>
          </w:p>
          <w:p w:rsidR="00442F5C" w:rsidRPr="00442F5C" w:rsidRDefault="00442F5C" w:rsidP="0040780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(+35,49)</w:t>
            </w:r>
          </w:p>
        </w:tc>
        <w:tc>
          <w:tcPr>
            <w:tcW w:w="1701" w:type="dxa"/>
            <w:tcBorders>
              <w:top w:val="single" w:sz="4" w:space="0" w:color="auto"/>
              <w:left w:val="nil"/>
              <w:bottom w:val="single" w:sz="4" w:space="0" w:color="auto"/>
              <w:right w:val="nil"/>
            </w:tcBorders>
            <w:vAlign w:val="center"/>
            <w:hideMark/>
          </w:tcPr>
          <w:p w:rsidR="00442F5C" w:rsidRPr="00442F5C" w:rsidRDefault="00442F5C" w:rsidP="0040780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77,41 – 80,64</w:t>
            </w:r>
          </w:p>
          <w:p w:rsidR="00442F5C" w:rsidRPr="00442F5C" w:rsidRDefault="00442F5C" w:rsidP="00407800">
            <w:pPr>
              <w:spacing w:line="240" w:lineRule="auto"/>
              <w:ind w:left="0" w:firstLine="0"/>
              <w:jc w:val="center"/>
              <w:rPr>
                <w:rFonts w:ascii="Times New Roman" w:eastAsia="Times New Roman" w:hAnsi="Times New Roman"/>
                <w:color w:val="000000"/>
                <w:sz w:val="24"/>
                <w:szCs w:val="24"/>
              </w:rPr>
            </w:pPr>
            <w:r w:rsidRPr="00442F5C">
              <w:rPr>
                <w:rFonts w:ascii="Times New Roman" w:eastAsia="Times New Roman" w:hAnsi="Times New Roman"/>
                <w:color w:val="000000"/>
                <w:sz w:val="24"/>
                <w:szCs w:val="24"/>
              </w:rPr>
              <w:t>(+3,23)</w:t>
            </w:r>
          </w:p>
        </w:tc>
      </w:tr>
      <w:tr w:rsidR="00086B90" w:rsidRPr="00F51A4F" w:rsidTr="003B13E4">
        <w:trPr>
          <w:trHeight w:val="440"/>
        </w:trPr>
        <w:tc>
          <w:tcPr>
            <w:tcW w:w="4219" w:type="dxa"/>
            <w:tcBorders>
              <w:top w:val="single" w:sz="4" w:space="0" w:color="auto"/>
              <w:left w:val="nil"/>
              <w:bottom w:val="single" w:sz="4" w:space="0" w:color="auto"/>
              <w:right w:val="nil"/>
            </w:tcBorders>
            <w:vAlign w:val="center"/>
            <w:hideMark/>
          </w:tcPr>
          <w:p w:rsidR="00086B90" w:rsidRPr="00F51A4F" w:rsidRDefault="00086B90" w:rsidP="003B13E4">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sidRPr="00F51A4F">
              <w:rPr>
                <w:rFonts w:ascii="Times New Roman" w:eastAsia="Times New Roman" w:hAnsi="Times New Roman"/>
                <w:b/>
                <w:bCs/>
                <w:i/>
                <w:color w:val="000000"/>
                <w:sz w:val="24"/>
                <w:szCs w:val="24"/>
              </w:rPr>
              <w:t>Overlap</w:t>
            </w:r>
          </w:p>
        </w:tc>
        <w:tc>
          <w:tcPr>
            <w:tcW w:w="1985" w:type="dxa"/>
            <w:tcBorders>
              <w:top w:val="single" w:sz="4" w:space="0" w:color="auto"/>
              <w:left w:val="nil"/>
              <w:bottom w:val="single" w:sz="4" w:space="0" w:color="auto"/>
              <w:right w:val="nil"/>
            </w:tcBorders>
            <w:vAlign w:val="center"/>
            <w:hideMark/>
          </w:tcPr>
          <w:p w:rsidR="00086B90" w:rsidRPr="00C67E7B" w:rsidRDefault="00086B90" w:rsidP="003B13E4">
            <w:pPr>
              <w:tabs>
                <w:tab w:val="left" w:pos="851"/>
              </w:tabs>
              <w:spacing w:line="240" w:lineRule="auto"/>
              <w:ind w:left="0" w:firstLine="0"/>
              <w:jc w:val="center"/>
              <w:rPr>
                <w:rFonts w:ascii="Times New Roman" w:eastAsia="Times New Roman" w:hAnsi="Times New Roman"/>
                <w:color w:val="000000"/>
                <w:sz w:val="24"/>
                <w:szCs w:val="24"/>
              </w:rPr>
            </w:pPr>
            <w:r w:rsidRPr="00C67E7B">
              <w:rPr>
                <w:rFonts w:ascii="Times New Roman" w:eastAsia="Times New Roman" w:hAnsi="Times New Roman"/>
                <w:color w:val="000000"/>
                <w:sz w:val="24"/>
                <w:szCs w:val="24"/>
              </w:rPr>
              <w:t>0%</w:t>
            </w:r>
          </w:p>
        </w:tc>
        <w:tc>
          <w:tcPr>
            <w:tcW w:w="1701" w:type="dxa"/>
            <w:tcBorders>
              <w:top w:val="single" w:sz="4" w:space="0" w:color="auto"/>
              <w:left w:val="nil"/>
              <w:bottom w:val="single" w:sz="4" w:space="0" w:color="auto"/>
              <w:right w:val="nil"/>
            </w:tcBorders>
            <w:vAlign w:val="center"/>
            <w:hideMark/>
          </w:tcPr>
          <w:p w:rsidR="00086B90" w:rsidRPr="00C67E7B" w:rsidRDefault="00C85EB2" w:rsidP="003B13E4">
            <w:pPr>
              <w:tabs>
                <w:tab w:val="left" w:pos="851"/>
              </w:tabs>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086B90" w:rsidRPr="00C67E7B">
              <w:rPr>
                <w:rFonts w:ascii="Times New Roman" w:eastAsia="Times New Roman" w:hAnsi="Times New Roman"/>
                <w:color w:val="000000"/>
                <w:sz w:val="24"/>
                <w:szCs w:val="24"/>
              </w:rPr>
              <w:t>%</w:t>
            </w:r>
          </w:p>
        </w:tc>
      </w:tr>
    </w:tbl>
    <w:p w:rsidR="000E1A43" w:rsidRDefault="000E1A43" w:rsidP="00086B90">
      <w:pPr>
        <w:spacing w:after="200"/>
        <w:ind w:left="0" w:firstLine="709"/>
        <w:rPr>
          <w:rFonts w:ascii="Times New Roman" w:eastAsia="Times New Roman" w:hAnsi="Times New Roman"/>
          <w:sz w:val="24"/>
          <w:szCs w:val="24"/>
        </w:rPr>
      </w:pPr>
    </w:p>
    <w:p w:rsidR="000E1A43" w:rsidRPr="00F51A4F" w:rsidRDefault="000E1A43" w:rsidP="000E1A43">
      <w:pPr>
        <w:ind w:left="0" w:firstLine="720"/>
        <w:rPr>
          <w:rFonts w:ascii="Times New Roman" w:eastAsia="Times New Roman" w:hAnsi="Times New Roman"/>
          <w:sz w:val="24"/>
          <w:szCs w:val="24"/>
        </w:rPr>
      </w:pPr>
      <w:r w:rsidRPr="00C67E7B">
        <w:rPr>
          <w:rFonts w:ascii="Times New Roman" w:eastAsia="Times New Roman" w:hAnsi="Times New Roman"/>
          <w:sz w:val="24"/>
          <w:szCs w:val="24"/>
        </w:rPr>
        <w:t>Penjelasan rangkuman hasil analisis visual atara kondisi adalah sebagai berikut :</w:t>
      </w:r>
    </w:p>
    <w:p w:rsidR="000E1A43" w:rsidRPr="00866724" w:rsidRDefault="000E1A43" w:rsidP="000E1A43">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 xml:space="preserve">Jumlah variabel yang diubah adalah </w:t>
      </w:r>
      <w:r w:rsidR="00C67E7B" w:rsidRPr="00866724">
        <w:rPr>
          <w:rFonts w:ascii="Times New Roman" w:eastAsia="Times New Roman" w:hAnsi="Times New Roman"/>
          <w:sz w:val="24"/>
          <w:szCs w:val="24"/>
        </w:rPr>
        <w:t>1</w:t>
      </w:r>
      <w:r w:rsidRPr="00866724">
        <w:rPr>
          <w:rFonts w:ascii="Times New Roman" w:eastAsia="Times New Roman" w:hAnsi="Times New Roman"/>
          <w:sz w:val="24"/>
          <w:szCs w:val="24"/>
        </w:rPr>
        <w:t xml:space="preserve"> dari kondisi </w:t>
      </w:r>
      <w:r w:rsidRPr="00866724">
        <w:rPr>
          <w:rFonts w:ascii="Times New Roman" w:eastAsia="Times New Roman" w:hAnsi="Times New Roman"/>
          <w:i/>
          <w:sz w:val="24"/>
          <w:szCs w:val="24"/>
        </w:rPr>
        <w:t>baseline</w:t>
      </w:r>
      <w:r w:rsidRPr="00866724">
        <w:rPr>
          <w:rFonts w:ascii="Times New Roman" w:eastAsia="Times New Roman" w:hAnsi="Times New Roman"/>
          <w:sz w:val="24"/>
          <w:szCs w:val="24"/>
        </w:rPr>
        <w:t xml:space="preserve"> (A) ke intervensi (B).</w:t>
      </w:r>
    </w:p>
    <w:p w:rsidR="000E1A43" w:rsidRPr="00F51A4F" w:rsidRDefault="000E1A43" w:rsidP="000E1A43">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Perub</w:t>
      </w:r>
      <w:r w:rsidRPr="00F51A4F">
        <w:rPr>
          <w:rFonts w:ascii="Times New Roman" w:eastAsia="Times New Roman" w:hAnsi="Times New Roman"/>
          <w:sz w:val="24"/>
          <w:szCs w:val="24"/>
        </w:rPr>
        <w:t xml:space="preserve">ahan kecenderungan dan efeknya antara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kecenderungannya arahnya membaik. Hal ini berarti kondisi menjadi membaik atau positif setelah intervensi (B) dilakukan.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kecenderungannya semakin membaik atau positif.</w:t>
      </w:r>
    </w:p>
    <w:p w:rsidR="00442F5C" w:rsidRDefault="000E1A43" w:rsidP="00442F5C">
      <w:pPr>
        <w:numPr>
          <w:ilvl w:val="0"/>
          <w:numId w:val="19"/>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Perubahan stabilitas antara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yakni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ke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sedangkan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yakni </w:t>
      </w:r>
      <w:r w:rsidRPr="00F51A4F">
        <w:rPr>
          <w:rFonts w:ascii="Times New Roman" w:eastAsia="Times New Roman" w:hAnsi="Times New Roman"/>
          <w:i/>
          <w:sz w:val="24"/>
          <w:szCs w:val="24"/>
        </w:rPr>
        <w:t>varia</w:t>
      </w:r>
      <w:r w:rsidRPr="00866724">
        <w:rPr>
          <w:rFonts w:ascii="Times New Roman" w:eastAsia="Times New Roman" w:hAnsi="Times New Roman"/>
          <w:i/>
          <w:sz w:val="24"/>
          <w:szCs w:val="24"/>
        </w:rPr>
        <w:t>bel</w:t>
      </w:r>
      <w:r w:rsidRPr="00866724">
        <w:rPr>
          <w:rFonts w:ascii="Times New Roman" w:eastAsia="Times New Roman" w:hAnsi="Times New Roman"/>
          <w:sz w:val="24"/>
          <w:szCs w:val="24"/>
        </w:rPr>
        <w:t xml:space="preserve"> ke </w:t>
      </w:r>
      <w:r w:rsidR="00C85EB2">
        <w:rPr>
          <w:rFonts w:ascii="Times New Roman" w:eastAsia="Times New Roman" w:hAnsi="Times New Roman"/>
          <w:i/>
          <w:sz w:val="24"/>
          <w:szCs w:val="24"/>
        </w:rPr>
        <w:t>variabel</w:t>
      </w:r>
      <w:r w:rsidRPr="00866724">
        <w:rPr>
          <w:rFonts w:ascii="Times New Roman" w:eastAsia="Times New Roman" w:hAnsi="Times New Roman"/>
          <w:sz w:val="24"/>
          <w:szCs w:val="24"/>
        </w:rPr>
        <w:t xml:space="preserve">. </w:t>
      </w:r>
    </w:p>
    <w:p w:rsidR="000E1A43" w:rsidRPr="00442F5C" w:rsidRDefault="000E1A43" w:rsidP="00442F5C">
      <w:pPr>
        <w:numPr>
          <w:ilvl w:val="0"/>
          <w:numId w:val="19"/>
        </w:numPr>
        <w:spacing w:after="200"/>
        <w:ind w:left="284" w:hanging="284"/>
        <w:contextualSpacing/>
        <w:rPr>
          <w:rFonts w:ascii="Times New Roman" w:eastAsia="Times New Roman" w:hAnsi="Times New Roman"/>
          <w:sz w:val="24"/>
          <w:szCs w:val="24"/>
        </w:rPr>
      </w:pPr>
      <w:r w:rsidRPr="00442F5C">
        <w:rPr>
          <w:rFonts w:ascii="Times New Roman" w:eastAsia="Times New Roman" w:hAnsi="Times New Roman"/>
          <w:sz w:val="24"/>
          <w:szCs w:val="24"/>
        </w:rPr>
        <w:lastRenderedPageBreak/>
        <w:t xml:space="preserve">Perubahan level antara kondisi </w:t>
      </w:r>
      <w:r w:rsidRPr="00442F5C">
        <w:rPr>
          <w:rFonts w:ascii="Times New Roman" w:eastAsia="Times New Roman" w:hAnsi="Times New Roman"/>
          <w:i/>
          <w:sz w:val="24"/>
          <w:szCs w:val="24"/>
        </w:rPr>
        <w:t>baseline</w:t>
      </w:r>
      <w:r w:rsidRPr="00442F5C">
        <w:rPr>
          <w:rFonts w:ascii="Times New Roman" w:eastAsia="Times New Roman" w:hAnsi="Times New Roman"/>
          <w:sz w:val="24"/>
          <w:szCs w:val="24"/>
        </w:rPr>
        <w:t xml:space="preserve"> 1 (A</w:t>
      </w:r>
      <w:r w:rsidRPr="00442F5C">
        <w:rPr>
          <w:rFonts w:ascii="Times New Roman" w:eastAsia="Times New Roman" w:hAnsi="Times New Roman"/>
          <w:sz w:val="24"/>
          <w:szCs w:val="24"/>
          <w:vertAlign w:val="superscript"/>
        </w:rPr>
        <w:t>1</w:t>
      </w:r>
      <w:r w:rsidRPr="00442F5C">
        <w:rPr>
          <w:rFonts w:ascii="Times New Roman" w:eastAsia="Times New Roman" w:hAnsi="Times New Roman"/>
          <w:sz w:val="24"/>
          <w:szCs w:val="24"/>
        </w:rPr>
        <w:t xml:space="preserve">) dengan intervensi (B) meningkat </w:t>
      </w:r>
      <w:r w:rsidR="00442F5C" w:rsidRPr="00442F5C">
        <w:rPr>
          <w:rFonts w:ascii="Times New Roman" w:eastAsia="Times New Roman" w:hAnsi="Times New Roman"/>
          <w:sz w:val="24"/>
          <w:szCs w:val="24"/>
        </w:rPr>
        <w:t>35,49</w:t>
      </w:r>
      <w:r w:rsidRPr="00442F5C">
        <w:rPr>
          <w:rFonts w:ascii="Times New Roman" w:eastAsia="Times New Roman" w:hAnsi="Times New Roman"/>
          <w:sz w:val="24"/>
          <w:szCs w:val="24"/>
        </w:rPr>
        <w:t xml:space="preserve">%. Sedangkan antara kondisi intervensi (B) dengan </w:t>
      </w:r>
      <w:r w:rsidRPr="00442F5C">
        <w:rPr>
          <w:rFonts w:ascii="Times New Roman" w:eastAsia="Times New Roman" w:hAnsi="Times New Roman"/>
          <w:i/>
          <w:sz w:val="24"/>
          <w:szCs w:val="24"/>
        </w:rPr>
        <w:t>baseline</w:t>
      </w:r>
      <w:r w:rsidRPr="00442F5C">
        <w:rPr>
          <w:rFonts w:ascii="Times New Roman" w:eastAsia="Times New Roman" w:hAnsi="Times New Roman"/>
          <w:sz w:val="24"/>
          <w:szCs w:val="24"/>
        </w:rPr>
        <w:t xml:space="preserve"> 2 (A</w:t>
      </w:r>
      <w:r w:rsidRPr="00442F5C">
        <w:rPr>
          <w:rFonts w:ascii="Times New Roman" w:eastAsia="Times New Roman" w:hAnsi="Times New Roman"/>
          <w:sz w:val="24"/>
          <w:szCs w:val="24"/>
          <w:vertAlign w:val="superscript"/>
        </w:rPr>
        <w:t>2</w:t>
      </w:r>
      <w:r w:rsidRPr="00442F5C">
        <w:rPr>
          <w:rFonts w:ascii="Times New Roman" w:eastAsia="Times New Roman" w:hAnsi="Times New Roman"/>
          <w:sz w:val="24"/>
          <w:szCs w:val="24"/>
        </w:rPr>
        <w:t xml:space="preserve">) terjadi perubahan yakni </w:t>
      </w:r>
      <w:r w:rsidR="00442F5C" w:rsidRPr="00442F5C">
        <w:rPr>
          <w:rFonts w:ascii="Times New Roman" w:eastAsia="Times New Roman" w:hAnsi="Times New Roman"/>
          <w:sz w:val="24"/>
          <w:szCs w:val="24"/>
        </w:rPr>
        <w:t>3,23</w:t>
      </w:r>
      <w:r w:rsidRPr="00442F5C">
        <w:rPr>
          <w:rFonts w:ascii="Times New Roman" w:eastAsia="Times New Roman" w:hAnsi="Times New Roman"/>
          <w:sz w:val="24"/>
          <w:szCs w:val="24"/>
        </w:rPr>
        <w:t>% atau meningkat.</w:t>
      </w:r>
    </w:p>
    <w:p w:rsidR="00DA5985" w:rsidRDefault="000E1A43" w:rsidP="00DA5985">
      <w:pPr>
        <w:spacing w:after="200"/>
        <w:ind w:left="0" w:firstLine="709"/>
        <w:rPr>
          <w:rFonts w:ascii="Times New Roman" w:eastAsia="Times New Roman" w:hAnsi="Times New Roman"/>
          <w:sz w:val="24"/>
          <w:szCs w:val="24"/>
        </w:rPr>
      </w:pPr>
      <w:r w:rsidRPr="00866724">
        <w:rPr>
          <w:rFonts w:ascii="Times New Roman" w:eastAsia="Times New Roman" w:hAnsi="Times New Roman"/>
          <w:sz w:val="24"/>
          <w:szCs w:val="24"/>
        </w:rPr>
        <w:t>D</w:t>
      </w:r>
      <w:r w:rsidRPr="008E6A99">
        <w:rPr>
          <w:rFonts w:ascii="Times New Roman" w:eastAsia="Times New Roman" w:hAnsi="Times New Roman"/>
          <w:sz w:val="24"/>
          <w:szCs w:val="24"/>
        </w:rPr>
        <w:t>ata yan</w:t>
      </w:r>
      <w:r w:rsidR="00DA5985" w:rsidRPr="008E6A99">
        <w:rPr>
          <w:rFonts w:ascii="Times New Roman" w:eastAsia="Times New Roman" w:hAnsi="Times New Roman"/>
          <w:sz w:val="24"/>
          <w:szCs w:val="24"/>
        </w:rPr>
        <w:t xml:space="preserve">g </w:t>
      </w:r>
      <w:r w:rsidRPr="008E6A99">
        <w:rPr>
          <w:rFonts w:ascii="Times New Roman" w:eastAsia="Times New Roman" w:hAnsi="Times New Roman"/>
          <w:i/>
          <w:sz w:val="24"/>
          <w:szCs w:val="24"/>
        </w:rPr>
        <w:t>overlap</w:t>
      </w:r>
      <w:r w:rsidRPr="008E6A99">
        <w:rPr>
          <w:rFonts w:ascii="Times New Roman" w:eastAsia="Times New Roman" w:hAnsi="Times New Roman"/>
          <w:sz w:val="24"/>
          <w:szCs w:val="24"/>
        </w:rPr>
        <w:t xml:space="preserve"> pada kondisi </w:t>
      </w:r>
      <w:r w:rsidRPr="008E6A99">
        <w:rPr>
          <w:rFonts w:ascii="Times New Roman" w:eastAsia="Times New Roman" w:hAnsi="Times New Roman"/>
          <w:i/>
          <w:sz w:val="24"/>
          <w:szCs w:val="24"/>
        </w:rPr>
        <w:t>baseline</w:t>
      </w:r>
      <w:r w:rsidRPr="008E6A99">
        <w:rPr>
          <w:rFonts w:ascii="Times New Roman" w:eastAsia="Times New Roman" w:hAnsi="Times New Roman"/>
          <w:sz w:val="24"/>
          <w:szCs w:val="24"/>
        </w:rPr>
        <w:t xml:space="preserve"> 1 (A</w:t>
      </w:r>
      <w:r w:rsidRPr="008E6A99">
        <w:rPr>
          <w:rFonts w:ascii="Times New Roman" w:eastAsia="Times New Roman" w:hAnsi="Times New Roman"/>
          <w:sz w:val="24"/>
          <w:szCs w:val="24"/>
          <w:vertAlign w:val="superscript"/>
        </w:rPr>
        <w:t>1</w:t>
      </w:r>
      <w:r w:rsidRPr="008E6A99">
        <w:rPr>
          <w:rFonts w:ascii="Times New Roman" w:eastAsia="Times New Roman" w:hAnsi="Times New Roman"/>
          <w:sz w:val="24"/>
          <w:szCs w:val="24"/>
        </w:rPr>
        <w:t xml:space="preserve">) dengan intervensi (B) adalah 0% sedangkan pada kondisi intervensi (B) dengan </w:t>
      </w:r>
      <w:r w:rsidRPr="008E6A99">
        <w:rPr>
          <w:rFonts w:ascii="Times New Roman" w:eastAsia="Times New Roman" w:hAnsi="Times New Roman"/>
          <w:i/>
          <w:sz w:val="24"/>
          <w:szCs w:val="24"/>
        </w:rPr>
        <w:t xml:space="preserve">baseline </w:t>
      </w:r>
      <w:r w:rsidRPr="008E6A99">
        <w:rPr>
          <w:rFonts w:ascii="Times New Roman" w:eastAsia="Times New Roman" w:hAnsi="Times New Roman"/>
          <w:sz w:val="24"/>
          <w:szCs w:val="24"/>
        </w:rPr>
        <w:t>2 (A</w:t>
      </w:r>
      <w:r w:rsidRPr="008E6A99">
        <w:rPr>
          <w:rFonts w:ascii="Times New Roman" w:eastAsia="Times New Roman" w:hAnsi="Times New Roman"/>
          <w:sz w:val="24"/>
          <w:szCs w:val="24"/>
          <w:vertAlign w:val="superscript"/>
        </w:rPr>
        <w:t>2</w:t>
      </w:r>
      <w:r w:rsidR="00040C15">
        <w:rPr>
          <w:rFonts w:ascii="Times New Roman" w:eastAsia="Times New Roman" w:hAnsi="Times New Roman"/>
          <w:sz w:val="24"/>
          <w:szCs w:val="24"/>
        </w:rPr>
        <w:t>) adalah 0</w:t>
      </w:r>
      <w:r w:rsidRPr="008E6A99">
        <w:rPr>
          <w:rFonts w:ascii="Times New Roman" w:eastAsia="Times New Roman" w:hAnsi="Times New Roman"/>
          <w:sz w:val="24"/>
          <w:szCs w:val="24"/>
        </w:rPr>
        <w:t>%. Pemberian int</w:t>
      </w:r>
      <w:r w:rsidR="00A231A7">
        <w:rPr>
          <w:rFonts w:ascii="Times New Roman" w:eastAsia="Times New Roman" w:hAnsi="Times New Roman"/>
          <w:sz w:val="24"/>
          <w:szCs w:val="24"/>
        </w:rPr>
        <w:t>e</w:t>
      </w:r>
      <w:r w:rsidRPr="008E6A99">
        <w:rPr>
          <w:rFonts w:ascii="Times New Roman" w:eastAsia="Times New Roman" w:hAnsi="Times New Roman"/>
          <w:sz w:val="24"/>
          <w:szCs w:val="24"/>
        </w:rPr>
        <w:t xml:space="preserve">rvensi sangat berpengaruh terhadap target </w:t>
      </w:r>
      <w:r w:rsidRPr="008E6A99">
        <w:rPr>
          <w:rFonts w:ascii="Times New Roman" w:eastAsia="Times New Roman" w:hAnsi="Times New Roman"/>
          <w:i/>
          <w:sz w:val="24"/>
          <w:szCs w:val="24"/>
        </w:rPr>
        <w:t>behavior</w:t>
      </w:r>
      <w:r w:rsidRPr="008E6A99">
        <w:rPr>
          <w:rFonts w:ascii="Times New Roman" w:eastAsia="Times New Roman" w:hAnsi="Times New Roman"/>
          <w:sz w:val="24"/>
          <w:szCs w:val="24"/>
        </w:rPr>
        <w:t>, hal ini terlihat dari hasil peningkatan grafik.</w:t>
      </w:r>
    </w:p>
    <w:p w:rsidR="00DA5985" w:rsidRPr="00475AD0" w:rsidRDefault="00DA5985" w:rsidP="00DA5985">
      <w:pPr>
        <w:numPr>
          <w:ilvl w:val="0"/>
          <w:numId w:val="20"/>
        </w:numPr>
        <w:spacing w:after="200"/>
        <w:ind w:left="360"/>
        <w:contextualSpacing/>
        <w:jc w:val="left"/>
        <w:rPr>
          <w:rFonts w:ascii="Times New Roman" w:eastAsia="Times New Roman" w:hAnsi="Times New Roman"/>
          <w:sz w:val="24"/>
          <w:szCs w:val="24"/>
        </w:rPr>
      </w:pPr>
      <w:r w:rsidRPr="00475AD0">
        <w:rPr>
          <w:rFonts w:ascii="Times New Roman" w:eastAsia="Times New Roman" w:hAnsi="Times New Roman"/>
          <w:sz w:val="24"/>
          <w:szCs w:val="24"/>
        </w:rPr>
        <w:t xml:space="preserve">Pembahasan </w:t>
      </w:r>
    </w:p>
    <w:p w:rsidR="006D46D1" w:rsidRPr="00501566" w:rsidRDefault="00DA5985" w:rsidP="00DA5985">
      <w:pPr>
        <w:ind w:left="0" w:firstLine="567"/>
        <w:rPr>
          <w:rFonts w:ascii="Times New Roman" w:hAnsi="Times New Roman"/>
          <w:sz w:val="24"/>
          <w:szCs w:val="24"/>
        </w:rPr>
      </w:pPr>
      <w:r w:rsidRPr="00475AD0">
        <w:rPr>
          <w:rFonts w:ascii="Times New Roman" w:hAnsi="Times New Roman"/>
          <w:sz w:val="24"/>
          <w:szCs w:val="24"/>
        </w:rPr>
        <w:t>Ke</w:t>
      </w:r>
      <w:r w:rsidR="00040C15" w:rsidRPr="00475AD0">
        <w:rPr>
          <w:rFonts w:ascii="Times New Roman" w:hAnsi="Times New Roman"/>
          <w:sz w:val="24"/>
          <w:szCs w:val="24"/>
        </w:rPr>
        <w:t xml:space="preserve">terampilan </w:t>
      </w:r>
      <w:r w:rsidRPr="00475AD0">
        <w:rPr>
          <w:rFonts w:ascii="Times New Roman" w:hAnsi="Times New Roman"/>
          <w:sz w:val="24"/>
          <w:szCs w:val="24"/>
        </w:rPr>
        <w:t>menulis permulaan merupakan salah satu ke</w:t>
      </w:r>
      <w:r w:rsidR="00040C15" w:rsidRPr="00475AD0">
        <w:rPr>
          <w:rFonts w:ascii="Times New Roman" w:hAnsi="Times New Roman"/>
          <w:sz w:val="24"/>
          <w:szCs w:val="24"/>
        </w:rPr>
        <w:t xml:space="preserve">terampilan </w:t>
      </w:r>
      <w:r w:rsidRPr="00475AD0">
        <w:rPr>
          <w:rFonts w:ascii="Times New Roman" w:hAnsi="Times New Roman"/>
          <w:sz w:val="24"/>
          <w:szCs w:val="24"/>
        </w:rPr>
        <w:t xml:space="preserve">yang harus dimiliki oleh setiap orang terutama bagi </w:t>
      </w:r>
      <w:r w:rsidR="00E96120" w:rsidRPr="00475AD0">
        <w:rPr>
          <w:rFonts w:ascii="Times New Roman" w:hAnsi="Times New Roman"/>
          <w:sz w:val="24"/>
          <w:szCs w:val="24"/>
        </w:rPr>
        <w:t>siswa</w:t>
      </w:r>
      <w:r w:rsidRPr="00475AD0">
        <w:rPr>
          <w:rFonts w:ascii="Times New Roman" w:hAnsi="Times New Roman"/>
          <w:sz w:val="24"/>
          <w:szCs w:val="24"/>
        </w:rPr>
        <w:t xml:space="preserve">. Permasalahan dalam penelitian ini adalah terdapat seorang </w:t>
      </w:r>
      <w:r w:rsidR="00501566" w:rsidRPr="00475AD0">
        <w:rPr>
          <w:rFonts w:ascii="Times New Roman" w:hAnsi="Times New Roman"/>
          <w:sz w:val="24"/>
          <w:szCs w:val="24"/>
        </w:rPr>
        <w:t>siswa autis kelas dasar I</w:t>
      </w:r>
      <w:r w:rsidR="00866724" w:rsidRPr="00475AD0">
        <w:rPr>
          <w:rFonts w:ascii="Times New Roman" w:hAnsi="Times New Roman"/>
          <w:sz w:val="24"/>
          <w:szCs w:val="24"/>
        </w:rPr>
        <w:t xml:space="preserve"> SLB</w:t>
      </w:r>
      <w:r w:rsidR="00A231A7" w:rsidRPr="00475AD0">
        <w:rPr>
          <w:rFonts w:ascii="Times New Roman" w:hAnsi="Times New Roman"/>
          <w:sz w:val="24"/>
          <w:szCs w:val="24"/>
        </w:rPr>
        <w:t xml:space="preserve"> </w:t>
      </w:r>
      <w:r w:rsidR="00866724" w:rsidRPr="00475AD0">
        <w:rPr>
          <w:rFonts w:ascii="Times New Roman" w:hAnsi="Times New Roman"/>
          <w:sz w:val="24"/>
          <w:szCs w:val="24"/>
        </w:rPr>
        <w:t>N</w:t>
      </w:r>
      <w:r w:rsidR="00A231A7" w:rsidRPr="00475AD0">
        <w:rPr>
          <w:rFonts w:ascii="Times New Roman" w:hAnsi="Times New Roman"/>
          <w:sz w:val="24"/>
          <w:szCs w:val="24"/>
        </w:rPr>
        <w:t>egeri</w:t>
      </w:r>
      <w:r w:rsidR="00866724" w:rsidRPr="00475AD0">
        <w:rPr>
          <w:rFonts w:ascii="Times New Roman" w:hAnsi="Times New Roman"/>
          <w:sz w:val="24"/>
          <w:szCs w:val="24"/>
        </w:rPr>
        <w:t xml:space="preserve"> Pembina Tingkat Provinsi Sul-Sel</w:t>
      </w:r>
      <w:r w:rsidRPr="00475AD0">
        <w:rPr>
          <w:rFonts w:ascii="Times New Roman" w:hAnsi="Times New Roman"/>
          <w:sz w:val="24"/>
          <w:szCs w:val="24"/>
        </w:rPr>
        <w:t xml:space="preserve"> Sentra PK-PLK yang memiliki kesulitan dalam </w:t>
      </w:r>
      <w:r w:rsidR="006D46D1" w:rsidRPr="00475AD0">
        <w:rPr>
          <w:rFonts w:ascii="Times New Roman" w:hAnsi="Times New Roman"/>
          <w:sz w:val="24"/>
          <w:szCs w:val="24"/>
        </w:rPr>
        <w:t>menulis</w:t>
      </w:r>
      <w:r w:rsidRPr="00475AD0">
        <w:rPr>
          <w:rFonts w:ascii="Times New Roman" w:hAnsi="Times New Roman"/>
          <w:sz w:val="24"/>
          <w:szCs w:val="24"/>
        </w:rPr>
        <w:t>.</w:t>
      </w:r>
      <w:r w:rsidR="00475AD0" w:rsidRPr="00475AD0">
        <w:rPr>
          <w:rFonts w:ascii="Times New Roman" w:hAnsi="Times New Roman"/>
          <w:sz w:val="24"/>
          <w:szCs w:val="24"/>
          <w:lang w:val="id-ID"/>
        </w:rPr>
        <w:t xml:space="preserve"> </w:t>
      </w:r>
      <w:r w:rsidRPr="00475AD0">
        <w:rPr>
          <w:rFonts w:ascii="Times New Roman" w:hAnsi="Times New Roman"/>
          <w:sz w:val="24"/>
          <w:szCs w:val="24"/>
        </w:rPr>
        <w:t>Maka dari itu peneliti mengambil permasalah</w:t>
      </w:r>
      <w:r w:rsidRPr="00475AD0">
        <w:rPr>
          <w:rFonts w:ascii="Times New Roman" w:hAnsi="Times New Roman"/>
          <w:sz w:val="24"/>
          <w:szCs w:val="24"/>
          <w:lang w:val="id-ID"/>
        </w:rPr>
        <w:t>a</w:t>
      </w:r>
      <w:r w:rsidRPr="00475AD0">
        <w:rPr>
          <w:rFonts w:ascii="Times New Roman" w:hAnsi="Times New Roman"/>
          <w:sz w:val="24"/>
          <w:szCs w:val="24"/>
        </w:rPr>
        <w:t>n tersebut dalam pen</w:t>
      </w:r>
      <w:r w:rsidRPr="00501566">
        <w:rPr>
          <w:rFonts w:ascii="Times New Roman" w:hAnsi="Times New Roman"/>
          <w:sz w:val="24"/>
          <w:szCs w:val="24"/>
        </w:rPr>
        <w:t xml:space="preserve">elitian ini yaitu </w:t>
      </w:r>
      <w:r w:rsidR="006D46D1" w:rsidRPr="00501566">
        <w:rPr>
          <w:rFonts w:ascii="Times New Roman" w:hAnsi="Times New Roman"/>
          <w:sz w:val="24"/>
          <w:szCs w:val="24"/>
        </w:rPr>
        <w:t xml:space="preserve">penggunaan teknik </w:t>
      </w:r>
      <w:r w:rsidR="006D46D1" w:rsidRPr="00501566">
        <w:rPr>
          <w:rFonts w:ascii="Times New Roman" w:hAnsi="Times New Roman"/>
          <w:i/>
          <w:sz w:val="24"/>
          <w:szCs w:val="24"/>
        </w:rPr>
        <w:t>doodling</w:t>
      </w:r>
      <w:r w:rsidRPr="00501566">
        <w:rPr>
          <w:rFonts w:ascii="Times New Roman" w:hAnsi="Times New Roman"/>
          <w:sz w:val="24"/>
          <w:szCs w:val="24"/>
        </w:rPr>
        <w:t xml:space="preserve"> yang dipilih sebagai salah satu metode yang diterapkan untuk memberikan pengaruh positif terhadap peningkatan ke</w:t>
      </w:r>
      <w:r w:rsidR="00040C15" w:rsidRPr="00501566">
        <w:rPr>
          <w:rFonts w:ascii="Times New Roman" w:hAnsi="Times New Roman"/>
          <w:sz w:val="24"/>
          <w:szCs w:val="24"/>
        </w:rPr>
        <w:t>terampilan</w:t>
      </w:r>
      <w:r w:rsidRPr="00501566">
        <w:rPr>
          <w:rFonts w:ascii="Times New Roman" w:hAnsi="Times New Roman"/>
          <w:sz w:val="24"/>
          <w:szCs w:val="24"/>
        </w:rPr>
        <w:t xml:space="preserve"> </w:t>
      </w:r>
      <w:r w:rsidR="006D46D1" w:rsidRPr="00501566">
        <w:rPr>
          <w:rFonts w:ascii="Times New Roman" w:hAnsi="Times New Roman"/>
          <w:sz w:val="24"/>
          <w:szCs w:val="24"/>
        </w:rPr>
        <w:t>menulis permulaan</w:t>
      </w:r>
      <w:r w:rsidRPr="00501566">
        <w:rPr>
          <w:rFonts w:ascii="Times New Roman" w:hAnsi="Times New Roman"/>
          <w:sz w:val="24"/>
          <w:szCs w:val="24"/>
        </w:rPr>
        <w:t xml:space="preserve">. </w:t>
      </w:r>
    </w:p>
    <w:p w:rsidR="00DA5985" w:rsidRPr="00501566" w:rsidRDefault="006D46D1" w:rsidP="006D46D1">
      <w:pPr>
        <w:ind w:left="0" w:firstLine="0"/>
        <w:rPr>
          <w:rFonts w:ascii="Times New Roman" w:hAnsi="Times New Roman"/>
          <w:sz w:val="24"/>
          <w:szCs w:val="24"/>
        </w:rPr>
      </w:pPr>
      <w:r w:rsidRPr="00501566">
        <w:rPr>
          <w:rFonts w:ascii="Times New Roman" w:hAnsi="Times New Roman"/>
          <w:iCs/>
          <w:sz w:val="24"/>
          <w:szCs w:val="24"/>
        </w:rPr>
        <w:t xml:space="preserve">Menurut Olivia (2011:13) </w:t>
      </w:r>
      <w:r w:rsidRPr="00501566">
        <w:rPr>
          <w:rFonts w:ascii="Times New Roman" w:hAnsi="Times New Roman"/>
          <w:i/>
          <w:iCs/>
          <w:sz w:val="24"/>
          <w:szCs w:val="24"/>
        </w:rPr>
        <w:t xml:space="preserve">Doodling </w:t>
      </w:r>
      <w:r w:rsidRPr="00501566">
        <w:rPr>
          <w:rFonts w:ascii="Times New Roman" w:hAnsi="Times New Roman"/>
          <w:sz w:val="24"/>
          <w:szCs w:val="24"/>
        </w:rPr>
        <w:t xml:space="preserve">yaitu suatu kegiatan yang berupa coret-coret dalam upaya menstimulasi otak kanan anak dan melatih kemampuan motorik halus pada anak . </w:t>
      </w:r>
      <w:r w:rsidRPr="00501566">
        <w:rPr>
          <w:rFonts w:ascii="Times New Roman" w:hAnsi="Times New Roman"/>
          <w:i/>
          <w:iCs/>
          <w:sz w:val="24"/>
          <w:szCs w:val="20"/>
        </w:rPr>
        <w:t xml:space="preserve">Doodling </w:t>
      </w:r>
      <w:r w:rsidRPr="00501566">
        <w:rPr>
          <w:rFonts w:ascii="Times New Roman" w:hAnsi="Times New Roman"/>
          <w:sz w:val="24"/>
          <w:szCs w:val="20"/>
        </w:rPr>
        <w:t>ini dapat dilakukan dalam berbagai hal seperti mencorat-coret bebas, menghubungkan titik-titik, menebali garis, menulis.</w:t>
      </w:r>
      <w:r w:rsidR="00501566">
        <w:rPr>
          <w:rFonts w:ascii="Times New Roman" w:hAnsi="Times New Roman"/>
          <w:sz w:val="24"/>
          <w:szCs w:val="20"/>
        </w:rPr>
        <w:t xml:space="preserve"> </w:t>
      </w:r>
      <w:r w:rsidR="00DA5985" w:rsidRPr="00501566">
        <w:rPr>
          <w:rFonts w:ascii="Times New Roman" w:hAnsi="Times New Roman"/>
          <w:sz w:val="24"/>
          <w:szCs w:val="24"/>
        </w:rPr>
        <w:t xml:space="preserve">Berdasarkan hal tersebut maka peneliti menggunakan </w:t>
      </w:r>
      <w:r w:rsidRPr="00501566">
        <w:rPr>
          <w:rFonts w:ascii="Times New Roman" w:hAnsi="Times New Roman"/>
          <w:sz w:val="24"/>
          <w:szCs w:val="24"/>
        </w:rPr>
        <w:t xml:space="preserve">teknik </w:t>
      </w:r>
      <w:r w:rsidRPr="00501566">
        <w:rPr>
          <w:rFonts w:ascii="Times New Roman" w:hAnsi="Times New Roman"/>
          <w:i/>
          <w:sz w:val="24"/>
          <w:szCs w:val="24"/>
        </w:rPr>
        <w:t>doodling</w:t>
      </w:r>
      <w:r w:rsidRPr="00501566">
        <w:rPr>
          <w:rFonts w:ascii="Times New Roman" w:hAnsi="Times New Roman"/>
          <w:sz w:val="24"/>
          <w:szCs w:val="24"/>
        </w:rPr>
        <w:t xml:space="preserve"> untuk meningkatkan ke</w:t>
      </w:r>
      <w:r w:rsidR="00040C15" w:rsidRPr="00501566">
        <w:rPr>
          <w:rFonts w:ascii="Times New Roman" w:hAnsi="Times New Roman"/>
          <w:sz w:val="24"/>
          <w:szCs w:val="24"/>
        </w:rPr>
        <w:t>terampilan</w:t>
      </w:r>
      <w:r w:rsidRPr="00501566">
        <w:rPr>
          <w:rFonts w:ascii="Times New Roman" w:hAnsi="Times New Roman"/>
          <w:sz w:val="24"/>
          <w:szCs w:val="24"/>
        </w:rPr>
        <w:t xml:space="preserve"> menulis permulaan</w:t>
      </w:r>
      <w:r w:rsidR="00DA5985" w:rsidRPr="00501566">
        <w:rPr>
          <w:rFonts w:ascii="Times New Roman" w:hAnsi="Times New Roman"/>
          <w:sz w:val="24"/>
          <w:szCs w:val="24"/>
        </w:rPr>
        <w:t>.</w:t>
      </w:r>
    </w:p>
    <w:p w:rsidR="00DA5985" w:rsidRPr="00501566" w:rsidRDefault="006D46D1" w:rsidP="00DA5985">
      <w:pPr>
        <w:ind w:left="0" w:firstLine="567"/>
        <w:rPr>
          <w:rFonts w:ascii="Times New Roman" w:hAnsi="Times New Roman"/>
          <w:color w:val="000000" w:themeColor="text1"/>
          <w:sz w:val="24"/>
          <w:szCs w:val="24"/>
        </w:rPr>
      </w:pPr>
      <w:r w:rsidRPr="00501566">
        <w:rPr>
          <w:rFonts w:ascii="Times New Roman" w:hAnsi="Times New Roman"/>
          <w:sz w:val="24"/>
          <w:szCs w:val="24"/>
        </w:rPr>
        <w:lastRenderedPageBreak/>
        <w:t xml:space="preserve">Penggunaan teknik </w:t>
      </w:r>
      <w:r w:rsidRPr="00501566">
        <w:rPr>
          <w:rFonts w:ascii="Times New Roman" w:hAnsi="Times New Roman"/>
          <w:i/>
          <w:sz w:val="24"/>
          <w:szCs w:val="24"/>
        </w:rPr>
        <w:t>doodling</w:t>
      </w:r>
      <w:r w:rsidR="00DA5985" w:rsidRPr="00501566">
        <w:rPr>
          <w:rFonts w:ascii="Times New Roman" w:hAnsi="Times New Roman"/>
          <w:sz w:val="24"/>
          <w:szCs w:val="24"/>
          <w:lang w:val="id-ID"/>
        </w:rPr>
        <w:t xml:space="preserve"> dilakukan dengan mengidentifikasi aspek-aspek intervensi lalu meminta</w:t>
      </w:r>
      <w:r w:rsidRPr="00501566">
        <w:rPr>
          <w:rFonts w:ascii="Times New Roman" w:hAnsi="Times New Roman"/>
          <w:sz w:val="24"/>
          <w:szCs w:val="24"/>
        </w:rPr>
        <w:t xml:space="preserve"> siswa</w:t>
      </w:r>
      <w:r w:rsidR="00DA5985" w:rsidRPr="00501566">
        <w:rPr>
          <w:rFonts w:ascii="Times New Roman" w:hAnsi="Times New Roman"/>
          <w:sz w:val="24"/>
          <w:szCs w:val="24"/>
          <w:lang w:val="id-ID"/>
        </w:rPr>
        <w:t xml:space="preserve"> melaku</w:t>
      </w:r>
      <w:r w:rsidR="00CC7D96" w:rsidRPr="00501566">
        <w:rPr>
          <w:rFonts w:ascii="Times New Roman" w:hAnsi="Times New Roman"/>
          <w:sz w:val="24"/>
          <w:szCs w:val="24"/>
          <w:lang w:val="id-ID"/>
        </w:rPr>
        <w:t>kan sesuai isi aspek. Dimana</w:t>
      </w:r>
      <w:r w:rsidR="00CC7D96" w:rsidRPr="00501566">
        <w:rPr>
          <w:rFonts w:ascii="Times New Roman" w:hAnsi="Times New Roman"/>
          <w:sz w:val="24"/>
          <w:szCs w:val="24"/>
        </w:rPr>
        <w:t xml:space="preserve"> </w:t>
      </w:r>
      <w:r w:rsidR="00666F4E">
        <w:rPr>
          <w:rFonts w:ascii="Times New Roman" w:hAnsi="Times New Roman"/>
          <w:sz w:val="24"/>
          <w:szCs w:val="24"/>
        </w:rPr>
        <w:t xml:space="preserve">aspek </w:t>
      </w:r>
      <w:r w:rsidR="00DA5985" w:rsidRPr="00501566">
        <w:rPr>
          <w:rFonts w:ascii="Times New Roman" w:hAnsi="Times New Roman"/>
          <w:sz w:val="24"/>
          <w:szCs w:val="24"/>
          <w:lang w:val="id-ID"/>
        </w:rPr>
        <w:t xml:space="preserve">tersebut merupakan langkah-langkah </w:t>
      </w:r>
      <w:r w:rsidRPr="00501566">
        <w:rPr>
          <w:rFonts w:ascii="Times New Roman" w:hAnsi="Times New Roman"/>
          <w:sz w:val="24"/>
          <w:szCs w:val="24"/>
        </w:rPr>
        <w:t xml:space="preserve">dalam menulis permulaan yang harus dilakukan siswa sesuai tahapannya. </w:t>
      </w:r>
      <w:r w:rsidR="00DA5985" w:rsidRPr="00501566">
        <w:rPr>
          <w:rFonts w:ascii="Times New Roman" w:hAnsi="Times New Roman"/>
          <w:sz w:val="24"/>
          <w:szCs w:val="24"/>
          <w:lang w:val="id-ID"/>
        </w:rPr>
        <w:t>Kegiatan tersebut dilak</w:t>
      </w:r>
      <w:r w:rsidRPr="00501566">
        <w:rPr>
          <w:rFonts w:ascii="Times New Roman" w:hAnsi="Times New Roman"/>
          <w:sz w:val="24"/>
          <w:szCs w:val="24"/>
          <w:lang w:val="id-ID"/>
        </w:rPr>
        <w:t xml:space="preserve">ukan berulang-ulang sampai </w:t>
      </w:r>
      <w:r w:rsidRPr="00501566">
        <w:rPr>
          <w:rFonts w:ascii="Times New Roman" w:hAnsi="Times New Roman"/>
          <w:sz w:val="24"/>
          <w:szCs w:val="24"/>
        </w:rPr>
        <w:t>siswa</w:t>
      </w:r>
      <w:r w:rsidR="00DA5985" w:rsidRPr="00501566">
        <w:rPr>
          <w:rFonts w:ascii="Times New Roman" w:hAnsi="Times New Roman"/>
          <w:sz w:val="24"/>
          <w:szCs w:val="24"/>
          <w:lang w:val="id-ID"/>
        </w:rPr>
        <w:t xml:space="preserve"> dapat melak</w:t>
      </w:r>
      <w:r w:rsidRPr="00501566">
        <w:rPr>
          <w:rFonts w:ascii="Times New Roman" w:hAnsi="Times New Roman"/>
          <w:sz w:val="24"/>
          <w:szCs w:val="24"/>
          <w:lang w:val="id-ID"/>
        </w:rPr>
        <w:t xml:space="preserve">ukan sesuai aspek yang berisi </w:t>
      </w:r>
      <w:r w:rsidR="00CC7D96" w:rsidRPr="00501566">
        <w:rPr>
          <w:rFonts w:ascii="Times New Roman" w:hAnsi="Times New Roman"/>
          <w:sz w:val="24"/>
          <w:szCs w:val="24"/>
        </w:rPr>
        <w:t>31</w:t>
      </w:r>
      <w:r w:rsidR="00DA5985" w:rsidRPr="00501566">
        <w:rPr>
          <w:rFonts w:ascii="Times New Roman" w:hAnsi="Times New Roman"/>
          <w:sz w:val="24"/>
          <w:szCs w:val="24"/>
          <w:lang w:val="id-ID"/>
        </w:rPr>
        <w:t xml:space="preserve"> item.</w:t>
      </w:r>
    </w:p>
    <w:p w:rsidR="00DA5985" w:rsidRPr="00501566" w:rsidRDefault="00DA5985" w:rsidP="00DA5985">
      <w:pPr>
        <w:pStyle w:val="NoSpacing"/>
        <w:spacing w:line="480" w:lineRule="auto"/>
        <w:ind w:firstLine="567"/>
        <w:jc w:val="both"/>
        <w:rPr>
          <w:rFonts w:ascii="Times New Roman" w:hAnsi="Times New Roman" w:cs="Times New Roman"/>
          <w:sz w:val="24"/>
          <w:szCs w:val="24"/>
          <w:lang w:val="id-ID"/>
        </w:rPr>
      </w:pPr>
      <w:r w:rsidRPr="00501566">
        <w:rPr>
          <w:rFonts w:ascii="Times New Roman" w:hAnsi="Times New Roman" w:cs="Times New Roman"/>
          <w:sz w:val="24"/>
          <w:szCs w:val="24"/>
          <w:lang w:val="id-ID"/>
        </w:rPr>
        <w:t xml:space="preserve">Penelitian dilakukan selama satu bulan dengan jumlah pertemuan enam belas kali pertemuan atau enam belas sesi  yang dibagi kedalam tiga fase yakni empat sesi untuk fase </w:t>
      </w:r>
      <w:r w:rsidRPr="00501566">
        <w:rPr>
          <w:rFonts w:ascii="Times New Roman" w:hAnsi="Times New Roman" w:cs="Times New Roman"/>
          <w:i/>
          <w:sz w:val="24"/>
          <w:szCs w:val="24"/>
          <w:lang w:val="id-ID"/>
        </w:rPr>
        <w:t xml:space="preserve">baseline </w:t>
      </w:r>
      <w:r w:rsidRPr="00501566">
        <w:rPr>
          <w:rFonts w:ascii="Times New Roman" w:hAnsi="Times New Roman" w:cs="Times New Roman"/>
          <w:sz w:val="24"/>
          <w:szCs w:val="24"/>
          <w:lang w:val="id-ID"/>
        </w:rPr>
        <w:t>1 (A</w:t>
      </w:r>
      <w:r w:rsidRPr="00501566">
        <w:rPr>
          <w:rFonts w:ascii="Times New Roman" w:hAnsi="Times New Roman" w:cs="Times New Roman"/>
          <w:sz w:val="24"/>
          <w:szCs w:val="24"/>
          <w:vertAlign w:val="subscript"/>
          <w:lang w:val="id-ID"/>
        </w:rPr>
        <w:t>1</w:t>
      </w:r>
      <w:r w:rsidRPr="00501566">
        <w:rPr>
          <w:rFonts w:ascii="Times New Roman" w:hAnsi="Times New Roman" w:cs="Times New Roman"/>
          <w:sz w:val="24"/>
          <w:szCs w:val="24"/>
          <w:lang w:val="id-ID"/>
        </w:rPr>
        <w:t xml:space="preserve">), delapan sesi untuk fase intervensi (B), dan empat sesi untuk fase </w:t>
      </w:r>
      <w:r w:rsidRPr="00501566">
        <w:rPr>
          <w:rFonts w:ascii="Times New Roman" w:hAnsi="Times New Roman" w:cs="Times New Roman"/>
          <w:i/>
          <w:sz w:val="24"/>
          <w:szCs w:val="24"/>
          <w:lang w:val="id-ID"/>
        </w:rPr>
        <w:t xml:space="preserve">baseline </w:t>
      </w:r>
      <w:r w:rsidRPr="00501566">
        <w:rPr>
          <w:rFonts w:ascii="Times New Roman" w:hAnsi="Times New Roman" w:cs="Times New Roman"/>
          <w:sz w:val="24"/>
          <w:szCs w:val="24"/>
          <w:lang w:val="id-ID"/>
        </w:rPr>
        <w:t>2 (A</w:t>
      </w:r>
      <w:r w:rsidRPr="00501566">
        <w:rPr>
          <w:rFonts w:ascii="Times New Roman" w:hAnsi="Times New Roman" w:cs="Times New Roman"/>
          <w:sz w:val="24"/>
          <w:szCs w:val="24"/>
          <w:vertAlign w:val="subscript"/>
          <w:lang w:val="id-ID"/>
        </w:rPr>
        <w:t>2</w:t>
      </w:r>
      <w:r w:rsidRPr="00501566">
        <w:rPr>
          <w:rFonts w:ascii="Times New Roman" w:hAnsi="Times New Roman" w:cs="Times New Roman"/>
          <w:sz w:val="24"/>
          <w:szCs w:val="24"/>
          <w:lang w:val="id-ID"/>
        </w:rPr>
        <w:t xml:space="preserve">). </w:t>
      </w:r>
      <w:r w:rsidRPr="00501566">
        <w:rPr>
          <w:rFonts w:ascii="Times New Roman" w:hAnsi="Times New Roman" w:cs="Times New Roman"/>
          <w:sz w:val="24"/>
          <w:szCs w:val="24"/>
        </w:rPr>
        <w:t>Berdasarkan hasil penelitian yang telah dilakukan, pemberian intervensi dalam peningkatan ke</w:t>
      </w:r>
      <w:r w:rsidR="00FC21A9" w:rsidRPr="00501566">
        <w:rPr>
          <w:rFonts w:ascii="Times New Roman" w:hAnsi="Times New Roman" w:cs="Times New Roman"/>
          <w:sz w:val="24"/>
          <w:szCs w:val="24"/>
        </w:rPr>
        <w:t xml:space="preserve">terampilan </w:t>
      </w:r>
      <w:r w:rsidR="001D3015" w:rsidRPr="00501566">
        <w:rPr>
          <w:rFonts w:ascii="Times New Roman" w:hAnsi="Times New Roman" w:cs="Times New Roman"/>
          <w:sz w:val="24"/>
          <w:szCs w:val="24"/>
        </w:rPr>
        <w:t>menulis permulaan</w:t>
      </w:r>
      <w:r w:rsidRPr="00501566">
        <w:rPr>
          <w:rFonts w:ascii="Times New Roman" w:hAnsi="Times New Roman" w:cs="Times New Roman"/>
          <w:sz w:val="24"/>
          <w:szCs w:val="24"/>
        </w:rPr>
        <w:t>. Hal ini ditunjukkan dengan adanya peningkatan yang signifikan pada ke</w:t>
      </w:r>
      <w:r w:rsidR="00FC21A9" w:rsidRPr="00501566">
        <w:rPr>
          <w:rFonts w:ascii="Times New Roman" w:hAnsi="Times New Roman" w:cs="Times New Roman"/>
          <w:sz w:val="24"/>
          <w:szCs w:val="24"/>
        </w:rPr>
        <w:t xml:space="preserve">terampilan </w:t>
      </w:r>
      <w:r w:rsidR="001D3015" w:rsidRPr="00501566">
        <w:rPr>
          <w:rFonts w:ascii="Times New Roman" w:hAnsi="Times New Roman" w:cs="Times New Roman"/>
          <w:sz w:val="24"/>
          <w:szCs w:val="24"/>
        </w:rPr>
        <w:t xml:space="preserve">menulis permulaan </w:t>
      </w:r>
      <w:r w:rsidRPr="00501566">
        <w:rPr>
          <w:rFonts w:ascii="Times New Roman" w:hAnsi="Times New Roman" w:cs="Times New Roman"/>
          <w:sz w:val="24"/>
          <w:szCs w:val="24"/>
          <w:lang w:val="id-ID"/>
        </w:rPr>
        <w:t xml:space="preserve">sebelum dan </w:t>
      </w:r>
      <w:r w:rsidRPr="00501566">
        <w:rPr>
          <w:rFonts w:ascii="Times New Roman" w:hAnsi="Times New Roman" w:cs="Times New Roman"/>
          <w:sz w:val="24"/>
          <w:szCs w:val="24"/>
        </w:rPr>
        <w:t xml:space="preserve">setelah </w:t>
      </w:r>
      <w:r w:rsidRPr="00501566">
        <w:rPr>
          <w:rFonts w:ascii="Times New Roman" w:hAnsi="Times New Roman" w:cs="Times New Roman"/>
          <w:sz w:val="24"/>
          <w:szCs w:val="24"/>
          <w:lang w:val="id-ID"/>
        </w:rPr>
        <w:t xml:space="preserve"> </w:t>
      </w:r>
      <w:r w:rsidR="00C41400" w:rsidRPr="00501566">
        <w:rPr>
          <w:rFonts w:ascii="Times New Roman" w:hAnsi="Times New Roman" w:cs="Times New Roman"/>
          <w:sz w:val="24"/>
          <w:szCs w:val="24"/>
        </w:rPr>
        <w:t xml:space="preserve">penggunaan teknik </w:t>
      </w:r>
      <w:r w:rsidR="00C41400" w:rsidRPr="00501566">
        <w:rPr>
          <w:rFonts w:ascii="Times New Roman" w:hAnsi="Times New Roman" w:cs="Times New Roman"/>
          <w:i/>
          <w:sz w:val="24"/>
          <w:szCs w:val="24"/>
        </w:rPr>
        <w:t>doodling</w:t>
      </w:r>
      <w:r w:rsidR="00C41400" w:rsidRPr="00501566">
        <w:rPr>
          <w:rFonts w:ascii="Times New Roman" w:hAnsi="Times New Roman" w:cs="Times New Roman"/>
          <w:sz w:val="24"/>
          <w:szCs w:val="24"/>
        </w:rPr>
        <w:t xml:space="preserve"> </w:t>
      </w:r>
      <w:r w:rsidRPr="00501566">
        <w:rPr>
          <w:rFonts w:ascii="Times New Roman" w:hAnsi="Times New Roman" w:cs="Times New Roman"/>
          <w:sz w:val="24"/>
          <w:szCs w:val="24"/>
        </w:rPr>
        <w:t xml:space="preserve">dilihat dari </w:t>
      </w:r>
      <w:r w:rsidRPr="00501566">
        <w:rPr>
          <w:rFonts w:ascii="Times New Roman" w:hAnsi="Times New Roman" w:cs="Times New Roman"/>
          <w:i/>
          <w:sz w:val="24"/>
          <w:szCs w:val="24"/>
        </w:rPr>
        <w:t>Baseline</w:t>
      </w:r>
      <w:r w:rsidRPr="00501566">
        <w:rPr>
          <w:rFonts w:ascii="Times New Roman" w:hAnsi="Times New Roman" w:cs="Times New Roman"/>
          <w:sz w:val="24"/>
          <w:szCs w:val="24"/>
        </w:rPr>
        <w:t>-1 (A</w:t>
      </w:r>
      <w:r w:rsidRPr="00501566">
        <w:rPr>
          <w:rFonts w:ascii="Times New Roman" w:hAnsi="Times New Roman" w:cs="Times New Roman"/>
          <w:sz w:val="24"/>
          <w:szCs w:val="24"/>
          <w:vertAlign w:val="subscript"/>
          <w:lang w:val="id-ID"/>
        </w:rPr>
        <w:t>1</w:t>
      </w:r>
      <w:r w:rsidRPr="00501566">
        <w:rPr>
          <w:rFonts w:ascii="Times New Roman" w:hAnsi="Times New Roman" w:cs="Times New Roman"/>
          <w:sz w:val="24"/>
          <w:szCs w:val="24"/>
        </w:rPr>
        <w:t>)</w:t>
      </w:r>
      <w:r w:rsidRPr="00501566">
        <w:rPr>
          <w:rFonts w:ascii="Times New Roman" w:hAnsi="Times New Roman" w:cs="Times New Roman"/>
          <w:sz w:val="24"/>
          <w:szCs w:val="24"/>
          <w:lang w:val="id-ID"/>
        </w:rPr>
        <w:t xml:space="preserve"> yaitu </w:t>
      </w:r>
      <w:r w:rsidRPr="003C15D4">
        <w:rPr>
          <w:rFonts w:ascii="Times New Roman" w:hAnsi="Times New Roman" w:cs="Times New Roman"/>
          <w:sz w:val="24"/>
          <w:szCs w:val="24"/>
          <w:lang w:val="id-ID"/>
        </w:rPr>
        <w:t>sebelum treatmen</w:t>
      </w:r>
      <w:r w:rsidRPr="003C15D4">
        <w:rPr>
          <w:rFonts w:ascii="Times New Roman" w:hAnsi="Times New Roman" w:cs="Times New Roman"/>
          <w:sz w:val="24"/>
          <w:szCs w:val="24"/>
        </w:rPr>
        <w:t xml:space="preserve"> </w:t>
      </w:r>
      <w:r w:rsidR="00666F4E" w:rsidRPr="003C15D4">
        <w:rPr>
          <w:rFonts w:ascii="Times New Roman" w:hAnsi="Times New Roman" w:cs="Times New Roman"/>
          <w:sz w:val="24"/>
          <w:szCs w:val="24"/>
        </w:rPr>
        <w:t xml:space="preserve">penggunaan teknik </w:t>
      </w:r>
      <w:r w:rsidR="00666F4E" w:rsidRPr="003C15D4">
        <w:rPr>
          <w:rFonts w:ascii="Times New Roman" w:hAnsi="Times New Roman" w:cs="Times New Roman"/>
          <w:i/>
          <w:sz w:val="24"/>
          <w:szCs w:val="24"/>
        </w:rPr>
        <w:t>doodling</w:t>
      </w:r>
      <w:r w:rsidR="000D5DFB" w:rsidRPr="003C15D4">
        <w:rPr>
          <w:rFonts w:ascii="Times New Roman" w:hAnsi="Times New Roman" w:cs="Times New Roman"/>
          <w:sz w:val="24"/>
          <w:szCs w:val="24"/>
        </w:rPr>
        <w:t xml:space="preserve"> </w:t>
      </w:r>
      <w:r w:rsidRPr="003C15D4">
        <w:rPr>
          <w:rFonts w:ascii="Times New Roman" w:hAnsi="Times New Roman" w:cs="Times New Roman"/>
          <w:sz w:val="24"/>
          <w:szCs w:val="24"/>
        </w:rPr>
        <w:t>berada pada</w:t>
      </w:r>
      <w:r w:rsidRPr="00501566">
        <w:rPr>
          <w:rFonts w:ascii="Times New Roman" w:hAnsi="Times New Roman" w:cs="Times New Roman"/>
          <w:sz w:val="24"/>
          <w:szCs w:val="24"/>
        </w:rPr>
        <w:t xml:space="preserve"> nilai rata-rata </w:t>
      </w:r>
      <w:r w:rsidR="00FC21A9" w:rsidRPr="00501566">
        <w:rPr>
          <w:rFonts w:ascii="Times New Roman" w:hAnsi="Times New Roman" w:cs="Times New Roman"/>
          <w:sz w:val="24"/>
          <w:szCs w:val="24"/>
        </w:rPr>
        <w:t>9,67</w:t>
      </w:r>
      <w:r w:rsidRPr="00501566">
        <w:rPr>
          <w:rFonts w:ascii="Times New Roman" w:hAnsi="Times New Roman" w:cs="Times New Roman"/>
          <w:sz w:val="24"/>
          <w:szCs w:val="24"/>
          <w:lang w:val="id-ID"/>
        </w:rPr>
        <w:t xml:space="preserve"> %</w:t>
      </w:r>
      <w:r w:rsidR="00C41400" w:rsidRPr="00501566">
        <w:rPr>
          <w:rFonts w:ascii="Times New Roman" w:hAnsi="Times New Roman" w:cs="Times New Roman"/>
          <w:sz w:val="24"/>
          <w:szCs w:val="24"/>
          <w:lang w:val="id-ID"/>
        </w:rPr>
        <w:t xml:space="preserve"> artinya </w:t>
      </w:r>
      <w:r w:rsidR="00C41400"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berada pada kategori </w:t>
      </w:r>
      <w:r w:rsidR="006F2D06" w:rsidRPr="00501566">
        <w:rPr>
          <w:rFonts w:ascii="Times New Roman" w:hAnsi="Times New Roman" w:cs="Times New Roman"/>
          <w:sz w:val="24"/>
          <w:szCs w:val="24"/>
          <w:lang w:val="id-ID"/>
        </w:rPr>
        <w:t xml:space="preserve">kurang, dimana </w:t>
      </w:r>
      <w:r w:rsidR="006F2D06"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belum mampu </w:t>
      </w:r>
      <w:r w:rsidR="00666F4E">
        <w:rPr>
          <w:rFonts w:ascii="Times New Roman" w:hAnsi="Times New Roman" w:cs="Times New Roman"/>
          <w:sz w:val="24"/>
          <w:szCs w:val="24"/>
        </w:rPr>
        <w:t xml:space="preserve">dalam </w:t>
      </w:r>
      <w:r w:rsidR="00335DA9" w:rsidRPr="00501566">
        <w:rPr>
          <w:rFonts w:ascii="Times New Roman" w:hAnsi="Times New Roman" w:cs="Times New Roman"/>
          <w:sz w:val="24"/>
          <w:szCs w:val="24"/>
        </w:rPr>
        <w:t>menulis</w:t>
      </w:r>
      <w:r w:rsidRPr="00501566">
        <w:rPr>
          <w:rFonts w:ascii="Times New Roman" w:hAnsi="Times New Roman" w:cs="Times New Roman"/>
          <w:sz w:val="24"/>
          <w:szCs w:val="24"/>
        </w:rPr>
        <w:t>,</w:t>
      </w:r>
      <w:r w:rsidRPr="00501566">
        <w:rPr>
          <w:rFonts w:ascii="Times New Roman" w:hAnsi="Times New Roman" w:cs="Times New Roman"/>
          <w:sz w:val="24"/>
          <w:szCs w:val="24"/>
          <w:lang w:val="id-ID"/>
        </w:rPr>
        <w:t xml:space="preserve"> untuk itu peneliti </w:t>
      </w:r>
      <w:r w:rsidR="00335DA9" w:rsidRPr="00501566">
        <w:rPr>
          <w:rFonts w:ascii="Times New Roman" w:hAnsi="Times New Roman" w:cs="Times New Roman"/>
          <w:sz w:val="24"/>
          <w:szCs w:val="24"/>
        </w:rPr>
        <w:t xml:space="preserve">menggunakan teknik </w:t>
      </w:r>
      <w:r w:rsidR="00335DA9" w:rsidRPr="00501566">
        <w:rPr>
          <w:rFonts w:ascii="Times New Roman" w:hAnsi="Times New Roman" w:cs="Times New Roman"/>
          <w:i/>
          <w:sz w:val="24"/>
          <w:szCs w:val="24"/>
        </w:rPr>
        <w:t>doodling</w:t>
      </w:r>
      <w:r w:rsidR="00666F4E">
        <w:rPr>
          <w:rFonts w:ascii="Times New Roman" w:hAnsi="Times New Roman" w:cs="Times New Roman"/>
          <w:i/>
          <w:sz w:val="24"/>
          <w:szCs w:val="24"/>
        </w:rPr>
        <w:t>,</w:t>
      </w:r>
      <w:r w:rsidR="00335DA9"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sehingga pada</w:t>
      </w:r>
      <w:r w:rsidRPr="00501566">
        <w:rPr>
          <w:rFonts w:ascii="Times New Roman" w:hAnsi="Times New Roman" w:cs="Times New Roman"/>
          <w:sz w:val="24"/>
          <w:szCs w:val="24"/>
        </w:rPr>
        <w:t xml:space="preserve"> intervensi (B) berada pada rata-rata </w:t>
      </w:r>
      <w:r w:rsidR="00FC21A9" w:rsidRPr="00501566">
        <w:rPr>
          <w:rFonts w:ascii="Times New Roman" w:hAnsi="Times New Roman" w:cs="Times New Roman"/>
          <w:sz w:val="24"/>
          <w:szCs w:val="24"/>
        </w:rPr>
        <w:t xml:space="preserve">60,88 </w:t>
      </w:r>
      <w:r w:rsidRPr="00501566">
        <w:rPr>
          <w:rFonts w:ascii="Times New Roman" w:hAnsi="Times New Roman" w:cs="Times New Roman"/>
          <w:sz w:val="24"/>
          <w:szCs w:val="24"/>
          <w:lang w:val="id-ID"/>
        </w:rPr>
        <w:t>%</w:t>
      </w:r>
      <w:r w:rsidR="00335DA9" w:rsidRPr="00501566">
        <w:rPr>
          <w:rFonts w:ascii="Times New Roman" w:hAnsi="Times New Roman" w:cs="Times New Roman"/>
          <w:sz w:val="24"/>
          <w:szCs w:val="24"/>
          <w:lang w:val="id-ID"/>
        </w:rPr>
        <w:t xml:space="preserve"> artinya </w:t>
      </w:r>
      <w:r w:rsidR="00335DA9"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berada pada kategori </w:t>
      </w:r>
      <w:r w:rsidR="00FC21A9" w:rsidRPr="00501566">
        <w:rPr>
          <w:rFonts w:ascii="Times New Roman" w:hAnsi="Times New Roman" w:cs="Times New Roman"/>
          <w:sz w:val="24"/>
          <w:szCs w:val="24"/>
        </w:rPr>
        <w:t>cukup</w:t>
      </w:r>
      <w:r w:rsidRPr="00501566">
        <w:rPr>
          <w:rFonts w:ascii="Times New Roman" w:hAnsi="Times New Roman" w:cs="Times New Roman"/>
          <w:sz w:val="24"/>
          <w:szCs w:val="24"/>
          <w:lang w:val="id-ID"/>
        </w:rPr>
        <w:t>,</w:t>
      </w:r>
      <w:r w:rsidRPr="00501566">
        <w:rPr>
          <w:rFonts w:ascii="Times New Roman" w:hAnsi="Times New Roman" w:cs="Times New Roman"/>
          <w:sz w:val="24"/>
          <w:szCs w:val="24"/>
        </w:rPr>
        <w:t xml:space="preserve"> sedangkan pada </w:t>
      </w:r>
      <w:r w:rsidRPr="00501566">
        <w:rPr>
          <w:rFonts w:ascii="Times New Roman" w:hAnsi="Times New Roman" w:cs="Times New Roman"/>
          <w:i/>
          <w:sz w:val="24"/>
          <w:szCs w:val="24"/>
        </w:rPr>
        <w:t>Baseline-</w:t>
      </w:r>
      <w:r w:rsidRPr="00501566">
        <w:rPr>
          <w:rFonts w:ascii="Times New Roman" w:hAnsi="Times New Roman" w:cs="Times New Roman"/>
          <w:sz w:val="24"/>
          <w:szCs w:val="24"/>
        </w:rPr>
        <w:t>2 (A</w:t>
      </w:r>
      <w:r w:rsidRPr="00501566">
        <w:rPr>
          <w:rFonts w:ascii="Times New Roman" w:hAnsi="Times New Roman" w:cs="Times New Roman"/>
          <w:sz w:val="24"/>
          <w:szCs w:val="24"/>
          <w:vertAlign w:val="subscript"/>
          <w:lang w:val="id-ID"/>
        </w:rPr>
        <w:t>2</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y</w:t>
      </w:r>
      <w:r w:rsidR="00335DA9" w:rsidRPr="00501566">
        <w:rPr>
          <w:rFonts w:ascii="Times New Roman" w:hAnsi="Times New Roman" w:cs="Times New Roman"/>
          <w:sz w:val="24"/>
          <w:szCs w:val="24"/>
          <w:lang w:val="id-ID"/>
        </w:rPr>
        <w:t xml:space="preserve">aitu setelah </w:t>
      </w:r>
      <w:r w:rsidR="00335DA9" w:rsidRPr="00501566">
        <w:rPr>
          <w:rFonts w:ascii="Times New Roman" w:hAnsi="Times New Roman" w:cs="Times New Roman"/>
          <w:sz w:val="24"/>
          <w:szCs w:val="24"/>
        </w:rPr>
        <w:t xml:space="preserve">penggunaan teknik </w:t>
      </w:r>
      <w:r w:rsidR="00335DA9" w:rsidRPr="00501566">
        <w:rPr>
          <w:rFonts w:ascii="Times New Roman" w:hAnsi="Times New Roman" w:cs="Times New Roman"/>
          <w:i/>
          <w:sz w:val="24"/>
          <w:szCs w:val="24"/>
        </w:rPr>
        <w:t>doodling</w:t>
      </w:r>
      <w:r w:rsidR="00335DA9" w:rsidRPr="00501566">
        <w:rPr>
          <w:rFonts w:ascii="Times New Roman" w:hAnsi="Times New Roman" w:cs="Times New Roman"/>
          <w:sz w:val="24"/>
          <w:szCs w:val="24"/>
        </w:rPr>
        <w:t xml:space="preserve"> </w:t>
      </w:r>
      <w:r w:rsidRPr="00501566">
        <w:rPr>
          <w:rFonts w:ascii="Times New Roman" w:hAnsi="Times New Roman" w:cs="Times New Roman"/>
          <w:sz w:val="24"/>
          <w:szCs w:val="24"/>
        </w:rPr>
        <w:t xml:space="preserve">berada pada nilai rata-rata </w:t>
      </w:r>
      <w:r w:rsidR="00335DA9" w:rsidRPr="00501566">
        <w:rPr>
          <w:rFonts w:ascii="Times New Roman" w:hAnsi="Times New Roman" w:cs="Times New Roman"/>
          <w:sz w:val="24"/>
          <w:szCs w:val="24"/>
          <w:lang w:val="id-ID"/>
        </w:rPr>
        <w:t>8</w:t>
      </w:r>
      <w:r w:rsidR="00FC21A9" w:rsidRPr="00501566">
        <w:rPr>
          <w:rFonts w:ascii="Times New Roman" w:hAnsi="Times New Roman" w:cs="Times New Roman"/>
          <w:sz w:val="24"/>
          <w:szCs w:val="24"/>
        </w:rPr>
        <w:t xml:space="preserve">0,64 </w:t>
      </w:r>
      <w:r w:rsidRPr="00501566">
        <w:rPr>
          <w:rFonts w:ascii="Times New Roman" w:hAnsi="Times New Roman" w:cs="Times New Roman"/>
          <w:sz w:val="24"/>
          <w:szCs w:val="24"/>
          <w:lang w:val="id-ID"/>
        </w:rPr>
        <w:t xml:space="preserve">% artinya murid berada pada kategori baik karena </w:t>
      </w:r>
      <w:r w:rsidR="00335DA9" w:rsidRPr="00501566">
        <w:rPr>
          <w:rFonts w:ascii="Times New Roman" w:hAnsi="Times New Roman" w:cs="Times New Roman"/>
          <w:sz w:val="24"/>
          <w:szCs w:val="24"/>
        </w:rPr>
        <w:t>siswa mampu menulis huruf dan suku kata</w:t>
      </w:r>
      <w:r w:rsidR="00666F4E">
        <w:rPr>
          <w:rFonts w:ascii="Times New Roman" w:hAnsi="Times New Roman" w:cs="Times New Roman"/>
          <w:sz w:val="24"/>
          <w:szCs w:val="24"/>
        </w:rPr>
        <w:t>.</w:t>
      </w:r>
      <w:r w:rsidR="005852F9">
        <w:rPr>
          <w:rFonts w:ascii="Times New Roman" w:hAnsi="Times New Roman" w:cs="Times New Roman"/>
          <w:sz w:val="24"/>
          <w:szCs w:val="24"/>
        </w:rPr>
        <w:t xml:space="preserve"> Dari enambelas sesi , ada beberapa sesi terjadi perubahan nilai yang menurun, dikarena pada saat itu kesehatan AK kurang baik.</w:t>
      </w:r>
      <w:r w:rsidR="00666F4E">
        <w:rPr>
          <w:rFonts w:ascii="Times New Roman" w:hAnsi="Times New Roman" w:cs="Times New Roman"/>
          <w:sz w:val="24"/>
          <w:szCs w:val="24"/>
        </w:rPr>
        <w:t xml:space="preserve"> </w:t>
      </w:r>
      <w:r w:rsidRPr="00501566">
        <w:rPr>
          <w:rFonts w:ascii="Times New Roman" w:hAnsi="Times New Roman" w:cs="Times New Roman"/>
          <w:sz w:val="24"/>
          <w:szCs w:val="24"/>
        </w:rPr>
        <w:t xml:space="preserve">Pencapaian hasil yang positif tersebut </w:t>
      </w:r>
      <w:r w:rsidRPr="00501566">
        <w:rPr>
          <w:rFonts w:ascii="Times New Roman" w:hAnsi="Times New Roman" w:cs="Times New Roman"/>
          <w:sz w:val="24"/>
          <w:szCs w:val="24"/>
          <w:lang w:val="id-ID"/>
        </w:rPr>
        <w:t xml:space="preserve">merupakan </w:t>
      </w:r>
      <w:r w:rsidRPr="00501566">
        <w:rPr>
          <w:rFonts w:ascii="Times New Roman" w:hAnsi="Times New Roman" w:cs="Times New Roman"/>
          <w:sz w:val="24"/>
          <w:szCs w:val="24"/>
        </w:rPr>
        <w:t xml:space="preserve">salah satu </w:t>
      </w:r>
      <w:r w:rsidRPr="00501566">
        <w:rPr>
          <w:rFonts w:ascii="Times New Roman" w:hAnsi="Times New Roman" w:cs="Times New Roman"/>
          <w:sz w:val="24"/>
          <w:szCs w:val="24"/>
          <w:lang w:val="id-ID"/>
        </w:rPr>
        <w:t xml:space="preserve">pengaruh dari </w:t>
      </w:r>
      <w:r w:rsidR="00335DA9" w:rsidRPr="00501566">
        <w:rPr>
          <w:rFonts w:ascii="Times New Roman" w:hAnsi="Times New Roman" w:cs="Times New Roman"/>
          <w:sz w:val="24"/>
          <w:szCs w:val="24"/>
        </w:rPr>
        <w:t xml:space="preserve">teknik </w:t>
      </w:r>
      <w:r w:rsidR="00335DA9" w:rsidRPr="00501566">
        <w:rPr>
          <w:rFonts w:ascii="Times New Roman" w:hAnsi="Times New Roman" w:cs="Times New Roman"/>
          <w:i/>
          <w:sz w:val="24"/>
          <w:szCs w:val="24"/>
        </w:rPr>
        <w:t>doodling</w:t>
      </w:r>
      <w:r w:rsidR="00335DA9"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 xml:space="preserve">yang digunakan oleh peneliti dan sesuai dengan kebutuhan </w:t>
      </w:r>
      <w:r w:rsidR="00335DA9" w:rsidRPr="00501566">
        <w:rPr>
          <w:rFonts w:ascii="Times New Roman" w:hAnsi="Times New Roman" w:cs="Times New Roman"/>
          <w:sz w:val="24"/>
          <w:szCs w:val="24"/>
        </w:rPr>
        <w:t xml:space="preserve">siswa </w:t>
      </w:r>
      <w:r w:rsidR="00335DA9" w:rsidRPr="00501566">
        <w:rPr>
          <w:rFonts w:ascii="Times New Roman" w:hAnsi="Times New Roman" w:cs="Times New Roman"/>
          <w:sz w:val="24"/>
          <w:szCs w:val="24"/>
        </w:rPr>
        <w:lastRenderedPageBreak/>
        <w:t>autis</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Metode pembelajaran sangat memegang peran penting untuk peningkatan ke</w:t>
      </w:r>
      <w:r w:rsidR="00FC21A9" w:rsidRPr="00501566">
        <w:rPr>
          <w:rFonts w:ascii="Times New Roman" w:hAnsi="Times New Roman" w:cs="Times New Roman"/>
          <w:sz w:val="24"/>
          <w:szCs w:val="24"/>
        </w:rPr>
        <w:t>terampilan siswa</w:t>
      </w:r>
      <w:r w:rsidRPr="00501566">
        <w:rPr>
          <w:rFonts w:ascii="Times New Roman" w:hAnsi="Times New Roman" w:cs="Times New Roman"/>
          <w:sz w:val="24"/>
          <w:szCs w:val="24"/>
          <w:lang w:val="id-ID"/>
        </w:rPr>
        <w:t xml:space="preserve"> dalam melatih kemandirian, dimana berpengaruh pad</w:t>
      </w:r>
      <w:r w:rsidR="00FC21A9" w:rsidRPr="00501566">
        <w:rPr>
          <w:rFonts w:ascii="Times New Roman" w:hAnsi="Times New Roman" w:cs="Times New Roman"/>
          <w:sz w:val="24"/>
          <w:szCs w:val="24"/>
          <w:lang w:val="id-ID"/>
        </w:rPr>
        <w:t xml:space="preserve">a aktivitas yang dilakukan </w:t>
      </w:r>
      <w:r w:rsidR="00FC21A9"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sehari-harinya.</w:t>
      </w:r>
    </w:p>
    <w:p w:rsidR="00DA5985" w:rsidRDefault="00DA5985" w:rsidP="00335DA9">
      <w:pPr>
        <w:ind w:left="0" w:firstLine="567"/>
        <w:rPr>
          <w:rFonts w:ascii="Times New Roman" w:hAnsi="Times New Roman"/>
          <w:sz w:val="24"/>
          <w:szCs w:val="24"/>
        </w:rPr>
      </w:pPr>
      <w:r w:rsidRPr="00501566">
        <w:rPr>
          <w:rFonts w:ascii="Times New Roman" w:hAnsi="Times New Roman"/>
          <w:sz w:val="24"/>
          <w:szCs w:val="24"/>
        </w:rPr>
        <w:t xml:space="preserve">Maka dari itu itu, </w:t>
      </w:r>
      <w:r w:rsidR="00335DA9" w:rsidRPr="00501566">
        <w:rPr>
          <w:rFonts w:ascii="Times New Roman" w:hAnsi="Times New Roman"/>
          <w:sz w:val="24"/>
          <w:szCs w:val="24"/>
        </w:rPr>
        <w:t xml:space="preserve">teknik </w:t>
      </w:r>
      <w:r w:rsidR="00335DA9" w:rsidRPr="00501566">
        <w:rPr>
          <w:rFonts w:ascii="Times New Roman" w:hAnsi="Times New Roman"/>
          <w:i/>
          <w:sz w:val="24"/>
          <w:szCs w:val="24"/>
        </w:rPr>
        <w:t>doodling</w:t>
      </w:r>
      <w:r w:rsidR="00335DA9" w:rsidRPr="00501566">
        <w:rPr>
          <w:rFonts w:ascii="Times New Roman" w:hAnsi="Times New Roman"/>
          <w:sz w:val="24"/>
          <w:szCs w:val="24"/>
        </w:rPr>
        <w:t xml:space="preserve"> </w:t>
      </w:r>
      <w:r w:rsidRPr="00501566">
        <w:rPr>
          <w:rFonts w:ascii="Times New Roman" w:hAnsi="Times New Roman"/>
          <w:sz w:val="24"/>
          <w:szCs w:val="24"/>
        </w:rPr>
        <w:t xml:space="preserve">sangat efektif digunakan pada </w:t>
      </w:r>
      <w:r w:rsidR="00335DA9" w:rsidRPr="00501566">
        <w:rPr>
          <w:rFonts w:ascii="Times New Roman" w:hAnsi="Times New Roman"/>
          <w:sz w:val="24"/>
          <w:szCs w:val="24"/>
        </w:rPr>
        <w:t>siswa autis</w:t>
      </w:r>
      <w:r w:rsidRPr="00501566">
        <w:rPr>
          <w:rFonts w:ascii="Times New Roman" w:hAnsi="Times New Roman"/>
          <w:sz w:val="24"/>
          <w:szCs w:val="24"/>
        </w:rPr>
        <w:t xml:space="preserve"> karena memberikan pengaruh yang baik terhadap peningkatan ke</w:t>
      </w:r>
      <w:r w:rsidR="00FC21A9" w:rsidRPr="00501566">
        <w:rPr>
          <w:rFonts w:ascii="Times New Roman" w:hAnsi="Times New Roman"/>
          <w:sz w:val="24"/>
          <w:szCs w:val="24"/>
        </w:rPr>
        <w:t xml:space="preserve">terampilan </w:t>
      </w:r>
      <w:r w:rsidR="00335DA9" w:rsidRPr="00501566">
        <w:rPr>
          <w:rFonts w:ascii="Times New Roman" w:hAnsi="Times New Roman"/>
          <w:sz w:val="24"/>
          <w:szCs w:val="24"/>
        </w:rPr>
        <w:t>men</w:t>
      </w:r>
      <w:r w:rsidR="002B49E9" w:rsidRPr="00501566">
        <w:rPr>
          <w:rFonts w:ascii="Times New Roman" w:hAnsi="Times New Roman"/>
          <w:sz w:val="24"/>
          <w:szCs w:val="24"/>
        </w:rPr>
        <w:t>ulis permulaan.</w:t>
      </w:r>
    </w:p>
    <w:p w:rsidR="00335DA9" w:rsidRPr="00335DA9" w:rsidRDefault="00335DA9" w:rsidP="00335DA9">
      <w:pPr>
        <w:ind w:left="0" w:firstLine="567"/>
        <w:rPr>
          <w:rFonts w:ascii="Times New Roman" w:hAnsi="Times New Roman"/>
          <w:sz w:val="24"/>
          <w:szCs w:val="24"/>
        </w:rPr>
      </w:pPr>
    </w:p>
    <w:p w:rsidR="00DA5985" w:rsidRPr="001D3015" w:rsidRDefault="00DA5985" w:rsidP="00DA5985">
      <w:pPr>
        <w:ind w:left="0" w:firstLine="0"/>
        <w:contextualSpacing/>
        <w:jc w:val="center"/>
        <w:rPr>
          <w:rFonts w:ascii="Times New Roman" w:hAnsi="Times New Roman"/>
          <w:b/>
          <w:sz w:val="24"/>
          <w:szCs w:val="24"/>
        </w:rPr>
      </w:pPr>
    </w:p>
    <w:p w:rsidR="00DA5985" w:rsidRPr="001D3015" w:rsidRDefault="00DA5985" w:rsidP="00DA5985">
      <w:pPr>
        <w:ind w:left="0" w:firstLine="0"/>
        <w:contextualSpacing/>
        <w:jc w:val="center"/>
        <w:rPr>
          <w:rFonts w:ascii="Times New Roman" w:hAnsi="Times New Roman"/>
          <w:b/>
          <w:sz w:val="24"/>
          <w:szCs w:val="24"/>
        </w:rPr>
      </w:pPr>
    </w:p>
    <w:sectPr w:rsidR="00DA5985" w:rsidRPr="001D3015" w:rsidSect="00C83C7E">
      <w:headerReference w:type="default" r:id="rId21"/>
      <w:headerReference w:type="first" r:id="rId22"/>
      <w:pgSz w:w="12240" w:h="15840" w:code="1"/>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A85" w:rsidRDefault="00EC1A85" w:rsidP="00836E42">
      <w:pPr>
        <w:spacing w:line="240" w:lineRule="auto"/>
      </w:pPr>
      <w:r>
        <w:separator/>
      </w:r>
    </w:p>
  </w:endnote>
  <w:endnote w:type="continuationSeparator" w:id="1">
    <w:p w:rsidR="00EC1A85" w:rsidRDefault="00EC1A85" w:rsidP="00836E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A85" w:rsidRDefault="00EC1A85" w:rsidP="00836E42">
      <w:pPr>
        <w:spacing w:line="240" w:lineRule="auto"/>
      </w:pPr>
      <w:r>
        <w:separator/>
      </w:r>
    </w:p>
  </w:footnote>
  <w:footnote w:type="continuationSeparator" w:id="1">
    <w:p w:rsidR="00EC1A85" w:rsidRDefault="00EC1A85" w:rsidP="00836E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6D" w:rsidRPr="00381683" w:rsidRDefault="00E7076D">
    <w:pPr>
      <w:pStyle w:val="Header"/>
      <w:jc w:val="right"/>
      <w:rPr>
        <w:rFonts w:ascii="Times New Roman" w:hAnsi="Times New Roman"/>
        <w:sz w:val="24"/>
        <w:szCs w:val="24"/>
      </w:rPr>
    </w:pPr>
  </w:p>
  <w:p w:rsidR="00E7076D" w:rsidRPr="00381683" w:rsidRDefault="00E7076D">
    <w:pPr>
      <w:pStyle w:val="Header"/>
      <w:jc w:val="right"/>
      <w:rPr>
        <w:rFonts w:ascii="Times New Roman" w:hAnsi="Times New Roman"/>
        <w:sz w:val="24"/>
        <w:szCs w:val="24"/>
      </w:rPr>
    </w:pPr>
  </w:p>
  <w:p w:rsidR="00E7076D" w:rsidRPr="00381683" w:rsidRDefault="00E7076D">
    <w:pPr>
      <w:pStyle w:val="Header"/>
      <w:jc w:val="right"/>
      <w:rPr>
        <w:rFonts w:ascii="Times New Roman" w:hAnsi="Times New Roman"/>
        <w:sz w:val="24"/>
        <w:szCs w:val="24"/>
      </w:rPr>
    </w:pPr>
  </w:p>
  <w:p w:rsidR="00E7076D" w:rsidRPr="00381683" w:rsidRDefault="00E7076D">
    <w:pPr>
      <w:pStyle w:val="Header"/>
      <w:jc w:val="right"/>
      <w:rPr>
        <w:rFonts w:ascii="Times New Roman" w:hAnsi="Times New Roman"/>
        <w:sz w:val="24"/>
        <w:szCs w:val="24"/>
      </w:rPr>
    </w:pPr>
    <w:sdt>
      <w:sdtPr>
        <w:rPr>
          <w:rFonts w:ascii="Times New Roman" w:hAnsi="Times New Roman"/>
          <w:sz w:val="24"/>
          <w:szCs w:val="24"/>
        </w:rPr>
        <w:id w:val="18783272"/>
        <w:docPartObj>
          <w:docPartGallery w:val="Page Numbers (Top of Page)"/>
          <w:docPartUnique/>
        </w:docPartObj>
      </w:sdtPr>
      <w:sdtContent>
        <w:r w:rsidRPr="00381683">
          <w:rPr>
            <w:rFonts w:ascii="Times New Roman" w:hAnsi="Times New Roman"/>
            <w:sz w:val="24"/>
            <w:szCs w:val="24"/>
          </w:rPr>
          <w:fldChar w:fldCharType="begin"/>
        </w:r>
        <w:r w:rsidRPr="00381683">
          <w:rPr>
            <w:rFonts w:ascii="Times New Roman" w:hAnsi="Times New Roman"/>
            <w:sz w:val="24"/>
            <w:szCs w:val="24"/>
          </w:rPr>
          <w:instrText xml:space="preserve"> PAGE   \* MERGEFORMAT </w:instrText>
        </w:r>
        <w:r w:rsidRPr="00381683">
          <w:rPr>
            <w:rFonts w:ascii="Times New Roman" w:hAnsi="Times New Roman"/>
            <w:sz w:val="24"/>
            <w:szCs w:val="24"/>
          </w:rPr>
          <w:fldChar w:fldCharType="separate"/>
        </w:r>
        <w:r w:rsidR="00E86CEF">
          <w:rPr>
            <w:rFonts w:ascii="Times New Roman" w:hAnsi="Times New Roman"/>
            <w:noProof/>
            <w:sz w:val="24"/>
            <w:szCs w:val="24"/>
          </w:rPr>
          <w:t>65</w:t>
        </w:r>
        <w:r w:rsidRPr="00381683">
          <w:rPr>
            <w:rFonts w:ascii="Times New Roman" w:hAnsi="Times New Roman"/>
            <w:sz w:val="24"/>
            <w:szCs w:val="24"/>
          </w:rPr>
          <w:fldChar w:fldCharType="end"/>
        </w:r>
      </w:sdtContent>
    </w:sdt>
  </w:p>
  <w:p w:rsidR="00E7076D" w:rsidRPr="00381683" w:rsidRDefault="00E7076D" w:rsidP="00247F1D">
    <w:pPr>
      <w:pStyle w:val="Header"/>
      <w:tabs>
        <w:tab w:val="clear" w:pos="4680"/>
        <w:tab w:val="clear" w:pos="9360"/>
      </w:tabs>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43"/>
      <w:docPartObj>
        <w:docPartGallery w:val="Page Numbers (Top of Page)"/>
        <w:docPartUnique/>
      </w:docPartObj>
    </w:sdtPr>
    <w:sdtContent>
      <w:p w:rsidR="00E7076D" w:rsidRDefault="00E7076D">
        <w:pPr>
          <w:pStyle w:val="Header"/>
          <w:jc w:val="right"/>
        </w:pPr>
      </w:p>
      <w:p w:rsidR="00E7076D" w:rsidRDefault="00E7076D">
        <w:pPr>
          <w:pStyle w:val="Header"/>
          <w:jc w:val="right"/>
        </w:pPr>
      </w:p>
      <w:p w:rsidR="00E7076D" w:rsidRDefault="00E7076D">
        <w:pPr>
          <w:pStyle w:val="Header"/>
          <w:jc w:val="right"/>
        </w:pPr>
        <w:fldSimple w:instr=" PAGE   \* MERGEFORMAT ">
          <w:r>
            <w:rPr>
              <w:noProof/>
            </w:rPr>
            <w:t>38</w:t>
          </w:r>
        </w:fldSimple>
      </w:p>
    </w:sdtContent>
  </w:sdt>
  <w:p w:rsidR="00E7076D" w:rsidRPr="00247F1D" w:rsidRDefault="00E7076D" w:rsidP="00247F1D">
    <w:pPr>
      <w:pStyle w:val="Header"/>
      <w:tabs>
        <w:tab w:val="clear" w:pos="4680"/>
        <w:tab w:val="clear" w:pos="9360"/>
      </w:tabs>
      <w:ind w:left="7451" w:firstLine="62"/>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FC91AE7"/>
    <w:multiLevelType w:val="hybridMultilevel"/>
    <w:tmpl w:val="C526FA5E"/>
    <w:lvl w:ilvl="0" w:tplc="F2DEB2C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3594A4E"/>
    <w:multiLevelType w:val="hybridMultilevel"/>
    <w:tmpl w:val="9D94D1DE"/>
    <w:lvl w:ilvl="0" w:tplc="F314D614">
      <w:start w:val="4"/>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8F6CFA"/>
    <w:multiLevelType w:val="hybridMultilevel"/>
    <w:tmpl w:val="C8B2C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6146B88"/>
    <w:multiLevelType w:val="hybridMultilevel"/>
    <w:tmpl w:val="499A0F1A"/>
    <w:lvl w:ilvl="0" w:tplc="B652D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FE032B3"/>
    <w:multiLevelType w:val="multilevel"/>
    <w:tmpl w:val="16A286E8"/>
    <w:lvl w:ilvl="0">
      <w:start w:val="1"/>
      <w:numFmt w:val="decimal"/>
      <w:lvlText w:val="%1)"/>
      <w:lvlJc w:val="left"/>
      <w:pPr>
        <w:tabs>
          <w:tab w:val="num" w:pos="1440"/>
        </w:tabs>
        <w:ind w:left="1440" w:hanging="360"/>
      </w:pPr>
      <w:rPr>
        <w:rFonts w:ascii="Times New Roman" w:eastAsiaTheme="minorHAnsi" w:hAnsi="Times New Roman" w:cs="Times New Roman"/>
        <w:b w:val="0"/>
        <w:sz w:val="24"/>
        <w:szCs w:val="24"/>
      </w:rPr>
    </w:lvl>
    <w:lvl w:ilvl="1">
      <w:start w:val="1"/>
      <w:numFmt w:val="lowerLetter"/>
      <w:lvlText w:val="%2)"/>
      <w:lvlJc w:val="left"/>
      <w:pPr>
        <w:tabs>
          <w:tab w:val="num" w:pos="1800"/>
        </w:tabs>
        <w:ind w:left="1800" w:hanging="360"/>
      </w:pPr>
      <w:rPr>
        <w:sz w:val="18"/>
        <w:szCs w:val="18"/>
      </w:rPr>
    </w:lvl>
    <w:lvl w:ilvl="2">
      <w:start w:val="1"/>
      <w:numFmt w:val="lowerRoman"/>
      <w:lvlText w:val="%3)"/>
      <w:lvlJc w:val="left"/>
      <w:pPr>
        <w:tabs>
          <w:tab w:val="num" w:pos="2160"/>
        </w:tabs>
        <w:ind w:left="2160" w:hanging="360"/>
      </w:pPr>
      <w:rPr>
        <w:sz w:val="18"/>
        <w:szCs w:val="18"/>
      </w:rPr>
    </w:lvl>
    <w:lvl w:ilvl="3">
      <w:start w:val="1"/>
      <w:numFmt w:val="decimal"/>
      <w:lvlText w:val="(%4)"/>
      <w:lvlJc w:val="left"/>
      <w:pPr>
        <w:tabs>
          <w:tab w:val="num" w:pos="2520"/>
        </w:tabs>
        <w:ind w:left="2520" w:hanging="360"/>
      </w:pPr>
      <w:rPr>
        <w:sz w:val="18"/>
        <w:szCs w:val="18"/>
      </w:rPr>
    </w:lvl>
    <w:lvl w:ilvl="4">
      <w:start w:val="1"/>
      <w:numFmt w:val="lowerLetter"/>
      <w:lvlText w:val="(%5)"/>
      <w:lvlJc w:val="left"/>
      <w:pPr>
        <w:tabs>
          <w:tab w:val="num" w:pos="2880"/>
        </w:tabs>
        <w:ind w:left="2880" w:hanging="360"/>
      </w:pPr>
      <w:rPr>
        <w:sz w:val="18"/>
        <w:szCs w:val="18"/>
      </w:rPr>
    </w:lvl>
    <w:lvl w:ilvl="5">
      <w:start w:val="1"/>
      <w:numFmt w:val="lowerRoman"/>
      <w:lvlText w:val="(%6)"/>
      <w:lvlJc w:val="left"/>
      <w:pPr>
        <w:tabs>
          <w:tab w:val="num" w:pos="3240"/>
        </w:tabs>
        <w:ind w:left="3240" w:hanging="360"/>
      </w:pPr>
      <w:rPr>
        <w:sz w:val="18"/>
        <w:szCs w:val="18"/>
      </w:rPr>
    </w:lvl>
    <w:lvl w:ilvl="6">
      <w:start w:val="1"/>
      <w:numFmt w:val="decimal"/>
      <w:lvlText w:val="%7."/>
      <w:lvlJc w:val="left"/>
      <w:pPr>
        <w:tabs>
          <w:tab w:val="num" w:pos="3600"/>
        </w:tabs>
        <w:ind w:left="3600" w:hanging="360"/>
      </w:pPr>
      <w:rPr>
        <w:b/>
        <w:sz w:val="24"/>
        <w:szCs w:val="18"/>
      </w:rPr>
    </w:lvl>
    <w:lvl w:ilvl="7">
      <w:start w:val="1"/>
      <w:numFmt w:val="lowerLetter"/>
      <w:lvlText w:val="%8."/>
      <w:lvlJc w:val="left"/>
      <w:pPr>
        <w:tabs>
          <w:tab w:val="num" w:pos="3960"/>
        </w:tabs>
        <w:ind w:left="3960" w:hanging="360"/>
      </w:pPr>
      <w:rPr>
        <w:sz w:val="24"/>
        <w:szCs w:val="24"/>
      </w:rPr>
    </w:lvl>
    <w:lvl w:ilvl="8">
      <w:start w:val="1"/>
      <w:numFmt w:val="lowerRoman"/>
      <w:lvlText w:val="%9."/>
      <w:lvlJc w:val="left"/>
      <w:pPr>
        <w:tabs>
          <w:tab w:val="num" w:pos="4320"/>
        </w:tabs>
        <w:ind w:left="4320" w:hanging="360"/>
      </w:pPr>
      <w:rPr>
        <w:sz w:val="18"/>
        <w:szCs w:val="18"/>
      </w:rPr>
    </w:lvl>
  </w:abstractNum>
  <w:abstractNum w:abstractNumId="10">
    <w:nsid w:val="4465225C"/>
    <w:multiLevelType w:val="hybridMultilevel"/>
    <w:tmpl w:val="4596E6B0"/>
    <w:lvl w:ilvl="0" w:tplc="AD2E64D6">
      <w:start w:val="1"/>
      <w:numFmt w:val="upperLetter"/>
      <w:lvlText w:val="%1."/>
      <w:lvlJc w:val="left"/>
      <w:pPr>
        <w:ind w:left="1004" w:hanging="360"/>
      </w:pPr>
      <w:rPr>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1">
    <w:nsid w:val="44890DD3"/>
    <w:multiLevelType w:val="hybridMultilevel"/>
    <w:tmpl w:val="63CCE8F4"/>
    <w:lvl w:ilvl="0" w:tplc="216CA2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5FE7336"/>
    <w:multiLevelType w:val="hybridMultilevel"/>
    <w:tmpl w:val="A51CD3DA"/>
    <w:lvl w:ilvl="0" w:tplc="F3E4072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49AF7E28"/>
    <w:multiLevelType w:val="hybridMultilevel"/>
    <w:tmpl w:val="F3FCD3E2"/>
    <w:lvl w:ilvl="0" w:tplc="14E60C8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51F27E76"/>
    <w:multiLevelType w:val="hybridMultilevel"/>
    <w:tmpl w:val="472018A2"/>
    <w:lvl w:ilvl="0" w:tplc="04090011">
      <w:start w:val="1"/>
      <w:numFmt w:val="decimal"/>
      <w:lvlText w:val="%1)"/>
      <w:lvlJc w:val="left"/>
      <w:pPr>
        <w:ind w:left="1854"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5851948"/>
    <w:multiLevelType w:val="hybridMultilevel"/>
    <w:tmpl w:val="D1FC4B0E"/>
    <w:lvl w:ilvl="0" w:tplc="5ED2078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616533B"/>
    <w:multiLevelType w:val="hybridMultilevel"/>
    <w:tmpl w:val="CCFA301E"/>
    <w:lvl w:ilvl="0" w:tplc="884A0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6DB6567"/>
    <w:multiLevelType w:val="hybridMultilevel"/>
    <w:tmpl w:val="4E545D2A"/>
    <w:lvl w:ilvl="0" w:tplc="82B601E2">
      <w:start w:val="4"/>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EB1F9B"/>
    <w:multiLevelType w:val="hybridMultilevel"/>
    <w:tmpl w:val="6692824E"/>
    <w:lvl w:ilvl="0" w:tplc="94701A9E">
      <w:start w:val="1"/>
      <w:numFmt w:val="lowerLetter"/>
      <w:lvlText w:val="%1)"/>
      <w:lvlJc w:val="left"/>
      <w:pPr>
        <w:ind w:left="64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19">
    <w:nsid w:val="59AB4B9E"/>
    <w:multiLevelType w:val="hybridMultilevel"/>
    <w:tmpl w:val="49BE7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1102F"/>
    <w:multiLevelType w:val="hybridMultilevel"/>
    <w:tmpl w:val="4F9C75C8"/>
    <w:lvl w:ilvl="0" w:tplc="77707AA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62175CB0"/>
    <w:multiLevelType w:val="hybridMultilevel"/>
    <w:tmpl w:val="39F4D1F0"/>
    <w:lvl w:ilvl="0" w:tplc="653C24B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86F3EDC"/>
    <w:multiLevelType w:val="hybridMultilevel"/>
    <w:tmpl w:val="7102CE5E"/>
    <w:lvl w:ilvl="0" w:tplc="6BBED0A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60418">
      <o:colormenu v:ext="edit" fillcolor="red" strokecolor="red"/>
    </o:shapedefaults>
  </w:hdrShapeDefaults>
  <w:footnotePr>
    <w:footnote w:id="0"/>
    <w:footnote w:id="1"/>
  </w:footnotePr>
  <w:endnotePr>
    <w:endnote w:id="0"/>
    <w:endnote w:id="1"/>
  </w:endnotePr>
  <w:compat/>
  <w:rsids>
    <w:rsidRoot w:val="00C557FC"/>
    <w:rsid w:val="00012FBB"/>
    <w:rsid w:val="00026D75"/>
    <w:rsid w:val="000341FF"/>
    <w:rsid w:val="00040C15"/>
    <w:rsid w:val="000434FB"/>
    <w:rsid w:val="000473D2"/>
    <w:rsid w:val="00047EBE"/>
    <w:rsid w:val="000657C9"/>
    <w:rsid w:val="00070980"/>
    <w:rsid w:val="00076C03"/>
    <w:rsid w:val="00083183"/>
    <w:rsid w:val="000838EA"/>
    <w:rsid w:val="00086B90"/>
    <w:rsid w:val="000870EB"/>
    <w:rsid w:val="0009041B"/>
    <w:rsid w:val="000904F4"/>
    <w:rsid w:val="00092A88"/>
    <w:rsid w:val="000972A4"/>
    <w:rsid w:val="000A4319"/>
    <w:rsid w:val="000C4DC9"/>
    <w:rsid w:val="000C6515"/>
    <w:rsid w:val="000D3818"/>
    <w:rsid w:val="000D5DFB"/>
    <w:rsid w:val="000E15DD"/>
    <w:rsid w:val="000E1A43"/>
    <w:rsid w:val="000E6928"/>
    <w:rsid w:val="0011036A"/>
    <w:rsid w:val="001103DD"/>
    <w:rsid w:val="00110C85"/>
    <w:rsid w:val="00111ABB"/>
    <w:rsid w:val="00114F39"/>
    <w:rsid w:val="001165A6"/>
    <w:rsid w:val="001216CD"/>
    <w:rsid w:val="0012302C"/>
    <w:rsid w:val="00131583"/>
    <w:rsid w:val="001357E9"/>
    <w:rsid w:val="001411F8"/>
    <w:rsid w:val="001436C6"/>
    <w:rsid w:val="001479F6"/>
    <w:rsid w:val="00162288"/>
    <w:rsid w:val="001629C8"/>
    <w:rsid w:val="00164DE1"/>
    <w:rsid w:val="00193B3C"/>
    <w:rsid w:val="00195D98"/>
    <w:rsid w:val="001D3015"/>
    <w:rsid w:val="001D3E88"/>
    <w:rsid w:val="001E4E68"/>
    <w:rsid w:val="001E716B"/>
    <w:rsid w:val="001F1678"/>
    <w:rsid w:val="001F3A13"/>
    <w:rsid w:val="001F5A39"/>
    <w:rsid w:val="002129DB"/>
    <w:rsid w:val="00222ED2"/>
    <w:rsid w:val="00232B7C"/>
    <w:rsid w:val="0023605A"/>
    <w:rsid w:val="00237C33"/>
    <w:rsid w:val="00247F1D"/>
    <w:rsid w:val="0026377B"/>
    <w:rsid w:val="00264F29"/>
    <w:rsid w:val="002660A8"/>
    <w:rsid w:val="00266394"/>
    <w:rsid w:val="00272551"/>
    <w:rsid w:val="0027295B"/>
    <w:rsid w:val="002749E3"/>
    <w:rsid w:val="00274D6D"/>
    <w:rsid w:val="00280C14"/>
    <w:rsid w:val="00292636"/>
    <w:rsid w:val="002A09F1"/>
    <w:rsid w:val="002B49E9"/>
    <w:rsid w:val="002B6527"/>
    <w:rsid w:val="002B78F2"/>
    <w:rsid w:val="002D62C9"/>
    <w:rsid w:val="002D6A39"/>
    <w:rsid w:val="002E533F"/>
    <w:rsid w:val="002F2D4A"/>
    <w:rsid w:val="002F2EEA"/>
    <w:rsid w:val="00301C83"/>
    <w:rsid w:val="00307AE3"/>
    <w:rsid w:val="00315BDF"/>
    <w:rsid w:val="0031634B"/>
    <w:rsid w:val="00332324"/>
    <w:rsid w:val="0033350C"/>
    <w:rsid w:val="00335DA9"/>
    <w:rsid w:val="003400DD"/>
    <w:rsid w:val="0035439E"/>
    <w:rsid w:val="00357143"/>
    <w:rsid w:val="00374C9A"/>
    <w:rsid w:val="003765EC"/>
    <w:rsid w:val="00381683"/>
    <w:rsid w:val="00385A42"/>
    <w:rsid w:val="00387AC9"/>
    <w:rsid w:val="003906E3"/>
    <w:rsid w:val="003B13E4"/>
    <w:rsid w:val="003B1F8D"/>
    <w:rsid w:val="003B5B4C"/>
    <w:rsid w:val="003B63DE"/>
    <w:rsid w:val="003C0C22"/>
    <w:rsid w:val="003C15D4"/>
    <w:rsid w:val="003D067E"/>
    <w:rsid w:val="003D5B8A"/>
    <w:rsid w:val="003E1D7C"/>
    <w:rsid w:val="003E2257"/>
    <w:rsid w:val="003F2EA8"/>
    <w:rsid w:val="003F43C6"/>
    <w:rsid w:val="00404D03"/>
    <w:rsid w:val="00407800"/>
    <w:rsid w:val="004134B5"/>
    <w:rsid w:val="0042610B"/>
    <w:rsid w:val="00436680"/>
    <w:rsid w:val="00442F5C"/>
    <w:rsid w:val="00444D57"/>
    <w:rsid w:val="004506BE"/>
    <w:rsid w:val="00454FAA"/>
    <w:rsid w:val="00465F83"/>
    <w:rsid w:val="00465F88"/>
    <w:rsid w:val="00473E1E"/>
    <w:rsid w:val="00475AD0"/>
    <w:rsid w:val="004841CE"/>
    <w:rsid w:val="00484DE7"/>
    <w:rsid w:val="00490C67"/>
    <w:rsid w:val="00494234"/>
    <w:rsid w:val="004978F7"/>
    <w:rsid w:val="004A0615"/>
    <w:rsid w:val="004A2C8B"/>
    <w:rsid w:val="004B327F"/>
    <w:rsid w:val="004C58BA"/>
    <w:rsid w:val="004D4228"/>
    <w:rsid w:val="004D54AB"/>
    <w:rsid w:val="004D77E3"/>
    <w:rsid w:val="004E6973"/>
    <w:rsid w:val="004F2834"/>
    <w:rsid w:val="004F5F23"/>
    <w:rsid w:val="004F7B90"/>
    <w:rsid w:val="00500F97"/>
    <w:rsid w:val="00501566"/>
    <w:rsid w:val="00503860"/>
    <w:rsid w:val="0051293B"/>
    <w:rsid w:val="005129F3"/>
    <w:rsid w:val="00533A63"/>
    <w:rsid w:val="005469F3"/>
    <w:rsid w:val="00547667"/>
    <w:rsid w:val="00564E34"/>
    <w:rsid w:val="005711D4"/>
    <w:rsid w:val="0057505B"/>
    <w:rsid w:val="00584D01"/>
    <w:rsid w:val="005852F9"/>
    <w:rsid w:val="00585EFC"/>
    <w:rsid w:val="005A32C0"/>
    <w:rsid w:val="005A35C6"/>
    <w:rsid w:val="005A4CE5"/>
    <w:rsid w:val="005A78C8"/>
    <w:rsid w:val="005B0BA7"/>
    <w:rsid w:val="005B1ED1"/>
    <w:rsid w:val="005B40F9"/>
    <w:rsid w:val="005B583C"/>
    <w:rsid w:val="005D4910"/>
    <w:rsid w:val="005E0F14"/>
    <w:rsid w:val="005E2ADD"/>
    <w:rsid w:val="005E5713"/>
    <w:rsid w:val="005F53DD"/>
    <w:rsid w:val="00605F80"/>
    <w:rsid w:val="00611032"/>
    <w:rsid w:val="006337E7"/>
    <w:rsid w:val="00633AD7"/>
    <w:rsid w:val="00635257"/>
    <w:rsid w:val="00637941"/>
    <w:rsid w:val="00643BA7"/>
    <w:rsid w:val="006502F4"/>
    <w:rsid w:val="006645E7"/>
    <w:rsid w:val="00665EF7"/>
    <w:rsid w:val="00666F4E"/>
    <w:rsid w:val="00675A05"/>
    <w:rsid w:val="00677A92"/>
    <w:rsid w:val="00690001"/>
    <w:rsid w:val="0069624A"/>
    <w:rsid w:val="006A076D"/>
    <w:rsid w:val="006A2292"/>
    <w:rsid w:val="006C1A2C"/>
    <w:rsid w:val="006C5DC1"/>
    <w:rsid w:val="006D0539"/>
    <w:rsid w:val="006D13D9"/>
    <w:rsid w:val="006D46D1"/>
    <w:rsid w:val="006E188A"/>
    <w:rsid w:val="006F2D06"/>
    <w:rsid w:val="007175B2"/>
    <w:rsid w:val="00726773"/>
    <w:rsid w:val="00730DA0"/>
    <w:rsid w:val="00731F79"/>
    <w:rsid w:val="007408F1"/>
    <w:rsid w:val="00743642"/>
    <w:rsid w:val="00751FD0"/>
    <w:rsid w:val="00756166"/>
    <w:rsid w:val="007934A8"/>
    <w:rsid w:val="00794E58"/>
    <w:rsid w:val="007A6533"/>
    <w:rsid w:val="007B2959"/>
    <w:rsid w:val="007B63B2"/>
    <w:rsid w:val="007C1530"/>
    <w:rsid w:val="007C5D53"/>
    <w:rsid w:val="007F4723"/>
    <w:rsid w:val="007F47E5"/>
    <w:rsid w:val="008026C9"/>
    <w:rsid w:val="00803A5D"/>
    <w:rsid w:val="00803B18"/>
    <w:rsid w:val="00814819"/>
    <w:rsid w:val="0081561C"/>
    <w:rsid w:val="00815880"/>
    <w:rsid w:val="00821D9D"/>
    <w:rsid w:val="0082311B"/>
    <w:rsid w:val="0083628D"/>
    <w:rsid w:val="00836E42"/>
    <w:rsid w:val="008420BE"/>
    <w:rsid w:val="00844DBE"/>
    <w:rsid w:val="0085241D"/>
    <w:rsid w:val="00854DF1"/>
    <w:rsid w:val="00857844"/>
    <w:rsid w:val="008656FF"/>
    <w:rsid w:val="00866724"/>
    <w:rsid w:val="00872208"/>
    <w:rsid w:val="00877A7C"/>
    <w:rsid w:val="00884C6E"/>
    <w:rsid w:val="0088521E"/>
    <w:rsid w:val="00886140"/>
    <w:rsid w:val="00890E59"/>
    <w:rsid w:val="00896710"/>
    <w:rsid w:val="00897F21"/>
    <w:rsid w:val="008A0FAB"/>
    <w:rsid w:val="008A1C3C"/>
    <w:rsid w:val="008A3A98"/>
    <w:rsid w:val="008B2F7B"/>
    <w:rsid w:val="008B527B"/>
    <w:rsid w:val="008B55EA"/>
    <w:rsid w:val="008C0087"/>
    <w:rsid w:val="008D0062"/>
    <w:rsid w:val="008E6A99"/>
    <w:rsid w:val="008F2341"/>
    <w:rsid w:val="00903A10"/>
    <w:rsid w:val="00907435"/>
    <w:rsid w:val="00910D3E"/>
    <w:rsid w:val="00914C5D"/>
    <w:rsid w:val="00914D64"/>
    <w:rsid w:val="00915424"/>
    <w:rsid w:val="00924D42"/>
    <w:rsid w:val="009301D2"/>
    <w:rsid w:val="00932489"/>
    <w:rsid w:val="009327A3"/>
    <w:rsid w:val="009377DB"/>
    <w:rsid w:val="009379B1"/>
    <w:rsid w:val="00946D5E"/>
    <w:rsid w:val="009609A7"/>
    <w:rsid w:val="00966978"/>
    <w:rsid w:val="00973D17"/>
    <w:rsid w:val="00974FC4"/>
    <w:rsid w:val="00980B39"/>
    <w:rsid w:val="00980F49"/>
    <w:rsid w:val="009817F1"/>
    <w:rsid w:val="00984773"/>
    <w:rsid w:val="009903BD"/>
    <w:rsid w:val="009949B2"/>
    <w:rsid w:val="00996E1D"/>
    <w:rsid w:val="009B0833"/>
    <w:rsid w:val="009C0E3C"/>
    <w:rsid w:val="009C1CB2"/>
    <w:rsid w:val="009C2598"/>
    <w:rsid w:val="009C48C7"/>
    <w:rsid w:val="009D0BD1"/>
    <w:rsid w:val="009D7E74"/>
    <w:rsid w:val="009E110C"/>
    <w:rsid w:val="009E3D46"/>
    <w:rsid w:val="009E65BC"/>
    <w:rsid w:val="009F2588"/>
    <w:rsid w:val="009F4BEA"/>
    <w:rsid w:val="009F7C99"/>
    <w:rsid w:val="00A020C2"/>
    <w:rsid w:val="00A121A3"/>
    <w:rsid w:val="00A231A7"/>
    <w:rsid w:val="00A30C12"/>
    <w:rsid w:val="00A310F1"/>
    <w:rsid w:val="00A34D2A"/>
    <w:rsid w:val="00A3644B"/>
    <w:rsid w:val="00A4526B"/>
    <w:rsid w:val="00A718D0"/>
    <w:rsid w:val="00A82D24"/>
    <w:rsid w:val="00A8737A"/>
    <w:rsid w:val="00A9375E"/>
    <w:rsid w:val="00A96600"/>
    <w:rsid w:val="00A977D6"/>
    <w:rsid w:val="00AA36CB"/>
    <w:rsid w:val="00AA4691"/>
    <w:rsid w:val="00AB1A1A"/>
    <w:rsid w:val="00AB3D7C"/>
    <w:rsid w:val="00AB5B56"/>
    <w:rsid w:val="00AC157C"/>
    <w:rsid w:val="00AD087C"/>
    <w:rsid w:val="00AE58C3"/>
    <w:rsid w:val="00AF659A"/>
    <w:rsid w:val="00AF779A"/>
    <w:rsid w:val="00B12901"/>
    <w:rsid w:val="00B15B42"/>
    <w:rsid w:val="00B2445B"/>
    <w:rsid w:val="00B2493A"/>
    <w:rsid w:val="00B36173"/>
    <w:rsid w:val="00B40CBE"/>
    <w:rsid w:val="00B417D6"/>
    <w:rsid w:val="00B46350"/>
    <w:rsid w:val="00B50AE9"/>
    <w:rsid w:val="00B51E88"/>
    <w:rsid w:val="00B52774"/>
    <w:rsid w:val="00B56426"/>
    <w:rsid w:val="00B62F1A"/>
    <w:rsid w:val="00B701C0"/>
    <w:rsid w:val="00B82275"/>
    <w:rsid w:val="00B829B6"/>
    <w:rsid w:val="00B86A4B"/>
    <w:rsid w:val="00B92CC5"/>
    <w:rsid w:val="00B930E2"/>
    <w:rsid w:val="00B95942"/>
    <w:rsid w:val="00BB0B64"/>
    <w:rsid w:val="00BB4087"/>
    <w:rsid w:val="00BC0214"/>
    <w:rsid w:val="00BC5C12"/>
    <w:rsid w:val="00BC6408"/>
    <w:rsid w:val="00BE071C"/>
    <w:rsid w:val="00C03D4F"/>
    <w:rsid w:val="00C046FE"/>
    <w:rsid w:val="00C058EF"/>
    <w:rsid w:val="00C238E7"/>
    <w:rsid w:val="00C27D91"/>
    <w:rsid w:val="00C41400"/>
    <w:rsid w:val="00C44964"/>
    <w:rsid w:val="00C46E3E"/>
    <w:rsid w:val="00C47422"/>
    <w:rsid w:val="00C50762"/>
    <w:rsid w:val="00C557FC"/>
    <w:rsid w:val="00C57959"/>
    <w:rsid w:val="00C57FBC"/>
    <w:rsid w:val="00C64D0D"/>
    <w:rsid w:val="00C65D3C"/>
    <w:rsid w:val="00C67E7B"/>
    <w:rsid w:val="00C733DF"/>
    <w:rsid w:val="00C81D87"/>
    <w:rsid w:val="00C83C7E"/>
    <w:rsid w:val="00C85EB2"/>
    <w:rsid w:val="00CA3C10"/>
    <w:rsid w:val="00CA3CA8"/>
    <w:rsid w:val="00CA4FF0"/>
    <w:rsid w:val="00CB008E"/>
    <w:rsid w:val="00CB54EE"/>
    <w:rsid w:val="00CB71DB"/>
    <w:rsid w:val="00CC541B"/>
    <w:rsid w:val="00CC5A6A"/>
    <w:rsid w:val="00CC7D96"/>
    <w:rsid w:val="00CD4C2B"/>
    <w:rsid w:val="00CE1C6F"/>
    <w:rsid w:val="00CE5FA8"/>
    <w:rsid w:val="00CF2C80"/>
    <w:rsid w:val="00CF36EC"/>
    <w:rsid w:val="00D2080F"/>
    <w:rsid w:val="00D30A09"/>
    <w:rsid w:val="00D4257A"/>
    <w:rsid w:val="00D51801"/>
    <w:rsid w:val="00D52C0B"/>
    <w:rsid w:val="00D67DBC"/>
    <w:rsid w:val="00D7175B"/>
    <w:rsid w:val="00D769C9"/>
    <w:rsid w:val="00D80091"/>
    <w:rsid w:val="00D93D1C"/>
    <w:rsid w:val="00DA24E6"/>
    <w:rsid w:val="00DA5985"/>
    <w:rsid w:val="00DB3AE7"/>
    <w:rsid w:val="00DC466D"/>
    <w:rsid w:val="00DD40EF"/>
    <w:rsid w:val="00DD715D"/>
    <w:rsid w:val="00DE04A6"/>
    <w:rsid w:val="00E01D5A"/>
    <w:rsid w:val="00E01FA0"/>
    <w:rsid w:val="00E02357"/>
    <w:rsid w:val="00E03185"/>
    <w:rsid w:val="00E04BC5"/>
    <w:rsid w:val="00E0633A"/>
    <w:rsid w:val="00E132D6"/>
    <w:rsid w:val="00E16ADF"/>
    <w:rsid w:val="00E216BA"/>
    <w:rsid w:val="00E2657B"/>
    <w:rsid w:val="00E27D0E"/>
    <w:rsid w:val="00E36D14"/>
    <w:rsid w:val="00E409A0"/>
    <w:rsid w:val="00E40ED7"/>
    <w:rsid w:val="00E45B6F"/>
    <w:rsid w:val="00E469A7"/>
    <w:rsid w:val="00E46A4B"/>
    <w:rsid w:val="00E65F0C"/>
    <w:rsid w:val="00E664A4"/>
    <w:rsid w:val="00E7076D"/>
    <w:rsid w:val="00E725DF"/>
    <w:rsid w:val="00E7759F"/>
    <w:rsid w:val="00E85FE5"/>
    <w:rsid w:val="00E86CEF"/>
    <w:rsid w:val="00E91CDB"/>
    <w:rsid w:val="00E96120"/>
    <w:rsid w:val="00E962B6"/>
    <w:rsid w:val="00EA6FFA"/>
    <w:rsid w:val="00EB060A"/>
    <w:rsid w:val="00EC1A85"/>
    <w:rsid w:val="00EC1D72"/>
    <w:rsid w:val="00ED48EA"/>
    <w:rsid w:val="00EE28CC"/>
    <w:rsid w:val="00EE4507"/>
    <w:rsid w:val="00EF7EF2"/>
    <w:rsid w:val="00F022BB"/>
    <w:rsid w:val="00F2102E"/>
    <w:rsid w:val="00F2498C"/>
    <w:rsid w:val="00F30232"/>
    <w:rsid w:val="00F31642"/>
    <w:rsid w:val="00F37E1B"/>
    <w:rsid w:val="00F55F27"/>
    <w:rsid w:val="00F568F5"/>
    <w:rsid w:val="00F64858"/>
    <w:rsid w:val="00F71AC3"/>
    <w:rsid w:val="00F77AA3"/>
    <w:rsid w:val="00F906F2"/>
    <w:rsid w:val="00F94C3A"/>
    <w:rsid w:val="00F97311"/>
    <w:rsid w:val="00FA052E"/>
    <w:rsid w:val="00FA364A"/>
    <w:rsid w:val="00FB030B"/>
    <w:rsid w:val="00FB157D"/>
    <w:rsid w:val="00FB643A"/>
    <w:rsid w:val="00FC0F30"/>
    <w:rsid w:val="00FC1BEA"/>
    <w:rsid w:val="00FC21A9"/>
    <w:rsid w:val="00FC2EBB"/>
    <w:rsid w:val="00FC391A"/>
    <w:rsid w:val="00FC3E33"/>
    <w:rsid w:val="00FD5E80"/>
    <w:rsid w:val="00FD75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red" strokecolor="red"/>
    </o:shapedefaults>
    <o:shapelayout v:ext="edit">
      <o:idmap v:ext="edit" data="1"/>
      <o:rules v:ext="edit">
        <o:r id="V:Rule25" type="connector" idref="#Straight Arrow Connector 31"/>
        <o:r id="V:Rule26" type="connector" idref="#_x0000_s1127"/>
        <o:r id="V:Rule27" type="connector" idref="#Straight Arrow Connector 26"/>
        <o:r id="V:Rule28" type="connector" idref="#Straight Arrow Connector 21"/>
        <o:r id="V:Rule29" type="connector" idref="#Straight Arrow Connector 6456"/>
        <o:r id="V:Rule30" type="connector" idref="#Straight Arrow Connector 6458"/>
        <o:r id="V:Rule31" type="connector" idref="#Straight Arrow Connector 6433"/>
        <o:r id="V:Rule32" type="connector" idref="#Straight Arrow Connector 9"/>
        <o:r id="V:Rule33" type="connector" idref="#Straight Arrow Connector 16"/>
        <o:r id="V:Rule34" type="connector" idref="#Straight Arrow Connector 6473"/>
        <o:r id="V:Rule35" type="connector" idref="#Straight Arrow Connector 18"/>
        <o:r id="V:Rule36" type="connector" idref="#Straight Arrow Connector 19"/>
        <o:r id="V:Rule37" type="connector" idref="#Straight Arrow Connector 29"/>
        <o:r id="V:Rule38" type="connector" idref="#_x0000_s1123"/>
        <o:r id="V:Rule39" type="connector" idref="#_x0000_s1122"/>
        <o:r id="V:Rule40" type="connector" idref="#Straight Arrow Connector 23"/>
        <o:r id="V:Rule41" type="connector" idref="#_x0000_s1126"/>
        <o:r id="V:Rule42" type="connector" idref="#Straight Arrow Connector 7"/>
        <o:r id="V:Rule43" type="connector" idref="#Straight Arrow Connector 10"/>
        <o:r id="V:Rule44" type="connector" idref="#Straight Arrow Connector 6438"/>
        <o:r id="V:Rule45" type="connector" idref="#Straight Arrow Connector 6470"/>
        <o:r id="V:Rule46" type="connector" idref="#Straight Arrow Connector 6434"/>
        <o:r id="V:Rule47" type="connector" idref="#Straight Arrow Connector 6460"/>
        <o:r id="V:Rule48"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FC"/>
    <w:pPr>
      <w:spacing w:after="0" w:line="480" w:lineRule="auto"/>
      <w:ind w:left="714" w:hanging="35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7FC"/>
    <w:pPr>
      <w:spacing w:after="200" w:line="276" w:lineRule="auto"/>
      <w:ind w:left="720" w:firstLine="0"/>
      <w:contextualSpacing/>
      <w:jc w:val="left"/>
    </w:pPr>
    <w:rPr>
      <w:rFonts w:asciiTheme="minorHAnsi" w:eastAsiaTheme="minorEastAsia" w:hAnsiTheme="minorHAnsi" w:cstheme="minorBidi"/>
      <w:lang w:eastAsia="ja-JP"/>
    </w:rPr>
  </w:style>
  <w:style w:type="paragraph" w:styleId="NoSpacing">
    <w:name w:val="No Spacing"/>
    <w:uiPriority w:val="1"/>
    <w:qFormat/>
    <w:rsid w:val="00C557FC"/>
    <w:pPr>
      <w:spacing w:after="0" w:line="240" w:lineRule="auto"/>
    </w:pPr>
  </w:style>
  <w:style w:type="character" w:customStyle="1" w:styleId="ListParagraphChar">
    <w:name w:val="List Paragraph Char"/>
    <w:link w:val="ListParagraph"/>
    <w:uiPriority w:val="34"/>
    <w:rsid w:val="00C557FC"/>
    <w:rPr>
      <w:rFonts w:eastAsiaTheme="minorEastAsia"/>
      <w:lang w:eastAsia="ja-JP"/>
    </w:rPr>
  </w:style>
  <w:style w:type="paragraph" w:styleId="BalloonText">
    <w:name w:val="Balloon Text"/>
    <w:basedOn w:val="Normal"/>
    <w:link w:val="BalloonTextChar"/>
    <w:uiPriority w:val="99"/>
    <w:semiHidden/>
    <w:unhideWhenUsed/>
    <w:rsid w:val="00980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49"/>
    <w:rPr>
      <w:rFonts w:ascii="Tahoma" w:eastAsia="Calibri" w:hAnsi="Tahoma" w:cs="Tahoma"/>
      <w:sz w:val="16"/>
      <w:szCs w:val="16"/>
    </w:rPr>
  </w:style>
  <w:style w:type="paragraph" w:styleId="Header">
    <w:name w:val="header"/>
    <w:basedOn w:val="Normal"/>
    <w:link w:val="HeaderChar"/>
    <w:uiPriority w:val="99"/>
    <w:unhideWhenUsed/>
    <w:rsid w:val="00836E42"/>
    <w:pPr>
      <w:tabs>
        <w:tab w:val="center" w:pos="4680"/>
        <w:tab w:val="right" w:pos="9360"/>
      </w:tabs>
      <w:spacing w:line="240" w:lineRule="auto"/>
    </w:pPr>
  </w:style>
  <w:style w:type="character" w:customStyle="1" w:styleId="HeaderChar">
    <w:name w:val="Header Char"/>
    <w:basedOn w:val="DefaultParagraphFont"/>
    <w:link w:val="Header"/>
    <w:uiPriority w:val="99"/>
    <w:rsid w:val="00836E42"/>
    <w:rPr>
      <w:rFonts w:ascii="Calibri" w:eastAsia="Calibri" w:hAnsi="Calibri" w:cs="Times New Roman"/>
    </w:rPr>
  </w:style>
  <w:style w:type="paragraph" w:styleId="Footer">
    <w:name w:val="footer"/>
    <w:basedOn w:val="Normal"/>
    <w:link w:val="FooterChar"/>
    <w:uiPriority w:val="99"/>
    <w:semiHidden/>
    <w:unhideWhenUsed/>
    <w:rsid w:val="00836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6E4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501743235000555"/>
          <c:y val="5.3886010362694317E-2"/>
        </c:manualLayout>
      </c:layout>
      <c:spPr>
        <a:noFill/>
        <a:ln>
          <a:noFill/>
        </a:ln>
        <a:effectLst/>
      </c:spPr>
    </c:title>
    <c:plotArea>
      <c:layout>
        <c:manualLayout>
          <c:layoutTarget val="inner"/>
          <c:xMode val="edge"/>
          <c:yMode val="edge"/>
          <c:x val="0.13486620522440995"/>
          <c:y val="0.21080194062860402"/>
          <c:w val="0.85253457592715221"/>
          <c:h val="0.54796523252190465"/>
        </c:manualLayout>
      </c:layout>
      <c:lineChart>
        <c:grouping val="standard"/>
        <c:ser>
          <c:idx val="0"/>
          <c:order val="0"/>
          <c:tx>
            <c:strRef>
              <c:f>Sheet1!$B$1</c:f>
              <c:strCache>
                <c:ptCount val="1"/>
                <c:pt idx="0">
                  <c:v>Baseline 1 (A-1)</c:v>
                </c:pt>
              </c:strCache>
            </c:strRef>
          </c:tx>
          <c:spPr>
            <a:ln w="38100" cap="rnd">
              <a:solidFill>
                <a:schemeClr val="accent4">
                  <a:lumMod val="75000"/>
                </a:schemeClr>
              </a:solidFill>
              <a:round/>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9.67</c:v>
                </c:pt>
                <c:pt idx="1">
                  <c:v>9.67</c:v>
                </c:pt>
                <c:pt idx="2">
                  <c:v>9.67</c:v>
                </c:pt>
                <c:pt idx="3">
                  <c:v>9.67</c:v>
                </c:pt>
              </c:numCache>
            </c:numRef>
          </c:val>
        </c:ser>
        <c:ser>
          <c:idx val="1"/>
          <c:order val="1"/>
          <c:tx>
            <c:strRef>
              <c:f>Sheet1!$C$1</c:f>
              <c:strCache>
                <c:ptCount val="1"/>
                <c:pt idx="0">
                  <c:v>Intervensi (B)</c:v>
                </c:pt>
              </c:strCache>
            </c:strRef>
          </c:tx>
          <c:spPr>
            <a:ln w="38100" cap="rnd">
              <a:solidFill>
                <a:schemeClr val="accent6">
                  <a:lumMod val="75000"/>
                </a:schemeClr>
              </a:solidFill>
              <a:round/>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45.160000000000011</c:v>
                </c:pt>
                <c:pt idx="5">
                  <c:v>48.379999999999995</c:v>
                </c:pt>
                <c:pt idx="6">
                  <c:v>41.93</c:v>
                </c:pt>
                <c:pt idx="7">
                  <c:v>61.290000000000013</c:v>
                </c:pt>
                <c:pt idx="8">
                  <c:v>67.739999999999995</c:v>
                </c:pt>
                <c:pt idx="9">
                  <c:v>67.739999999999995</c:v>
                </c:pt>
                <c:pt idx="10">
                  <c:v>77.410000000000025</c:v>
                </c:pt>
                <c:pt idx="11">
                  <c:v>77.410000000000025</c:v>
                </c:pt>
              </c:numCache>
            </c:numRef>
          </c:val>
        </c:ser>
        <c:ser>
          <c:idx val="2"/>
          <c:order val="2"/>
          <c:tx>
            <c:strRef>
              <c:f>Sheet1!$D$1</c:f>
              <c:strCache>
                <c:ptCount val="1"/>
                <c:pt idx="0">
                  <c:v>Baseline 2 (A-2)</c:v>
                </c:pt>
              </c:strCache>
            </c:strRef>
          </c:tx>
          <c:spPr>
            <a:ln w="38100" cap="flat" cmpd="sng" algn="ctr">
              <a:solidFill>
                <a:schemeClr val="accent5">
                  <a:lumMod val="75000"/>
                </a:schemeClr>
              </a:solidFill>
              <a:prstDash val="solid"/>
              <a:miter lim="800000"/>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80.64</c:v>
                </c:pt>
                <c:pt idx="13">
                  <c:v>74.19</c:v>
                </c:pt>
                <c:pt idx="14">
                  <c:v>83.86999999999999</c:v>
                </c:pt>
                <c:pt idx="15">
                  <c:v>83.86999999999999</c:v>
                </c:pt>
              </c:numCache>
            </c:numRef>
          </c:val>
        </c:ser>
        <c:dLbls>
          <c:showVal val="1"/>
        </c:dLbls>
        <c:marker val="1"/>
        <c:axId val="63696256"/>
        <c:axId val="64097664"/>
      </c:lineChart>
      <c:catAx>
        <c:axId val="63696256"/>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64097664"/>
        <c:crosses val="autoZero"/>
        <c:auto val="1"/>
        <c:lblAlgn val="ctr"/>
        <c:lblOffset val="100"/>
      </c:catAx>
      <c:valAx>
        <c:axId val="6409766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a:t>
                </a:r>
                <a:r>
                  <a:rPr lang="en-US" baseline="0"/>
                  <a:t> </a:t>
                </a:r>
                <a:r>
                  <a:rPr lang="en-US" sz="900" b="0" i="0" u="none" strike="noStrike" cap="all" baseline="0"/>
                  <a:t>Keterampilan</a:t>
                </a:r>
                <a:r>
                  <a:rPr lang="en-US" baseline="0"/>
                  <a:t> menulis pemulaan </a:t>
                </a:r>
                <a:r>
                  <a:rPr lang="en-US" i="1" baseline="0"/>
                  <a:t>     </a:t>
                </a:r>
                <a:endParaRPr lang="id-ID"/>
              </a:p>
            </c:rich>
          </c:tx>
          <c:layout>
            <c:manualLayout>
              <c:xMode val="edge"/>
              <c:yMode val="edge"/>
              <c:x val="2.0158750157490187E-2"/>
              <c:y val="0.1071837789638676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63696256"/>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753720985834311"/>
          <c:y val="6.332432844195561E-2"/>
        </c:manualLayout>
      </c:layout>
      <c:spPr>
        <a:noFill/>
        <a:ln>
          <a:noFill/>
        </a:ln>
        <a:effectLst/>
      </c:spPr>
    </c:title>
    <c:plotArea>
      <c:layout/>
      <c:lineChart>
        <c:grouping val="standard"/>
        <c:ser>
          <c:idx val="0"/>
          <c:order val="0"/>
          <c:tx>
            <c:strRef>
              <c:f>Sheet1!$B$1</c:f>
              <c:strCache>
                <c:ptCount val="1"/>
                <c:pt idx="0">
                  <c:v>Baseline 1 (A-1)</c:v>
                </c:pt>
              </c:strCache>
            </c:strRef>
          </c:tx>
          <c:spPr>
            <a:ln w="38100" cap="rnd">
              <a:solidFill>
                <a:schemeClr val="accent4">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9.67</c:v>
                </c:pt>
                <c:pt idx="1">
                  <c:v>9.67</c:v>
                </c:pt>
                <c:pt idx="2">
                  <c:v>9.67</c:v>
                </c:pt>
                <c:pt idx="3">
                  <c:v>9.67</c:v>
                </c:pt>
              </c:numCache>
            </c:numRef>
          </c:val>
        </c:ser>
        <c:ser>
          <c:idx val="1"/>
          <c:order val="1"/>
          <c:tx>
            <c:strRef>
              <c:f>Sheet1!$C$1</c:f>
              <c:strCache>
                <c:ptCount val="1"/>
                <c:pt idx="0">
                  <c:v>Intervensi (B)</c:v>
                </c:pt>
              </c:strCache>
            </c:strRef>
          </c:tx>
          <c:spPr>
            <a:ln w="38100" cap="rnd">
              <a:solidFill>
                <a:schemeClr val="accent6">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45.160000000000011</c:v>
                </c:pt>
                <c:pt idx="5">
                  <c:v>48.379999999999995</c:v>
                </c:pt>
                <c:pt idx="6">
                  <c:v>41.93</c:v>
                </c:pt>
                <c:pt idx="7">
                  <c:v>61.290000000000013</c:v>
                </c:pt>
                <c:pt idx="8">
                  <c:v>67.739999999999995</c:v>
                </c:pt>
                <c:pt idx="9">
                  <c:v>67.739999999999995</c:v>
                </c:pt>
                <c:pt idx="10">
                  <c:v>77.410000000000025</c:v>
                </c:pt>
                <c:pt idx="11">
                  <c:v>77.410000000000025</c:v>
                </c:pt>
              </c:numCache>
            </c:numRef>
          </c:val>
        </c:ser>
        <c:ser>
          <c:idx val="2"/>
          <c:order val="2"/>
          <c:tx>
            <c:strRef>
              <c:f>Sheet1!$D$1</c:f>
              <c:strCache>
                <c:ptCount val="1"/>
                <c:pt idx="0">
                  <c:v>Baseline 2 (A-2)</c:v>
                </c:pt>
              </c:strCache>
            </c:strRef>
          </c:tx>
          <c:spPr>
            <a:ln w="38100" cap="rnd">
              <a:solidFill>
                <a:schemeClr val="accent5">
                  <a:lumMod val="75000"/>
                </a:schemeClr>
              </a:solidFill>
              <a:round/>
            </a:ln>
            <a:effectLst/>
          </c:spPr>
          <c:marker>
            <c:symbol val="none"/>
          </c:marker>
          <c:dLbls>
            <c:spPr>
              <a:noFill/>
              <a:ln>
                <a:solidFill>
                  <a:schemeClr val="bg1"/>
                </a:solid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80.64</c:v>
                </c:pt>
                <c:pt idx="13">
                  <c:v>74.19</c:v>
                </c:pt>
                <c:pt idx="14">
                  <c:v>83.86999999999999</c:v>
                </c:pt>
                <c:pt idx="15">
                  <c:v>83.86999999999999</c:v>
                </c:pt>
              </c:numCache>
            </c:numRef>
          </c:val>
        </c:ser>
        <c:dLbls>
          <c:showVal val="1"/>
        </c:dLbls>
        <c:marker val="1"/>
        <c:axId val="32499968"/>
        <c:axId val="34025856"/>
      </c:lineChart>
      <c:catAx>
        <c:axId val="32499968"/>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34025856"/>
        <c:crosses val="autoZero"/>
        <c:auto val="1"/>
        <c:lblAlgn val="ctr"/>
        <c:lblOffset val="100"/>
      </c:catAx>
      <c:valAx>
        <c:axId val="3402585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en-US"/>
                  <a:t>Nilaiketerampilan menulis permulaan</a:t>
                </a:r>
                <a:endParaRPr lang="id-ID"/>
              </a:p>
            </c:rich>
          </c:tx>
          <c:layout>
            <c:manualLayout>
              <c:xMode val="edge"/>
              <c:yMode val="edge"/>
              <c:x val="2.6599034324438778E-2"/>
              <c:y val="0.10784898711960295"/>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32499968"/>
        <c:crosses val="autoZero"/>
        <c:crossBetween val="between"/>
      </c:valAx>
      <c:spPr>
        <a:noFill/>
        <a:ln>
          <a:noFill/>
        </a:ln>
        <a:effectLst/>
      </c:spPr>
    </c:plotArea>
    <c:plotVisOnly val="1"/>
    <c:dispBlanksAs val="gap"/>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rot="0" vert="horz"/>
          <a:lstStyle/>
          <a:p>
            <a:pPr>
              <a:defRPr lang="en-US"/>
            </a:pPr>
            <a:r>
              <a:rPr lang="id-ID"/>
              <a:t>Baseline 1 (A1)</a:t>
            </a:r>
          </a:p>
        </c:rich>
      </c:tx>
      <c:layout>
        <c:manualLayout>
          <c:xMode val="edge"/>
          <c:yMode val="edge"/>
          <c:x val="0.39458957728217375"/>
          <c:y val="3.4847585523000851E-2"/>
        </c:manualLayout>
      </c:layout>
      <c:spPr>
        <a:noFill/>
        <a:ln>
          <a:noFill/>
        </a:ln>
        <a:effectLst/>
      </c:spPr>
    </c:title>
    <c:plotArea>
      <c:layout>
        <c:manualLayout>
          <c:layoutTarget val="inner"/>
          <c:xMode val="edge"/>
          <c:yMode val="edge"/>
          <c:x val="0.1259965752353836"/>
          <c:y val="0.26117466448769461"/>
          <c:w val="0.62406182233528706"/>
          <c:h val="0.5367988907047061"/>
        </c:manualLayout>
      </c:layout>
      <c:lineChart>
        <c:grouping val="standard"/>
        <c:ser>
          <c:idx val="0"/>
          <c:order val="0"/>
          <c:tx>
            <c:strRef>
              <c:f>Sheet1!$B$1</c:f>
              <c:strCache>
                <c:ptCount val="1"/>
                <c:pt idx="0">
                  <c:v>Keterampilan Menulis Permulaan</c:v>
                </c:pt>
              </c:strCache>
            </c:strRef>
          </c:tx>
          <c:spPr>
            <a:ln w="38100" cap="rnd">
              <a:solidFill>
                <a:schemeClr val="tx1"/>
              </a:solidFill>
              <a:round/>
            </a:ln>
            <a:effectLst/>
          </c:spPr>
          <c:marker>
            <c:symbol val="none"/>
          </c:marker>
          <c:dLbls>
            <c:delete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9.67</c:v>
                </c:pt>
                <c:pt idx="1">
                  <c:v>9.67</c:v>
                </c:pt>
                <c:pt idx="2">
                  <c:v>9.67</c:v>
                </c:pt>
                <c:pt idx="3">
                  <c:v>9.67</c:v>
                </c:pt>
              </c:numCache>
            </c:numRef>
          </c:val>
        </c:ser>
        <c:dLbls>
          <c:showVal val="1"/>
        </c:dLbls>
        <c:marker val="1"/>
        <c:axId val="34926592"/>
        <c:axId val="34928512"/>
      </c:lineChart>
      <c:catAx>
        <c:axId val="34926592"/>
        <c:scaling>
          <c:orientation val="minMax"/>
        </c:scaling>
        <c:axPos val="b"/>
        <c:title>
          <c:tx>
            <c:rich>
              <a:bodyPr rot="0" vert="horz"/>
              <a:lstStyle/>
              <a:p>
                <a:pPr>
                  <a:defRPr lang="en-US"/>
                </a:pPr>
                <a:r>
                  <a:rPr lang="id-ID"/>
                  <a:t>Sesi </a:t>
                </a:r>
              </a:p>
            </c:rich>
          </c:tx>
          <c:spPr>
            <a:noFill/>
            <a:ln>
              <a:noFill/>
            </a:ln>
            <a:effectLst/>
          </c:spPr>
        </c:title>
        <c:numFmt formatCode="General" sourceLinked="1"/>
        <c:majorTickMark val="none"/>
        <c:tickLblPos val="nextTo"/>
        <c:spPr>
          <a:noFill/>
          <a:ln w="19050" cap="flat" cmpd="sng" algn="ctr">
            <a:solidFill>
              <a:schemeClr val="dk1"/>
            </a:solidFill>
            <a:prstDash val="solid"/>
            <a:miter lim="800000"/>
          </a:ln>
          <a:effectLst/>
        </c:spPr>
        <c:txPr>
          <a:bodyPr rot="-60000000" vert="horz"/>
          <a:lstStyle/>
          <a:p>
            <a:pPr>
              <a:defRPr lang="en-US"/>
            </a:pPr>
            <a:endParaRPr lang="id-ID"/>
          </a:p>
        </c:txPr>
        <c:crossAx val="34928512"/>
        <c:crosses val="autoZero"/>
        <c:auto val="1"/>
        <c:lblAlgn val="ctr"/>
        <c:lblOffset val="100"/>
      </c:catAx>
      <c:valAx>
        <c:axId val="34928512"/>
        <c:scaling>
          <c:orientation val="minMax"/>
          <c:max val="65"/>
          <c:min val="5"/>
        </c:scaling>
        <c:axPos val="l"/>
        <c:majorGridlines/>
        <c:minorGridlines>
          <c:spPr>
            <a:ln w="9525" cap="flat" cmpd="sng" algn="ctr">
              <a:solidFill>
                <a:schemeClr val="tx1">
                  <a:lumMod val="5000"/>
                  <a:lumOff val="95000"/>
                </a:schemeClr>
              </a:solidFill>
              <a:round/>
            </a:ln>
            <a:effectLst/>
          </c:spPr>
        </c:minorGridlines>
        <c:title>
          <c:tx>
            <c:rich>
              <a:bodyPr rot="-5400000" vert="horz"/>
              <a:lstStyle/>
              <a:p>
                <a:pPr>
                  <a:defRPr lang="en-US"/>
                </a:pPr>
                <a:r>
                  <a:rPr lang="id-ID"/>
                  <a:t>Trend Stability Baseline 1 (A1) Ke</a:t>
                </a:r>
                <a:r>
                  <a:rPr lang="en-US"/>
                  <a:t>terampilan</a:t>
                </a:r>
                <a:r>
                  <a:rPr lang="id-ID"/>
                  <a:t> Me</a:t>
                </a:r>
                <a:r>
                  <a:rPr lang="en-US"/>
                  <a:t>nulis permulaan </a:t>
                </a:r>
                <a:endParaRPr lang="id-ID"/>
              </a:p>
            </c:rich>
          </c:tx>
          <c:layout>
            <c:manualLayout>
              <c:xMode val="edge"/>
              <c:yMode val="edge"/>
              <c:x val="1.7255332571865796E-2"/>
              <c:y val="0.12083956486571254"/>
            </c:manualLayout>
          </c:layout>
          <c:spPr>
            <a:noFill/>
            <a:ln>
              <a:noFill/>
            </a:ln>
            <a:effectLst/>
          </c:spPr>
        </c:title>
        <c:numFmt formatCode="General" sourceLinked="1"/>
        <c:majorTickMark val="none"/>
        <c:tickLblPos val="nextTo"/>
        <c:spPr>
          <a:noFill/>
          <a:ln>
            <a:noFill/>
          </a:ln>
          <a:effectLst/>
        </c:spPr>
        <c:txPr>
          <a:bodyPr rot="-60000000" vert="horz"/>
          <a:lstStyle/>
          <a:p>
            <a:pPr>
              <a:defRPr lang="en-US"/>
            </a:pPr>
            <a:endParaRPr lang="id-ID"/>
          </a:p>
        </c:txPr>
        <c:crossAx val="34926592"/>
        <c:crosses val="autoZero"/>
        <c:crossBetween val="between"/>
      </c:valAx>
      <c:spPr>
        <a:solidFill>
          <a:schemeClr val="lt1"/>
        </a:solidFill>
        <a:ln w="12700" cap="flat" cmpd="sng" algn="ctr">
          <a:solidFill>
            <a:schemeClr val="dk1"/>
          </a:solidFill>
          <a:prstDash val="solid"/>
          <a:miter lim="800000"/>
        </a:ln>
        <a:effectLst/>
      </c:spPr>
    </c:plotArea>
    <c:legend>
      <c:legendPos val="t"/>
      <c:spPr>
        <a:noFill/>
        <a:ln>
          <a:noFill/>
        </a:ln>
        <a:effectLst/>
      </c:spPr>
      <c:txPr>
        <a:bodyPr rot="0" vert="horz"/>
        <a:lstStyle/>
        <a:p>
          <a:pPr>
            <a:defRPr lang="en-US"/>
          </a:pPr>
          <a:endParaRPr lang="id-ID"/>
        </a:p>
      </c:txPr>
    </c:legend>
    <c:plotVisOnly val="1"/>
    <c:dispBlanksAs val="gap"/>
  </c:chart>
  <c:spPr>
    <a:gradFill flip="none" rotWithShape="1">
      <a:gsLst>
        <a:gs pos="0">
          <a:srgbClr val="8064A2">
            <a:tint val="50000"/>
            <a:satMod val="300000"/>
          </a:srgbClr>
        </a:gs>
        <a:gs pos="35000">
          <a:srgbClr val="8064A2">
            <a:tint val="37000"/>
            <a:satMod val="300000"/>
          </a:srgbClr>
        </a:gs>
        <a:gs pos="100000">
          <a:srgbClr val="8064A2">
            <a:tint val="15000"/>
            <a:satMod val="350000"/>
          </a:srgbClr>
        </a:gs>
      </a:gsLst>
      <a:lin ang="0" scaled="1"/>
      <a:tileRect/>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Intervensi (B)</a:t>
            </a:r>
          </a:p>
        </c:rich>
      </c:tx>
      <c:layout>
        <c:manualLayout>
          <c:xMode val="edge"/>
          <c:yMode val="edge"/>
          <c:x val="0.39458957728217375"/>
          <c:y val="3.4847585523000851E-2"/>
        </c:manualLayout>
      </c:layout>
      <c:spPr>
        <a:noFill/>
        <a:ln>
          <a:noFill/>
        </a:ln>
        <a:effectLst/>
      </c:spPr>
    </c:title>
    <c:plotArea>
      <c:layout>
        <c:manualLayout>
          <c:layoutTarget val="inner"/>
          <c:xMode val="edge"/>
          <c:yMode val="edge"/>
          <c:x val="0.13843803416471834"/>
          <c:y val="0.2787496167370131"/>
          <c:w val="0.6473752454119498"/>
          <c:h val="0.54236344421321758"/>
        </c:manualLayout>
      </c:layout>
      <c:lineChart>
        <c:grouping val="standard"/>
        <c:ser>
          <c:idx val="0"/>
          <c:order val="0"/>
          <c:tx>
            <c:strRef>
              <c:f>Sheet1!$B$1</c:f>
              <c:strCache>
                <c:ptCount val="1"/>
                <c:pt idx="0">
                  <c:v>Keterampilan Menulis Permulaan</c:v>
                </c:pt>
              </c:strCache>
            </c:strRef>
          </c:tx>
          <c:spPr>
            <a:ln w="38100" cap="rnd">
              <a:solidFill>
                <a:schemeClr val="tx1"/>
              </a:solidFill>
              <a:round/>
            </a:ln>
            <a:effectLst/>
          </c:spPr>
          <c:marker>
            <c:symbol val="none"/>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45.160000000000011</c:v>
                </c:pt>
                <c:pt idx="1">
                  <c:v>48.379999999999995</c:v>
                </c:pt>
                <c:pt idx="2">
                  <c:v>41.93</c:v>
                </c:pt>
                <c:pt idx="3">
                  <c:v>61.290000000000013</c:v>
                </c:pt>
                <c:pt idx="4">
                  <c:v>67.739999999999995</c:v>
                </c:pt>
                <c:pt idx="5">
                  <c:v>67.739999999999995</c:v>
                </c:pt>
                <c:pt idx="6">
                  <c:v>77.410000000000025</c:v>
                </c:pt>
                <c:pt idx="7">
                  <c:v>77.410000000000025</c:v>
                </c:pt>
              </c:numCache>
            </c:numRef>
          </c:val>
        </c:ser>
        <c:marker val="1"/>
        <c:axId val="37223040"/>
        <c:axId val="34022144"/>
      </c:lineChart>
      <c:catAx>
        <c:axId val="37223040"/>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id-ID"/>
          </a:p>
        </c:txPr>
        <c:crossAx val="34022144"/>
        <c:crosses val="autoZero"/>
        <c:auto val="1"/>
        <c:lblAlgn val="ctr"/>
        <c:lblOffset val="100"/>
      </c:catAx>
      <c:valAx>
        <c:axId val="34022144"/>
        <c:scaling>
          <c:orientation val="minMax"/>
          <c:max val="100"/>
          <c:min val="4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Trend Stability Intervensi (B) </a:t>
                </a:r>
                <a:r>
                  <a:rPr lang="en-US" b="1"/>
                  <a:t>keterampilan </a:t>
                </a:r>
                <a:r>
                  <a:rPr lang="id-ID" b="1"/>
                  <a:t>Me</a:t>
                </a:r>
                <a:r>
                  <a:rPr lang="en-US" b="1"/>
                  <a:t>nulis</a:t>
                </a:r>
                <a:r>
                  <a:rPr lang="en-US" b="1" baseline="0"/>
                  <a:t> permulaan</a:t>
                </a:r>
                <a:endParaRPr lang="id-ID" b="1"/>
              </a:p>
            </c:rich>
          </c:tx>
          <c:layout>
            <c:manualLayout>
              <c:xMode val="edge"/>
              <c:yMode val="edge"/>
              <c:x val="1.8624782449755673E-2"/>
              <c:y val="0.14204704838572996"/>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37223040"/>
        <c:crosses val="autoZero"/>
        <c:crossBetween val="between"/>
        <c:majorUnit val="10"/>
        <c:minorUnit val="5"/>
      </c:valAx>
      <c:spPr>
        <a:solidFill>
          <a:schemeClr val="lt1"/>
        </a:solidFill>
        <a:ln w="12700" cap="flat" cmpd="sng" algn="ctr">
          <a:solidFill>
            <a:schemeClr val="dk1"/>
          </a:solidFill>
          <a:prstDash val="solid"/>
          <a:miter lim="800000"/>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legend>
    <c:plotVisOnly val="1"/>
    <c:dispBlanksAs val="gap"/>
  </c:chart>
  <c:spPr>
    <a:gradFill flip="none" rotWithShape="1">
      <a:gsLst>
        <a:gs pos="0">
          <a:srgbClr val="F79646">
            <a:lumMod val="60000"/>
            <a:lumOff val="40000"/>
            <a:tint val="66000"/>
            <a:satMod val="160000"/>
          </a:srgbClr>
        </a:gs>
        <a:gs pos="50000">
          <a:srgbClr val="F79646">
            <a:lumMod val="60000"/>
            <a:lumOff val="40000"/>
            <a:tint val="44500"/>
            <a:satMod val="160000"/>
          </a:srgbClr>
        </a:gs>
        <a:gs pos="100000">
          <a:srgbClr val="F79646">
            <a:lumMod val="60000"/>
            <a:lumOff val="40000"/>
            <a:tint val="23500"/>
            <a:satMod val="160000"/>
          </a:srgbClr>
        </a:gs>
      </a:gsLst>
      <a:lin ang="0" scaled="1"/>
      <a:tileRect/>
    </a:gra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2 (A2)</a:t>
            </a:r>
          </a:p>
        </c:rich>
      </c:tx>
      <c:layout>
        <c:manualLayout>
          <c:xMode val="edge"/>
          <c:yMode val="edge"/>
          <c:x val="0.39458957728217375"/>
          <c:y val="3.4847585523000851E-2"/>
        </c:manualLayout>
      </c:layout>
      <c:spPr>
        <a:noFill/>
        <a:ln>
          <a:noFill/>
        </a:ln>
        <a:effectLst/>
      </c:spPr>
    </c:title>
    <c:plotArea>
      <c:layout>
        <c:manualLayout>
          <c:layoutTarget val="inner"/>
          <c:xMode val="edge"/>
          <c:yMode val="edge"/>
          <c:x val="0.13843803416471834"/>
          <c:y val="0.31458699149283287"/>
          <c:w val="0.58689899493947961"/>
          <c:h val="0.48352751488111678"/>
        </c:manualLayout>
      </c:layout>
      <c:lineChart>
        <c:grouping val="standard"/>
        <c:ser>
          <c:idx val="0"/>
          <c:order val="0"/>
          <c:tx>
            <c:strRef>
              <c:f>Sheet1!$B$1</c:f>
              <c:strCache>
                <c:ptCount val="1"/>
                <c:pt idx="0">
                  <c:v>Keterampilan Menulis Permulaan</c:v>
                </c:pt>
              </c:strCache>
            </c:strRef>
          </c:tx>
          <c:spPr>
            <a:ln w="38100" cap="rnd">
              <a:solidFill>
                <a:schemeClr val="tx1"/>
              </a:solidFill>
              <a:round/>
            </a:ln>
            <a:effectLst/>
          </c:spPr>
          <c:marker>
            <c:symbol val="none"/>
          </c:marker>
          <c:dLbls>
            <c:delete val="1"/>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80.64</c:v>
                </c:pt>
                <c:pt idx="1">
                  <c:v>74.19</c:v>
                </c:pt>
                <c:pt idx="2">
                  <c:v>83.86999999999999</c:v>
                </c:pt>
                <c:pt idx="3">
                  <c:v>83.86999999999999</c:v>
                </c:pt>
              </c:numCache>
            </c:numRef>
          </c:val>
        </c:ser>
        <c:dLbls>
          <c:showVal val="1"/>
        </c:dLbls>
        <c:marker val="1"/>
        <c:axId val="59155968"/>
        <c:axId val="59157888"/>
      </c:lineChart>
      <c:catAx>
        <c:axId val="59155968"/>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59157888"/>
        <c:crosses val="autoZero"/>
        <c:auto val="1"/>
        <c:lblAlgn val="ctr"/>
        <c:lblOffset val="100"/>
      </c:catAx>
      <c:valAx>
        <c:axId val="59157888"/>
        <c:scaling>
          <c:orientation val="minMax"/>
          <c:max val="100"/>
          <c:min val="5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Trend Stability Baseline 2 (A2) </a:t>
                </a:r>
                <a:r>
                  <a:rPr lang="en-US" b="1"/>
                  <a:t>keterampilan</a:t>
                </a:r>
                <a:r>
                  <a:rPr lang="id-ID" b="1"/>
                  <a:t> M</a:t>
                </a:r>
                <a:r>
                  <a:rPr lang="en-US" b="1"/>
                  <a:t>enulis</a:t>
                </a:r>
                <a:r>
                  <a:rPr lang="en-US" b="1" baseline="0"/>
                  <a:t> permulaan</a:t>
                </a:r>
                <a:endParaRPr lang="id-ID" b="1"/>
              </a:p>
            </c:rich>
          </c:tx>
          <c:layout>
            <c:manualLayout>
              <c:xMode val="edge"/>
              <c:yMode val="edge"/>
              <c:x val="2.0158750157490187E-2"/>
              <c:y val="0.15096434650595894"/>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59155968"/>
        <c:crosses val="autoZero"/>
        <c:crossBetween val="between"/>
        <c:majorUnit val="10"/>
      </c:valAx>
      <c:spPr>
        <a:solidFill>
          <a:schemeClr val="lt1"/>
        </a:solidFill>
        <a:ln w="12700" cap="flat" cmpd="sng" algn="ctr">
          <a:solidFill>
            <a:schemeClr val="dk1"/>
          </a:solidFill>
          <a:prstDash val="solid"/>
          <a:miter lim="800000"/>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legend>
    <c:plotVisOnly val="1"/>
    <c:dispBlanksAs val="gap"/>
  </c:chart>
  <c:spPr>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3021580378551964"/>
          <c:y val="3.4897234095441376E-2"/>
        </c:manualLayout>
      </c:layout>
      <c:spPr>
        <a:noFill/>
        <a:ln>
          <a:noFill/>
        </a:ln>
        <a:effectLst/>
      </c:spPr>
    </c:title>
    <c:plotArea>
      <c:layout/>
      <c:lineChart>
        <c:grouping val="standard"/>
        <c:ser>
          <c:idx val="1"/>
          <c:order val="0"/>
          <c:tx>
            <c:strRef>
              <c:f>Sheet1!$C$1</c:f>
              <c:strCache>
                <c:ptCount val="1"/>
                <c:pt idx="0">
                  <c:v>Intervensi (B)</c:v>
                </c:pt>
              </c:strCache>
            </c:strRef>
          </c:tx>
          <c:spPr>
            <a:ln w="38100" cap="rnd">
              <a:solidFill>
                <a:schemeClr val="accent6">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1</c:v>
                </c:pt>
                <c:pt idx="1">
                  <c:v>2</c:v>
                </c:pt>
                <c:pt idx="2">
                  <c:v>3</c:v>
                </c:pt>
                <c:pt idx="3">
                  <c:v>4</c:v>
                </c:pt>
                <c:pt idx="5">
                  <c:v>5</c:v>
                </c:pt>
                <c:pt idx="6">
                  <c:v>6</c:v>
                </c:pt>
                <c:pt idx="7">
                  <c:v>7</c:v>
                </c:pt>
                <c:pt idx="8">
                  <c:v>8</c:v>
                </c:pt>
                <c:pt idx="9">
                  <c:v>9</c:v>
                </c:pt>
                <c:pt idx="10">
                  <c:v>10</c:v>
                </c:pt>
                <c:pt idx="11">
                  <c:v>11</c:v>
                </c:pt>
                <c:pt idx="12">
                  <c:v>12</c:v>
                </c:pt>
              </c:numCache>
            </c:numRef>
          </c:cat>
          <c:val>
            <c:numRef>
              <c:f>Sheet1!$C$2:$C$14</c:f>
              <c:numCache>
                <c:formatCode>General</c:formatCode>
                <c:ptCount val="13"/>
                <c:pt idx="5">
                  <c:v>45.160000000000011</c:v>
                </c:pt>
                <c:pt idx="6">
                  <c:v>48.379999999999995</c:v>
                </c:pt>
                <c:pt idx="7">
                  <c:v>41.93</c:v>
                </c:pt>
                <c:pt idx="8">
                  <c:v>61.290000000000013</c:v>
                </c:pt>
                <c:pt idx="9">
                  <c:v>67.739999999999995</c:v>
                </c:pt>
                <c:pt idx="10">
                  <c:v>67.739999999999995</c:v>
                </c:pt>
                <c:pt idx="11">
                  <c:v>77.410000000000025</c:v>
                </c:pt>
                <c:pt idx="12">
                  <c:v>77.410000000000025</c:v>
                </c:pt>
              </c:numCache>
            </c:numRef>
          </c:val>
        </c:ser>
        <c:dLbls>
          <c:showVal val="1"/>
        </c:dLbls>
        <c:marker val="1"/>
        <c:axId val="34075392"/>
        <c:axId val="34077312"/>
      </c:lineChart>
      <c:catAx>
        <c:axId val="34075392"/>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34077312"/>
        <c:crosses val="autoZero"/>
        <c:auto val="1"/>
        <c:lblAlgn val="ctr"/>
        <c:lblOffset val="100"/>
      </c:catAx>
      <c:valAx>
        <c:axId val="34077312"/>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Nilai </a:t>
                </a:r>
                <a:r>
                  <a:rPr lang="en-US" b="1"/>
                  <a:t>keterampilan </a:t>
                </a:r>
                <a:r>
                  <a:rPr lang="en-US" b="1" baseline="0"/>
                  <a:t> menulis permulaan</a:t>
                </a:r>
                <a:endParaRPr lang="id-ID" b="1" i="1"/>
              </a:p>
            </c:rich>
          </c:tx>
          <c:layout>
            <c:manualLayout>
              <c:xMode val="edge"/>
              <c:yMode val="edge"/>
              <c:x val="2.0158750157490187E-2"/>
              <c:y val="0.13090453059615004"/>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34075392"/>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30163320989131975"/>
          <c:y val="2.5371413192387268E-2"/>
        </c:manualLayout>
      </c:layout>
      <c:spPr>
        <a:noFill/>
        <a:ln>
          <a:noFill/>
        </a:ln>
        <a:effectLst/>
      </c:spPr>
    </c:title>
    <c:plotArea>
      <c:layout/>
      <c:lineChart>
        <c:grouping val="standard"/>
        <c:ser>
          <c:idx val="1"/>
          <c:order val="0"/>
          <c:tx>
            <c:strRef>
              <c:f>Sheet1!$C$1</c:f>
              <c:strCache>
                <c:ptCount val="1"/>
                <c:pt idx="0">
                  <c:v>Intervensi (B)</c:v>
                </c:pt>
              </c:strCache>
            </c:strRef>
          </c:tx>
          <c:spPr>
            <a:ln w="38100" cap="rnd">
              <a:solidFill>
                <a:schemeClr val="accent5">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5</c:v>
                </c:pt>
                <c:pt idx="1">
                  <c:v>6</c:v>
                </c:pt>
                <c:pt idx="2">
                  <c:v>7</c:v>
                </c:pt>
                <c:pt idx="3">
                  <c:v>8</c:v>
                </c:pt>
                <c:pt idx="4">
                  <c:v>9</c:v>
                </c:pt>
                <c:pt idx="5">
                  <c:v>10</c:v>
                </c:pt>
                <c:pt idx="6">
                  <c:v>11</c:v>
                </c:pt>
                <c:pt idx="7">
                  <c:v>12</c:v>
                </c:pt>
                <c:pt idx="9">
                  <c:v>13</c:v>
                </c:pt>
                <c:pt idx="10">
                  <c:v>14</c:v>
                </c:pt>
                <c:pt idx="11">
                  <c:v>15</c:v>
                </c:pt>
                <c:pt idx="12">
                  <c:v>16</c:v>
                </c:pt>
              </c:numCache>
            </c:numRef>
          </c:cat>
          <c:val>
            <c:numRef>
              <c:f>Sheet1!$C$2:$C$14</c:f>
              <c:numCache>
                <c:formatCode>General</c:formatCode>
                <c:ptCount val="13"/>
                <c:pt idx="9">
                  <c:v>80.64</c:v>
                </c:pt>
                <c:pt idx="10">
                  <c:v>74.19</c:v>
                </c:pt>
                <c:pt idx="11">
                  <c:v>83.86999999999999</c:v>
                </c:pt>
                <c:pt idx="12">
                  <c:v>83.86999999999999</c:v>
                </c:pt>
              </c:numCache>
            </c:numRef>
          </c:val>
        </c:ser>
        <c:dLbls>
          <c:showVal val="1"/>
        </c:dLbls>
        <c:marker val="1"/>
        <c:axId val="55184768"/>
        <c:axId val="70493696"/>
      </c:lineChart>
      <c:catAx>
        <c:axId val="55184768"/>
        <c:scaling>
          <c:orientation val="minMax"/>
        </c:scaling>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70493696"/>
        <c:crosses val="autoZero"/>
        <c:auto val="1"/>
        <c:lblAlgn val="ctr"/>
        <c:lblOffset val="100"/>
      </c:catAx>
      <c:valAx>
        <c:axId val="70493696"/>
        <c:scaling>
          <c:orientation val="minMax"/>
          <c:min val="4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Nilai </a:t>
                </a:r>
                <a:r>
                  <a:rPr lang="en-US" b="1"/>
                  <a:t>keterampilan</a:t>
                </a:r>
                <a:r>
                  <a:rPr lang="en-US" b="1" baseline="0"/>
                  <a:t> menulis permulaan</a:t>
                </a:r>
                <a:endParaRPr lang="id-ID" b="1" i="1"/>
              </a:p>
            </c:rich>
          </c:tx>
          <c:layout>
            <c:manualLayout>
              <c:xMode val="edge"/>
              <c:yMode val="edge"/>
              <c:x val="1.7638906387803955E-2"/>
              <c:y val="0.1166628975555601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55184768"/>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0.114</cdr:x>
      <cdr:y>0.07878</cdr:y>
    </cdr:from>
    <cdr:to>
      <cdr:x>0.33263</cdr:x>
      <cdr:y>0.16919</cdr:y>
    </cdr:to>
    <cdr:sp macro="" textlink="">
      <cdr:nvSpPr>
        <cdr:cNvPr id="3" name="Rectangle 2"/>
        <cdr:cNvSpPr/>
      </cdr:nvSpPr>
      <cdr:spPr>
        <a:xfrm xmlns:a="http://schemas.openxmlformats.org/drawingml/2006/main">
          <a:off x="574583" y="210763"/>
          <a:ext cx="1101894" cy="241870"/>
        </a:xfrm>
        <a:prstGeom xmlns:a="http://schemas.openxmlformats.org/drawingml/2006/main" prst="rect">
          <a:avLst/>
        </a:prstGeom>
        <a:solidFill xmlns:a="http://schemas.openxmlformats.org/drawingml/2006/main">
          <a:schemeClr val="accent4">
            <a:lumMod val="60000"/>
            <a:lumOff val="40000"/>
          </a:schemeClr>
        </a:solidFill>
        <a:ln xmlns:a="http://schemas.openxmlformats.org/drawingml/2006/main">
          <a:solidFill>
            <a:schemeClr val="accent4">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0.74715</cdr:x>
      <cdr:y>0.08978</cdr:y>
    </cdr:from>
    <cdr:to>
      <cdr:x>0.97418</cdr:x>
      <cdr:y>0.18019</cdr:y>
    </cdr:to>
    <cdr:sp macro="" textlink="">
      <cdr:nvSpPr>
        <cdr:cNvPr id="4" name="Rectangle 3"/>
        <cdr:cNvSpPr/>
      </cdr:nvSpPr>
      <cdr:spPr>
        <a:xfrm xmlns:a="http://schemas.openxmlformats.org/drawingml/2006/main">
          <a:off x="3765608" y="240184"/>
          <a:ext cx="1144230" cy="241870"/>
        </a:xfrm>
        <a:prstGeom xmlns:a="http://schemas.openxmlformats.org/drawingml/2006/main" prst="rect">
          <a:avLst/>
        </a:prstGeom>
        <a:solidFill xmlns:a="http://schemas.openxmlformats.org/drawingml/2006/main">
          <a:schemeClr val="accent5">
            <a:lumMod val="60000"/>
            <a:lumOff val="40000"/>
          </a:schemeClr>
        </a:solidFill>
        <a:ln xmlns:a="http://schemas.openxmlformats.org/drawingml/2006/main">
          <a:solidFill>
            <a:schemeClr val="accent5">
              <a:lumMod val="60000"/>
              <a:lumOff val="40000"/>
            </a:schemeClr>
          </a:solid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0.46197</cdr:x>
      <cdr:y>0.08945</cdr:y>
    </cdr:from>
    <cdr:to>
      <cdr:x>0.68242</cdr:x>
      <cdr:y>0.17986</cdr:y>
    </cdr:to>
    <cdr:sp macro="" textlink="">
      <cdr:nvSpPr>
        <cdr:cNvPr id="5" name="Rectangle 4"/>
        <cdr:cNvSpPr/>
      </cdr:nvSpPr>
      <cdr:spPr>
        <a:xfrm xmlns:a="http://schemas.openxmlformats.org/drawingml/2006/main">
          <a:off x="2328332" y="239290"/>
          <a:ext cx="1111067" cy="241870"/>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a:solidFill>
            <a:schemeClr val="accent6">
              <a:lumMod val="60000"/>
              <a:lumOff val="40000"/>
            </a:schemeClr>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0.34685</cdr:x>
      <cdr:y>0.19865</cdr:y>
    </cdr:from>
    <cdr:to>
      <cdr:x>0.34685</cdr:x>
      <cdr:y>0.78267</cdr:y>
    </cdr:to>
    <cdr:cxnSp macro="">
      <cdr:nvCxnSpPr>
        <cdr:cNvPr id="12" name="Straight Connector 11"/>
        <cdr:cNvCxnSpPr/>
      </cdr:nvCxnSpPr>
      <cdr:spPr>
        <a:xfrm xmlns:a="http://schemas.openxmlformats.org/drawingml/2006/main">
          <a:off x="1748133" y="531562"/>
          <a:ext cx="0" cy="1562741"/>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0.77726</cdr:x>
      <cdr:y>0.19913</cdr:y>
    </cdr:from>
    <cdr:to>
      <cdr:x>0.77726</cdr:x>
      <cdr:y>0.77915</cdr:y>
    </cdr:to>
    <cdr:cxnSp macro="">
      <cdr:nvCxnSpPr>
        <cdr:cNvPr id="13" name="Straight Connector 12"/>
        <cdr:cNvCxnSpPr/>
      </cdr:nvCxnSpPr>
      <cdr:spPr>
        <a:xfrm xmlns:a="http://schemas.openxmlformats.org/drawingml/2006/main">
          <a:off x="3917379" y="532843"/>
          <a:ext cx="0" cy="1552037"/>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0.10364</cdr:x>
      <cdr:y>0.07375</cdr:y>
    </cdr:from>
    <cdr:to>
      <cdr:x>0.32227</cdr:x>
      <cdr:y>0.16416</cdr:y>
    </cdr:to>
    <cdr:sp macro="" textlink="">
      <cdr:nvSpPr>
        <cdr:cNvPr id="3" name="Rectangle 2"/>
        <cdr:cNvSpPr/>
      </cdr:nvSpPr>
      <cdr:spPr>
        <a:xfrm xmlns:a="http://schemas.openxmlformats.org/drawingml/2006/main">
          <a:off x="522332" y="198476"/>
          <a:ext cx="1101894" cy="243305"/>
        </a:xfrm>
        <a:prstGeom xmlns:a="http://schemas.openxmlformats.org/drawingml/2006/main" prst="rect">
          <a:avLst/>
        </a:prstGeom>
        <a:solidFill xmlns:a="http://schemas.openxmlformats.org/drawingml/2006/main">
          <a:schemeClr val="accent4">
            <a:lumMod val="60000"/>
            <a:lumOff val="40000"/>
          </a:schemeClr>
        </a:solidFill>
        <a:ln xmlns:a="http://schemas.openxmlformats.org/drawingml/2006/main">
          <a:solidFill>
            <a:schemeClr val="accent4">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0.76788</cdr:x>
      <cdr:y>0.08489</cdr:y>
    </cdr:from>
    <cdr:to>
      <cdr:x>0.99491</cdr:x>
      <cdr:y>0.1753</cdr:y>
    </cdr:to>
    <cdr:sp macro="" textlink="">
      <cdr:nvSpPr>
        <cdr:cNvPr id="4" name="Rectangle 3"/>
        <cdr:cNvSpPr/>
      </cdr:nvSpPr>
      <cdr:spPr>
        <a:xfrm xmlns:a="http://schemas.openxmlformats.org/drawingml/2006/main">
          <a:off x="3870098" y="228440"/>
          <a:ext cx="1144230" cy="243305"/>
        </a:xfrm>
        <a:prstGeom xmlns:a="http://schemas.openxmlformats.org/drawingml/2006/main" prst="rect">
          <a:avLst/>
        </a:prstGeom>
        <a:solidFill xmlns:a="http://schemas.openxmlformats.org/drawingml/2006/main">
          <a:schemeClr val="accent5">
            <a:lumMod val="60000"/>
            <a:lumOff val="40000"/>
          </a:schemeClr>
        </a:solidFill>
        <a:ln xmlns:a="http://schemas.openxmlformats.org/drawingml/2006/main">
          <a:solidFill>
            <a:schemeClr val="accent5">
              <a:lumMod val="60000"/>
              <a:lumOff val="40000"/>
            </a:schemeClr>
          </a:solid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0.42772</cdr:x>
      <cdr:y>0.05648</cdr:y>
    </cdr:from>
    <cdr:to>
      <cdr:x>0.64817</cdr:x>
      <cdr:y>0.16071</cdr:y>
    </cdr:to>
    <cdr:sp macro="" textlink="">
      <cdr:nvSpPr>
        <cdr:cNvPr id="5" name="Rectangle 4"/>
        <cdr:cNvSpPr/>
      </cdr:nvSpPr>
      <cdr:spPr>
        <a:xfrm xmlns:a="http://schemas.openxmlformats.org/drawingml/2006/main">
          <a:off x="2155715" y="151986"/>
          <a:ext cx="1111067" cy="280500"/>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a:solidFill>
            <a:schemeClr val="accent6">
              <a:lumMod val="60000"/>
              <a:lumOff val="40000"/>
            </a:schemeClr>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0.32437</cdr:x>
      <cdr:y>0.21005</cdr:y>
    </cdr:from>
    <cdr:to>
      <cdr:x>0.32437</cdr:x>
      <cdr:y>0.799</cdr:y>
    </cdr:to>
    <cdr:cxnSp macro="">
      <cdr:nvCxnSpPr>
        <cdr:cNvPr id="12" name="Straight Connector 11"/>
        <cdr:cNvCxnSpPr/>
      </cdr:nvCxnSpPr>
      <cdr:spPr>
        <a:xfrm xmlns:a="http://schemas.openxmlformats.org/drawingml/2006/main">
          <a:off x="1634836" y="565266"/>
          <a:ext cx="0" cy="1584960"/>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0.7631</cdr:x>
      <cdr:y>0.20799</cdr:y>
    </cdr:from>
    <cdr:to>
      <cdr:x>0.7631</cdr:x>
      <cdr:y>0.799</cdr:y>
    </cdr:to>
    <cdr:cxnSp macro="">
      <cdr:nvCxnSpPr>
        <cdr:cNvPr id="13" name="Straight Connector 12"/>
        <cdr:cNvCxnSpPr/>
      </cdr:nvCxnSpPr>
      <cdr:spPr>
        <a:xfrm xmlns:a="http://schemas.openxmlformats.org/drawingml/2006/main">
          <a:off x="3846022" y="559724"/>
          <a:ext cx="0" cy="1590502"/>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0.22766</cdr:x>
      <cdr:y>0.60229</cdr:y>
    </cdr:from>
    <cdr:to>
      <cdr:x>0.22766</cdr:x>
      <cdr:y>0.78799</cdr:y>
    </cdr:to>
    <cdr:cxnSp macro="">
      <cdr:nvCxnSpPr>
        <cdr:cNvPr id="8" name="Straight Connector 7"/>
        <cdr:cNvCxnSpPr/>
      </cdr:nvCxnSpPr>
      <cdr:spPr>
        <a:xfrm xmlns:a="http://schemas.openxmlformats.org/drawingml/2006/main">
          <a:off x="1147413" y="1621085"/>
          <a:ext cx="0" cy="49981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0.17844</cdr:x>
      <cdr:y>0.60697</cdr:y>
    </cdr:from>
    <cdr:to>
      <cdr:x>0.17978</cdr:x>
      <cdr:y>0.75186</cdr:y>
    </cdr:to>
    <cdr:cxnSp macro="">
      <cdr:nvCxnSpPr>
        <cdr:cNvPr id="14" name="Straight Connector 13"/>
        <cdr:cNvCxnSpPr/>
      </cdr:nvCxnSpPr>
      <cdr:spPr>
        <a:xfrm xmlns:a="http://schemas.openxmlformats.org/drawingml/2006/main">
          <a:off x="899344" y="1633666"/>
          <a:ext cx="6753" cy="38997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0.27695</cdr:x>
      <cdr:y>0.60886</cdr:y>
    </cdr:from>
    <cdr:to>
      <cdr:x>0.27829</cdr:x>
      <cdr:y>0.75376</cdr:y>
    </cdr:to>
    <cdr:cxnSp macro="">
      <cdr:nvCxnSpPr>
        <cdr:cNvPr id="15" name="Straight Connector 14"/>
        <cdr:cNvCxnSpPr/>
      </cdr:nvCxnSpPr>
      <cdr:spPr>
        <a:xfrm xmlns:a="http://schemas.openxmlformats.org/drawingml/2006/main">
          <a:off x="1395805" y="1638774"/>
          <a:ext cx="6753" cy="39000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0.15085</cdr:x>
      <cdr:y>0.69095</cdr:y>
    </cdr:from>
    <cdr:to>
      <cdr:x>0.2985</cdr:x>
      <cdr:y>0.69095</cdr:y>
    </cdr:to>
    <cdr:cxnSp macro="">
      <cdr:nvCxnSpPr>
        <cdr:cNvPr id="16" name="Straight Connector 15"/>
        <cdr:cNvCxnSpPr/>
      </cdr:nvCxnSpPr>
      <cdr:spPr>
        <a:xfrm xmlns:a="http://schemas.openxmlformats.org/drawingml/2006/main">
          <a:off x="760276" y="1859726"/>
          <a:ext cx="744156" cy="0"/>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0.55135</cdr:x>
      <cdr:y>0.27068</cdr:y>
    </cdr:from>
    <cdr:to>
      <cdr:x>0.5527</cdr:x>
      <cdr:y>0.52905</cdr:y>
    </cdr:to>
    <cdr:cxnSp macro="">
      <cdr:nvCxnSpPr>
        <cdr:cNvPr id="17" name="Straight Connector 16"/>
        <cdr:cNvCxnSpPr/>
      </cdr:nvCxnSpPr>
      <cdr:spPr>
        <a:xfrm xmlns:a="http://schemas.openxmlformats.org/drawingml/2006/main">
          <a:off x="2778787" y="728532"/>
          <a:ext cx="6804" cy="6954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0.65145</cdr:x>
      <cdr:y>0.27575</cdr:y>
    </cdr:from>
    <cdr:to>
      <cdr:x>0.65194</cdr:x>
      <cdr:y>0.46032</cdr:y>
    </cdr:to>
    <cdr:cxnSp macro="">
      <cdr:nvCxnSpPr>
        <cdr:cNvPr id="19" name="Straight Connector 18"/>
        <cdr:cNvCxnSpPr/>
      </cdr:nvCxnSpPr>
      <cdr:spPr>
        <a:xfrm xmlns:a="http://schemas.openxmlformats.org/drawingml/2006/main">
          <a:off x="3283305" y="742192"/>
          <a:ext cx="2469" cy="49677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0.43949</cdr:x>
      <cdr:y>0.36283</cdr:y>
    </cdr:from>
    <cdr:to>
      <cdr:x>0.43998</cdr:x>
      <cdr:y>0.5474</cdr:y>
    </cdr:to>
    <cdr:cxnSp macro="">
      <cdr:nvCxnSpPr>
        <cdr:cNvPr id="21" name="Straight Connector 20"/>
        <cdr:cNvCxnSpPr/>
      </cdr:nvCxnSpPr>
      <cdr:spPr>
        <a:xfrm xmlns:a="http://schemas.openxmlformats.org/drawingml/2006/main">
          <a:off x="2215034" y="976574"/>
          <a:ext cx="2470" cy="49677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0.32902</cdr:x>
      <cdr:y>0.31039</cdr:y>
    </cdr:from>
    <cdr:to>
      <cdr:x>0.76869</cdr:x>
      <cdr:y>0.47752</cdr:y>
    </cdr:to>
    <cdr:cxnSp macro="">
      <cdr:nvCxnSpPr>
        <cdr:cNvPr id="23" name="Straight Connector 22"/>
        <cdr:cNvCxnSpPr/>
      </cdr:nvCxnSpPr>
      <cdr:spPr>
        <a:xfrm xmlns:a="http://schemas.openxmlformats.org/drawingml/2006/main" flipV="1">
          <a:off x="1658237" y="835431"/>
          <a:ext cx="2215934" cy="449836"/>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0.7786</cdr:x>
      <cdr:y>0.22652</cdr:y>
    </cdr:from>
    <cdr:to>
      <cdr:x>0.95184</cdr:x>
      <cdr:y>0.29188</cdr:y>
    </cdr:to>
    <cdr:cxnSp macro="">
      <cdr:nvCxnSpPr>
        <cdr:cNvPr id="27" name="Straight Connector 26"/>
        <cdr:cNvCxnSpPr/>
      </cdr:nvCxnSpPr>
      <cdr:spPr>
        <a:xfrm xmlns:a="http://schemas.openxmlformats.org/drawingml/2006/main" flipV="1">
          <a:off x="3924145" y="609600"/>
          <a:ext cx="873142" cy="175900"/>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0.86316</cdr:x>
      <cdr:y>0.18349</cdr:y>
    </cdr:from>
    <cdr:to>
      <cdr:x>0.86316</cdr:x>
      <cdr:y>0.36919</cdr:y>
    </cdr:to>
    <cdr:cxnSp macro="">
      <cdr:nvCxnSpPr>
        <cdr:cNvPr id="28" name="Straight Connector 27"/>
        <cdr:cNvCxnSpPr/>
      </cdr:nvCxnSpPr>
      <cdr:spPr>
        <a:xfrm xmlns:a="http://schemas.openxmlformats.org/drawingml/2006/main">
          <a:off x="4350307" y="493881"/>
          <a:ext cx="0" cy="49981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0.80966</cdr:x>
      <cdr:y>0.21056</cdr:y>
    </cdr:from>
    <cdr:to>
      <cdr:x>0.811</cdr:x>
      <cdr:y>0.35546</cdr:y>
    </cdr:to>
    <cdr:cxnSp macro="">
      <cdr:nvCxnSpPr>
        <cdr:cNvPr id="29" name="Straight Connector 28"/>
        <cdr:cNvCxnSpPr/>
      </cdr:nvCxnSpPr>
      <cdr:spPr>
        <a:xfrm xmlns:a="http://schemas.openxmlformats.org/drawingml/2006/main">
          <a:off x="4080674" y="566725"/>
          <a:ext cx="6754" cy="39000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0.92109</cdr:x>
      <cdr:y>0.17802</cdr:y>
    </cdr:from>
    <cdr:to>
      <cdr:x>0.92244</cdr:x>
      <cdr:y>0.32292</cdr:y>
    </cdr:to>
    <cdr:cxnSp macro="">
      <cdr:nvCxnSpPr>
        <cdr:cNvPr id="30" name="Straight Connector 29"/>
        <cdr:cNvCxnSpPr/>
      </cdr:nvCxnSpPr>
      <cdr:spPr>
        <a:xfrm xmlns:a="http://schemas.openxmlformats.org/drawingml/2006/main">
          <a:off x="4642282" y="479146"/>
          <a:ext cx="6804" cy="39000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0.19526</cdr:x>
      <cdr:y>0.73926</cdr:y>
    </cdr:from>
    <cdr:to>
      <cdr:x>0.67268</cdr:x>
      <cdr:y>0.74298</cdr:y>
    </cdr:to>
    <cdr:cxnSp macro="">
      <cdr:nvCxnSpPr>
        <cdr:cNvPr id="7" name="Straight Connector 6"/>
        <cdr:cNvCxnSpPr/>
      </cdr:nvCxnSpPr>
      <cdr:spPr>
        <a:xfrm xmlns:a="http://schemas.openxmlformats.org/drawingml/2006/main">
          <a:off x="1061613" y="2239169"/>
          <a:ext cx="2595670" cy="1126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0.19931</cdr:x>
      <cdr:y>0.76992</cdr:y>
    </cdr:from>
    <cdr:to>
      <cdr:x>0.67045</cdr:x>
      <cdr:y>0.77085</cdr:y>
    </cdr:to>
    <cdr:cxnSp macro="">
      <cdr:nvCxnSpPr>
        <cdr:cNvPr id="9" name="Straight Connector 8"/>
        <cdr:cNvCxnSpPr/>
      </cdr:nvCxnSpPr>
      <cdr:spPr>
        <a:xfrm xmlns:a="http://schemas.openxmlformats.org/drawingml/2006/main" flipV="1">
          <a:off x="1083605" y="2332042"/>
          <a:ext cx="2561527" cy="281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0.78276</cdr:x>
      <cdr:y>0.49599</cdr:y>
    </cdr:from>
    <cdr:to>
      <cdr:x>0.82415</cdr:x>
      <cdr:y>0.49599</cdr:y>
    </cdr:to>
    <cdr:cxnSp macro="">
      <cdr:nvCxnSpPr>
        <cdr:cNvPr id="11" name="Straight Connector 10"/>
        <cdr:cNvCxnSpPr/>
      </cdr:nvCxnSpPr>
      <cdr:spPr>
        <a:xfrm xmlns:a="http://schemas.openxmlformats.org/drawingml/2006/main">
          <a:off x="4255764" y="1502317"/>
          <a:ext cx="225032"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0.78084</cdr:x>
      <cdr:y>0.59877</cdr:y>
    </cdr:from>
    <cdr:to>
      <cdr:x>0.82223</cdr:x>
      <cdr:y>0.59877</cdr:y>
    </cdr:to>
    <cdr:cxnSp macro="">
      <cdr:nvCxnSpPr>
        <cdr:cNvPr id="12" name="Straight Connector 11"/>
        <cdr:cNvCxnSpPr/>
      </cdr:nvCxnSpPr>
      <cdr:spPr>
        <a:xfrm xmlns:a="http://schemas.openxmlformats.org/drawingml/2006/main">
          <a:off x="4245325" y="1813639"/>
          <a:ext cx="225032"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0.77994</cdr:x>
      <cdr:y>0.39331</cdr:y>
    </cdr:from>
    <cdr:to>
      <cdr:x>0.82132</cdr:x>
      <cdr:y>0.39331</cdr:y>
    </cdr:to>
    <cdr:cxnSp macro="">
      <cdr:nvCxnSpPr>
        <cdr:cNvPr id="16" name="Straight Connector 15"/>
        <cdr:cNvCxnSpPr/>
      </cdr:nvCxnSpPr>
      <cdr:spPr>
        <a:xfrm xmlns:a="http://schemas.openxmlformats.org/drawingml/2006/main">
          <a:off x="4240432" y="1191312"/>
          <a:ext cx="224978"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0.8253</cdr:x>
      <cdr:y>0.45283</cdr:y>
    </cdr:from>
    <cdr:to>
      <cdr:x>1</cdr:x>
      <cdr:y>0.53244</cdr:y>
    </cdr:to>
    <cdr:sp macro="" textlink="">
      <cdr:nvSpPr>
        <cdr:cNvPr id="2" name="Rectangle 1"/>
        <cdr:cNvSpPr/>
      </cdr:nvSpPr>
      <cdr:spPr>
        <a:xfrm xmlns:a="http://schemas.openxmlformats.org/drawingml/2006/main">
          <a:off x="4488420" y="1371587"/>
          <a:ext cx="949821" cy="241135"/>
        </a:xfrm>
        <a:prstGeom xmlns:a="http://schemas.openxmlformats.org/drawingml/2006/main" prst="rect">
          <a:avLst/>
        </a:prstGeom>
        <a:gradFill xmlns:a="http://schemas.openxmlformats.org/drawingml/2006/main"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0" scaled="1"/>
          <a:tileRect/>
        </a:gradFill>
        <a:ln xmlns:a="http://schemas.openxmlformats.org/drawingml/2006/main">
          <a:solidFill>
            <a:schemeClr val="tx1"/>
          </a:solid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a:t>Mean level</a:t>
          </a:r>
        </a:p>
      </cdr:txBody>
    </cdr:sp>
  </cdr:relSizeAnchor>
  <cdr:relSizeAnchor xmlns:cdr="http://schemas.openxmlformats.org/drawingml/2006/chartDrawing">
    <cdr:from>
      <cdr:x>0.82274</cdr:x>
      <cdr:y>0.34701</cdr:y>
    </cdr:from>
    <cdr:to>
      <cdr:x>1</cdr:x>
      <cdr:y>0.42968</cdr:y>
    </cdr:to>
    <cdr:sp macro="" textlink="">
      <cdr:nvSpPr>
        <cdr:cNvPr id="13" name="Rectangle 12"/>
        <cdr:cNvSpPr/>
      </cdr:nvSpPr>
      <cdr:spPr>
        <a:xfrm xmlns:a="http://schemas.openxmlformats.org/drawingml/2006/main">
          <a:off x="4474501" y="1051072"/>
          <a:ext cx="963740" cy="250404"/>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solidFill>
            <a:schemeClr val="accent3">
              <a:lumMod val="75000"/>
            </a:schemeClr>
          </a:solid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0.82274</cdr:x>
      <cdr:y>0.55193</cdr:y>
    </cdr:from>
    <cdr:to>
      <cdr:x>1</cdr:x>
      <cdr:y>0.64168</cdr:y>
    </cdr:to>
    <cdr:sp macro="" textlink="">
      <cdr:nvSpPr>
        <cdr:cNvPr id="14" name="Rectangle 13"/>
        <cdr:cNvSpPr/>
      </cdr:nvSpPr>
      <cdr:spPr>
        <a:xfrm xmlns:a="http://schemas.openxmlformats.org/drawingml/2006/main">
          <a:off x="4531652" y="1671778"/>
          <a:ext cx="963740" cy="271848"/>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bawah</a:t>
          </a:r>
        </a:p>
      </cdr:txBody>
    </cdr:sp>
  </cdr:relSizeAnchor>
  <cdr:relSizeAnchor xmlns:cdr="http://schemas.openxmlformats.org/drawingml/2006/chartDrawing">
    <cdr:from>
      <cdr:x>0.67725</cdr:x>
      <cdr:y>0.56103</cdr:y>
    </cdr:from>
    <cdr:to>
      <cdr:x>0.77409</cdr:x>
      <cdr:y>0.6365</cdr:y>
    </cdr:to>
    <cdr:sp macro="" textlink="">
      <cdr:nvSpPr>
        <cdr:cNvPr id="18" name="Rectangle 17"/>
        <cdr:cNvSpPr/>
      </cdr:nvSpPr>
      <cdr:spPr>
        <a:xfrm xmlns:a="http://schemas.openxmlformats.org/drawingml/2006/main">
          <a:off x="3682098" y="1699340"/>
          <a:ext cx="526507" cy="22859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b="1">
              <a:solidFill>
                <a:sysClr val="windowText" lastClr="000000"/>
              </a:solidFill>
            </a:rPr>
            <a:t>8,95</a:t>
          </a:r>
          <a:endParaRPr lang="id-ID" sz="800" b="1">
            <a:solidFill>
              <a:sysClr val="windowText" lastClr="000000"/>
            </a:solidFill>
          </a:endParaRPr>
        </a:p>
      </cdr:txBody>
    </cdr:sp>
  </cdr:relSizeAnchor>
  <cdr:relSizeAnchor xmlns:cdr="http://schemas.openxmlformats.org/drawingml/2006/chartDrawing">
    <cdr:from>
      <cdr:x>0.69012</cdr:x>
      <cdr:y>0.35928</cdr:y>
    </cdr:from>
    <cdr:to>
      <cdr:x>0.77233</cdr:x>
      <cdr:y>0.427</cdr:y>
    </cdr:to>
    <cdr:sp macro="" textlink="">
      <cdr:nvSpPr>
        <cdr:cNvPr id="19" name="Rectangle 18"/>
        <cdr:cNvSpPr/>
      </cdr:nvSpPr>
      <cdr:spPr>
        <a:xfrm xmlns:a="http://schemas.openxmlformats.org/drawingml/2006/main">
          <a:off x="3752115" y="1088244"/>
          <a:ext cx="446965" cy="20512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b="1">
              <a:solidFill>
                <a:sysClr val="windowText" lastClr="000000"/>
              </a:solidFill>
            </a:rPr>
            <a:t>10,39</a:t>
          </a:r>
          <a:endParaRPr lang="id-ID" sz="800" b="1">
            <a:solidFill>
              <a:sysClr val="windowText" lastClr="000000"/>
            </a:solidFill>
          </a:endParaRPr>
        </a:p>
      </cdr:txBody>
    </cdr:sp>
  </cdr:relSizeAnchor>
  <cdr:relSizeAnchor xmlns:cdr="http://schemas.openxmlformats.org/drawingml/2006/chartDrawing">
    <cdr:from>
      <cdr:x>0.67896</cdr:x>
      <cdr:y>0.4653</cdr:y>
    </cdr:from>
    <cdr:to>
      <cdr:x>0.77276</cdr:x>
      <cdr:y>0.53051</cdr:y>
    </cdr:to>
    <cdr:sp macro="" textlink="">
      <cdr:nvSpPr>
        <cdr:cNvPr id="20" name="Rectangle 19"/>
        <cdr:cNvSpPr/>
      </cdr:nvSpPr>
      <cdr:spPr>
        <a:xfrm xmlns:a="http://schemas.openxmlformats.org/drawingml/2006/main">
          <a:off x="3691436" y="1409383"/>
          <a:ext cx="509979" cy="19751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b="1">
              <a:solidFill>
                <a:sysClr val="windowText" lastClr="000000"/>
              </a:solidFill>
            </a:rPr>
            <a:t>9,67</a:t>
          </a:r>
          <a:endParaRPr lang="id-ID" sz="800" b="1">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0.79572</cdr:x>
      <cdr:y>0.392</cdr:y>
    </cdr:from>
    <cdr:to>
      <cdr:x>0.83711</cdr:x>
      <cdr:y>0.392</cdr:y>
    </cdr:to>
    <cdr:cxnSp macro="">
      <cdr:nvCxnSpPr>
        <cdr:cNvPr id="2" name="Straight Connector 1"/>
        <cdr:cNvCxnSpPr/>
      </cdr:nvCxnSpPr>
      <cdr:spPr>
        <a:xfrm xmlns:a="http://schemas.openxmlformats.org/drawingml/2006/main">
          <a:off x="4296806" y="1201785"/>
          <a:ext cx="223502"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0.79847</cdr:x>
      <cdr:y>0.5694</cdr:y>
    </cdr:from>
    <cdr:to>
      <cdr:x>0.83552</cdr:x>
      <cdr:y>0.57115</cdr:y>
    </cdr:to>
    <cdr:cxnSp macro="">
      <cdr:nvCxnSpPr>
        <cdr:cNvPr id="3" name="Straight Connector 2"/>
        <cdr:cNvCxnSpPr/>
      </cdr:nvCxnSpPr>
      <cdr:spPr>
        <a:xfrm xmlns:a="http://schemas.openxmlformats.org/drawingml/2006/main" flipV="1">
          <a:off x="4311685" y="1745652"/>
          <a:ext cx="200066" cy="536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0.79238</cdr:x>
      <cdr:y>0.47221</cdr:y>
    </cdr:from>
    <cdr:to>
      <cdr:x>0.83509</cdr:x>
      <cdr:y>0.47356</cdr:y>
    </cdr:to>
    <cdr:cxnSp macro="">
      <cdr:nvCxnSpPr>
        <cdr:cNvPr id="5" name="Straight Connector 4"/>
        <cdr:cNvCxnSpPr/>
      </cdr:nvCxnSpPr>
      <cdr:spPr>
        <a:xfrm xmlns:a="http://schemas.openxmlformats.org/drawingml/2006/main">
          <a:off x="4278774" y="1447681"/>
          <a:ext cx="230630" cy="4139"/>
        </a:xfrm>
        <a:prstGeom xmlns:a="http://schemas.openxmlformats.org/drawingml/2006/main" prst="line">
          <a:avLst/>
        </a:prstGeom>
        <a:ln xmlns:a="http://schemas.openxmlformats.org/drawingml/2006/main">
          <a:solidFill>
            <a:schemeClr val="accent4">
              <a:lumMod val="75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0.83481</cdr:x>
      <cdr:y>0.43501</cdr:y>
    </cdr:from>
    <cdr:to>
      <cdr:x>0.99949</cdr:x>
      <cdr:y>0.50521</cdr:y>
    </cdr:to>
    <cdr:sp macro="" textlink="">
      <cdr:nvSpPr>
        <cdr:cNvPr id="6" name="Rectangle 5"/>
        <cdr:cNvSpPr/>
      </cdr:nvSpPr>
      <cdr:spPr>
        <a:xfrm xmlns:a="http://schemas.openxmlformats.org/drawingml/2006/main">
          <a:off x="4507889" y="1333655"/>
          <a:ext cx="889256" cy="215217"/>
        </a:xfrm>
        <a:prstGeom xmlns:a="http://schemas.openxmlformats.org/drawingml/2006/main" prst="rect">
          <a:avLst/>
        </a:prstGeom>
        <a:gradFill xmlns:a="http://schemas.openxmlformats.org/drawingml/2006/main"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0" scaled="1"/>
          <a:tileRect/>
        </a:gradFill>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Mean</a:t>
          </a:r>
          <a:r>
            <a:rPr lang="id-ID" sz="1000" baseline="0"/>
            <a:t> level</a:t>
          </a:r>
          <a:endParaRPr lang="id-ID" sz="1000"/>
        </a:p>
      </cdr:txBody>
    </cdr:sp>
  </cdr:relSizeAnchor>
  <cdr:relSizeAnchor xmlns:cdr="http://schemas.openxmlformats.org/drawingml/2006/chartDrawing">
    <cdr:from>
      <cdr:x>0.83662</cdr:x>
      <cdr:y>0.35001</cdr:y>
    </cdr:from>
    <cdr:to>
      <cdr:x>0.99949</cdr:x>
      <cdr:y>0.42234</cdr:y>
    </cdr:to>
    <cdr:sp macro="" textlink="">
      <cdr:nvSpPr>
        <cdr:cNvPr id="7" name="Rectangle 6"/>
        <cdr:cNvSpPr/>
      </cdr:nvSpPr>
      <cdr:spPr>
        <a:xfrm xmlns:a="http://schemas.openxmlformats.org/drawingml/2006/main">
          <a:off x="4517663" y="1073049"/>
          <a:ext cx="879482" cy="221739"/>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0.83609</cdr:x>
      <cdr:y>0.53344</cdr:y>
    </cdr:from>
    <cdr:to>
      <cdr:x>0.99949</cdr:x>
      <cdr:y>0.61012</cdr:y>
    </cdr:to>
    <cdr:sp macro="" textlink="">
      <cdr:nvSpPr>
        <cdr:cNvPr id="8" name="Rectangle 7"/>
        <cdr:cNvSpPr/>
      </cdr:nvSpPr>
      <cdr:spPr>
        <a:xfrm xmlns:a="http://schemas.openxmlformats.org/drawingml/2006/main">
          <a:off x="4514801" y="1635408"/>
          <a:ext cx="882344" cy="235084"/>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bawah</a:t>
          </a:r>
        </a:p>
      </cdr:txBody>
    </cdr:sp>
  </cdr:relSizeAnchor>
  <cdr:relSizeAnchor xmlns:cdr="http://schemas.openxmlformats.org/drawingml/2006/chartDrawing">
    <cdr:from>
      <cdr:x>0.73704</cdr:x>
      <cdr:y>0.5421</cdr:y>
    </cdr:from>
    <cdr:to>
      <cdr:x>0.81645</cdr:x>
      <cdr:y>0.60769</cdr:y>
    </cdr:to>
    <cdr:sp macro="" textlink="">
      <cdr:nvSpPr>
        <cdr:cNvPr id="10" name="Rectangle 9"/>
        <cdr:cNvSpPr/>
      </cdr:nvSpPr>
      <cdr:spPr>
        <a:xfrm xmlns:a="http://schemas.openxmlformats.org/drawingml/2006/main">
          <a:off x="3979930" y="1661963"/>
          <a:ext cx="428806" cy="20108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rPr>
            <a:t>55,08</a:t>
          </a:r>
          <a:endParaRPr lang="id-ID" sz="800">
            <a:solidFill>
              <a:sysClr val="windowText" lastClr="000000"/>
            </a:solidFill>
          </a:endParaRPr>
        </a:p>
      </cdr:txBody>
    </cdr:sp>
  </cdr:relSizeAnchor>
  <cdr:relSizeAnchor xmlns:cdr="http://schemas.openxmlformats.org/drawingml/2006/chartDrawing">
    <cdr:from>
      <cdr:x>0.73609</cdr:x>
      <cdr:y>0.45348</cdr:y>
    </cdr:from>
    <cdr:to>
      <cdr:x>0.81964</cdr:x>
      <cdr:y>0.51211</cdr:y>
    </cdr:to>
    <cdr:sp macro="" textlink="">
      <cdr:nvSpPr>
        <cdr:cNvPr id="11" name="Rectangle 10"/>
        <cdr:cNvSpPr/>
      </cdr:nvSpPr>
      <cdr:spPr>
        <a:xfrm xmlns:a="http://schemas.openxmlformats.org/drawingml/2006/main">
          <a:off x="3974827" y="1390281"/>
          <a:ext cx="451123" cy="17974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rPr>
            <a:t>60,88</a:t>
          </a:r>
          <a:endParaRPr lang="id-ID" sz="800">
            <a:solidFill>
              <a:sysClr val="windowText" lastClr="000000"/>
            </a:solidFill>
          </a:endParaRPr>
        </a:p>
      </cdr:txBody>
    </cdr:sp>
  </cdr:relSizeAnchor>
  <cdr:relSizeAnchor xmlns:cdr="http://schemas.openxmlformats.org/drawingml/2006/chartDrawing">
    <cdr:from>
      <cdr:x>0.73674</cdr:x>
      <cdr:y>0.36742</cdr:y>
    </cdr:from>
    <cdr:to>
      <cdr:x>0.81709</cdr:x>
      <cdr:y>0.42946</cdr:y>
    </cdr:to>
    <cdr:sp macro="" textlink="">
      <cdr:nvSpPr>
        <cdr:cNvPr id="12" name="Rectangle 11"/>
        <cdr:cNvSpPr/>
      </cdr:nvSpPr>
      <cdr:spPr>
        <a:xfrm xmlns:a="http://schemas.openxmlformats.org/drawingml/2006/main">
          <a:off x="3978340" y="1126429"/>
          <a:ext cx="433882" cy="19020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rPr>
            <a:t>66,68</a:t>
          </a:r>
          <a:endParaRPr lang="id-ID" sz="800">
            <a:solidFill>
              <a:sysClr val="windowText" lastClr="000000"/>
            </a:solidFill>
          </a:endParaRPr>
        </a:p>
      </cdr:txBody>
    </cdr:sp>
  </cdr:relSizeAnchor>
  <cdr:relSizeAnchor xmlns:cdr="http://schemas.openxmlformats.org/drawingml/2006/chartDrawing">
    <cdr:from>
      <cdr:x>0.1715</cdr:x>
      <cdr:y>0.63261</cdr:y>
    </cdr:from>
    <cdr:to>
      <cdr:x>0.74854</cdr:x>
      <cdr:y>0.63472</cdr:y>
    </cdr:to>
    <cdr:cxnSp macro="">
      <cdr:nvCxnSpPr>
        <cdr:cNvPr id="14" name="Straight Connector 13"/>
        <cdr:cNvCxnSpPr/>
      </cdr:nvCxnSpPr>
      <cdr:spPr>
        <a:xfrm xmlns:a="http://schemas.openxmlformats.org/drawingml/2006/main" flipV="1">
          <a:off x="926083" y="1939436"/>
          <a:ext cx="3115960" cy="6468"/>
        </a:xfrm>
        <a:prstGeom xmlns:a="http://schemas.openxmlformats.org/drawingml/2006/main" prst="line">
          <a:avLst/>
        </a:prstGeom>
        <a:ln xmlns:a="http://schemas.openxmlformats.org/drawingml/2006/main" w="28575">
          <a:solidFill>
            <a:schemeClr val="accent4">
              <a:lumMod val="75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0.17197</cdr:x>
      <cdr:y>0.5754</cdr:y>
    </cdr:from>
    <cdr:to>
      <cdr:x>0.74662</cdr:x>
      <cdr:y>0.57863</cdr:y>
    </cdr:to>
    <cdr:cxnSp macro="">
      <cdr:nvCxnSpPr>
        <cdr:cNvPr id="15" name="Straight Connector 14"/>
        <cdr:cNvCxnSpPr/>
      </cdr:nvCxnSpPr>
      <cdr:spPr>
        <a:xfrm xmlns:a="http://schemas.openxmlformats.org/drawingml/2006/main" flipV="1">
          <a:off x="928611" y="1764054"/>
          <a:ext cx="3103054" cy="990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0.17279</cdr:x>
      <cdr:y>0.66965</cdr:y>
    </cdr:from>
    <cdr:to>
      <cdr:x>0.7544</cdr:x>
      <cdr:y>0.67387</cdr:y>
    </cdr:to>
    <cdr:cxnSp macro="">
      <cdr:nvCxnSpPr>
        <cdr:cNvPr id="16" name="Straight Connector 15"/>
        <cdr:cNvCxnSpPr/>
      </cdr:nvCxnSpPr>
      <cdr:spPr>
        <a:xfrm xmlns:a="http://schemas.openxmlformats.org/drawingml/2006/main" flipV="1">
          <a:off x="933071" y="2052988"/>
          <a:ext cx="3140637" cy="1293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0.77109</cdr:x>
      <cdr:y>0.48389</cdr:y>
    </cdr:from>
    <cdr:to>
      <cdr:x>0.81248</cdr:x>
      <cdr:y>0.48389</cdr:y>
    </cdr:to>
    <cdr:cxnSp macro="">
      <cdr:nvCxnSpPr>
        <cdr:cNvPr id="11" name="Straight Connector 10"/>
        <cdr:cNvCxnSpPr/>
      </cdr:nvCxnSpPr>
      <cdr:spPr>
        <a:xfrm xmlns:a="http://schemas.openxmlformats.org/drawingml/2006/main">
          <a:off x="3886297" y="1314789"/>
          <a:ext cx="208606" cy="0"/>
        </a:xfrm>
        <a:prstGeom xmlns:a="http://schemas.openxmlformats.org/drawingml/2006/main" prst="line">
          <a:avLst/>
        </a:prstGeom>
        <a:ln xmlns:a="http://schemas.openxmlformats.org/drawingml/2006/main">
          <a:solidFill>
            <a:schemeClr val="accent4">
              <a:lumMod val="60000"/>
              <a:lumOff val="40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0.77675</cdr:x>
      <cdr:y>0.57762</cdr:y>
    </cdr:from>
    <cdr:to>
      <cdr:x>0.81681</cdr:x>
      <cdr:y>0.57874</cdr:y>
    </cdr:to>
    <cdr:cxnSp macro="">
      <cdr:nvCxnSpPr>
        <cdr:cNvPr id="12" name="Straight Connector 11"/>
        <cdr:cNvCxnSpPr/>
      </cdr:nvCxnSpPr>
      <cdr:spPr>
        <a:xfrm xmlns:a="http://schemas.openxmlformats.org/drawingml/2006/main" flipV="1">
          <a:off x="3914824" y="1569462"/>
          <a:ext cx="201902" cy="3043"/>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0.77065</cdr:x>
      <cdr:y>0.39934</cdr:y>
    </cdr:from>
    <cdr:to>
      <cdr:x>0.81024</cdr:x>
      <cdr:y>0.40064</cdr:y>
    </cdr:to>
    <cdr:cxnSp macro="">
      <cdr:nvCxnSpPr>
        <cdr:cNvPr id="16" name="Straight Connector 15"/>
        <cdr:cNvCxnSpPr/>
      </cdr:nvCxnSpPr>
      <cdr:spPr>
        <a:xfrm xmlns:a="http://schemas.openxmlformats.org/drawingml/2006/main" flipV="1">
          <a:off x="3884080" y="1085062"/>
          <a:ext cx="199533" cy="3532"/>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0.81193</cdr:x>
      <cdr:y>0.44276</cdr:y>
    </cdr:from>
    <cdr:to>
      <cdr:x>0.9748</cdr:x>
      <cdr:y>0.52386</cdr:y>
    </cdr:to>
    <cdr:sp macro="" textlink="">
      <cdr:nvSpPr>
        <cdr:cNvPr id="2" name="Rectangle 1"/>
        <cdr:cNvSpPr/>
      </cdr:nvSpPr>
      <cdr:spPr>
        <a:xfrm xmlns:a="http://schemas.openxmlformats.org/drawingml/2006/main">
          <a:off x="4092131" y="1203034"/>
          <a:ext cx="820864" cy="220359"/>
        </a:xfrm>
        <a:prstGeom xmlns:a="http://schemas.openxmlformats.org/drawingml/2006/main" prst="rect">
          <a:avLst/>
        </a:prstGeom>
        <a:gradFill xmlns:a="http://schemas.openxmlformats.org/drawingml/2006/main"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0" scaled="1"/>
          <a:tileRect/>
        </a:gradFill>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a:t>Mean level</a:t>
          </a:r>
        </a:p>
      </cdr:txBody>
    </cdr:sp>
  </cdr:relSizeAnchor>
  <cdr:relSizeAnchor xmlns:cdr="http://schemas.openxmlformats.org/drawingml/2006/chartDrawing">
    <cdr:from>
      <cdr:x>0.81067</cdr:x>
      <cdr:y>0.34472</cdr:y>
    </cdr:from>
    <cdr:to>
      <cdr:x>0.97354</cdr:x>
      <cdr:y>0.43264</cdr:y>
    </cdr:to>
    <cdr:sp macro="" textlink="">
      <cdr:nvSpPr>
        <cdr:cNvPr id="13" name="Rectangle 12"/>
        <cdr:cNvSpPr/>
      </cdr:nvSpPr>
      <cdr:spPr>
        <a:xfrm xmlns:a="http://schemas.openxmlformats.org/drawingml/2006/main">
          <a:off x="4085781" y="936650"/>
          <a:ext cx="820864" cy="238889"/>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0.81391</cdr:x>
      <cdr:y>0.53518</cdr:y>
    </cdr:from>
    <cdr:to>
      <cdr:x>0.97858</cdr:x>
      <cdr:y>0.6276</cdr:y>
    </cdr:to>
    <cdr:sp macro="" textlink="">
      <cdr:nvSpPr>
        <cdr:cNvPr id="14" name="Rectangle 13"/>
        <cdr:cNvSpPr/>
      </cdr:nvSpPr>
      <cdr:spPr>
        <a:xfrm xmlns:a="http://schemas.openxmlformats.org/drawingml/2006/main">
          <a:off x="4102109" y="1454150"/>
          <a:ext cx="829936" cy="251117"/>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sz="1100"/>
            <a:t>Batas atas</a:t>
          </a:r>
        </a:p>
      </cdr:txBody>
    </cdr:sp>
  </cdr:relSizeAnchor>
  <cdr:relSizeAnchor xmlns:cdr="http://schemas.openxmlformats.org/drawingml/2006/chartDrawing">
    <cdr:from>
      <cdr:x>0.68259</cdr:x>
      <cdr:y>0.36116</cdr:y>
    </cdr:from>
    <cdr:to>
      <cdr:x>0.78438</cdr:x>
      <cdr:y>0.43902</cdr:y>
    </cdr:to>
    <cdr:sp macro="" textlink="">
      <cdr:nvSpPr>
        <cdr:cNvPr id="18" name="Rectangle 17"/>
        <cdr:cNvSpPr/>
      </cdr:nvSpPr>
      <cdr:spPr>
        <a:xfrm xmlns:a="http://schemas.openxmlformats.org/drawingml/2006/main">
          <a:off x="3440255" y="981329"/>
          <a:ext cx="513021" cy="21155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86,93</a:t>
          </a:r>
          <a:endParaRPr lang="id-ID">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0.68639</cdr:x>
      <cdr:y>0.53742</cdr:y>
    </cdr:from>
    <cdr:to>
      <cdr:x>0.78661</cdr:x>
      <cdr:y>0.62086</cdr:y>
    </cdr:to>
    <cdr:sp macro="" textlink="">
      <cdr:nvSpPr>
        <cdr:cNvPr id="19" name="Rectangle 18"/>
        <cdr:cNvSpPr/>
      </cdr:nvSpPr>
      <cdr:spPr>
        <a:xfrm xmlns:a="http://schemas.openxmlformats.org/drawingml/2006/main">
          <a:off x="3459403" y="1460225"/>
          <a:ext cx="505108" cy="22671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74,35</a:t>
          </a:r>
          <a:endParaRPr lang="id-ID" sz="1050">
            <a:solidFill>
              <a:sysClr val="windowText" lastClr="000000"/>
            </a:solidFill>
          </a:endParaRPr>
        </a:p>
      </cdr:txBody>
    </cdr:sp>
  </cdr:relSizeAnchor>
  <cdr:relSizeAnchor xmlns:cdr="http://schemas.openxmlformats.org/drawingml/2006/chartDrawing">
    <cdr:from>
      <cdr:x>0.68803</cdr:x>
      <cdr:y>0.45231</cdr:y>
    </cdr:from>
    <cdr:to>
      <cdr:x>0.78745</cdr:x>
      <cdr:y>0.52357</cdr:y>
    </cdr:to>
    <cdr:sp macro="" textlink="">
      <cdr:nvSpPr>
        <cdr:cNvPr id="20" name="Rectangle 19"/>
        <cdr:cNvSpPr/>
      </cdr:nvSpPr>
      <cdr:spPr>
        <a:xfrm xmlns:a="http://schemas.openxmlformats.org/drawingml/2006/main">
          <a:off x="3467668" y="1228995"/>
          <a:ext cx="501081" cy="19362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100">
              <a:solidFill>
                <a:sysClr val="windowText" lastClr="000000"/>
              </a:solidFill>
              <a:latin typeface="Times New Roman" pitchFamily="18" charset="0"/>
              <a:cs typeface="Times New Roman" pitchFamily="18" charset="0"/>
            </a:rPr>
            <a:t>80,64</a:t>
          </a:r>
          <a:endParaRPr lang="id-ID" sz="11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0.20045</cdr:x>
      <cdr:y>0.49783</cdr:y>
    </cdr:from>
    <cdr:to>
      <cdr:x>0.64949</cdr:x>
      <cdr:y>0.50611</cdr:y>
    </cdr:to>
    <cdr:cxnSp macro="">
      <cdr:nvCxnSpPr>
        <cdr:cNvPr id="22" name="Straight Connector 21"/>
        <cdr:cNvCxnSpPr/>
      </cdr:nvCxnSpPr>
      <cdr:spPr>
        <a:xfrm xmlns:a="http://schemas.openxmlformats.org/drawingml/2006/main" flipV="1">
          <a:off x="1010268" y="1352666"/>
          <a:ext cx="2263159" cy="22498"/>
        </a:xfrm>
        <a:prstGeom xmlns:a="http://schemas.openxmlformats.org/drawingml/2006/main" prst="line">
          <a:avLst/>
        </a:prstGeom>
        <a:ln xmlns:a="http://schemas.openxmlformats.org/drawingml/2006/main" w="28575">
          <a:solidFill>
            <a:schemeClr val="accent4">
              <a:lumMod val="75000"/>
            </a:schemeClr>
          </a:solidFill>
        </a:l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0.20076</cdr:x>
      <cdr:y>0.44294</cdr:y>
    </cdr:from>
    <cdr:to>
      <cdr:x>0.65021</cdr:x>
      <cdr:y>0.44804</cdr:y>
    </cdr:to>
    <cdr:cxnSp macro="">
      <cdr:nvCxnSpPr>
        <cdr:cNvPr id="23" name="Straight Connector 22"/>
        <cdr:cNvCxnSpPr/>
      </cdr:nvCxnSpPr>
      <cdr:spPr>
        <a:xfrm xmlns:a="http://schemas.openxmlformats.org/drawingml/2006/main">
          <a:off x="1011832" y="1203521"/>
          <a:ext cx="2265226" cy="13857"/>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dr:relSizeAnchor xmlns:cdr="http://schemas.openxmlformats.org/drawingml/2006/chartDrawing">
    <cdr:from>
      <cdr:x>0.20179</cdr:x>
      <cdr:y>0.55637</cdr:y>
    </cdr:from>
    <cdr:to>
      <cdr:x>0.64721</cdr:x>
      <cdr:y>0.55974</cdr:y>
    </cdr:to>
    <cdr:cxnSp macro="">
      <cdr:nvCxnSpPr>
        <cdr:cNvPr id="24" name="Straight Connector 23"/>
        <cdr:cNvCxnSpPr/>
      </cdr:nvCxnSpPr>
      <cdr:spPr>
        <a:xfrm xmlns:a="http://schemas.openxmlformats.org/drawingml/2006/main" flipV="1">
          <a:off x="1017021" y="1511726"/>
          <a:ext cx="2244915" cy="915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0.11732</cdr:x>
      <cdr:y>0.04826</cdr:y>
    </cdr:from>
    <cdr:to>
      <cdr:x>0.33595</cdr:x>
      <cdr:y>0.13867</cdr:y>
    </cdr:to>
    <cdr:sp macro="" textlink="">
      <cdr:nvSpPr>
        <cdr:cNvPr id="3" name="Rectangle 2"/>
        <cdr:cNvSpPr/>
      </cdr:nvSpPr>
      <cdr:spPr>
        <a:xfrm xmlns:a="http://schemas.openxmlformats.org/drawingml/2006/main">
          <a:off x="591290" y="129113"/>
          <a:ext cx="1101894" cy="241870"/>
        </a:xfrm>
        <a:prstGeom xmlns:a="http://schemas.openxmlformats.org/drawingml/2006/main" prst="rect">
          <a:avLst/>
        </a:prstGeom>
        <a:gradFill xmlns:a="http://schemas.openxmlformats.org/drawingml/2006/main" flip="none" rotWithShape="1">
          <a:gsLst>
            <a:gs pos="0">
              <a:schemeClr val="accent4">
                <a:lumMod val="75000"/>
                <a:tint val="66000"/>
                <a:satMod val="160000"/>
              </a:schemeClr>
            </a:gs>
            <a:gs pos="50000">
              <a:schemeClr val="accent4">
                <a:lumMod val="75000"/>
                <a:tint val="44500"/>
                <a:satMod val="160000"/>
              </a:schemeClr>
            </a:gs>
            <a:gs pos="100000">
              <a:schemeClr val="accent4">
                <a:lumMod val="75000"/>
                <a:tint val="23500"/>
                <a:satMod val="160000"/>
              </a:schemeClr>
            </a:gs>
          </a:gsLst>
          <a:lin ang="0" scaled="1"/>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a:t>
          </a:r>
          <a:r>
            <a:rPr lang="id-ID" b="1"/>
            <a:t> </a:t>
          </a:r>
          <a:r>
            <a:rPr lang="id-ID" b="1">
              <a:solidFill>
                <a:sysClr val="windowText" lastClr="000000"/>
              </a:solidFill>
            </a:rPr>
            <a:t>1 (A-1)</a:t>
          </a:r>
        </a:p>
      </cdr:txBody>
    </cdr:sp>
  </cdr:relSizeAnchor>
  <cdr:relSizeAnchor xmlns:cdr="http://schemas.openxmlformats.org/drawingml/2006/chartDrawing">
    <cdr:from>
      <cdr:x>0.61048</cdr:x>
      <cdr:y>0.04749</cdr:y>
    </cdr:from>
    <cdr:to>
      <cdr:x>0.83093</cdr:x>
      <cdr:y>0.1379</cdr:y>
    </cdr:to>
    <cdr:sp macro="" textlink="">
      <cdr:nvSpPr>
        <cdr:cNvPr id="5" name="Rectangle 4"/>
        <cdr:cNvSpPr/>
      </cdr:nvSpPr>
      <cdr:spPr>
        <a:xfrm xmlns:a="http://schemas.openxmlformats.org/drawingml/2006/main">
          <a:off x="3076815" y="127054"/>
          <a:ext cx="1111067" cy="241870"/>
        </a:xfrm>
        <a:prstGeom xmlns:a="http://schemas.openxmlformats.org/drawingml/2006/main" prst="rect">
          <a:avLst/>
        </a:prstGeom>
        <a:gradFill xmlns:a="http://schemas.openxmlformats.org/drawingml/2006/main"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0" scaled="1"/>
          <a:tileRect/>
        </a:gradFill>
        <a:ln xmlns:a="http://schemas.openxmlformats.org/drawingml/2006/main">
          <a:noFill/>
        </a:ln>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0.40066</cdr:x>
      <cdr:y>0.2065</cdr:y>
    </cdr:from>
    <cdr:to>
      <cdr:x>0.40255</cdr:x>
      <cdr:y>0.80465</cdr:y>
    </cdr:to>
    <cdr:cxnSp macro="">
      <cdr:nvCxnSpPr>
        <cdr:cNvPr id="12" name="Straight Connector 11"/>
        <cdr:cNvCxnSpPr/>
      </cdr:nvCxnSpPr>
      <cdr:spPr>
        <a:xfrm xmlns:a="http://schemas.openxmlformats.org/drawingml/2006/main">
          <a:off x="2019300" y="552450"/>
          <a:ext cx="9525" cy="1600200"/>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0.15181</cdr:x>
      <cdr:y>0.68328</cdr:y>
    </cdr:from>
    <cdr:to>
      <cdr:x>0.99298</cdr:x>
      <cdr:y>0.68328</cdr:y>
    </cdr:to>
    <cdr:cxnSp macro="">
      <cdr:nvCxnSpPr>
        <cdr:cNvPr id="2" name="Straight Connector 1"/>
        <cdr:cNvCxnSpPr/>
      </cdr:nvCxnSpPr>
      <cdr:spPr>
        <a:xfrm xmlns:a="http://schemas.openxmlformats.org/drawingml/2006/main">
          <a:off x="765115" y="1827939"/>
          <a:ext cx="4239493" cy="0"/>
        </a:xfrm>
        <a:prstGeom xmlns:a="http://schemas.openxmlformats.org/drawingml/2006/main" prst="line">
          <a:avLst/>
        </a:prstGeom>
        <a:ln xmlns:a="http://schemas.openxmlformats.org/drawingml/2006/main" w="381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0.15098</cdr:x>
      <cdr:y>0.71057</cdr:y>
    </cdr:from>
    <cdr:to>
      <cdr:x>0.99215</cdr:x>
      <cdr:y>0.71057</cdr:y>
    </cdr:to>
    <cdr:cxnSp macro="">
      <cdr:nvCxnSpPr>
        <cdr:cNvPr id="8" name="Straight Connector 7"/>
        <cdr:cNvCxnSpPr/>
      </cdr:nvCxnSpPr>
      <cdr:spPr>
        <a:xfrm xmlns:a="http://schemas.openxmlformats.org/drawingml/2006/main">
          <a:off x="760932" y="1900952"/>
          <a:ext cx="4239492"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0.30415</cdr:x>
      <cdr:y>0.04345</cdr:y>
    </cdr:from>
    <cdr:to>
      <cdr:x>0.52278</cdr:x>
      <cdr:y>0.13386</cdr:y>
    </cdr:to>
    <cdr:sp macro="" textlink="">
      <cdr:nvSpPr>
        <cdr:cNvPr id="3" name="Rectangle 2"/>
        <cdr:cNvSpPr/>
      </cdr:nvSpPr>
      <cdr:spPr>
        <a:xfrm xmlns:a="http://schemas.openxmlformats.org/drawingml/2006/main">
          <a:off x="1532910" y="116230"/>
          <a:ext cx="1101894" cy="241869"/>
        </a:xfrm>
        <a:prstGeom xmlns:a="http://schemas.openxmlformats.org/drawingml/2006/main" prst="rect">
          <a:avLst/>
        </a:prstGeom>
        <a:gradFill xmlns:a="http://schemas.openxmlformats.org/drawingml/2006/main"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0" scaled="1"/>
          <a:tileRect/>
        </a:gra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0.71062</cdr:x>
      <cdr:y>0.0579</cdr:y>
    </cdr:from>
    <cdr:to>
      <cdr:x>0.93107</cdr:x>
      <cdr:y>0.14831</cdr:y>
    </cdr:to>
    <cdr:sp macro="" textlink="">
      <cdr:nvSpPr>
        <cdr:cNvPr id="5" name="Rectangle 4"/>
        <cdr:cNvSpPr/>
      </cdr:nvSpPr>
      <cdr:spPr>
        <a:xfrm xmlns:a="http://schemas.openxmlformats.org/drawingml/2006/main">
          <a:off x="3581526" y="154905"/>
          <a:ext cx="1111066" cy="241870"/>
        </a:xfrm>
        <a:prstGeom xmlns:a="http://schemas.openxmlformats.org/drawingml/2006/main" prst="rect">
          <a:avLst/>
        </a:prstGeom>
        <a:gradFill xmlns:a="http://schemas.openxmlformats.org/drawingml/2006/main"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0" scaled="1"/>
          <a:tileRect/>
        </a:gradFill>
        <a:ln xmlns:a="http://schemas.openxmlformats.org/drawingml/2006/main">
          <a:no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id-ID" b="1">
              <a:solidFill>
                <a:sysClr val="windowText" lastClr="000000"/>
              </a:solidFill>
            </a:rPr>
            <a:t>Baseline</a:t>
          </a:r>
          <a:r>
            <a:rPr lang="id-ID" b="1"/>
            <a:t> </a:t>
          </a:r>
          <a:r>
            <a:rPr lang="id-ID" b="1">
              <a:solidFill>
                <a:sysClr val="windowText" lastClr="000000"/>
              </a:solidFill>
            </a:rPr>
            <a:t>2 (A-2)</a:t>
          </a:r>
        </a:p>
        <a:p xmlns:a="http://schemas.openxmlformats.org/drawingml/2006/main">
          <a:pPr algn="ctr"/>
          <a:endParaRPr lang="id-ID" b="1"/>
        </a:p>
      </cdr:txBody>
    </cdr:sp>
  </cdr:relSizeAnchor>
  <cdr:relSizeAnchor xmlns:cdr="http://schemas.openxmlformats.org/drawingml/2006/chartDrawing">
    <cdr:from>
      <cdr:x>0.67658</cdr:x>
      <cdr:y>0.21006</cdr:y>
    </cdr:from>
    <cdr:to>
      <cdr:x>0.67714</cdr:x>
      <cdr:y>0.79933</cdr:y>
    </cdr:to>
    <cdr:cxnSp macro="">
      <cdr:nvCxnSpPr>
        <cdr:cNvPr id="12" name="Straight Connector 11"/>
        <cdr:cNvCxnSpPr/>
      </cdr:nvCxnSpPr>
      <cdr:spPr>
        <a:xfrm xmlns:a="http://schemas.openxmlformats.org/drawingml/2006/main">
          <a:off x="3409950" y="561975"/>
          <a:ext cx="2850" cy="1576425"/>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0.15883</cdr:x>
      <cdr:y>0.51565</cdr:y>
    </cdr:from>
    <cdr:to>
      <cdr:x>1</cdr:x>
      <cdr:y>0.51565</cdr:y>
    </cdr:to>
    <cdr:cxnSp macro="">
      <cdr:nvCxnSpPr>
        <cdr:cNvPr id="2" name="Straight Connector 1"/>
        <cdr:cNvCxnSpPr/>
      </cdr:nvCxnSpPr>
      <cdr:spPr>
        <a:xfrm xmlns:a="http://schemas.openxmlformats.org/drawingml/2006/main">
          <a:off x="1419973" y="1379506"/>
          <a:ext cx="4239492" cy="0"/>
        </a:xfrm>
        <a:prstGeom xmlns:a="http://schemas.openxmlformats.org/drawingml/2006/main" prst="line">
          <a:avLst/>
        </a:prstGeom>
        <a:ln xmlns:a="http://schemas.openxmlformats.org/drawingml/2006/main" w="381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0.15883</cdr:x>
      <cdr:y>0.61074</cdr:y>
    </cdr:from>
    <cdr:to>
      <cdr:x>1</cdr:x>
      <cdr:y>0.61074</cdr:y>
    </cdr:to>
    <cdr:cxnSp macro="">
      <cdr:nvCxnSpPr>
        <cdr:cNvPr id="8" name="Straight Connector 7"/>
        <cdr:cNvCxnSpPr/>
      </cdr:nvCxnSpPr>
      <cdr:spPr>
        <a:xfrm xmlns:a="http://schemas.openxmlformats.org/drawingml/2006/main">
          <a:off x="1046531" y="1633880"/>
          <a:ext cx="4239493"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B69F-D69D-408C-B6E4-C39470A2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28</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riska</cp:lastModifiedBy>
  <cp:revision>133</cp:revision>
  <cp:lastPrinted>2017-02-07T16:18:00Z</cp:lastPrinted>
  <dcterms:created xsi:type="dcterms:W3CDTF">2016-10-18T15:51:00Z</dcterms:created>
  <dcterms:modified xsi:type="dcterms:W3CDTF">2017-02-07T16:35:00Z</dcterms:modified>
</cp:coreProperties>
</file>