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8" w:rsidRDefault="00067EF8" w:rsidP="00067EF8">
      <w:pPr>
        <w:spacing w:after="200" w:line="276" w:lineRule="auto"/>
        <w:jc w:val="center"/>
      </w:pPr>
      <w:r>
        <w:t>DAFTAR PUSTAKA</w:t>
      </w:r>
    </w:p>
    <w:p w:rsidR="00067EF8" w:rsidRPr="00813BE5" w:rsidRDefault="00067EF8" w:rsidP="00067EF8">
      <w:pPr>
        <w:spacing w:line="276" w:lineRule="auto"/>
      </w:pPr>
    </w:p>
    <w:p w:rsidR="00067EF8" w:rsidRDefault="00067EF8" w:rsidP="00067EF8">
      <w:pPr>
        <w:ind w:left="709" w:hanging="709"/>
        <w:jc w:val="both"/>
      </w:pPr>
      <w:r w:rsidRPr="00813BE5">
        <w:rPr>
          <w:lang w:val="es-ES"/>
        </w:rPr>
        <w:t xml:space="preserve">Abdurrahman, </w:t>
      </w:r>
      <w:r w:rsidRPr="00813BE5">
        <w:t>M.</w:t>
      </w:r>
      <w:r w:rsidRPr="00813BE5">
        <w:rPr>
          <w:lang w:val="es-ES"/>
        </w:rPr>
        <w:t xml:space="preserve"> </w:t>
      </w:r>
      <w:r w:rsidRPr="00813BE5">
        <w:t>1996</w:t>
      </w:r>
      <w:r w:rsidRPr="00813BE5">
        <w:rPr>
          <w:lang w:val="es-ES"/>
        </w:rPr>
        <w:t xml:space="preserve">. </w:t>
      </w:r>
      <w:r w:rsidRPr="00813BE5">
        <w:rPr>
          <w:i/>
        </w:rPr>
        <w:t>Pendidikan Bagi Anak Berkesulitan Belajar</w:t>
      </w:r>
      <w:r w:rsidRPr="00813BE5">
        <w:rPr>
          <w:lang w:val="es-ES"/>
        </w:rPr>
        <w:t xml:space="preserve">. Jakarta: </w:t>
      </w:r>
      <w:r w:rsidRPr="00813BE5">
        <w:t>Pusat Perbukuan Departemen Pendidikan dan Kebudayaan. PT. Rineka Cipta.</w:t>
      </w:r>
    </w:p>
    <w:p w:rsidR="00067EF8" w:rsidRDefault="00067EF8" w:rsidP="00067EF8">
      <w:pPr>
        <w:ind w:left="709" w:hanging="709"/>
        <w:jc w:val="both"/>
      </w:pPr>
    </w:p>
    <w:p w:rsidR="00067EF8" w:rsidRDefault="00067EF8" w:rsidP="00067EF8">
      <w:pPr>
        <w:ind w:left="709" w:hanging="709"/>
        <w:jc w:val="both"/>
      </w:pPr>
      <w:r w:rsidRPr="00813BE5">
        <w:rPr>
          <w:lang w:val="id-ID"/>
        </w:rPr>
        <w:t xml:space="preserve">Abimanyu, S dan Samad,S.(eds). 2003. </w:t>
      </w:r>
      <w:r w:rsidRPr="00813BE5">
        <w:rPr>
          <w:i/>
          <w:lang w:val="id-ID"/>
        </w:rPr>
        <w:t>Pedoman Penulisan Skripsi</w:t>
      </w:r>
      <w:r w:rsidRPr="00813BE5">
        <w:rPr>
          <w:lang w:val="id-ID"/>
        </w:rPr>
        <w:t>. Makassar. Penerbit FIP-UNM</w:t>
      </w:r>
      <w:r>
        <w:t xml:space="preserve"> </w:t>
      </w:r>
    </w:p>
    <w:p w:rsidR="00067EF8" w:rsidRDefault="00067EF8" w:rsidP="00067EF8">
      <w:pPr>
        <w:ind w:left="709" w:hanging="709"/>
        <w:jc w:val="both"/>
      </w:pPr>
    </w:p>
    <w:p w:rsidR="00067EF8" w:rsidRDefault="00067EF8" w:rsidP="00067EF8">
      <w:pPr>
        <w:ind w:left="709" w:hanging="709"/>
        <w:jc w:val="both"/>
      </w:pPr>
      <w:r w:rsidRPr="00DA7F9B">
        <w:rPr>
          <w:lang w:val="sv-SE"/>
        </w:rPr>
        <w:t xml:space="preserve">Amin, M.  1995.  </w:t>
      </w:r>
      <w:r w:rsidRPr="00DA7F9B">
        <w:rPr>
          <w:i/>
          <w:lang w:val="sv-SE"/>
        </w:rPr>
        <w:t>Ortopedagogik Anak Tunagrahita</w:t>
      </w:r>
      <w:r w:rsidRPr="00DA7F9B">
        <w:rPr>
          <w:lang w:val="sv-SE"/>
        </w:rPr>
        <w:t>. Jakarta: Departemen Pendidikan dan Kebudayaan</w:t>
      </w:r>
      <w:r>
        <w:rPr>
          <w:lang w:val="sv-SE"/>
        </w:rPr>
        <w:t xml:space="preserve"> </w:t>
      </w:r>
    </w:p>
    <w:p w:rsidR="00067EF8" w:rsidRDefault="00067EF8" w:rsidP="00067EF8">
      <w:pPr>
        <w:ind w:left="709" w:hanging="709"/>
        <w:jc w:val="both"/>
      </w:pPr>
    </w:p>
    <w:p w:rsidR="00067EF8" w:rsidRDefault="00067EF8" w:rsidP="00067EF8">
      <w:pPr>
        <w:ind w:left="709" w:hanging="709"/>
        <w:jc w:val="both"/>
      </w:pPr>
      <w:r w:rsidRPr="000404F2">
        <w:t xml:space="preserve">Arikunto, S. 1997. </w:t>
      </w:r>
      <w:r w:rsidRPr="000404F2">
        <w:rPr>
          <w:i/>
        </w:rPr>
        <w:t xml:space="preserve">Prosedur Penelitian Suatu Pendekatan Praktek. </w:t>
      </w:r>
      <w:r w:rsidRPr="000404F2">
        <w:t>Jakarta:   Rineka    Cipta.</w:t>
      </w:r>
    </w:p>
    <w:p w:rsidR="00067EF8" w:rsidRDefault="00067EF8" w:rsidP="00067EF8">
      <w:pPr>
        <w:ind w:left="709" w:hanging="709"/>
        <w:jc w:val="both"/>
      </w:pPr>
    </w:p>
    <w:p w:rsidR="00067EF8" w:rsidRDefault="00067EF8" w:rsidP="00067EF8">
      <w:pPr>
        <w:ind w:left="709" w:hanging="709"/>
        <w:jc w:val="both"/>
        <w:rPr>
          <w:lang w:val="id-ID"/>
        </w:rPr>
      </w:pPr>
      <w:r w:rsidRPr="00813BE5">
        <w:t xml:space="preserve">Arsyad, A. 2005. </w:t>
      </w:r>
      <w:r w:rsidRPr="00813BE5">
        <w:rPr>
          <w:i/>
        </w:rPr>
        <w:t>Media Pembelajaran</w:t>
      </w:r>
      <w:r w:rsidRPr="00813BE5">
        <w:t xml:space="preserve">. Raja Grafindo Persada: Jakarta </w:t>
      </w:r>
    </w:p>
    <w:p w:rsidR="0054781B" w:rsidRDefault="0054781B" w:rsidP="00067EF8">
      <w:pPr>
        <w:ind w:left="709" w:hanging="709"/>
        <w:jc w:val="both"/>
        <w:rPr>
          <w:lang w:val="id-ID"/>
        </w:rPr>
      </w:pPr>
    </w:p>
    <w:p w:rsidR="0054781B" w:rsidRPr="0054781B" w:rsidRDefault="0054781B" w:rsidP="00067EF8">
      <w:pPr>
        <w:ind w:left="709" w:hanging="709"/>
        <w:jc w:val="both"/>
        <w:rPr>
          <w:lang w:val="id-ID"/>
        </w:rPr>
      </w:pPr>
      <w:r>
        <w:rPr>
          <w:lang w:val="id-ID"/>
        </w:rPr>
        <w:t xml:space="preserve">Dahar, Ratna Wilis. (2011). </w:t>
      </w:r>
      <w:r w:rsidRPr="0054781B">
        <w:rPr>
          <w:i/>
          <w:lang w:val="id-ID"/>
        </w:rPr>
        <w:t>Teori – teori Belajar &amp; Pembelajaran.</w:t>
      </w:r>
      <w:r>
        <w:rPr>
          <w:lang w:val="id-ID"/>
        </w:rPr>
        <w:t xml:space="preserve"> Jakarta: Erlangga </w:t>
      </w:r>
    </w:p>
    <w:p w:rsidR="00067EF8" w:rsidRDefault="00067EF8" w:rsidP="00067EF8">
      <w:pPr>
        <w:ind w:left="709" w:hanging="709"/>
        <w:jc w:val="both"/>
      </w:pPr>
    </w:p>
    <w:p w:rsidR="00067EF8" w:rsidRDefault="00067EF8" w:rsidP="00067EF8">
      <w:pPr>
        <w:ind w:left="709" w:hanging="709"/>
        <w:jc w:val="both"/>
      </w:pPr>
      <w:r w:rsidRPr="00813BE5">
        <w:t xml:space="preserve">Depdiknas. 2006.  </w:t>
      </w:r>
      <w:r w:rsidRPr="00813BE5">
        <w:rPr>
          <w:i/>
        </w:rPr>
        <w:t>Standar isi, standar kompetensi dan panduan penyusunan KTSP Tunagrahita Ringan</w:t>
      </w:r>
      <w:r w:rsidRPr="00813BE5">
        <w:t>. Direktorat Jenderal Manajemen Pendidikan Dasar dan Menengah Direktorat Pembinaan Sekolah Luar Biasa. Jakarta.</w:t>
      </w:r>
    </w:p>
    <w:p w:rsidR="00067EF8" w:rsidRDefault="00067EF8" w:rsidP="00067EF8">
      <w:pPr>
        <w:ind w:left="709" w:hanging="709"/>
        <w:jc w:val="both"/>
      </w:pPr>
    </w:p>
    <w:p w:rsidR="00067EF8" w:rsidRDefault="00067EF8" w:rsidP="00067EF8">
      <w:pPr>
        <w:ind w:left="709" w:hanging="709"/>
        <w:jc w:val="both"/>
        <w:rPr>
          <w:lang w:val="id-ID"/>
        </w:rPr>
      </w:pPr>
      <w:r>
        <w:t>Hallahan, D.P.,Kauffman, J.M &amp; Pullen, P.C. 2009. Exceeptional Learnerss. 5 Ed Boston : Pearson Education,Inc</w:t>
      </w:r>
    </w:p>
    <w:p w:rsidR="0054781B" w:rsidRDefault="0054781B" w:rsidP="00067EF8">
      <w:pPr>
        <w:ind w:left="709" w:hanging="709"/>
        <w:jc w:val="both"/>
        <w:rPr>
          <w:lang w:val="id-ID"/>
        </w:rPr>
      </w:pPr>
    </w:p>
    <w:p w:rsidR="0054781B" w:rsidRPr="0054781B" w:rsidRDefault="0054781B" w:rsidP="00067EF8">
      <w:pPr>
        <w:ind w:left="709" w:hanging="709"/>
        <w:jc w:val="both"/>
        <w:rPr>
          <w:lang w:val="id-ID"/>
        </w:rPr>
      </w:pPr>
      <w:r>
        <w:rPr>
          <w:lang w:val="id-ID"/>
        </w:rPr>
        <w:t xml:space="preserve">Mumpuniarti. (2007). </w:t>
      </w:r>
      <w:r w:rsidRPr="0054781B">
        <w:rPr>
          <w:i/>
          <w:lang w:val="id-ID"/>
        </w:rPr>
        <w:t>Pembelajaran Akademik Bagi Tunagrahita</w:t>
      </w:r>
      <w:r>
        <w:rPr>
          <w:lang w:val="id-ID"/>
        </w:rPr>
        <w:t>. Yogyakarta: FIP UNY</w:t>
      </w:r>
    </w:p>
    <w:p w:rsidR="00067EF8" w:rsidRDefault="00067EF8" w:rsidP="00067EF8">
      <w:pPr>
        <w:ind w:left="709" w:hanging="709"/>
        <w:jc w:val="both"/>
      </w:pPr>
    </w:p>
    <w:p w:rsidR="00067EF8" w:rsidRDefault="00067EF8" w:rsidP="00067EF8">
      <w:pPr>
        <w:ind w:left="709" w:hanging="709"/>
        <w:jc w:val="both"/>
      </w:pPr>
      <w:r>
        <w:t xml:space="preserve">Muslich. 2007. </w:t>
      </w:r>
      <w:r w:rsidRPr="00A707F3">
        <w:rPr>
          <w:i/>
        </w:rPr>
        <w:t>KTSP Pembelajaran Berbasis kompetensi dan kontekstual</w:t>
      </w:r>
      <w:r>
        <w:t xml:space="preserve">. Jakarta : Bumi Aksara. </w:t>
      </w:r>
    </w:p>
    <w:p w:rsidR="00067EF8" w:rsidRDefault="00067EF8" w:rsidP="00067EF8">
      <w:pPr>
        <w:ind w:left="709" w:hanging="709"/>
        <w:jc w:val="both"/>
      </w:pPr>
    </w:p>
    <w:p w:rsidR="00067EF8" w:rsidRDefault="00067EF8" w:rsidP="00067EF8">
      <w:pPr>
        <w:ind w:left="709" w:hanging="709"/>
        <w:jc w:val="both"/>
        <w:rPr>
          <w:lang w:val="id-ID"/>
        </w:rPr>
      </w:pPr>
      <w:r>
        <w:t xml:space="preserve">Pakasi. (2000). </w:t>
      </w:r>
      <w:r w:rsidRPr="00B7768A">
        <w:rPr>
          <w:i/>
        </w:rPr>
        <w:t>Didaktik Berhitung Serta Metodik Khusus</w:t>
      </w:r>
      <w:r>
        <w:t>. Jakarta : Bharata.</w:t>
      </w:r>
    </w:p>
    <w:p w:rsidR="0054781B" w:rsidRDefault="0054781B" w:rsidP="00067EF8">
      <w:pPr>
        <w:ind w:left="709" w:hanging="709"/>
        <w:jc w:val="both"/>
        <w:rPr>
          <w:lang w:val="id-ID"/>
        </w:rPr>
      </w:pPr>
    </w:p>
    <w:p w:rsidR="0054781B" w:rsidRPr="0054781B" w:rsidRDefault="0054781B" w:rsidP="00067EF8">
      <w:pPr>
        <w:ind w:left="709" w:hanging="709"/>
        <w:jc w:val="both"/>
        <w:rPr>
          <w:lang w:val="id-ID"/>
        </w:rPr>
      </w:pPr>
      <w:r>
        <w:rPr>
          <w:lang w:val="id-ID"/>
        </w:rPr>
        <w:t xml:space="preserve">Paul Suparno. (2001). </w:t>
      </w:r>
      <w:r w:rsidRPr="0054781B">
        <w:rPr>
          <w:i/>
          <w:lang w:val="id-ID"/>
        </w:rPr>
        <w:t>Teori Perkembangan Kognitif Jean Piaget</w:t>
      </w:r>
      <w:r>
        <w:rPr>
          <w:lang w:val="id-ID"/>
        </w:rPr>
        <w:t>. Yogyakarta: Kanisius</w:t>
      </w:r>
    </w:p>
    <w:p w:rsidR="00067EF8" w:rsidRDefault="00067EF8" w:rsidP="00067EF8">
      <w:pPr>
        <w:jc w:val="both"/>
      </w:pPr>
    </w:p>
    <w:p w:rsidR="00067EF8" w:rsidRDefault="00067EF8" w:rsidP="00067EF8">
      <w:pPr>
        <w:ind w:left="709" w:hanging="709"/>
        <w:jc w:val="both"/>
      </w:pPr>
      <w:r w:rsidRPr="00813BE5">
        <w:t>Rochyadi, E dan Alimin, Z. (2003). Pengembangan Program Pembelajaran Individual. Jakarta : Depdiknas.</w:t>
      </w:r>
    </w:p>
    <w:p w:rsidR="00067EF8" w:rsidRDefault="00067EF8" w:rsidP="00067EF8">
      <w:pPr>
        <w:ind w:left="709" w:hanging="709"/>
        <w:jc w:val="both"/>
      </w:pPr>
    </w:p>
    <w:p w:rsidR="00067EF8" w:rsidRDefault="00067EF8" w:rsidP="00067EF8">
      <w:pPr>
        <w:ind w:left="709" w:hanging="709"/>
        <w:jc w:val="both"/>
      </w:pPr>
      <w:r w:rsidRPr="00813BE5">
        <w:lastRenderedPageBreak/>
        <w:t xml:space="preserve">Rostiaty, T. (2003). </w:t>
      </w:r>
      <w:r w:rsidRPr="00813BE5">
        <w:rPr>
          <w:i/>
        </w:rPr>
        <w:t>Upaya Meningkatkan Hasil Pembelajaran Pengurangan Bilangan Cacah Melalui Alat Peraga Kartu Nilai Tempat Pada Siswa Kelas II Sekolah Dasar.</w:t>
      </w:r>
      <w:r w:rsidRPr="00813BE5">
        <w:t xml:space="preserve"> Skripsi Sarjana FIP UPI Bandung : Tidak diterbitkan.</w:t>
      </w:r>
    </w:p>
    <w:p w:rsidR="00067EF8" w:rsidRDefault="00067EF8" w:rsidP="00067EF8">
      <w:pPr>
        <w:ind w:left="709" w:hanging="709"/>
        <w:jc w:val="both"/>
      </w:pPr>
    </w:p>
    <w:p w:rsidR="00067EF8" w:rsidRDefault="00067EF8" w:rsidP="00067EF8">
      <w:pPr>
        <w:ind w:left="709" w:hanging="709"/>
        <w:jc w:val="both"/>
      </w:pPr>
      <w:r w:rsidRPr="00A707F3">
        <w:t xml:space="preserve">Ruseffendi, E. (1995). </w:t>
      </w:r>
      <w:r w:rsidRPr="00A707F3">
        <w:rPr>
          <w:i/>
        </w:rPr>
        <w:t>Pendidikan Matematika 3</w:t>
      </w:r>
      <w:r w:rsidRPr="00A707F3">
        <w:t>. Jakarta : Universitas Terbuka,  Depdikbud</w:t>
      </w:r>
    </w:p>
    <w:p w:rsidR="00067EF8" w:rsidRDefault="00067EF8" w:rsidP="00067EF8">
      <w:pPr>
        <w:ind w:left="709" w:hanging="709"/>
        <w:jc w:val="both"/>
      </w:pPr>
    </w:p>
    <w:p w:rsidR="00067EF8" w:rsidRDefault="00067EF8" w:rsidP="00067EF8">
      <w:pPr>
        <w:ind w:left="709" w:hanging="709"/>
        <w:jc w:val="both"/>
      </w:pPr>
      <w:r w:rsidRPr="00813BE5">
        <w:t xml:space="preserve">Soedjadi. (2000). </w:t>
      </w:r>
      <w:r w:rsidRPr="00813BE5">
        <w:rPr>
          <w:i/>
        </w:rPr>
        <w:t>Kiat Pendidikan Matematika di Indonesia</w:t>
      </w:r>
      <w:r w:rsidRPr="00813BE5">
        <w:t>. Depdiknas.</w:t>
      </w:r>
    </w:p>
    <w:p w:rsidR="00067EF8" w:rsidRDefault="00067EF8" w:rsidP="00067EF8">
      <w:pPr>
        <w:ind w:left="709" w:hanging="709"/>
        <w:jc w:val="both"/>
      </w:pPr>
    </w:p>
    <w:p w:rsidR="00067EF8" w:rsidRDefault="00067EF8" w:rsidP="00067EF8">
      <w:pPr>
        <w:ind w:left="709" w:hanging="709"/>
        <w:jc w:val="both"/>
      </w:pPr>
      <w:bookmarkStart w:id="0" w:name="_GoBack"/>
      <w:bookmarkEnd w:id="0"/>
      <w:r w:rsidRPr="00813BE5">
        <w:t xml:space="preserve">Surayin. (1977). </w:t>
      </w:r>
      <w:r w:rsidRPr="00813BE5">
        <w:rPr>
          <w:i/>
        </w:rPr>
        <w:t>Penuntun Matematika</w:t>
      </w:r>
      <w:r w:rsidRPr="00813BE5">
        <w:t>. Jakarta : CV. Indra Djaya.</w:t>
      </w:r>
    </w:p>
    <w:p w:rsidR="00067EF8" w:rsidRDefault="00067EF8" w:rsidP="00067EF8">
      <w:pPr>
        <w:ind w:left="709" w:hanging="709"/>
        <w:jc w:val="both"/>
      </w:pPr>
    </w:p>
    <w:p w:rsidR="00067EF8" w:rsidRDefault="00067EF8" w:rsidP="00067EF8">
      <w:pPr>
        <w:ind w:left="709" w:hanging="709"/>
        <w:jc w:val="both"/>
      </w:pPr>
      <w:r w:rsidRPr="00813BE5">
        <w:rPr>
          <w:lang w:val="sv-SE"/>
        </w:rPr>
        <w:t xml:space="preserve">Sunanto, J, dkk. 2006. </w:t>
      </w:r>
      <w:r w:rsidRPr="00813BE5">
        <w:rPr>
          <w:i/>
          <w:lang w:val="sv-SE"/>
        </w:rPr>
        <w:t xml:space="preserve">Penelitian Dengan Subyek Tunggal. </w:t>
      </w:r>
      <w:r w:rsidRPr="00813BE5">
        <w:rPr>
          <w:lang w:val="sv-SE"/>
        </w:rPr>
        <w:t>Bandung: Upi Press</w:t>
      </w:r>
      <w:r w:rsidRPr="00813BE5">
        <w:t xml:space="preserve">. </w:t>
      </w:r>
    </w:p>
    <w:p w:rsidR="00067EF8" w:rsidRDefault="00067EF8" w:rsidP="00067EF8">
      <w:pPr>
        <w:ind w:left="709" w:hanging="709"/>
        <w:jc w:val="both"/>
      </w:pPr>
    </w:p>
    <w:p w:rsidR="00067EF8" w:rsidRPr="003D33B0" w:rsidRDefault="00067EF8" w:rsidP="00067EF8">
      <w:pPr>
        <w:ind w:left="709" w:hanging="709"/>
        <w:jc w:val="both"/>
      </w:pPr>
      <w:r w:rsidRPr="00663E10">
        <w:t xml:space="preserve">Uno, Hamzah B. dan Nina Lamatenggo. 2010. </w:t>
      </w:r>
      <w:r w:rsidRPr="00663E10">
        <w:rPr>
          <w:i/>
        </w:rPr>
        <w:t xml:space="preserve">Teknologi Komunikasi dan Informasi </w:t>
      </w:r>
    </w:p>
    <w:p w:rsidR="00067EF8" w:rsidRDefault="00067EF8" w:rsidP="00067EF8">
      <w:pPr>
        <w:ind w:left="1276"/>
        <w:jc w:val="both"/>
      </w:pPr>
      <w:r w:rsidRPr="00663E10">
        <w:rPr>
          <w:i/>
        </w:rPr>
        <w:t xml:space="preserve">Pembelajaran. </w:t>
      </w:r>
      <w:r w:rsidRPr="00663E10">
        <w:t>Jakarta: Bumi Aksara</w:t>
      </w:r>
      <w:r>
        <w:t xml:space="preserve"> </w:t>
      </w:r>
    </w:p>
    <w:p w:rsidR="00067EF8" w:rsidRDefault="00067EF8" w:rsidP="00067EF8">
      <w:pPr>
        <w:ind w:left="1276"/>
        <w:jc w:val="both"/>
      </w:pPr>
    </w:p>
    <w:p w:rsidR="00067EF8" w:rsidRDefault="00067EF8" w:rsidP="00067EF8">
      <w:pPr>
        <w:ind w:left="1276"/>
        <w:jc w:val="both"/>
      </w:pPr>
    </w:p>
    <w:p w:rsidR="00067EF8" w:rsidRDefault="00067EF8" w:rsidP="00067EF8">
      <w:pPr>
        <w:jc w:val="both"/>
      </w:pPr>
    </w:p>
    <w:p w:rsidR="00067EF8" w:rsidRDefault="00067EF8" w:rsidP="00067EF8">
      <w:pPr>
        <w:ind w:left="1276"/>
        <w:jc w:val="both"/>
      </w:pPr>
    </w:p>
    <w:p w:rsidR="00067EF8" w:rsidRDefault="00067EF8" w:rsidP="00067EF8">
      <w:pPr>
        <w:ind w:left="1276"/>
        <w:jc w:val="both"/>
      </w:pPr>
    </w:p>
    <w:p w:rsidR="00067EF8" w:rsidRDefault="00067EF8" w:rsidP="00067EF8">
      <w:pPr>
        <w:ind w:left="1276"/>
        <w:jc w:val="both"/>
      </w:pPr>
    </w:p>
    <w:p w:rsidR="00067EF8" w:rsidRDefault="00067EF8" w:rsidP="00067EF8">
      <w:pPr>
        <w:ind w:left="1276"/>
        <w:jc w:val="both"/>
      </w:pPr>
    </w:p>
    <w:p w:rsidR="00067EF8" w:rsidRDefault="00067EF8" w:rsidP="00067EF8">
      <w:pPr>
        <w:ind w:left="1276"/>
        <w:jc w:val="both"/>
      </w:pPr>
    </w:p>
    <w:p w:rsidR="00067EF8" w:rsidRDefault="00067EF8" w:rsidP="00067EF8">
      <w:pPr>
        <w:ind w:left="1276"/>
        <w:jc w:val="both"/>
      </w:pPr>
    </w:p>
    <w:p w:rsidR="00067EF8" w:rsidRDefault="00067EF8" w:rsidP="00067EF8">
      <w:pPr>
        <w:ind w:left="1276"/>
        <w:jc w:val="both"/>
      </w:pPr>
    </w:p>
    <w:p w:rsidR="00067EF8" w:rsidRDefault="00067EF8" w:rsidP="00067EF8">
      <w:pPr>
        <w:ind w:left="1276"/>
        <w:jc w:val="both"/>
      </w:pPr>
    </w:p>
    <w:p w:rsidR="00067EF8" w:rsidRDefault="00067EF8" w:rsidP="00067EF8"/>
    <w:p w:rsidR="00224A51" w:rsidRDefault="00067EF8">
      <w:r>
        <w:t xml:space="preserve"> </w:t>
      </w:r>
    </w:p>
    <w:sectPr w:rsidR="00224A51" w:rsidSect="00A814B5">
      <w:headerReference w:type="default" r:id="rId6"/>
      <w:pgSz w:w="12240" w:h="15840" w:code="1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A6" w:rsidRDefault="00EB53A6" w:rsidP="00067EF8">
      <w:r>
        <w:separator/>
      </w:r>
    </w:p>
  </w:endnote>
  <w:endnote w:type="continuationSeparator" w:id="0">
    <w:p w:rsidR="00EB53A6" w:rsidRDefault="00EB53A6" w:rsidP="0006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A6" w:rsidRDefault="00EB53A6" w:rsidP="00067EF8">
      <w:r>
        <w:separator/>
      </w:r>
    </w:p>
  </w:footnote>
  <w:footnote w:type="continuationSeparator" w:id="0">
    <w:p w:rsidR="00EB53A6" w:rsidRDefault="00EB53A6" w:rsidP="00067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8123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09D3" w:rsidRDefault="00FD09D3">
        <w:pPr>
          <w:pStyle w:val="Header"/>
          <w:jc w:val="right"/>
          <w:rPr>
            <w:lang w:val="id-ID"/>
          </w:rPr>
        </w:pPr>
      </w:p>
      <w:p w:rsidR="00FD09D3" w:rsidRDefault="00FD09D3">
        <w:pPr>
          <w:pStyle w:val="Header"/>
          <w:jc w:val="right"/>
          <w:rPr>
            <w:lang w:val="id-ID"/>
          </w:rPr>
        </w:pPr>
      </w:p>
      <w:p w:rsidR="00FD09D3" w:rsidRDefault="00FD09D3">
        <w:pPr>
          <w:pStyle w:val="Header"/>
          <w:jc w:val="right"/>
          <w:rPr>
            <w:lang w:val="id-ID"/>
          </w:rPr>
        </w:pPr>
      </w:p>
      <w:p w:rsidR="000F08BF" w:rsidRDefault="001F6CBE">
        <w:pPr>
          <w:pStyle w:val="Header"/>
          <w:jc w:val="right"/>
        </w:pPr>
        <w:r>
          <w:fldChar w:fldCharType="begin"/>
        </w:r>
        <w:r w:rsidR="000F08BF">
          <w:instrText xml:space="preserve"> PAGE   \* MERGEFORMAT </w:instrText>
        </w:r>
        <w:r>
          <w:fldChar w:fldCharType="separate"/>
        </w:r>
        <w:r w:rsidR="0054781B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3A339C" w:rsidRDefault="005478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EF8"/>
    <w:rsid w:val="00067EF8"/>
    <w:rsid w:val="00072F50"/>
    <w:rsid w:val="000F08BF"/>
    <w:rsid w:val="00105A7F"/>
    <w:rsid w:val="001F6CBE"/>
    <w:rsid w:val="00223B4D"/>
    <w:rsid w:val="00224A51"/>
    <w:rsid w:val="00301039"/>
    <w:rsid w:val="003F5028"/>
    <w:rsid w:val="0054781B"/>
    <w:rsid w:val="008B47C1"/>
    <w:rsid w:val="00A814B5"/>
    <w:rsid w:val="00CE2648"/>
    <w:rsid w:val="00DA5F06"/>
    <w:rsid w:val="00DD027C"/>
    <w:rsid w:val="00DE0A49"/>
    <w:rsid w:val="00E65D1A"/>
    <w:rsid w:val="00EB53A6"/>
    <w:rsid w:val="00FD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E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E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Sd. GunungSari2</cp:lastModifiedBy>
  <cp:revision>11</cp:revision>
  <dcterms:created xsi:type="dcterms:W3CDTF">2016-10-28T01:57:00Z</dcterms:created>
  <dcterms:modified xsi:type="dcterms:W3CDTF">2017-01-31T01:21:00Z</dcterms:modified>
</cp:coreProperties>
</file>