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B9" w:rsidRPr="008806B9" w:rsidRDefault="008806B9" w:rsidP="008806B9">
      <w:pPr>
        <w:tabs>
          <w:tab w:val="left" w:pos="450"/>
        </w:tabs>
        <w:spacing w:line="480" w:lineRule="auto"/>
        <w:rPr>
          <w:rFonts w:ascii="Times New Roman" w:hAnsi="Times New Roman" w:cs="Times New Roman"/>
          <w:b/>
          <w:i/>
          <w:sz w:val="24"/>
          <w:szCs w:val="24"/>
          <w:lang w:val="sv-SE"/>
        </w:rPr>
      </w:pPr>
      <w:r w:rsidRPr="008806B9">
        <w:rPr>
          <w:rFonts w:ascii="Times New Roman" w:hAnsi="Times New Roman" w:cs="Times New Roman"/>
          <w:b/>
          <w:i/>
          <w:sz w:val="24"/>
          <w:szCs w:val="24"/>
          <w:lang w:val="sv-SE"/>
        </w:rPr>
        <w:t xml:space="preserve">Lampiran </w:t>
      </w:r>
      <w:r>
        <w:rPr>
          <w:rFonts w:ascii="Times New Roman" w:hAnsi="Times New Roman" w:cs="Times New Roman"/>
          <w:b/>
          <w:i/>
          <w:sz w:val="24"/>
          <w:szCs w:val="24"/>
          <w:lang w:val="sv-SE"/>
        </w:rPr>
        <w:t xml:space="preserve"> 2</w:t>
      </w:r>
    </w:p>
    <w:p w:rsidR="0063414A" w:rsidRPr="00980D64" w:rsidRDefault="0063414A" w:rsidP="0063414A">
      <w:pPr>
        <w:tabs>
          <w:tab w:val="left" w:pos="450"/>
        </w:tabs>
        <w:spacing w:line="480" w:lineRule="auto"/>
        <w:jc w:val="center"/>
        <w:rPr>
          <w:rFonts w:ascii="Times New Roman" w:hAnsi="Times New Roman" w:cs="Times New Roman"/>
          <w:b/>
          <w:sz w:val="24"/>
          <w:szCs w:val="24"/>
          <w:lang w:val="sv-SE"/>
        </w:rPr>
      </w:pPr>
      <w:r w:rsidRPr="00980D64">
        <w:rPr>
          <w:rFonts w:ascii="Times New Roman" w:hAnsi="Times New Roman" w:cs="Times New Roman"/>
          <w:b/>
          <w:sz w:val="24"/>
          <w:szCs w:val="24"/>
          <w:lang w:val="sv-SE"/>
        </w:rPr>
        <w:t>PENGEMBANGAN INSTRUMEN PENELITIAN</w:t>
      </w:r>
    </w:p>
    <w:p w:rsidR="0063414A" w:rsidRPr="00980D64" w:rsidRDefault="0063414A" w:rsidP="0063414A">
      <w:pPr>
        <w:pStyle w:val="ListParagraph"/>
        <w:numPr>
          <w:ilvl w:val="0"/>
          <w:numId w:val="4"/>
        </w:numPr>
        <w:spacing w:after="0" w:line="480" w:lineRule="auto"/>
        <w:ind w:left="426" w:hanging="426"/>
        <w:jc w:val="both"/>
        <w:rPr>
          <w:rFonts w:ascii="Times New Roman" w:hAnsi="Times New Roman" w:cs="Times New Roman"/>
          <w:b/>
          <w:sz w:val="24"/>
          <w:szCs w:val="24"/>
          <w:lang w:val="sv-SE"/>
        </w:rPr>
      </w:pPr>
      <w:r w:rsidRPr="00980D64">
        <w:rPr>
          <w:rFonts w:ascii="Times New Roman" w:hAnsi="Times New Roman" w:cs="Times New Roman"/>
          <w:b/>
          <w:sz w:val="24"/>
          <w:szCs w:val="24"/>
          <w:lang w:val="sv-SE"/>
        </w:rPr>
        <w:t>JUDUL PENELITIAN</w:t>
      </w:r>
    </w:p>
    <w:p w:rsidR="0063414A" w:rsidRPr="00980D64" w:rsidRDefault="0027720C" w:rsidP="0027720C">
      <w:pPr>
        <w:tabs>
          <w:tab w:val="left" w:pos="851"/>
          <w:tab w:val="left" w:pos="5387"/>
          <w:tab w:val="left" w:pos="6663"/>
        </w:tabs>
        <w:ind w:left="426"/>
        <w:jc w:val="both"/>
        <w:rPr>
          <w:rFonts w:ascii="Times New Roman" w:hAnsi="Times New Roman" w:cs="Times New Roman"/>
          <w:b/>
          <w:sz w:val="24"/>
          <w:szCs w:val="24"/>
        </w:rPr>
      </w:pPr>
      <w:r w:rsidRPr="00980D64">
        <w:rPr>
          <w:rFonts w:ascii="Times New Roman" w:hAnsi="Times New Roman" w:cs="Times New Roman"/>
          <w:b/>
          <w:sz w:val="24"/>
          <w:szCs w:val="24"/>
        </w:rPr>
        <w:t xml:space="preserve">PENERAPAN METODE SAS UNTUK MENINGKATKAN KEMAMPUAN MEMBACA PADA ANAK DISLEKSIA DIKELAS IV SD NEGERI KALUKUANG III MAKASSAR </w:t>
      </w:r>
    </w:p>
    <w:p w:rsidR="0027720C" w:rsidRPr="00980D64" w:rsidRDefault="0027720C" w:rsidP="0027720C">
      <w:pPr>
        <w:tabs>
          <w:tab w:val="left" w:pos="851"/>
          <w:tab w:val="left" w:pos="5387"/>
          <w:tab w:val="left" w:pos="6663"/>
        </w:tabs>
        <w:ind w:left="426"/>
        <w:jc w:val="both"/>
        <w:rPr>
          <w:rFonts w:ascii="Times New Roman" w:hAnsi="Times New Roman" w:cs="Times New Roman"/>
          <w:b/>
          <w:sz w:val="24"/>
          <w:szCs w:val="24"/>
        </w:rPr>
      </w:pPr>
    </w:p>
    <w:p w:rsidR="0063414A" w:rsidRPr="00980D64" w:rsidRDefault="0063414A" w:rsidP="0063414A">
      <w:pPr>
        <w:pStyle w:val="ListParagraph"/>
        <w:numPr>
          <w:ilvl w:val="0"/>
          <w:numId w:val="4"/>
        </w:numPr>
        <w:spacing w:after="0" w:line="480" w:lineRule="auto"/>
        <w:ind w:left="426" w:hanging="426"/>
        <w:jc w:val="both"/>
        <w:rPr>
          <w:rFonts w:ascii="Times New Roman" w:hAnsi="Times New Roman" w:cs="Times New Roman"/>
          <w:b/>
          <w:sz w:val="24"/>
          <w:szCs w:val="24"/>
        </w:rPr>
      </w:pPr>
      <w:r w:rsidRPr="00980D64">
        <w:rPr>
          <w:rFonts w:ascii="Times New Roman" w:hAnsi="Times New Roman" w:cs="Times New Roman"/>
          <w:b/>
          <w:sz w:val="24"/>
          <w:szCs w:val="24"/>
        </w:rPr>
        <w:t>TEORI/ KONSEP PEUBAH</w:t>
      </w:r>
    </w:p>
    <w:p w:rsidR="0063414A" w:rsidRPr="00980D64" w:rsidRDefault="0063414A" w:rsidP="0063414A">
      <w:pPr>
        <w:pStyle w:val="ListParagraph"/>
        <w:numPr>
          <w:ilvl w:val="0"/>
          <w:numId w:val="5"/>
        </w:numPr>
        <w:tabs>
          <w:tab w:val="left" w:pos="5387"/>
          <w:tab w:val="left" w:pos="6663"/>
        </w:tabs>
        <w:spacing w:line="480" w:lineRule="auto"/>
        <w:ind w:left="426" w:right="-9" w:hanging="426"/>
        <w:jc w:val="both"/>
        <w:rPr>
          <w:rFonts w:ascii="Times New Roman" w:hAnsi="Times New Roman" w:cs="Times New Roman"/>
          <w:sz w:val="24"/>
          <w:szCs w:val="24"/>
          <w:lang w:val="sv-SE"/>
        </w:rPr>
      </w:pPr>
      <w:r w:rsidRPr="00980D64">
        <w:rPr>
          <w:rFonts w:ascii="Times New Roman" w:hAnsi="Times New Roman" w:cs="Times New Roman"/>
          <w:sz w:val="24"/>
          <w:szCs w:val="24"/>
          <w:lang w:val="sv-SE"/>
        </w:rPr>
        <w:t xml:space="preserve">Pengertian Metode </w:t>
      </w:r>
      <w:r w:rsidR="0027720C" w:rsidRPr="00980D64">
        <w:rPr>
          <w:rFonts w:ascii="Times New Roman" w:hAnsi="Times New Roman" w:cs="Times New Roman"/>
          <w:sz w:val="24"/>
          <w:szCs w:val="24"/>
        </w:rPr>
        <w:t>SAS</w:t>
      </w:r>
    </w:p>
    <w:p w:rsidR="0027720C" w:rsidRPr="00980D64" w:rsidRDefault="008806B9" w:rsidP="008806B9">
      <w:pPr>
        <w:pStyle w:val="ListParagraph"/>
        <w:spacing w:line="480" w:lineRule="auto"/>
        <w:ind w:left="0" w:firstLine="720"/>
        <w:jc w:val="both"/>
        <w:rPr>
          <w:rFonts w:ascii="Times New Roman" w:hAnsi="Times New Roman" w:cs="Times New Roman"/>
          <w:sz w:val="24"/>
          <w:szCs w:val="24"/>
        </w:rPr>
      </w:pPr>
      <w:r w:rsidRPr="00980D64">
        <w:rPr>
          <w:rFonts w:ascii="Times New Roman" w:eastAsiaTheme="minorHAnsi" w:hAnsi="Times New Roman" w:cs="Times New Roman"/>
          <w:color w:val="000000"/>
          <w:sz w:val="24"/>
          <w:szCs w:val="24"/>
          <w:lang w:eastAsia="en-US"/>
        </w:rPr>
        <w:t>M</w:t>
      </w:r>
      <w:r w:rsidR="0027720C" w:rsidRPr="00980D64">
        <w:rPr>
          <w:rFonts w:ascii="Times New Roman" w:eastAsiaTheme="minorHAnsi" w:hAnsi="Times New Roman" w:cs="Times New Roman"/>
          <w:color w:val="000000"/>
          <w:sz w:val="24"/>
          <w:szCs w:val="24"/>
          <w:lang w:eastAsia="en-US"/>
        </w:rPr>
        <w:t>etode SAS adalah suatu pembelajaran membaca menulis permulaan yang didasarkan atas pendekatan cerita yakni cara memulai mengajar menulis dengan menampilkan cerita yang di ambil dari dialog siswa d</w:t>
      </w:r>
      <w:r>
        <w:rPr>
          <w:rFonts w:ascii="Times New Roman" w:eastAsiaTheme="minorHAnsi" w:hAnsi="Times New Roman" w:cs="Times New Roman"/>
          <w:color w:val="000000"/>
          <w:sz w:val="24"/>
          <w:szCs w:val="24"/>
          <w:lang w:eastAsia="en-US"/>
        </w:rPr>
        <w:t>an guru atau siswa dengan siswa</w:t>
      </w:r>
      <w:r w:rsidR="0027720C" w:rsidRPr="00980D64">
        <w:rPr>
          <w:rFonts w:ascii="Times New Roman" w:eastAsiaTheme="minorHAnsi" w:hAnsi="Times New Roman" w:cs="Times New Roman"/>
          <w:color w:val="000000"/>
          <w:sz w:val="24"/>
          <w:szCs w:val="24"/>
          <w:lang w:eastAsia="en-US"/>
        </w:rPr>
        <w:t xml:space="preserve"> </w:t>
      </w:r>
      <w:r>
        <w:rPr>
          <w:rFonts w:ascii="Times New Roman" w:eastAsiaTheme="minorHAnsi" w:hAnsi="Times New Roman" w:cs="Times New Roman"/>
          <w:color w:val="000000"/>
          <w:sz w:val="24"/>
          <w:szCs w:val="24"/>
          <w:lang w:eastAsia="en-US"/>
        </w:rPr>
        <w:t xml:space="preserve">(Djausak, </w:t>
      </w:r>
      <w:r w:rsidR="0027720C" w:rsidRPr="00980D64">
        <w:rPr>
          <w:rFonts w:ascii="Times New Roman" w:eastAsiaTheme="minorHAnsi" w:hAnsi="Times New Roman" w:cs="Times New Roman"/>
          <w:color w:val="000000"/>
          <w:sz w:val="24"/>
          <w:szCs w:val="24"/>
          <w:lang w:eastAsia="en-US"/>
        </w:rPr>
        <w:t>1996).</w:t>
      </w:r>
      <w:r w:rsidR="0027720C" w:rsidRPr="00980D64">
        <w:rPr>
          <w:rFonts w:ascii="Times New Roman" w:hAnsi="Times New Roman" w:cs="Times New Roman"/>
          <w:color w:val="000000"/>
          <w:sz w:val="24"/>
          <w:szCs w:val="24"/>
        </w:rPr>
        <w:t xml:space="preserve"> Teknik pelaksanaan pembelajaran metode SAS yakni keterampilan membaca menulis dengan menggunakan kartu huruf, kartu suku kata, kartu kata dan kartu kalimat, sementara sebagian siswa mencari huruf, suku kata dan kata, guru dan sebagian siswa menempel kata-kata yang tersusun sehingga menjadi kalimat yan</w:t>
      </w:r>
      <w:r>
        <w:rPr>
          <w:rFonts w:ascii="Times New Roman" w:hAnsi="Times New Roman" w:cs="Times New Roman"/>
          <w:color w:val="000000"/>
          <w:sz w:val="24"/>
          <w:szCs w:val="24"/>
        </w:rPr>
        <w:t>g berarti ( Subana ,</w:t>
      </w:r>
      <w:r w:rsidR="0027720C" w:rsidRPr="00980D64">
        <w:rPr>
          <w:rFonts w:ascii="Times New Roman" w:hAnsi="Times New Roman" w:cs="Times New Roman"/>
          <w:color w:val="000000"/>
          <w:sz w:val="24"/>
          <w:szCs w:val="24"/>
        </w:rPr>
        <w:t xml:space="preserve">1997). </w:t>
      </w:r>
    </w:p>
    <w:p w:rsidR="0027720C" w:rsidRPr="00980D64" w:rsidRDefault="0027720C" w:rsidP="008806B9">
      <w:pPr>
        <w:spacing w:line="480" w:lineRule="auto"/>
        <w:ind w:firstLine="720"/>
        <w:jc w:val="both"/>
        <w:rPr>
          <w:rFonts w:ascii="Times New Roman" w:hAnsi="Times New Roman" w:cs="Times New Roman"/>
          <w:sz w:val="24"/>
          <w:szCs w:val="24"/>
        </w:rPr>
      </w:pPr>
      <w:r w:rsidRPr="00980D64">
        <w:rPr>
          <w:rFonts w:ascii="Times New Roman" w:hAnsi="Times New Roman" w:cs="Times New Roman"/>
          <w:sz w:val="24"/>
          <w:szCs w:val="24"/>
        </w:rPr>
        <w:t>Dalam pembelajaran ini peneliti akan menerapkan me</w:t>
      </w:r>
      <w:r w:rsidR="003F47B8">
        <w:rPr>
          <w:rFonts w:ascii="Times New Roman" w:hAnsi="Times New Roman" w:cs="Times New Roman"/>
          <w:sz w:val="24"/>
          <w:szCs w:val="24"/>
        </w:rPr>
        <w:t>tode SAS yang terdiri dari struk</w:t>
      </w:r>
      <w:r w:rsidRPr="00980D64">
        <w:rPr>
          <w:rFonts w:ascii="Times New Roman" w:hAnsi="Times New Roman" w:cs="Times New Roman"/>
          <w:sz w:val="24"/>
          <w:szCs w:val="24"/>
        </w:rPr>
        <w:t xml:space="preserve">tural berarti keseluruhan, Sintetik berarti penguraian, dan Analitik berarti menggabungkan kembali. Sehingga diharapkan dengan metode SAS ini pemahaman anak pada membaca dapat meningkat. Kemampuan melakukan hal yang diperintah </w:t>
      </w:r>
      <w:r w:rsidRPr="00980D64">
        <w:rPr>
          <w:rFonts w:ascii="Times New Roman" w:hAnsi="Times New Roman" w:cs="Times New Roman"/>
          <w:sz w:val="24"/>
          <w:szCs w:val="24"/>
        </w:rPr>
        <w:lastRenderedPageBreak/>
        <w:t>dalam membaca permulaan merupakan  kegiatan yang akan dicapai didalam penelitian ini.</w:t>
      </w:r>
    </w:p>
    <w:p w:rsidR="0063414A" w:rsidRPr="00980D64" w:rsidRDefault="003F47B8" w:rsidP="0027720C">
      <w:pPr>
        <w:pStyle w:val="ListParagraph"/>
        <w:tabs>
          <w:tab w:val="left" w:pos="720"/>
          <w:tab w:val="left" w:pos="6663"/>
        </w:tabs>
        <w:spacing w:after="0" w:line="480" w:lineRule="auto"/>
        <w:ind w:left="0" w:right="-9"/>
        <w:jc w:val="both"/>
        <w:rPr>
          <w:rFonts w:ascii="Times New Roman" w:eastAsia="Times New Roman" w:hAnsi="Times New Roman" w:cs="Times New Roman"/>
          <w:sz w:val="24"/>
          <w:szCs w:val="24"/>
          <w:lang w:eastAsia="en-SG"/>
        </w:rPr>
      </w:pPr>
      <w:r>
        <w:rPr>
          <w:rFonts w:ascii="Times New Roman" w:eastAsia="Times New Roman" w:hAnsi="Times New Roman" w:cs="Times New Roman"/>
          <w:sz w:val="24"/>
          <w:szCs w:val="24"/>
          <w:lang w:eastAsia="en-SG"/>
        </w:rPr>
        <w:t>Penerapan</w:t>
      </w:r>
      <w:r w:rsidR="0027720C" w:rsidRPr="00980D64">
        <w:rPr>
          <w:rFonts w:ascii="Times New Roman" w:eastAsia="Times New Roman" w:hAnsi="Times New Roman" w:cs="Times New Roman"/>
          <w:sz w:val="24"/>
          <w:szCs w:val="24"/>
          <w:lang w:eastAsia="en-SG"/>
        </w:rPr>
        <w:t xml:space="preserve"> </w:t>
      </w:r>
      <w:r w:rsidR="0063414A" w:rsidRPr="00980D64">
        <w:rPr>
          <w:rFonts w:ascii="Times New Roman" w:eastAsia="Times New Roman" w:hAnsi="Times New Roman" w:cs="Times New Roman"/>
          <w:sz w:val="24"/>
          <w:szCs w:val="24"/>
          <w:lang w:eastAsia="en-SG"/>
        </w:rPr>
        <w:t>Metode</w:t>
      </w:r>
      <w:r w:rsidR="0027720C" w:rsidRPr="00980D64">
        <w:rPr>
          <w:rFonts w:ascii="Times New Roman" w:eastAsia="Times New Roman" w:hAnsi="Times New Roman" w:cs="Times New Roman"/>
          <w:sz w:val="24"/>
          <w:szCs w:val="24"/>
          <w:lang w:eastAsia="en-SG"/>
        </w:rPr>
        <w:t xml:space="preserve"> SAS</w:t>
      </w:r>
      <w:r w:rsidR="00A953DE">
        <w:rPr>
          <w:rFonts w:ascii="Times New Roman" w:eastAsia="Times New Roman" w:hAnsi="Times New Roman" w:cs="Times New Roman"/>
          <w:sz w:val="24"/>
          <w:szCs w:val="24"/>
          <w:lang w:eastAsia="en-SG"/>
        </w:rPr>
        <w:t xml:space="preserve"> :</w:t>
      </w:r>
    </w:p>
    <w:p w:rsidR="003F47B8" w:rsidRPr="004B1463" w:rsidRDefault="003F47B8" w:rsidP="003F47B8">
      <w:pPr>
        <w:pStyle w:val="ListParagraph"/>
        <w:numPr>
          <w:ilvl w:val="0"/>
          <w:numId w:val="9"/>
        </w:numPr>
        <w:spacing w:after="0" w:line="480" w:lineRule="auto"/>
        <w:jc w:val="both"/>
        <w:rPr>
          <w:rFonts w:ascii="Times New Roman" w:eastAsia="Times New Roman" w:hAnsi="Times New Roman" w:cs="Times New Roman"/>
          <w:sz w:val="24"/>
          <w:szCs w:val="24"/>
        </w:rPr>
      </w:pPr>
      <w:r w:rsidRPr="004B1463">
        <w:rPr>
          <w:rFonts w:ascii="Times New Roman" w:eastAsia="Times New Roman" w:hAnsi="Times New Roman" w:cs="Times New Roman"/>
          <w:sz w:val="24"/>
          <w:szCs w:val="24"/>
        </w:rPr>
        <w:t xml:space="preserve">Struktur yaitu </w:t>
      </w:r>
      <w:r>
        <w:rPr>
          <w:rFonts w:ascii="Times New Roman" w:eastAsia="Times New Roman" w:hAnsi="Times New Roman" w:cs="Times New Roman"/>
          <w:sz w:val="24"/>
          <w:szCs w:val="24"/>
        </w:rPr>
        <w:t>mengidentifikasi</w:t>
      </w:r>
      <w:r w:rsidRPr="004B1463">
        <w:rPr>
          <w:rFonts w:ascii="Times New Roman" w:eastAsia="Times New Roman" w:hAnsi="Times New Roman" w:cs="Times New Roman"/>
          <w:sz w:val="24"/>
          <w:szCs w:val="24"/>
        </w:rPr>
        <w:t xml:space="preserve"> keseluruhan kata</w:t>
      </w:r>
      <w:r>
        <w:rPr>
          <w:rFonts w:ascii="Times New Roman" w:eastAsia="Times New Roman" w:hAnsi="Times New Roman" w:cs="Times New Roman"/>
          <w:sz w:val="24"/>
          <w:szCs w:val="24"/>
        </w:rPr>
        <w:t>,</w:t>
      </w:r>
    </w:p>
    <w:p w:rsidR="003F47B8" w:rsidRDefault="003F47B8" w:rsidP="003F47B8">
      <w:pPr>
        <w:pStyle w:val="ListParagraph"/>
        <w:numPr>
          <w:ilvl w:val="0"/>
          <w:numId w:val="9"/>
        </w:numPr>
        <w:spacing w:after="0" w:line="480" w:lineRule="auto"/>
        <w:rPr>
          <w:rFonts w:ascii="Times New Roman" w:eastAsia="Times New Roman" w:hAnsi="Times New Roman" w:cs="Times New Roman"/>
          <w:sz w:val="24"/>
          <w:szCs w:val="24"/>
        </w:rPr>
      </w:pPr>
      <w:r w:rsidRPr="004B1463">
        <w:rPr>
          <w:rFonts w:ascii="Times New Roman" w:eastAsia="Times New Roman" w:hAnsi="Times New Roman" w:cs="Times New Roman"/>
          <w:sz w:val="24"/>
          <w:szCs w:val="24"/>
        </w:rPr>
        <w:t>Analitik ya</w:t>
      </w:r>
      <w:r>
        <w:rPr>
          <w:rFonts w:ascii="Times New Roman" w:eastAsia="Times New Roman" w:hAnsi="Times New Roman" w:cs="Times New Roman"/>
          <w:sz w:val="24"/>
          <w:szCs w:val="24"/>
        </w:rPr>
        <w:t>i</w:t>
      </w:r>
      <w:r w:rsidRPr="004B1463">
        <w:rPr>
          <w:rFonts w:ascii="Times New Roman" w:eastAsia="Times New Roman" w:hAnsi="Times New Roman" w:cs="Times New Roman"/>
          <w:sz w:val="24"/>
          <w:szCs w:val="24"/>
        </w:rPr>
        <w:t>tu melakukan proses penguraian kata</w:t>
      </w:r>
      <w:r>
        <w:rPr>
          <w:rFonts w:ascii="Times New Roman" w:eastAsia="Times New Roman" w:hAnsi="Times New Roman" w:cs="Times New Roman"/>
          <w:sz w:val="24"/>
          <w:szCs w:val="24"/>
        </w:rPr>
        <w:t>, dari kata ke suku kata, suku kata ke huruf,</w:t>
      </w:r>
    </w:p>
    <w:p w:rsidR="003F47B8" w:rsidRDefault="003F47B8" w:rsidP="003F47B8">
      <w:pPr>
        <w:pStyle w:val="ListParagraph"/>
        <w:numPr>
          <w:ilvl w:val="0"/>
          <w:numId w:val="9"/>
        </w:numPr>
        <w:spacing w:after="0" w:line="480" w:lineRule="auto"/>
        <w:rPr>
          <w:rFonts w:ascii="Times New Roman" w:eastAsia="Times New Roman" w:hAnsi="Times New Roman" w:cs="Times New Roman"/>
          <w:sz w:val="24"/>
          <w:szCs w:val="24"/>
        </w:rPr>
      </w:pPr>
      <w:r w:rsidRPr="004B1463">
        <w:rPr>
          <w:rFonts w:ascii="Times New Roman" w:eastAsia="Times New Roman" w:hAnsi="Times New Roman" w:cs="Times New Roman"/>
          <w:sz w:val="24"/>
          <w:szCs w:val="24"/>
        </w:rPr>
        <w:t xml:space="preserve">Sintetik yaitu </w:t>
      </w:r>
      <w:r>
        <w:rPr>
          <w:rFonts w:ascii="Times New Roman" w:eastAsia="Times New Roman" w:hAnsi="Times New Roman" w:cs="Times New Roman"/>
          <w:sz w:val="24"/>
          <w:szCs w:val="24"/>
        </w:rPr>
        <w:t>menggabungkan kembali kata seperti semula,</w:t>
      </w:r>
    </w:p>
    <w:p w:rsidR="003F47B8" w:rsidRDefault="003F47B8" w:rsidP="003F47B8">
      <w:pPr>
        <w:pStyle w:val="ListParagraph"/>
        <w:numPr>
          <w:ilvl w:val="0"/>
          <w:numId w:val="9"/>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Siswa diminta untuk membaca kembali kata tersebut. (Subana:176)</w:t>
      </w:r>
    </w:p>
    <w:p w:rsidR="0063414A" w:rsidRPr="00980D64" w:rsidRDefault="0063414A" w:rsidP="0027720C">
      <w:pPr>
        <w:tabs>
          <w:tab w:val="left" w:pos="709"/>
          <w:tab w:val="left" w:pos="5387"/>
          <w:tab w:val="left" w:pos="6663"/>
        </w:tabs>
        <w:spacing w:after="0" w:line="480" w:lineRule="auto"/>
        <w:jc w:val="both"/>
        <w:rPr>
          <w:rFonts w:ascii="Times New Roman" w:hAnsi="Times New Roman" w:cs="Times New Roman"/>
          <w:sz w:val="24"/>
          <w:szCs w:val="24"/>
          <w:lang w:eastAsia="en-SG"/>
        </w:rPr>
      </w:pPr>
    </w:p>
    <w:p w:rsidR="0063414A" w:rsidRPr="00980D64" w:rsidRDefault="0063414A" w:rsidP="0063414A">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Cs/>
          <w:color w:val="000000"/>
          <w:sz w:val="24"/>
          <w:szCs w:val="24"/>
          <w:lang w:val="sv-SE"/>
        </w:rPr>
      </w:pPr>
      <w:r w:rsidRPr="00980D64">
        <w:rPr>
          <w:rFonts w:ascii="Times New Roman" w:hAnsi="Times New Roman" w:cs="Times New Roman"/>
          <w:bCs/>
          <w:color w:val="000000"/>
          <w:sz w:val="24"/>
          <w:szCs w:val="24"/>
          <w:lang w:val="sv-SE"/>
        </w:rPr>
        <w:t>Konsep Dasar Membaca</w:t>
      </w:r>
    </w:p>
    <w:p w:rsidR="00E964E4" w:rsidRPr="00980D64" w:rsidRDefault="0063414A" w:rsidP="00E964E4">
      <w:pPr>
        <w:tabs>
          <w:tab w:val="left" w:pos="709"/>
        </w:tabs>
        <w:autoSpaceDE w:val="0"/>
        <w:autoSpaceDN w:val="0"/>
        <w:adjustRightInd w:val="0"/>
        <w:spacing w:after="0" w:line="480" w:lineRule="auto"/>
        <w:jc w:val="both"/>
        <w:rPr>
          <w:rFonts w:ascii="Times New Roman" w:hAnsi="Times New Roman" w:cs="Times New Roman"/>
          <w:bCs/>
          <w:color w:val="000000"/>
          <w:sz w:val="24"/>
          <w:szCs w:val="24"/>
          <w:lang w:val="sv-SE"/>
        </w:rPr>
      </w:pPr>
      <w:r w:rsidRPr="00980D64">
        <w:rPr>
          <w:rFonts w:ascii="Times New Roman" w:hAnsi="Times New Roman" w:cs="Times New Roman"/>
          <w:sz w:val="24"/>
          <w:szCs w:val="24"/>
        </w:rPr>
        <w:tab/>
      </w:r>
      <w:r w:rsidR="00E964E4" w:rsidRPr="00980D64">
        <w:rPr>
          <w:rStyle w:val="tgc"/>
          <w:rFonts w:ascii="Times New Roman" w:hAnsi="Times New Roman" w:cs="Times New Roman"/>
          <w:bCs/>
          <w:sz w:val="24"/>
          <w:szCs w:val="24"/>
        </w:rPr>
        <w:t>Membaca</w:t>
      </w:r>
      <w:r w:rsidR="00E964E4" w:rsidRPr="00980D64">
        <w:rPr>
          <w:rStyle w:val="tgc"/>
          <w:rFonts w:ascii="Times New Roman" w:hAnsi="Times New Roman" w:cs="Times New Roman"/>
          <w:sz w:val="24"/>
          <w:szCs w:val="24"/>
        </w:rPr>
        <w:t xml:space="preserve"> adalah salah satu keterampilan berbahasa. </w:t>
      </w:r>
      <w:r w:rsidR="00E964E4" w:rsidRPr="00980D64">
        <w:rPr>
          <w:rStyle w:val="tgc"/>
          <w:rFonts w:ascii="Times New Roman" w:hAnsi="Times New Roman" w:cs="Times New Roman"/>
          <w:bCs/>
          <w:sz w:val="24"/>
          <w:szCs w:val="24"/>
        </w:rPr>
        <w:t>Membaca</w:t>
      </w:r>
      <w:r w:rsidR="00E964E4" w:rsidRPr="00980D64">
        <w:rPr>
          <w:rStyle w:val="tgc"/>
          <w:rFonts w:ascii="Times New Roman" w:hAnsi="Times New Roman" w:cs="Times New Roman"/>
          <w:sz w:val="24"/>
          <w:szCs w:val="24"/>
        </w:rPr>
        <w:t xml:space="preserve"> merupakan kegiatan memahami teks bacaan dengan tujuan untuk memperoleh informasi dari teks yang kita baca. Pada saat </w:t>
      </w:r>
      <w:r w:rsidR="00E964E4" w:rsidRPr="00980D64">
        <w:rPr>
          <w:rStyle w:val="tgc"/>
          <w:rFonts w:ascii="Times New Roman" w:hAnsi="Times New Roman" w:cs="Times New Roman"/>
          <w:bCs/>
          <w:sz w:val="24"/>
          <w:szCs w:val="24"/>
        </w:rPr>
        <w:t>membaca</w:t>
      </w:r>
      <w:r w:rsidR="00E964E4" w:rsidRPr="00980D64">
        <w:rPr>
          <w:rStyle w:val="tgc"/>
          <w:rFonts w:ascii="Times New Roman" w:hAnsi="Times New Roman" w:cs="Times New Roman"/>
          <w:sz w:val="24"/>
          <w:szCs w:val="24"/>
        </w:rPr>
        <w:t>, biasanya dalam teks bacaan yang kita baca terkandung makna yang tersirat (makna yang tersembunyi) dan tersurat (makna yang tertulis).</w:t>
      </w:r>
      <w:r w:rsidRPr="00980D64">
        <w:rPr>
          <w:rFonts w:ascii="Times New Roman" w:hAnsi="Times New Roman" w:cs="Times New Roman"/>
          <w:sz w:val="24"/>
          <w:szCs w:val="24"/>
        </w:rPr>
        <w:t xml:space="preserve">. </w:t>
      </w:r>
      <w:r w:rsidR="00E964E4" w:rsidRPr="00980D64">
        <w:rPr>
          <w:rFonts w:ascii="Times New Roman" w:hAnsi="Times New Roman" w:cs="Times New Roman"/>
          <w:sz w:val="24"/>
          <w:szCs w:val="24"/>
        </w:rPr>
        <w:t>Membaca merupakan aktivitas kompleks yang mencakup fisik dan mental. Aktivitas fisik yang terkait dengan membaca adalah gerak mata dan ketajaman penglihatan, aktivitas mental mencakup ingatan dan pemahaman (Abdurrahman ,1996: 200).</w:t>
      </w:r>
      <w:r w:rsidR="00E964E4" w:rsidRPr="00980D64">
        <w:rPr>
          <w:rFonts w:ascii="Times New Roman" w:hAnsi="Times New Roman" w:cs="Times New Roman"/>
          <w:bCs/>
          <w:color w:val="000000"/>
          <w:sz w:val="24"/>
          <w:szCs w:val="24"/>
          <w:lang w:val="sv-SE"/>
        </w:rPr>
        <w:t xml:space="preserve"> Dan </w:t>
      </w:r>
      <w:r w:rsidR="00E964E4" w:rsidRPr="00980D64">
        <w:rPr>
          <w:rFonts w:ascii="Times New Roman" w:hAnsi="Times New Roman" w:cs="Times New Roman"/>
          <w:sz w:val="24"/>
          <w:szCs w:val="24"/>
        </w:rPr>
        <w:t>Membaca adalah suatu proses yang dilakukan serta dipergunakan oleh pembaca untuk  memperoleh pesan,yang hendak disampaikan oleh penulis melalui media kata-kata/bahas tulisan” (Tarigan ,1978: 7).</w:t>
      </w:r>
    </w:p>
    <w:p w:rsidR="0063414A" w:rsidRPr="00980D64" w:rsidRDefault="0063414A" w:rsidP="00E964E4">
      <w:pPr>
        <w:tabs>
          <w:tab w:val="left" w:pos="709"/>
        </w:tabs>
        <w:autoSpaceDE w:val="0"/>
        <w:autoSpaceDN w:val="0"/>
        <w:adjustRightInd w:val="0"/>
        <w:spacing w:after="0" w:line="480" w:lineRule="auto"/>
        <w:jc w:val="both"/>
        <w:rPr>
          <w:rFonts w:ascii="Times New Roman" w:hAnsi="Times New Roman" w:cs="Times New Roman"/>
          <w:bCs/>
          <w:color w:val="000000"/>
          <w:sz w:val="24"/>
          <w:szCs w:val="24"/>
          <w:lang w:val="sv-SE"/>
        </w:rPr>
      </w:pPr>
      <w:r w:rsidRPr="00980D64">
        <w:rPr>
          <w:rFonts w:ascii="Times New Roman" w:hAnsi="Times New Roman" w:cs="Times New Roman"/>
          <w:bCs/>
          <w:color w:val="000000"/>
          <w:sz w:val="24"/>
          <w:szCs w:val="24"/>
          <w:lang w:val="sv-SE"/>
        </w:rPr>
        <w:lastRenderedPageBreak/>
        <w:tab/>
      </w:r>
      <w:r w:rsidRPr="00980D64">
        <w:rPr>
          <w:rFonts w:ascii="Times New Roman" w:hAnsi="Times New Roman" w:cs="Times New Roman"/>
          <w:sz w:val="24"/>
          <w:szCs w:val="24"/>
        </w:rPr>
        <w:t>Berdasarkan</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beberapa</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pendapat yang ada</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diatas, maka</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dapat</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disimpulkan</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bahwa</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membaca</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adalah</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suatu proses untuk</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mendapatkan</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informasi</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dari</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suatu</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bacaan</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dalam</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bentuk</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tulisan yang melibatkan</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kemampuan</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kognitif</w:t>
      </w:r>
      <w:r w:rsidR="00E964E4" w:rsidRPr="00980D64">
        <w:rPr>
          <w:rFonts w:ascii="Times New Roman" w:hAnsi="Times New Roman" w:cs="Times New Roman"/>
          <w:sz w:val="24"/>
          <w:szCs w:val="24"/>
        </w:rPr>
        <w:t xml:space="preserve"> </w:t>
      </w:r>
      <w:r w:rsidRPr="00980D64">
        <w:rPr>
          <w:rFonts w:ascii="Times New Roman" w:hAnsi="Times New Roman" w:cs="Times New Roman"/>
          <w:sz w:val="24"/>
          <w:szCs w:val="24"/>
        </w:rPr>
        <w:t>seseorang.</w:t>
      </w:r>
    </w:p>
    <w:p w:rsidR="004E1FB8" w:rsidRPr="00980D64" w:rsidRDefault="004E1FB8">
      <w:pPr>
        <w:rPr>
          <w:rFonts w:ascii="Times New Roman" w:hAnsi="Times New Roman" w:cs="Times New Roman"/>
          <w:sz w:val="24"/>
          <w:szCs w:val="24"/>
        </w:rPr>
      </w:pPr>
    </w:p>
    <w:sectPr w:rsidR="004E1FB8" w:rsidRPr="00980D64" w:rsidSect="00A01B07">
      <w:headerReference w:type="default" r:id="rId7"/>
      <w:footerReference w:type="default" r:id="rId8"/>
      <w:pgSz w:w="12240" w:h="15840" w:code="1"/>
      <w:pgMar w:top="2268" w:right="1701" w:bottom="1701" w:left="2268" w:header="709" w:footer="709" w:gutter="0"/>
      <w:pgNumType w:start="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329" w:rsidRDefault="00A40329" w:rsidP="006F666C">
      <w:pPr>
        <w:spacing w:after="0" w:line="240" w:lineRule="auto"/>
      </w:pPr>
      <w:r>
        <w:separator/>
      </w:r>
    </w:p>
  </w:endnote>
  <w:endnote w:type="continuationSeparator" w:id="1">
    <w:p w:rsidR="00A40329" w:rsidRDefault="00A40329" w:rsidP="006F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8561"/>
      <w:docPartObj>
        <w:docPartGallery w:val="Page Numbers (Bottom of Page)"/>
        <w:docPartUnique/>
      </w:docPartObj>
    </w:sdtPr>
    <w:sdtContent>
      <w:p w:rsidR="006F666C" w:rsidRDefault="000D44F2">
        <w:pPr>
          <w:pStyle w:val="Footer"/>
          <w:jc w:val="right"/>
        </w:pPr>
      </w:p>
    </w:sdtContent>
  </w:sdt>
  <w:p w:rsidR="006F666C" w:rsidRDefault="006F6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329" w:rsidRDefault="00A40329" w:rsidP="006F666C">
      <w:pPr>
        <w:spacing w:after="0" w:line="240" w:lineRule="auto"/>
      </w:pPr>
      <w:r>
        <w:separator/>
      </w:r>
    </w:p>
  </w:footnote>
  <w:footnote w:type="continuationSeparator" w:id="1">
    <w:p w:rsidR="00A40329" w:rsidRDefault="00A40329" w:rsidP="006F6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818562"/>
      <w:docPartObj>
        <w:docPartGallery w:val="Page Numbers (Top of Page)"/>
        <w:docPartUnique/>
      </w:docPartObj>
    </w:sdtPr>
    <w:sdtContent>
      <w:p w:rsidR="006F666C" w:rsidRPr="006F666C" w:rsidRDefault="000D44F2">
        <w:pPr>
          <w:pStyle w:val="Header"/>
          <w:jc w:val="right"/>
          <w:rPr>
            <w:rFonts w:ascii="Times New Roman" w:hAnsi="Times New Roman" w:cs="Times New Roman"/>
            <w:sz w:val="24"/>
          </w:rPr>
        </w:pPr>
        <w:r w:rsidRPr="006F666C">
          <w:rPr>
            <w:rFonts w:ascii="Times New Roman" w:hAnsi="Times New Roman" w:cs="Times New Roman"/>
            <w:sz w:val="24"/>
          </w:rPr>
          <w:fldChar w:fldCharType="begin"/>
        </w:r>
        <w:r w:rsidR="006F666C" w:rsidRPr="006F666C">
          <w:rPr>
            <w:rFonts w:ascii="Times New Roman" w:hAnsi="Times New Roman" w:cs="Times New Roman"/>
            <w:sz w:val="24"/>
          </w:rPr>
          <w:instrText xml:space="preserve"> PAGE   \* MERGEFORMAT </w:instrText>
        </w:r>
        <w:r w:rsidRPr="006F666C">
          <w:rPr>
            <w:rFonts w:ascii="Times New Roman" w:hAnsi="Times New Roman" w:cs="Times New Roman"/>
            <w:sz w:val="24"/>
          </w:rPr>
          <w:fldChar w:fldCharType="separate"/>
        </w:r>
        <w:r w:rsidR="00A953DE">
          <w:rPr>
            <w:rFonts w:ascii="Times New Roman" w:hAnsi="Times New Roman" w:cs="Times New Roman"/>
            <w:noProof/>
            <w:sz w:val="24"/>
          </w:rPr>
          <w:t>88</w:t>
        </w:r>
        <w:r w:rsidRPr="006F666C">
          <w:rPr>
            <w:rFonts w:ascii="Times New Roman" w:hAnsi="Times New Roman" w:cs="Times New Roman"/>
            <w:sz w:val="24"/>
          </w:rPr>
          <w:fldChar w:fldCharType="end"/>
        </w:r>
      </w:p>
    </w:sdtContent>
  </w:sdt>
  <w:p w:rsidR="006F666C" w:rsidRPr="006F666C" w:rsidRDefault="006F666C">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C2D54"/>
    <w:multiLevelType w:val="hybridMultilevel"/>
    <w:tmpl w:val="C8D2DEA4"/>
    <w:lvl w:ilvl="0" w:tplc="9104DD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4350E2C"/>
    <w:multiLevelType w:val="hybridMultilevel"/>
    <w:tmpl w:val="27D8F4DC"/>
    <w:lvl w:ilvl="0" w:tplc="28E080F4">
      <w:start w:val="1"/>
      <w:numFmt w:val="lowerLetter"/>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9B68BF"/>
    <w:multiLevelType w:val="hybridMultilevel"/>
    <w:tmpl w:val="9558E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A50B9"/>
    <w:multiLevelType w:val="hybridMultilevel"/>
    <w:tmpl w:val="857E9B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57F0C"/>
    <w:multiLevelType w:val="hybridMultilevel"/>
    <w:tmpl w:val="BDD6601A"/>
    <w:lvl w:ilvl="0" w:tplc="494435DA">
      <w:start w:val="1"/>
      <w:numFmt w:val="decimal"/>
      <w:lvlText w:val="%1)"/>
      <w:lvlJc w:val="left"/>
      <w:pPr>
        <w:ind w:left="360" w:hanging="360"/>
      </w:pPr>
      <w:rPr>
        <w:rFonts w:ascii="Times New Roman" w:eastAsia="Times New Roman" w:hAnsi="Times New Roman" w:cs="Times New Roman"/>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510326B1"/>
    <w:multiLevelType w:val="hybridMultilevel"/>
    <w:tmpl w:val="03CAC6AE"/>
    <w:lvl w:ilvl="0" w:tplc="9B707CA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FBD0555"/>
    <w:multiLevelType w:val="hybridMultilevel"/>
    <w:tmpl w:val="B44A29B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4442301"/>
    <w:multiLevelType w:val="hybridMultilevel"/>
    <w:tmpl w:val="E1CAB844"/>
    <w:lvl w:ilvl="0" w:tplc="48090019">
      <w:start w:val="1"/>
      <w:numFmt w:val="lowerLetter"/>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75AF12B2"/>
    <w:multiLevelType w:val="hybridMultilevel"/>
    <w:tmpl w:val="8CD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7"/>
  </w:num>
  <w:num w:numId="6">
    <w:abstractNumId w:val="1"/>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3414A"/>
    <w:rsid w:val="000D44F2"/>
    <w:rsid w:val="000D6B39"/>
    <w:rsid w:val="001131A0"/>
    <w:rsid w:val="0027720C"/>
    <w:rsid w:val="0031198A"/>
    <w:rsid w:val="003F47B8"/>
    <w:rsid w:val="004E1FB8"/>
    <w:rsid w:val="0063414A"/>
    <w:rsid w:val="006F666C"/>
    <w:rsid w:val="008806B9"/>
    <w:rsid w:val="008B2B2E"/>
    <w:rsid w:val="008D6D48"/>
    <w:rsid w:val="00980D64"/>
    <w:rsid w:val="00A01B07"/>
    <w:rsid w:val="00A40329"/>
    <w:rsid w:val="00A953DE"/>
    <w:rsid w:val="00AE5D87"/>
    <w:rsid w:val="00C11250"/>
    <w:rsid w:val="00C249AF"/>
    <w:rsid w:val="00CC1E9E"/>
    <w:rsid w:val="00E96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4A"/>
    <w:pPr>
      <w:spacing w:after="200" w:line="276"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3414A"/>
    <w:pPr>
      <w:ind w:left="720"/>
      <w:contextualSpacing/>
    </w:pPr>
  </w:style>
  <w:style w:type="character" w:customStyle="1" w:styleId="ListParagraphChar">
    <w:name w:val="List Paragraph Char"/>
    <w:link w:val="ListParagraph"/>
    <w:uiPriority w:val="34"/>
    <w:rsid w:val="0063414A"/>
    <w:rPr>
      <w:rFonts w:eastAsiaTheme="minorEastAsia"/>
      <w:lang w:val="en-US" w:eastAsia="ja-JP"/>
    </w:rPr>
  </w:style>
  <w:style w:type="paragraph" w:styleId="NoSpacing">
    <w:name w:val="No Spacing"/>
    <w:link w:val="NoSpacingChar"/>
    <w:uiPriority w:val="1"/>
    <w:qFormat/>
    <w:rsid w:val="0063414A"/>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63414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13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A0"/>
    <w:rPr>
      <w:rFonts w:ascii="Segoe UI" w:eastAsiaTheme="minorEastAsia" w:hAnsi="Segoe UI" w:cs="Segoe UI"/>
      <w:sz w:val="18"/>
      <w:szCs w:val="18"/>
      <w:lang w:val="en-US" w:eastAsia="ja-JP"/>
    </w:rPr>
  </w:style>
  <w:style w:type="character" w:customStyle="1" w:styleId="tgc">
    <w:name w:val="_tgc"/>
    <w:basedOn w:val="DefaultParagraphFont"/>
    <w:rsid w:val="00E964E4"/>
  </w:style>
  <w:style w:type="paragraph" w:styleId="Header">
    <w:name w:val="header"/>
    <w:basedOn w:val="Normal"/>
    <w:link w:val="HeaderChar"/>
    <w:uiPriority w:val="99"/>
    <w:unhideWhenUsed/>
    <w:rsid w:val="006F6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6C"/>
    <w:rPr>
      <w:rFonts w:eastAsiaTheme="minorEastAsia"/>
      <w:lang w:val="en-US" w:eastAsia="ja-JP"/>
    </w:rPr>
  </w:style>
  <w:style w:type="paragraph" w:styleId="Footer">
    <w:name w:val="footer"/>
    <w:basedOn w:val="Normal"/>
    <w:link w:val="FooterChar"/>
    <w:uiPriority w:val="99"/>
    <w:unhideWhenUsed/>
    <w:rsid w:val="006F6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6C"/>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Fatmawati</dc:creator>
  <cp:keywords/>
  <dc:description/>
  <cp:lastModifiedBy>COMPAQn</cp:lastModifiedBy>
  <cp:revision>10</cp:revision>
  <cp:lastPrinted>2016-10-23T05:22:00Z</cp:lastPrinted>
  <dcterms:created xsi:type="dcterms:W3CDTF">2016-08-09T14:35:00Z</dcterms:created>
  <dcterms:modified xsi:type="dcterms:W3CDTF">2016-11-12T14:57:00Z</dcterms:modified>
</cp:coreProperties>
</file>