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8A" w:rsidRPr="005C6773" w:rsidRDefault="00D27DBE" w:rsidP="00453F8A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rect id="_x0000_s1027" style="position:absolute;left:0;text-align:left;margin-left:378pt;margin-top:-70.65pt;width:62.1pt;height:71.25pt;z-index:251661312" strokecolor="white [3212]"/>
        </w:pict>
      </w:r>
      <w:r>
        <w:rPr>
          <w:b/>
          <w:noProof/>
        </w:rPr>
        <w:pict>
          <v:rect id="_x0000_s1026" style="position:absolute;left:0;text-align:left;margin-left:378pt;margin-top:-81pt;width:44.85pt;height:27pt;z-index:251660288" stroked="f"/>
        </w:pict>
      </w:r>
      <w:r w:rsidR="00453F8A" w:rsidRPr="005C6773">
        <w:rPr>
          <w:b/>
        </w:rPr>
        <w:t>BAB V</w:t>
      </w:r>
    </w:p>
    <w:p w:rsidR="00453F8A" w:rsidRPr="005C6773" w:rsidRDefault="00453F8A" w:rsidP="00453F8A">
      <w:pPr>
        <w:spacing w:line="480" w:lineRule="auto"/>
        <w:jc w:val="center"/>
        <w:rPr>
          <w:b/>
        </w:rPr>
      </w:pPr>
      <w:r w:rsidRPr="005C6773">
        <w:rPr>
          <w:b/>
        </w:rPr>
        <w:t>KESIMPULAN DAN SARAN</w:t>
      </w:r>
    </w:p>
    <w:p w:rsidR="00453F8A" w:rsidRPr="00132B08" w:rsidRDefault="00453F8A" w:rsidP="00453F8A">
      <w:pPr>
        <w:spacing w:line="480" w:lineRule="auto"/>
        <w:jc w:val="center"/>
      </w:pPr>
    </w:p>
    <w:p w:rsidR="00453F8A" w:rsidRPr="00F11EEA" w:rsidRDefault="00453F8A" w:rsidP="00AA1C43">
      <w:pPr>
        <w:numPr>
          <w:ilvl w:val="0"/>
          <w:numId w:val="1"/>
        </w:numPr>
        <w:spacing w:line="480" w:lineRule="auto"/>
        <w:ind w:left="360"/>
        <w:rPr>
          <w:b/>
        </w:rPr>
      </w:pPr>
      <w:r w:rsidRPr="00F11EEA">
        <w:rPr>
          <w:b/>
        </w:rPr>
        <w:t>Kesimpulan</w:t>
      </w:r>
    </w:p>
    <w:p w:rsidR="00453F8A" w:rsidRDefault="00453F8A" w:rsidP="00AA1C43">
      <w:pPr>
        <w:spacing w:line="480" w:lineRule="auto"/>
        <w:ind w:firstLine="540"/>
        <w:jc w:val="both"/>
      </w:pPr>
      <w:r w:rsidRPr="00132B08">
        <w:t>Sehubungan</w:t>
      </w:r>
      <w:r>
        <w:t xml:space="preserve"> dengan hasil penelitia</w:t>
      </w:r>
      <w:r w:rsidR="00A513BC">
        <w:t xml:space="preserve">n mengenai penerapan metode </w:t>
      </w:r>
      <w:r w:rsidR="00A513BC" w:rsidRPr="008A6980">
        <w:rPr>
          <w:i/>
        </w:rPr>
        <w:t xml:space="preserve">mathernal reflektif </w:t>
      </w:r>
      <w:r w:rsidR="00A513BC">
        <w:t xml:space="preserve"> dalam meningkatkan kemampuan berbahasa anak tunarungu  ke</w:t>
      </w:r>
      <w:r w:rsidR="00870001">
        <w:t>las dasar II DI SLBN Pembina Tingkat</w:t>
      </w:r>
      <w:r w:rsidR="00A513BC">
        <w:t xml:space="preserve"> Provinsi Sulawesi Selatan Sentra PK-PLK</w:t>
      </w:r>
      <w:r>
        <w:t>, maka dapat disimpulkan bahwa:</w:t>
      </w:r>
    </w:p>
    <w:p w:rsidR="00453F8A" w:rsidRDefault="0008431E" w:rsidP="00AA1C43">
      <w:pPr>
        <w:numPr>
          <w:ilvl w:val="6"/>
          <w:numId w:val="1"/>
        </w:numPr>
        <w:spacing w:line="480" w:lineRule="auto"/>
        <w:ind w:left="360"/>
        <w:jc w:val="both"/>
      </w:pPr>
      <w:r>
        <w:t>Kemampuan Berbahasa A</w:t>
      </w:r>
      <w:r w:rsidR="00A513BC">
        <w:t>nak</w:t>
      </w:r>
      <w:r>
        <w:t xml:space="preserve"> Tunarungu Kelas D</w:t>
      </w:r>
      <w:r w:rsidR="00512EA3">
        <w:t>asar I</w:t>
      </w:r>
      <w:r w:rsidR="00A513BC">
        <w:t>I</w:t>
      </w:r>
      <w:r w:rsidR="00512EA3">
        <w:t xml:space="preserve"> di </w:t>
      </w:r>
      <w:r w:rsidR="00870001">
        <w:t xml:space="preserve">SLBN Pembina Tingkat </w:t>
      </w:r>
      <w:r w:rsidR="00A513BC">
        <w:t>Provinsi Sulawesi Selatan Sentra PK-PLK</w:t>
      </w:r>
      <w:r w:rsidR="00512EA3">
        <w:t xml:space="preserve"> </w:t>
      </w:r>
      <w:r w:rsidR="00453F8A">
        <w:t xml:space="preserve">sebelum pengajaran </w:t>
      </w:r>
      <w:r w:rsidR="00A513BC">
        <w:t xml:space="preserve">bahasa menggunakan metode </w:t>
      </w:r>
      <w:r w:rsidR="00A513BC" w:rsidRPr="008A6980">
        <w:rPr>
          <w:i/>
        </w:rPr>
        <w:t>mathernal reflektif</w:t>
      </w:r>
      <w:r w:rsidR="00A513BC">
        <w:t xml:space="preserve"> </w:t>
      </w:r>
      <w:r w:rsidR="00453F8A">
        <w:t>dikat</w:t>
      </w:r>
      <w:r>
        <w:t>egorikan kurang mampu.</w:t>
      </w:r>
    </w:p>
    <w:p w:rsidR="00453F8A" w:rsidRDefault="00453F8A" w:rsidP="00AA1C43">
      <w:pPr>
        <w:numPr>
          <w:ilvl w:val="6"/>
          <w:numId w:val="1"/>
        </w:numPr>
        <w:spacing w:line="480" w:lineRule="auto"/>
        <w:ind w:left="360"/>
        <w:jc w:val="both"/>
      </w:pPr>
      <w:r>
        <w:t xml:space="preserve">Kemampuan </w:t>
      </w:r>
      <w:r w:rsidR="0008431E">
        <w:t>Berbahasa A</w:t>
      </w:r>
      <w:r w:rsidR="00A513BC">
        <w:t>nak</w:t>
      </w:r>
      <w:r w:rsidR="0008431E">
        <w:t xml:space="preserve"> Tunarungu Kelas D</w:t>
      </w:r>
      <w:r w:rsidR="00512EA3">
        <w:t>asar I</w:t>
      </w:r>
      <w:r w:rsidR="00A513BC">
        <w:t>I</w:t>
      </w:r>
      <w:r w:rsidR="00512EA3">
        <w:t xml:space="preserve"> di </w:t>
      </w:r>
      <w:r w:rsidR="00870001">
        <w:t xml:space="preserve">SLBN Pembina Tingkat </w:t>
      </w:r>
      <w:r w:rsidR="00A513BC">
        <w:t xml:space="preserve">Provinsi Sulawesi Selatan Sentra PK-PLK </w:t>
      </w:r>
      <w:r>
        <w:t>set</w:t>
      </w:r>
      <w:r w:rsidR="00A513BC">
        <w:t>elah pengajaran bahasa</w:t>
      </w:r>
      <w:r w:rsidR="00A513BC" w:rsidRPr="00A513BC">
        <w:t xml:space="preserve"> </w:t>
      </w:r>
      <w:r w:rsidR="00A513BC">
        <w:t xml:space="preserve">menggunakan metode </w:t>
      </w:r>
      <w:r w:rsidR="00A513BC" w:rsidRPr="008A6980">
        <w:rPr>
          <w:i/>
        </w:rPr>
        <w:t>mathernal reflektif</w:t>
      </w:r>
      <w:r w:rsidR="00A513BC">
        <w:t xml:space="preserve">  </w:t>
      </w:r>
      <w:r w:rsidR="00512EA3">
        <w:t xml:space="preserve"> </w:t>
      </w:r>
      <w:r w:rsidR="0008431E">
        <w:t>dikategorikan mampu.</w:t>
      </w:r>
    </w:p>
    <w:p w:rsidR="007F13C2" w:rsidRDefault="00453F8A" w:rsidP="00870001">
      <w:pPr>
        <w:numPr>
          <w:ilvl w:val="6"/>
          <w:numId w:val="1"/>
        </w:numPr>
        <w:spacing w:line="480" w:lineRule="auto"/>
        <w:ind w:left="360"/>
        <w:jc w:val="both"/>
      </w:pPr>
      <w:r>
        <w:t>Terda</w:t>
      </w:r>
      <w:r w:rsidR="0008431E">
        <w:t>pat Peningkatan K</w:t>
      </w:r>
      <w:r w:rsidR="00A513BC">
        <w:t>emampuan</w:t>
      </w:r>
      <w:r w:rsidR="0008431E">
        <w:t xml:space="preserve"> Berbahasa pada A</w:t>
      </w:r>
      <w:r w:rsidR="00A513BC">
        <w:t>nak</w:t>
      </w:r>
      <w:r w:rsidR="0008431E">
        <w:t xml:space="preserve"> Tunarungu Kelas D</w:t>
      </w:r>
      <w:r>
        <w:t>asar I</w:t>
      </w:r>
      <w:r w:rsidR="00A513BC">
        <w:t>I</w:t>
      </w:r>
      <w:r w:rsidR="0008431E">
        <w:t xml:space="preserve"> dari kategori kurang mampu menjadi mampu</w:t>
      </w:r>
      <w:r>
        <w:t xml:space="preserve"> setelah diberikan pengajaran </w:t>
      </w:r>
      <w:r w:rsidR="00A513BC">
        <w:t xml:space="preserve">bahasa menggunakan metode </w:t>
      </w:r>
      <w:r w:rsidR="00A513BC" w:rsidRPr="008A6980">
        <w:rPr>
          <w:i/>
        </w:rPr>
        <w:t>mathernal reflektif</w:t>
      </w:r>
      <w:r w:rsidR="00A513BC">
        <w:t>.</w:t>
      </w:r>
    </w:p>
    <w:p w:rsidR="00132B08" w:rsidRPr="00132B08" w:rsidRDefault="00132B08" w:rsidP="00132B08">
      <w:pPr>
        <w:spacing w:line="480" w:lineRule="auto"/>
        <w:ind w:left="360"/>
        <w:jc w:val="both"/>
        <w:rPr>
          <w:sz w:val="12"/>
        </w:rPr>
      </w:pPr>
    </w:p>
    <w:p w:rsidR="009128B5" w:rsidRPr="00A72FD5" w:rsidRDefault="00D27DBE" w:rsidP="00AA1C43">
      <w:pPr>
        <w:numPr>
          <w:ilvl w:val="0"/>
          <w:numId w:val="1"/>
        </w:numPr>
        <w:spacing w:line="480" w:lineRule="auto"/>
        <w:ind w:left="360"/>
        <w:jc w:val="both"/>
        <w:rPr>
          <w:b/>
        </w:rPr>
      </w:pPr>
      <w:r w:rsidRPr="00D27DBE">
        <w:rPr>
          <w:noProof/>
        </w:rPr>
        <w:pict>
          <v:rect id="_x0000_s1030" style="position:absolute;left:0;text-align:left;margin-left:498pt;margin-top:19.35pt;width:34.5pt;height:25.25pt;z-index:251663360" strokecolor="white [3212]">
            <v:textbox style="mso-next-textbox:#_x0000_s1030">
              <w:txbxContent>
                <w:p w:rsidR="00E163FD" w:rsidRPr="00E163FD" w:rsidRDefault="00E163FD" w:rsidP="00E163F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rect>
        </w:pict>
      </w:r>
      <w:r w:rsidR="009128B5" w:rsidRPr="00A72FD5">
        <w:rPr>
          <w:b/>
        </w:rPr>
        <w:t>Saran</w:t>
      </w:r>
    </w:p>
    <w:p w:rsidR="009128B5" w:rsidRDefault="009128B5" w:rsidP="00AA1C43">
      <w:pPr>
        <w:spacing w:line="480" w:lineRule="auto"/>
        <w:ind w:firstLine="540"/>
        <w:jc w:val="both"/>
      </w:pPr>
      <w:r>
        <w:t>Sehubungan dengan hasil penelitian di atas, maka diajukan saran-saran sebagai berikut</w:t>
      </w:r>
      <w:r w:rsidR="00132B08">
        <w:t xml:space="preserve"> </w:t>
      </w:r>
      <w:r>
        <w:t>:</w:t>
      </w:r>
    </w:p>
    <w:p w:rsidR="00870001" w:rsidRPr="00A6429B" w:rsidRDefault="00870001" w:rsidP="00AA1C43">
      <w:pPr>
        <w:spacing w:line="480" w:lineRule="auto"/>
        <w:ind w:firstLine="540"/>
        <w:jc w:val="both"/>
      </w:pPr>
    </w:p>
    <w:p w:rsidR="009128B5" w:rsidRDefault="009128B5" w:rsidP="00AA1C43">
      <w:pPr>
        <w:numPr>
          <w:ilvl w:val="0"/>
          <w:numId w:val="3"/>
        </w:numPr>
        <w:tabs>
          <w:tab w:val="left" w:pos="0"/>
        </w:tabs>
        <w:spacing w:line="480" w:lineRule="auto"/>
        <w:ind w:left="360"/>
        <w:jc w:val="both"/>
      </w:pPr>
      <w:r>
        <w:lastRenderedPageBreak/>
        <w:t>Saran bagi para pendidik</w:t>
      </w:r>
    </w:p>
    <w:p w:rsidR="0032341B" w:rsidRDefault="00E163FD" w:rsidP="00132B08">
      <w:pPr>
        <w:pStyle w:val="ListParagraph"/>
        <w:numPr>
          <w:ilvl w:val="0"/>
          <w:numId w:val="4"/>
        </w:numPr>
        <w:spacing w:after="200" w:line="480" w:lineRule="auto"/>
        <w:ind w:left="720"/>
        <w:jc w:val="both"/>
      </w:pPr>
      <w:r>
        <w:t xml:space="preserve">Diharapkan kepada guru mata pelajaran program khusus bina wicara/bahasa hendaknya menerapkan latihan artikulasi dengan menggunakan metode </w:t>
      </w:r>
      <w:r w:rsidRPr="008A6980">
        <w:rPr>
          <w:i/>
        </w:rPr>
        <w:t>mathernal reflektif</w:t>
      </w:r>
      <w:r>
        <w:t xml:space="preserve">  untuk dapat merangsang anak</w:t>
      </w:r>
      <w:r w:rsidR="0032341B">
        <w:t xml:space="preserve"> </w:t>
      </w:r>
      <w:r>
        <w:t>tunarungu agar lebih aktif dalam mengikuti proses belajar mengajar di sekolah.</w:t>
      </w:r>
    </w:p>
    <w:p w:rsidR="0032341B" w:rsidRPr="0032341B" w:rsidRDefault="0032341B" w:rsidP="00132B08">
      <w:pPr>
        <w:pStyle w:val="ListParagraph"/>
        <w:numPr>
          <w:ilvl w:val="0"/>
          <w:numId w:val="4"/>
        </w:numPr>
        <w:spacing w:after="200" w:line="480" w:lineRule="auto"/>
        <w:ind w:left="720"/>
        <w:jc w:val="both"/>
      </w:pPr>
      <w:r w:rsidRPr="0032341B">
        <w:rPr>
          <w:lang w:val="sv-SE"/>
        </w:rPr>
        <w:t>Dalam mengajarkan  mata pelajaran bina wicara</w:t>
      </w:r>
      <w:r>
        <w:rPr>
          <w:lang w:val="sv-SE"/>
        </w:rPr>
        <w:t>/bahasa</w:t>
      </w:r>
      <w:r w:rsidRPr="0032341B">
        <w:rPr>
          <w:lang w:val="sv-SE"/>
        </w:rPr>
        <w:t xml:space="preserve"> di kelas dasar sebaiknya menggunakan pembelajaran yang menyenan</w:t>
      </w:r>
      <w:r>
        <w:rPr>
          <w:lang w:val="sv-SE"/>
        </w:rPr>
        <w:t xml:space="preserve">gkan dan dapat memotivasi anak </w:t>
      </w:r>
      <w:r w:rsidRPr="0032341B">
        <w:rPr>
          <w:lang w:val="sv-SE"/>
        </w:rPr>
        <w:t>untuk belajar.</w:t>
      </w:r>
    </w:p>
    <w:p w:rsidR="009128B5" w:rsidRDefault="0032341B" w:rsidP="00132B08">
      <w:pPr>
        <w:pStyle w:val="ListParagraph"/>
        <w:numPr>
          <w:ilvl w:val="0"/>
          <w:numId w:val="4"/>
        </w:numPr>
        <w:spacing w:line="480" w:lineRule="auto"/>
        <w:ind w:left="720"/>
        <w:jc w:val="both"/>
      </w:pPr>
      <w:r w:rsidRPr="0032341B">
        <w:rPr>
          <w:lang w:val="sv-SE"/>
        </w:rPr>
        <w:t>Dalam pembelajaran bina wicara</w:t>
      </w:r>
      <w:r>
        <w:rPr>
          <w:lang w:val="sv-SE"/>
        </w:rPr>
        <w:t>/bahasa</w:t>
      </w:r>
      <w:r w:rsidRPr="0032341B">
        <w:rPr>
          <w:lang w:val="sv-SE"/>
        </w:rPr>
        <w:t xml:space="preserve"> untuk meningkatkan kemampuan </w:t>
      </w:r>
      <w:r>
        <w:rPr>
          <w:lang w:val="sv-SE"/>
        </w:rPr>
        <w:t>berbahasa anak</w:t>
      </w:r>
      <w:r w:rsidRPr="0032341B">
        <w:rPr>
          <w:lang w:val="sv-SE"/>
        </w:rPr>
        <w:t>, hendaknya diperhatikan langkah-langkah pembelajaran agar hasil yang dicapai lebih maksimal.</w:t>
      </w:r>
    </w:p>
    <w:p w:rsidR="009128B5" w:rsidRDefault="009128B5" w:rsidP="00AA1C43">
      <w:pPr>
        <w:numPr>
          <w:ilvl w:val="0"/>
          <w:numId w:val="3"/>
        </w:numPr>
        <w:tabs>
          <w:tab w:val="left" w:pos="0"/>
        </w:tabs>
        <w:spacing w:line="480" w:lineRule="auto"/>
        <w:ind w:left="360"/>
        <w:jc w:val="both"/>
      </w:pPr>
      <w:r>
        <w:t>Saran bagi peneliti selanjutnya</w:t>
      </w:r>
    </w:p>
    <w:p w:rsidR="009128B5" w:rsidRDefault="009128B5" w:rsidP="00132B08">
      <w:pPr>
        <w:numPr>
          <w:ilvl w:val="0"/>
          <w:numId w:val="5"/>
        </w:numPr>
        <w:tabs>
          <w:tab w:val="left" w:pos="0"/>
        </w:tabs>
        <w:spacing w:line="480" w:lineRule="auto"/>
        <w:ind w:left="720"/>
        <w:jc w:val="both"/>
      </w:pPr>
      <w:r>
        <w:t xml:space="preserve">Bagi peneliti lanjutan diharapkan dapat mengadakan penelitian penerapan metode </w:t>
      </w:r>
      <w:r w:rsidRPr="008A6980">
        <w:rPr>
          <w:i/>
        </w:rPr>
        <w:t>mathernal reflektif</w:t>
      </w:r>
      <w:r>
        <w:t xml:space="preserve"> untuk meningkatkan kemampuan berbahasa anak tunarungu</w:t>
      </w:r>
      <w:r w:rsidR="00132B08">
        <w:t>.</w:t>
      </w:r>
    </w:p>
    <w:p w:rsidR="009128B5" w:rsidRDefault="009128B5" w:rsidP="00132B08">
      <w:pPr>
        <w:numPr>
          <w:ilvl w:val="0"/>
          <w:numId w:val="5"/>
        </w:numPr>
        <w:tabs>
          <w:tab w:val="left" w:pos="0"/>
        </w:tabs>
        <w:spacing w:line="480" w:lineRule="auto"/>
        <w:ind w:left="720"/>
        <w:jc w:val="both"/>
      </w:pPr>
      <w:r>
        <w:t xml:space="preserve">Peneliti kiranya mengadakan penelitian pada subyek yang memiliki hambatan inteligensi, hambatan pendengaran, hambatan pemusatan perhatian, dan hambatan emosi (yang mengalami keterlambatan kemampuan berbahasa) dengan menerapkan metode </w:t>
      </w:r>
      <w:r w:rsidRPr="008A6980">
        <w:rPr>
          <w:i/>
        </w:rPr>
        <w:t>mathernal reflektif</w:t>
      </w:r>
      <w:r>
        <w:t xml:space="preserve"> untuk meningkatkan kemampuan berbahasa.</w:t>
      </w:r>
    </w:p>
    <w:p w:rsidR="00A71CA7" w:rsidRDefault="00AA1C43" w:rsidP="00132B08">
      <w:pPr>
        <w:tabs>
          <w:tab w:val="left" w:pos="0"/>
          <w:tab w:val="left" w:pos="3195"/>
        </w:tabs>
        <w:spacing w:line="480" w:lineRule="auto"/>
        <w:ind w:left="540" w:hanging="360"/>
        <w:jc w:val="both"/>
      </w:pPr>
      <w:r>
        <w:tab/>
      </w:r>
    </w:p>
    <w:sectPr w:rsidR="00A71CA7" w:rsidSect="00166A8C">
      <w:headerReference w:type="default" r:id="rId8"/>
      <w:footerReference w:type="default" r:id="rId9"/>
      <w:footerReference w:type="first" r:id="rId10"/>
      <w:pgSz w:w="12240" w:h="15840" w:code="1"/>
      <w:pgMar w:top="2268" w:right="1701" w:bottom="1701" w:left="2268" w:header="720" w:footer="720" w:gutter="0"/>
      <w:pgNumType w:start="5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2BA" w:rsidRDefault="00F232BA" w:rsidP="00453F8A">
      <w:r>
        <w:separator/>
      </w:r>
    </w:p>
  </w:endnote>
  <w:endnote w:type="continuationSeparator" w:id="1">
    <w:p w:rsidR="00F232BA" w:rsidRDefault="00F232BA" w:rsidP="0045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99" w:rsidRDefault="007F4A99">
    <w:pPr>
      <w:pStyle w:val="Footer"/>
      <w:jc w:val="center"/>
    </w:pPr>
  </w:p>
  <w:p w:rsidR="00EE26D3" w:rsidRDefault="00EE26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7266"/>
      <w:docPartObj>
        <w:docPartGallery w:val="Page Numbers (Bottom of Page)"/>
        <w:docPartUnique/>
      </w:docPartObj>
    </w:sdtPr>
    <w:sdtContent>
      <w:p w:rsidR="00F11EEA" w:rsidRDefault="00D27DBE">
        <w:pPr>
          <w:pStyle w:val="Footer"/>
          <w:jc w:val="center"/>
        </w:pPr>
        <w:fldSimple w:instr=" PAGE   \* MERGEFORMAT ">
          <w:r w:rsidR="00166A8C">
            <w:rPr>
              <w:noProof/>
            </w:rPr>
            <w:t>54</w:t>
          </w:r>
        </w:fldSimple>
      </w:p>
    </w:sdtContent>
  </w:sdt>
  <w:p w:rsidR="00F11EEA" w:rsidRDefault="00F11E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2BA" w:rsidRDefault="00F232BA" w:rsidP="00453F8A">
      <w:r>
        <w:separator/>
      </w:r>
    </w:p>
  </w:footnote>
  <w:footnote w:type="continuationSeparator" w:id="1">
    <w:p w:rsidR="00F232BA" w:rsidRDefault="00F232BA" w:rsidP="00453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8826"/>
      <w:docPartObj>
        <w:docPartGallery w:val="Page Numbers (Top of Page)"/>
        <w:docPartUnique/>
      </w:docPartObj>
    </w:sdtPr>
    <w:sdtContent>
      <w:p w:rsidR="00EE26D3" w:rsidRDefault="00D27DBE">
        <w:pPr>
          <w:pStyle w:val="Header"/>
          <w:jc w:val="right"/>
        </w:pPr>
        <w:fldSimple w:instr=" PAGE   \* MERGEFORMAT ">
          <w:r w:rsidR="00166A8C">
            <w:rPr>
              <w:noProof/>
            </w:rPr>
            <w:t>55</w:t>
          </w:r>
        </w:fldSimple>
      </w:p>
    </w:sdtContent>
  </w:sdt>
  <w:p w:rsidR="00EE26D3" w:rsidRDefault="00EE26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FBA"/>
    <w:multiLevelType w:val="hybridMultilevel"/>
    <w:tmpl w:val="56243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F57F1"/>
    <w:multiLevelType w:val="hybridMultilevel"/>
    <w:tmpl w:val="566AAD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C77F3"/>
    <w:multiLevelType w:val="hybridMultilevel"/>
    <w:tmpl w:val="87D6C708"/>
    <w:lvl w:ilvl="0" w:tplc="95960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4568C"/>
    <w:multiLevelType w:val="hybridMultilevel"/>
    <w:tmpl w:val="FEA47BAC"/>
    <w:lvl w:ilvl="0" w:tplc="55925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6F7166"/>
    <w:multiLevelType w:val="hybridMultilevel"/>
    <w:tmpl w:val="57EE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6BA488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8A"/>
    <w:rsid w:val="0008431E"/>
    <w:rsid w:val="000A378E"/>
    <w:rsid w:val="000C7311"/>
    <w:rsid w:val="000D7C5B"/>
    <w:rsid w:val="000F39F9"/>
    <w:rsid w:val="000F69F8"/>
    <w:rsid w:val="00117359"/>
    <w:rsid w:val="00132B08"/>
    <w:rsid w:val="00166A8C"/>
    <w:rsid w:val="00185CB5"/>
    <w:rsid w:val="001C272C"/>
    <w:rsid w:val="001F081C"/>
    <w:rsid w:val="00227468"/>
    <w:rsid w:val="00253099"/>
    <w:rsid w:val="0032341B"/>
    <w:rsid w:val="003255DB"/>
    <w:rsid w:val="003327C1"/>
    <w:rsid w:val="00391277"/>
    <w:rsid w:val="00453F8A"/>
    <w:rsid w:val="00472420"/>
    <w:rsid w:val="00512EA3"/>
    <w:rsid w:val="00536955"/>
    <w:rsid w:val="00576D48"/>
    <w:rsid w:val="00583EE8"/>
    <w:rsid w:val="005C6773"/>
    <w:rsid w:val="005D5A67"/>
    <w:rsid w:val="00611576"/>
    <w:rsid w:val="006E0EFE"/>
    <w:rsid w:val="006E587E"/>
    <w:rsid w:val="007622C6"/>
    <w:rsid w:val="007B5289"/>
    <w:rsid w:val="007F13C2"/>
    <w:rsid w:val="007F4A99"/>
    <w:rsid w:val="0081012E"/>
    <w:rsid w:val="00870001"/>
    <w:rsid w:val="008A6980"/>
    <w:rsid w:val="008A73FE"/>
    <w:rsid w:val="009128B5"/>
    <w:rsid w:val="009436DF"/>
    <w:rsid w:val="00A26560"/>
    <w:rsid w:val="00A513BC"/>
    <w:rsid w:val="00A6596A"/>
    <w:rsid w:val="00A71CA7"/>
    <w:rsid w:val="00AA1C43"/>
    <w:rsid w:val="00BA0F7D"/>
    <w:rsid w:val="00BF6073"/>
    <w:rsid w:val="00C26C85"/>
    <w:rsid w:val="00C41E33"/>
    <w:rsid w:val="00C80FC7"/>
    <w:rsid w:val="00CD6A2A"/>
    <w:rsid w:val="00D10432"/>
    <w:rsid w:val="00D13A71"/>
    <w:rsid w:val="00D27DBE"/>
    <w:rsid w:val="00E163FD"/>
    <w:rsid w:val="00EC5AA0"/>
    <w:rsid w:val="00EE26D3"/>
    <w:rsid w:val="00F11EEA"/>
    <w:rsid w:val="00F232BA"/>
    <w:rsid w:val="00FE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F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F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2DAE-E315-4E94-A568-8F91FB8C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24</cp:revision>
  <dcterms:created xsi:type="dcterms:W3CDTF">2012-07-27T05:00:00Z</dcterms:created>
  <dcterms:modified xsi:type="dcterms:W3CDTF">2016-11-14T09:19:00Z</dcterms:modified>
</cp:coreProperties>
</file>