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0D" w:rsidRDefault="006B3D2E" w:rsidP="00B47D0D">
      <w:pPr>
        <w:tabs>
          <w:tab w:val="left" w:pos="709"/>
        </w:tabs>
        <w:spacing w:line="480" w:lineRule="auto"/>
        <w:jc w:val="center"/>
        <w:rPr>
          <w:b/>
          <w:lang w:val="sv-SE"/>
        </w:rPr>
      </w:pPr>
      <w:r>
        <w:rPr>
          <w:b/>
          <w:lang w:val="sv-SE"/>
        </w:rPr>
        <w:t xml:space="preserve"> </w:t>
      </w:r>
      <w:r w:rsidR="00B47D0D">
        <w:rPr>
          <w:b/>
          <w:lang w:val="sv-SE"/>
        </w:rPr>
        <w:t>BAB III</w:t>
      </w:r>
    </w:p>
    <w:p w:rsidR="00BE6899" w:rsidRDefault="006F06D9" w:rsidP="00B47D0D">
      <w:pPr>
        <w:tabs>
          <w:tab w:val="left" w:pos="709"/>
        </w:tabs>
        <w:spacing w:line="480" w:lineRule="auto"/>
        <w:jc w:val="center"/>
        <w:rPr>
          <w:b/>
          <w:lang w:val="sv-SE"/>
        </w:rPr>
      </w:pPr>
      <w:r w:rsidRPr="00F67AAC">
        <w:rPr>
          <w:b/>
          <w:lang w:val="sv-SE"/>
        </w:rPr>
        <w:t>METODE PENELITIAN</w:t>
      </w:r>
    </w:p>
    <w:p w:rsidR="00B47D0D" w:rsidRPr="00F67AAC" w:rsidRDefault="00B47D0D" w:rsidP="00B47D0D">
      <w:pPr>
        <w:tabs>
          <w:tab w:val="left" w:pos="709"/>
        </w:tabs>
        <w:spacing w:line="480" w:lineRule="auto"/>
        <w:jc w:val="center"/>
        <w:rPr>
          <w:b/>
          <w:lang w:val="sv-SE"/>
        </w:rPr>
      </w:pPr>
    </w:p>
    <w:p w:rsidR="00F67AAC" w:rsidRPr="006B35F5" w:rsidRDefault="005E27FC" w:rsidP="00F67AAC">
      <w:pPr>
        <w:pStyle w:val="ListParagraph"/>
        <w:numPr>
          <w:ilvl w:val="0"/>
          <w:numId w:val="14"/>
        </w:numPr>
        <w:spacing w:line="480" w:lineRule="auto"/>
        <w:ind w:left="426" w:hanging="426"/>
        <w:rPr>
          <w:b/>
          <w:lang w:val="sv-SE"/>
        </w:rPr>
      </w:pPr>
      <w:r w:rsidRPr="00F67AAC">
        <w:rPr>
          <w:b/>
          <w:lang w:val="sv-SE"/>
        </w:rPr>
        <w:t xml:space="preserve">Pendekatan dan Jenis </w:t>
      </w:r>
      <w:r w:rsidR="006F06D9" w:rsidRPr="00F67AAC">
        <w:rPr>
          <w:b/>
          <w:lang w:val="sv-SE"/>
        </w:rPr>
        <w:t>Penelitia</w:t>
      </w:r>
      <w:r w:rsidR="006B35F5">
        <w:rPr>
          <w:b/>
          <w:lang w:val="sv-SE"/>
        </w:rPr>
        <w:t>n</w:t>
      </w:r>
    </w:p>
    <w:p w:rsidR="005E27FC" w:rsidRPr="00F67AAC" w:rsidRDefault="00FF1570" w:rsidP="00FF1570">
      <w:pPr>
        <w:pStyle w:val="ListParagraph"/>
        <w:numPr>
          <w:ilvl w:val="0"/>
          <w:numId w:val="15"/>
        </w:numPr>
        <w:spacing w:line="480" w:lineRule="auto"/>
        <w:ind w:left="426" w:hanging="426"/>
        <w:rPr>
          <w:lang w:val="sv-SE"/>
        </w:rPr>
      </w:pPr>
      <w:r w:rsidRPr="00F67AAC">
        <w:rPr>
          <w:lang w:val="sv-SE"/>
        </w:rPr>
        <w:t>Pendekatan Penelitian</w:t>
      </w:r>
    </w:p>
    <w:p w:rsidR="00DA0DD5" w:rsidRPr="00F67AAC" w:rsidRDefault="00FF1570" w:rsidP="005D57E6">
      <w:pPr>
        <w:spacing w:line="480" w:lineRule="auto"/>
        <w:ind w:firstLine="567"/>
        <w:contextualSpacing/>
        <w:jc w:val="both"/>
        <w:rPr>
          <w:lang w:val="sv-SE"/>
        </w:rPr>
      </w:pPr>
      <w:r w:rsidRPr="00F67AAC">
        <w:rPr>
          <w:lang w:val="nb-NO"/>
        </w:rPr>
        <w:t xml:space="preserve">Pendekatan yang digunakan dalam penelitian ini adalah pendekatan kuantitatif. Pendekatan ini digunakan untuk meneliti atau mengetahui </w:t>
      </w:r>
      <w:r w:rsidR="00EA48A5">
        <w:rPr>
          <w:lang w:val="sv-SE"/>
        </w:rPr>
        <w:t>penggunaan</w:t>
      </w:r>
      <w:r w:rsidR="00422B17">
        <w:rPr>
          <w:lang w:val="sv-SE"/>
        </w:rPr>
        <w:t xml:space="preserve"> </w:t>
      </w:r>
      <w:r w:rsidR="009705B9">
        <w:rPr>
          <w:lang w:val="sv-SE"/>
        </w:rPr>
        <w:t>jarimatika dalam m</w:t>
      </w:r>
      <w:r w:rsidR="00EA48A5">
        <w:rPr>
          <w:lang w:val="sv-SE"/>
        </w:rPr>
        <w:t xml:space="preserve">eningkatkan </w:t>
      </w:r>
      <w:r w:rsidR="00422B17">
        <w:rPr>
          <w:lang w:val="sv-SE"/>
        </w:rPr>
        <w:t>hasil belajar berhitung</w:t>
      </w:r>
      <w:r w:rsidR="009705B9">
        <w:rPr>
          <w:lang w:val="sv-SE"/>
        </w:rPr>
        <w:t xml:space="preserve"> pada </w:t>
      </w:r>
      <w:r w:rsidR="00DA0DD5">
        <w:rPr>
          <w:lang w:val="sv-SE"/>
        </w:rPr>
        <w:t xml:space="preserve">murid tunarungu kelas dasar </w:t>
      </w:r>
      <w:r w:rsidR="00C84098">
        <w:rPr>
          <w:lang w:val="sv-SE"/>
        </w:rPr>
        <w:t>I</w:t>
      </w:r>
      <w:r w:rsidR="00DA0DD5">
        <w:rPr>
          <w:lang w:val="sv-SE"/>
        </w:rPr>
        <w:t xml:space="preserve">V </w:t>
      </w:r>
      <w:r w:rsidRPr="00F67AAC">
        <w:rPr>
          <w:lang w:val="sv-SE"/>
        </w:rPr>
        <w:t xml:space="preserve">di </w:t>
      </w:r>
      <w:r w:rsidR="007E4E29">
        <w:rPr>
          <w:lang w:val="sv-SE"/>
        </w:rPr>
        <w:t>SLB-</w:t>
      </w:r>
      <w:r w:rsidR="00D83C33" w:rsidRPr="00F67AAC">
        <w:rPr>
          <w:lang w:val="sv-SE"/>
        </w:rPr>
        <w:t>B YPPLB Makassar</w:t>
      </w:r>
      <w:r w:rsidR="00DA0DD5">
        <w:rPr>
          <w:lang w:val="sv-SE"/>
        </w:rPr>
        <w:t xml:space="preserve"> sebe</w:t>
      </w:r>
      <w:r w:rsidR="009705B9">
        <w:rPr>
          <w:lang w:val="sv-SE"/>
        </w:rPr>
        <w:t>lum dan setelah</w:t>
      </w:r>
      <w:r w:rsidR="005D57E6">
        <w:rPr>
          <w:lang w:val="sv-SE"/>
        </w:rPr>
        <w:t xml:space="preserve"> penggunaan</w:t>
      </w:r>
      <w:r w:rsidR="00DA0DD5">
        <w:rPr>
          <w:lang w:val="sv-SE"/>
        </w:rPr>
        <w:t xml:space="preserve"> jarimatika.</w:t>
      </w:r>
    </w:p>
    <w:p w:rsidR="00FF1570" w:rsidRPr="00F67AAC" w:rsidRDefault="00FF1570" w:rsidP="009754BF">
      <w:pPr>
        <w:pStyle w:val="ListParagraph"/>
        <w:numPr>
          <w:ilvl w:val="0"/>
          <w:numId w:val="15"/>
        </w:numPr>
        <w:spacing w:line="480" w:lineRule="auto"/>
        <w:ind w:left="426" w:hanging="426"/>
        <w:jc w:val="both"/>
        <w:rPr>
          <w:lang w:val="sv-SE"/>
        </w:rPr>
      </w:pPr>
      <w:r w:rsidRPr="00F67AAC">
        <w:rPr>
          <w:lang w:val="sv-SE"/>
        </w:rPr>
        <w:t>Jenis Penelitian</w:t>
      </w:r>
    </w:p>
    <w:p w:rsidR="009754BF" w:rsidRPr="00F67AAC" w:rsidRDefault="005C1ED4" w:rsidP="005D57E6">
      <w:pPr>
        <w:pStyle w:val="ListParagraph"/>
        <w:spacing w:line="480" w:lineRule="auto"/>
        <w:ind w:left="0" w:firstLine="567"/>
        <w:jc w:val="both"/>
      </w:pPr>
      <w:r w:rsidRPr="00F67AAC">
        <w:t>Jenis penelitian ini adalah jenis penelitian deskriptif.</w:t>
      </w:r>
      <w:r w:rsidRPr="00F67AAC">
        <w:rPr>
          <w:lang w:val="id-ID"/>
        </w:rPr>
        <w:t xml:space="preserve"> </w:t>
      </w:r>
      <w:r w:rsidRPr="00F67AAC">
        <w:t>Menurut</w:t>
      </w:r>
      <w:r w:rsidR="008237CF">
        <w:t xml:space="preserve"> </w:t>
      </w:r>
      <w:r w:rsidRPr="00F67AAC">
        <w:t>Na</w:t>
      </w:r>
      <w:r w:rsidRPr="00F67AAC">
        <w:rPr>
          <w:lang w:val="id-ID"/>
        </w:rPr>
        <w:t>s</w:t>
      </w:r>
      <w:r w:rsidR="000B5E3C">
        <w:t>ir (1998:</w:t>
      </w:r>
      <w:r w:rsidRPr="00F67AAC">
        <w:t xml:space="preserve">54), yang dimaksud penelitian deskriptif adalah sebagai berikut: “suatu metode dalam meneliti status sekelompok manusia, suatu objek, suatu set kondisi, suatu sistem pemikiran ataupun suatu kelas peristiwa pada masa sekarang” yaitu melakukan perlakuan untuk mengetahui </w:t>
      </w:r>
      <w:r w:rsidRPr="00F67AAC">
        <w:rPr>
          <w:lang w:val="nb-NO"/>
        </w:rPr>
        <w:t xml:space="preserve">peningkatan </w:t>
      </w:r>
      <w:r w:rsidR="00422B17">
        <w:t xml:space="preserve">hasil belajar berhitung </w:t>
      </w:r>
      <w:r w:rsidR="007C38E7" w:rsidRPr="00F67AAC">
        <w:t xml:space="preserve">murid tunarungu </w:t>
      </w:r>
      <w:r w:rsidRPr="00F67AAC">
        <w:t>melalui</w:t>
      </w:r>
      <w:r w:rsidR="007C38E7" w:rsidRPr="00F67AAC">
        <w:rPr>
          <w:lang w:val="id-ID"/>
        </w:rPr>
        <w:t xml:space="preserve"> </w:t>
      </w:r>
      <w:r w:rsidR="005D57E6">
        <w:t xml:space="preserve">penggunaan </w:t>
      </w:r>
      <w:r w:rsidR="007C38E7" w:rsidRPr="00F67AAC">
        <w:t>jarimatika</w:t>
      </w:r>
      <w:r w:rsidR="002D3CCA">
        <w:t xml:space="preserve">, </w:t>
      </w:r>
      <w:r w:rsidRPr="00F67AAC">
        <w:t xml:space="preserve">juga menggambarkan </w:t>
      </w:r>
      <w:r w:rsidR="007C38E7" w:rsidRPr="00F67AAC">
        <w:rPr>
          <w:lang w:val="nb-NO"/>
        </w:rPr>
        <w:t>peningkatan</w:t>
      </w:r>
      <w:r w:rsidRPr="00F67AAC">
        <w:rPr>
          <w:lang w:val="nb-NO"/>
        </w:rPr>
        <w:t xml:space="preserve"> </w:t>
      </w:r>
      <w:r w:rsidR="007C38E7" w:rsidRPr="00F67AAC">
        <w:t>hasil belajar</w:t>
      </w:r>
      <w:r w:rsidR="00A9214E">
        <w:t xml:space="preserve"> berhitung </w:t>
      </w:r>
      <w:r w:rsidR="009705B9">
        <w:t>sebelum dan setelah</w:t>
      </w:r>
      <w:r w:rsidR="005D57E6">
        <w:t xml:space="preserve"> penggunaan </w:t>
      </w:r>
      <w:r w:rsidR="007C38E7" w:rsidRPr="00F67AAC">
        <w:t>jarimatika</w:t>
      </w:r>
      <w:r w:rsidRPr="00F67AAC">
        <w:rPr>
          <w:lang w:val="id-ID"/>
        </w:rPr>
        <w:t xml:space="preserve"> </w:t>
      </w:r>
      <w:r w:rsidRPr="00F67AAC">
        <w:t xml:space="preserve">pada </w:t>
      </w:r>
      <w:r w:rsidR="007C38E7" w:rsidRPr="00F67AAC">
        <w:t xml:space="preserve">murid </w:t>
      </w:r>
      <w:r w:rsidRPr="00F67AAC">
        <w:t>tunarungu</w:t>
      </w:r>
      <w:r w:rsidR="007C38E7" w:rsidRPr="00F67AAC">
        <w:t xml:space="preserve"> </w:t>
      </w:r>
      <w:r w:rsidR="007C38E7" w:rsidRPr="00F67AAC">
        <w:rPr>
          <w:lang w:val="id-ID"/>
        </w:rPr>
        <w:t xml:space="preserve">kelas </w:t>
      </w:r>
      <w:r w:rsidR="007C38E7" w:rsidRPr="00F67AAC">
        <w:t>dasar</w:t>
      </w:r>
      <w:r w:rsidR="000D1BCC">
        <w:t xml:space="preserve"> </w:t>
      </w:r>
      <w:r w:rsidR="00C84098">
        <w:t>I</w:t>
      </w:r>
      <w:r w:rsidR="000D1BCC">
        <w:t xml:space="preserve">V </w:t>
      </w:r>
      <w:r w:rsidR="007C38E7" w:rsidRPr="00F67AAC">
        <w:rPr>
          <w:lang w:val="id-ID"/>
        </w:rPr>
        <w:t>di SL</w:t>
      </w:r>
      <w:r w:rsidR="007E4E29">
        <w:rPr>
          <w:lang w:val="id-ID"/>
        </w:rPr>
        <w:t>B</w:t>
      </w:r>
      <w:r w:rsidR="007E4E29">
        <w:t>-</w:t>
      </w:r>
      <w:r w:rsidR="007C38E7" w:rsidRPr="00F67AAC">
        <w:t>B YPPLB Makassar.</w:t>
      </w:r>
    </w:p>
    <w:p w:rsidR="009754BF" w:rsidRPr="00F67AAC" w:rsidRDefault="007767F5" w:rsidP="005D57E6">
      <w:pPr>
        <w:spacing w:line="480" w:lineRule="auto"/>
        <w:ind w:firstLine="567"/>
        <w:jc w:val="both"/>
        <w:rPr>
          <w:lang w:val="sv-SE"/>
        </w:rPr>
      </w:pPr>
      <w:r>
        <w:rPr>
          <w:lang w:val="sv-SE"/>
        </w:rPr>
        <w:t>Berdasarkan uraian tersebut</w:t>
      </w:r>
      <w:r w:rsidR="009754BF" w:rsidRPr="00F67AAC">
        <w:rPr>
          <w:lang w:val="sv-SE"/>
        </w:rPr>
        <w:t>, maka prosedur pelaksanaan penelitian ditempuh dengan cara sebagai berikut:</w:t>
      </w:r>
    </w:p>
    <w:p w:rsidR="009754BF" w:rsidRPr="00F67AAC" w:rsidRDefault="00A42A3E" w:rsidP="00025DD3">
      <w:pPr>
        <w:numPr>
          <w:ilvl w:val="0"/>
          <w:numId w:val="1"/>
        </w:numPr>
        <w:tabs>
          <w:tab w:val="clear" w:pos="720"/>
        </w:tabs>
        <w:spacing w:line="480" w:lineRule="auto"/>
        <w:ind w:left="426" w:hanging="426"/>
        <w:jc w:val="both"/>
        <w:rPr>
          <w:lang w:val="sv-SE"/>
        </w:rPr>
      </w:pPr>
      <w:r>
        <w:rPr>
          <w:lang w:val="sv-SE"/>
        </w:rPr>
        <w:t xml:space="preserve">Memberikan pretest </w:t>
      </w:r>
      <w:r w:rsidR="009754BF" w:rsidRPr="00F67AAC">
        <w:rPr>
          <w:lang w:val="sv-SE"/>
        </w:rPr>
        <w:t>pada subjek, untuk men</w:t>
      </w:r>
      <w:r w:rsidR="009705B9">
        <w:rPr>
          <w:lang w:val="sv-SE"/>
        </w:rPr>
        <w:t>gukur hasil belajar sebelum subj</w:t>
      </w:r>
      <w:r w:rsidR="009754BF" w:rsidRPr="00F67AAC">
        <w:rPr>
          <w:lang w:val="sv-SE"/>
        </w:rPr>
        <w:t>ek diberikan perlakuan.</w:t>
      </w:r>
    </w:p>
    <w:p w:rsidR="009754BF" w:rsidRPr="00F67AAC" w:rsidRDefault="00D83C33" w:rsidP="00025DD3">
      <w:pPr>
        <w:numPr>
          <w:ilvl w:val="0"/>
          <w:numId w:val="1"/>
        </w:numPr>
        <w:tabs>
          <w:tab w:val="clear" w:pos="720"/>
        </w:tabs>
        <w:spacing w:line="480" w:lineRule="auto"/>
        <w:ind w:left="426" w:hanging="426"/>
        <w:jc w:val="both"/>
        <w:rPr>
          <w:lang w:val="sv-SE"/>
        </w:rPr>
      </w:pPr>
      <w:r w:rsidRPr="00F67AAC">
        <w:rPr>
          <w:lang w:val="sv-SE"/>
        </w:rPr>
        <w:lastRenderedPageBreak/>
        <w:t xml:space="preserve">Memberikan perlakuan pada </w:t>
      </w:r>
      <w:r w:rsidR="009754BF" w:rsidRPr="00F67AAC">
        <w:rPr>
          <w:lang w:val="sv-SE"/>
        </w:rPr>
        <w:t>subjek yaitu pengajaran tentang cara menyelesaikan operasi hitung</w:t>
      </w:r>
      <w:r w:rsidR="00D44480">
        <w:rPr>
          <w:lang w:val="sv-SE"/>
        </w:rPr>
        <w:t xml:space="preserve"> penjumlahan dan pengurangan </w:t>
      </w:r>
      <w:r w:rsidR="005D57E6">
        <w:rPr>
          <w:lang w:val="sv-SE"/>
        </w:rPr>
        <w:t>dengan menggunakan</w:t>
      </w:r>
      <w:r w:rsidR="009754BF" w:rsidRPr="00F67AAC">
        <w:rPr>
          <w:lang w:val="sv-SE"/>
        </w:rPr>
        <w:t xml:space="preserve"> jarimatika.</w:t>
      </w:r>
    </w:p>
    <w:p w:rsidR="009754BF" w:rsidRPr="00F67AAC" w:rsidRDefault="00A42A3E" w:rsidP="00025DD3">
      <w:pPr>
        <w:numPr>
          <w:ilvl w:val="0"/>
          <w:numId w:val="1"/>
        </w:numPr>
        <w:tabs>
          <w:tab w:val="clear" w:pos="720"/>
        </w:tabs>
        <w:spacing w:line="480" w:lineRule="auto"/>
        <w:ind w:left="426" w:hanging="426"/>
        <w:jc w:val="both"/>
        <w:rPr>
          <w:lang w:val="sv-SE"/>
        </w:rPr>
      </w:pPr>
      <w:r>
        <w:rPr>
          <w:lang w:val="sv-SE"/>
        </w:rPr>
        <w:t xml:space="preserve">Memberikan postest </w:t>
      </w:r>
      <w:r w:rsidR="009754BF" w:rsidRPr="00F67AAC">
        <w:rPr>
          <w:lang w:val="sv-SE"/>
        </w:rPr>
        <w:t>pada subjek, untuk mengukur hasil belajar setelah subjek diberikan perlakuan.</w:t>
      </w:r>
    </w:p>
    <w:p w:rsidR="00EA36F5" w:rsidRPr="00EA36F5" w:rsidRDefault="00A42A3E" w:rsidP="00EA36F5">
      <w:pPr>
        <w:numPr>
          <w:ilvl w:val="0"/>
          <w:numId w:val="1"/>
        </w:numPr>
        <w:tabs>
          <w:tab w:val="clear" w:pos="720"/>
        </w:tabs>
        <w:spacing w:line="480" w:lineRule="auto"/>
        <w:ind w:left="426" w:hanging="426"/>
        <w:jc w:val="both"/>
        <w:rPr>
          <w:lang w:val="sv-SE"/>
        </w:rPr>
      </w:pPr>
      <w:r>
        <w:rPr>
          <w:lang w:val="sv-SE"/>
        </w:rPr>
        <w:t>Membandingkan pretest dan posttest</w:t>
      </w:r>
      <w:r w:rsidR="009754BF" w:rsidRPr="00F67AAC">
        <w:rPr>
          <w:lang w:val="sv-SE"/>
        </w:rPr>
        <w:t>, untuk menentukan seberapa besar perbedaan yang timbul</w:t>
      </w:r>
      <w:r w:rsidR="00552978">
        <w:rPr>
          <w:lang w:val="sv-SE"/>
        </w:rPr>
        <w:t>.</w:t>
      </w:r>
    </w:p>
    <w:p w:rsidR="002072A6" w:rsidRPr="002072A6" w:rsidRDefault="002072A6" w:rsidP="002072A6">
      <w:pPr>
        <w:ind w:left="284"/>
        <w:jc w:val="both"/>
        <w:rPr>
          <w:lang w:val="sv-SE"/>
        </w:rPr>
      </w:pPr>
    </w:p>
    <w:p w:rsidR="002072A6" w:rsidRDefault="001B66B3" w:rsidP="002072A6">
      <w:pPr>
        <w:pStyle w:val="ListParagraph"/>
        <w:numPr>
          <w:ilvl w:val="0"/>
          <w:numId w:val="14"/>
        </w:numPr>
        <w:autoSpaceDE w:val="0"/>
        <w:autoSpaceDN w:val="0"/>
        <w:adjustRightInd w:val="0"/>
        <w:spacing w:line="480" w:lineRule="auto"/>
        <w:ind w:left="426" w:hanging="426"/>
        <w:jc w:val="both"/>
        <w:rPr>
          <w:b/>
          <w:bCs/>
          <w:color w:val="000000"/>
        </w:rPr>
      </w:pPr>
      <w:r>
        <w:rPr>
          <w:b/>
          <w:bCs/>
          <w:color w:val="000000"/>
        </w:rPr>
        <w:t xml:space="preserve">Variabel dan Definisi Operasional </w:t>
      </w:r>
    </w:p>
    <w:p w:rsidR="007E35B4" w:rsidRDefault="007E35B4" w:rsidP="007E35B4">
      <w:pPr>
        <w:pStyle w:val="ListParagraph"/>
        <w:numPr>
          <w:ilvl w:val="0"/>
          <w:numId w:val="26"/>
        </w:numPr>
        <w:autoSpaceDE w:val="0"/>
        <w:autoSpaceDN w:val="0"/>
        <w:adjustRightInd w:val="0"/>
        <w:spacing w:line="480" w:lineRule="auto"/>
        <w:ind w:left="426" w:hanging="426"/>
        <w:jc w:val="both"/>
        <w:rPr>
          <w:b/>
          <w:bCs/>
          <w:color w:val="000000"/>
        </w:rPr>
      </w:pPr>
      <w:r w:rsidRPr="007E35B4">
        <w:rPr>
          <w:b/>
          <w:bCs/>
          <w:color w:val="000000"/>
        </w:rPr>
        <w:t>Variabel</w:t>
      </w:r>
    </w:p>
    <w:p w:rsidR="00025DD3" w:rsidRDefault="00025DD3" w:rsidP="005D57E6">
      <w:pPr>
        <w:pStyle w:val="ListParagraph"/>
        <w:tabs>
          <w:tab w:val="left" w:pos="709"/>
        </w:tabs>
        <w:spacing w:line="480" w:lineRule="auto"/>
        <w:ind w:left="0" w:firstLine="567"/>
        <w:jc w:val="both"/>
        <w:rPr>
          <w:lang w:val="sv-SE"/>
        </w:rPr>
      </w:pPr>
      <w:r w:rsidRPr="00025DD3">
        <w:rPr>
          <w:lang w:val="sv-SE"/>
        </w:rPr>
        <w:t>Penel</w:t>
      </w:r>
      <w:r w:rsidR="00E0314E">
        <w:rPr>
          <w:lang w:val="sv-SE"/>
        </w:rPr>
        <w:t>itian ini menggunakan dua variabel</w:t>
      </w:r>
      <w:r w:rsidRPr="00025DD3">
        <w:rPr>
          <w:lang w:val="sv-SE"/>
        </w:rPr>
        <w:t xml:space="preserve"> yaitu</w:t>
      </w:r>
      <w:r w:rsidR="00D00E4C">
        <w:rPr>
          <w:lang w:val="sv-SE"/>
        </w:rPr>
        <w:t xml:space="preserve"> </w:t>
      </w:r>
      <w:r w:rsidR="00E0314E">
        <w:rPr>
          <w:lang w:val="sv-SE"/>
        </w:rPr>
        <w:t>jarimatika sebagai variabel</w:t>
      </w:r>
      <w:r w:rsidRPr="00025DD3">
        <w:rPr>
          <w:lang w:val="sv-SE"/>
        </w:rPr>
        <w:t xml:space="preserve"> bebas dan hasil b</w:t>
      </w:r>
      <w:r w:rsidR="00A9214E">
        <w:rPr>
          <w:lang w:val="sv-SE"/>
        </w:rPr>
        <w:t>elajar berhitung</w:t>
      </w:r>
      <w:r w:rsidR="00EF649E">
        <w:rPr>
          <w:lang w:val="sv-SE"/>
        </w:rPr>
        <w:t xml:space="preserve"> sebagai variabel</w:t>
      </w:r>
      <w:r w:rsidRPr="00025DD3">
        <w:rPr>
          <w:lang w:val="sv-SE"/>
        </w:rPr>
        <w:t xml:space="preserve"> terikat.</w:t>
      </w:r>
    </w:p>
    <w:p w:rsidR="00025DD3" w:rsidRDefault="00025DD3" w:rsidP="00025DD3">
      <w:pPr>
        <w:pStyle w:val="ListParagraph"/>
        <w:numPr>
          <w:ilvl w:val="0"/>
          <w:numId w:val="26"/>
        </w:numPr>
        <w:tabs>
          <w:tab w:val="left" w:pos="709"/>
        </w:tabs>
        <w:spacing w:line="480" w:lineRule="auto"/>
        <w:ind w:left="426" w:hanging="426"/>
        <w:jc w:val="both"/>
        <w:rPr>
          <w:b/>
          <w:lang w:val="sv-SE"/>
        </w:rPr>
      </w:pPr>
      <w:r w:rsidRPr="00025DD3">
        <w:rPr>
          <w:b/>
          <w:lang w:val="sv-SE"/>
        </w:rPr>
        <w:t>Definisi Operasional</w:t>
      </w:r>
    </w:p>
    <w:p w:rsidR="00025DD3" w:rsidRDefault="00025DD3" w:rsidP="005D57E6">
      <w:pPr>
        <w:pStyle w:val="ListParagraph"/>
        <w:tabs>
          <w:tab w:val="left" w:pos="709"/>
        </w:tabs>
        <w:spacing w:line="480" w:lineRule="auto"/>
        <w:ind w:left="0" w:firstLine="567"/>
        <w:jc w:val="both"/>
        <w:rPr>
          <w:lang w:val="sv-SE"/>
        </w:rPr>
      </w:pPr>
      <w:r w:rsidRPr="00025DD3">
        <w:rPr>
          <w:lang w:val="sv-SE"/>
        </w:rPr>
        <w:t>D</w:t>
      </w:r>
      <w:r>
        <w:rPr>
          <w:lang w:val="sv-SE"/>
        </w:rPr>
        <w:t>efinisi operasional variabel dalam penelitian ini dimaksudkan untuk memberikan arah penelitian agar terhindar dari kesalahan persepsi dan pengukuran peubah penelitian. Adapun definisi operasional peubah penelitian ini adalah sebagai berikut:</w:t>
      </w:r>
    </w:p>
    <w:p w:rsidR="000C5564" w:rsidRDefault="00871BC0" w:rsidP="000C5564">
      <w:pPr>
        <w:pStyle w:val="ListParagraph"/>
        <w:numPr>
          <w:ilvl w:val="0"/>
          <w:numId w:val="27"/>
        </w:numPr>
        <w:spacing w:line="480" w:lineRule="auto"/>
        <w:ind w:left="426" w:hanging="426"/>
        <w:jc w:val="both"/>
        <w:rPr>
          <w:lang w:val="sv-SE"/>
        </w:rPr>
      </w:pPr>
      <w:r>
        <w:rPr>
          <w:lang w:val="sv-SE"/>
        </w:rPr>
        <w:t xml:space="preserve">Jarimatika adalah </w:t>
      </w:r>
      <w:r w:rsidRPr="00F67AAC">
        <w:rPr>
          <w:lang w:val="sv-SE"/>
        </w:rPr>
        <w:t>suatu cara penyelesaian operasi hitung bilangan dengan menggunakan jari tangan.</w:t>
      </w:r>
    </w:p>
    <w:p w:rsidR="00627389" w:rsidRPr="000C5564" w:rsidRDefault="00025DD3" w:rsidP="000C5564">
      <w:pPr>
        <w:pStyle w:val="ListParagraph"/>
        <w:numPr>
          <w:ilvl w:val="0"/>
          <w:numId w:val="27"/>
        </w:numPr>
        <w:spacing w:line="480" w:lineRule="auto"/>
        <w:ind w:left="426" w:hanging="426"/>
        <w:jc w:val="both"/>
        <w:rPr>
          <w:lang w:val="sv-SE"/>
        </w:rPr>
      </w:pPr>
      <w:r w:rsidRPr="000C5564">
        <w:rPr>
          <w:lang w:val="sv-SE"/>
        </w:rPr>
        <w:t>Pen</w:t>
      </w:r>
      <w:r w:rsidR="00E20E95" w:rsidRPr="000C5564">
        <w:rPr>
          <w:lang w:val="sv-SE"/>
        </w:rPr>
        <w:t>i</w:t>
      </w:r>
      <w:r w:rsidR="00422B17" w:rsidRPr="000C5564">
        <w:rPr>
          <w:lang w:val="sv-SE"/>
        </w:rPr>
        <w:t xml:space="preserve">ngkatan hasil belajar berhitung </w:t>
      </w:r>
      <w:r w:rsidRPr="000C5564">
        <w:rPr>
          <w:lang w:val="sv-SE"/>
        </w:rPr>
        <w:t>adalah nilai yang diperoleh dari tes awal dan tes akhir murid t</w:t>
      </w:r>
      <w:r w:rsidR="00603365" w:rsidRPr="000C5564">
        <w:rPr>
          <w:lang w:val="sv-SE"/>
        </w:rPr>
        <w:t>unarungu dalam menyel</w:t>
      </w:r>
      <w:r w:rsidR="00D44480" w:rsidRPr="000C5564">
        <w:rPr>
          <w:lang w:val="sv-SE"/>
        </w:rPr>
        <w:t>esaikan soal-soal</w:t>
      </w:r>
      <w:r w:rsidR="005D6B3A" w:rsidRPr="000C5564">
        <w:rPr>
          <w:lang w:val="sv-SE"/>
        </w:rPr>
        <w:t xml:space="preserve"> penjumlahan</w:t>
      </w:r>
      <w:r w:rsidR="00A9214E" w:rsidRPr="000C5564">
        <w:rPr>
          <w:lang w:val="sv-SE"/>
        </w:rPr>
        <w:t xml:space="preserve"> dan pengurangan bilangan.</w:t>
      </w:r>
    </w:p>
    <w:p w:rsidR="00DA6AAA" w:rsidRPr="00627389" w:rsidRDefault="00DA6AAA" w:rsidP="00871BC0">
      <w:pPr>
        <w:pStyle w:val="ListParagraph"/>
        <w:tabs>
          <w:tab w:val="left" w:pos="709"/>
        </w:tabs>
        <w:spacing w:line="480" w:lineRule="auto"/>
        <w:ind w:left="709"/>
        <w:jc w:val="both"/>
        <w:rPr>
          <w:lang w:val="sv-SE"/>
        </w:rPr>
      </w:pPr>
    </w:p>
    <w:p w:rsidR="00E044AF" w:rsidRDefault="005D57E6" w:rsidP="00E044AF">
      <w:pPr>
        <w:pStyle w:val="ListParagraph"/>
        <w:numPr>
          <w:ilvl w:val="0"/>
          <w:numId w:val="14"/>
        </w:numPr>
        <w:spacing w:line="480" w:lineRule="auto"/>
        <w:ind w:left="426" w:hanging="426"/>
        <w:jc w:val="both"/>
        <w:rPr>
          <w:b/>
          <w:lang w:val="sv-SE"/>
        </w:rPr>
      </w:pPr>
      <w:r>
        <w:rPr>
          <w:b/>
          <w:lang w:val="sv-SE"/>
        </w:rPr>
        <w:lastRenderedPageBreak/>
        <w:t>Subj</w:t>
      </w:r>
      <w:r w:rsidR="00DD1D59">
        <w:rPr>
          <w:b/>
          <w:lang w:val="sv-SE"/>
        </w:rPr>
        <w:t>ek Penelitian</w:t>
      </w:r>
    </w:p>
    <w:p w:rsidR="00DD1D59" w:rsidRPr="00DD1D59" w:rsidRDefault="005D57E6" w:rsidP="005D57E6">
      <w:pPr>
        <w:pStyle w:val="ListParagraph"/>
        <w:spacing w:line="480" w:lineRule="auto"/>
        <w:ind w:left="0" w:right="-18" w:firstLine="567"/>
        <w:contextualSpacing w:val="0"/>
        <w:jc w:val="both"/>
      </w:pPr>
      <w:r>
        <w:rPr>
          <w:lang w:val="sv-SE"/>
        </w:rPr>
        <w:t>P</w:t>
      </w:r>
      <w:r w:rsidR="00DD1D59" w:rsidRPr="008A08F4">
        <w:rPr>
          <w:lang w:val="sv-SE"/>
        </w:rPr>
        <w:t>enelitian ini hanya menggunakan penelitian populasi dan tidak melakukan penarikan sampel dengan pertimbangan populasi penelitian ini sangat terbatas. Sebagaimana  pendapat Arikunto (199</w:t>
      </w:r>
      <w:r w:rsidR="00DD1D59" w:rsidRPr="008A08F4">
        <w:t>8</w:t>
      </w:r>
      <w:r w:rsidR="000B5E3C">
        <w:rPr>
          <w:lang w:val="sv-SE"/>
        </w:rPr>
        <w:t>:</w:t>
      </w:r>
      <w:r w:rsidR="00DD1D59" w:rsidRPr="008A08F4">
        <w:rPr>
          <w:lang w:val="sv-SE"/>
        </w:rPr>
        <w:t>97) bahwa “untuk s</w:t>
      </w:r>
      <w:r>
        <w:rPr>
          <w:lang w:val="sv-SE"/>
        </w:rPr>
        <w:t>ekedar ancar-ancar, apabila subj</w:t>
      </w:r>
      <w:r w:rsidR="00DD1D59" w:rsidRPr="008A08F4">
        <w:rPr>
          <w:lang w:val="sv-SE"/>
        </w:rPr>
        <w:t>eknya kurang dari 100, maka lebih baik diambil semua sehingga penelitiannya merupakan penelitian populasi “adapun yang menjadi subjek penelitian adalah murid tunarungu kelas dasar</w:t>
      </w:r>
      <w:r w:rsidR="000841D7">
        <w:t xml:space="preserve"> IV</w:t>
      </w:r>
      <w:r>
        <w:t>. Berikut adalah tabel data subj</w:t>
      </w:r>
      <w:r w:rsidR="00DD1D59" w:rsidRPr="008A08F4">
        <w:t>ek pada penelitian ini:</w:t>
      </w:r>
    </w:p>
    <w:p w:rsidR="00EF649E" w:rsidRDefault="009832A9" w:rsidP="009832A9">
      <w:pPr>
        <w:pStyle w:val="ListParagraph"/>
        <w:spacing w:line="480" w:lineRule="auto"/>
        <w:ind w:left="1276" w:hanging="1276"/>
        <w:jc w:val="center"/>
        <w:rPr>
          <w:b/>
          <w:lang w:val="sv-SE"/>
        </w:rPr>
      </w:pPr>
      <w:r>
        <w:rPr>
          <w:b/>
          <w:lang w:val="sv-SE"/>
        </w:rPr>
        <w:t xml:space="preserve"> </w:t>
      </w:r>
      <w:r w:rsidR="009173CE">
        <w:rPr>
          <w:b/>
          <w:lang w:val="sv-SE"/>
        </w:rPr>
        <w:t xml:space="preserve"> </w:t>
      </w:r>
      <w:r>
        <w:rPr>
          <w:b/>
          <w:lang w:val="sv-SE"/>
        </w:rPr>
        <w:t xml:space="preserve"> </w:t>
      </w:r>
      <w:r w:rsidR="00050507">
        <w:rPr>
          <w:b/>
          <w:lang w:val="sv-SE"/>
        </w:rPr>
        <w:t>Tabel 3.</w:t>
      </w:r>
      <w:r w:rsidR="006F4949">
        <w:rPr>
          <w:b/>
          <w:lang w:val="sv-SE"/>
        </w:rPr>
        <w:t>1</w:t>
      </w:r>
      <w:r w:rsidR="00050507">
        <w:rPr>
          <w:b/>
          <w:lang w:val="sv-SE"/>
        </w:rPr>
        <w:t>.</w:t>
      </w:r>
      <w:r w:rsidR="00B27310">
        <w:rPr>
          <w:b/>
          <w:lang w:val="sv-SE"/>
        </w:rPr>
        <w:t xml:space="preserve"> </w:t>
      </w:r>
      <w:r w:rsidR="00EF649E" w:rsidRPr="00EF649E">
        <w:rPr>
          <w:b/>
          <w:lang w:val="sv-SE"/>
        </w:rPr>
        <w:t xml:space="preserve">Data Murid Tunarungu Kelas Dasar </w:t>
      </w:r>
      <w:r w:rsidR="007E4E29">
        <w:rPr>
          <w:b/>
          <w:lang w:val="sv-SE"/>
        </w:rPr>
        <w:t xml:space="preserve">IV di </w:t>
      </w:r>
      <w:r w:rsidR="007E4E29" w:rsidRPr="007E4E29">
        <w:rPr>
          <w:b/>
          <w:lang w:val="sv-SE"/>
        </w:rPr>
        <w:t>SLB</w:t>
      </w:r>
      <w:r w:rsidR="007E4E29">
        <w:rPr>
          <w:b/>
          <w:lang w:val="sv-SE"/>
        </w:rPr>
        <w:t>-</w:t>
      </w:r>
      <w:r w:rsidR="006F4949" w:rsidRPr="007E4E29">
        <w:rPr>
          <w:b/>
          <w:lang w:val="sv-SE"/>
        </w:rPr>
        <w:t>B</w:t>
      </w:r>
      <w:r w:rsidR="006F4949">
        <w:rPr>
          <w:b/>
          <w:lang w:val="sv-SE"/>
        </w:rPr>
        <w:t xml:space="preserve"> YPPLB </w:t>
      </w:r>
      <w:r w:rsidR="00EF649E" w:rsidRPr="00EF649E">
        <w:rPr>
          <w:b/>
          <w:lang w:val="sv-SE"/>
        </w:rPr>
        <w:t>Makassar</w:t>
      </w:r>
    </w:p>
    <w:tbl>
      <w:tblPr>
        <w:tblStyle w:val="TableGrid"/>
        <w:tblW w:w="0" w:type="auto"/>
        <w:jc w:val="center"/>
        <w:tblInd w:w="-1931" w:type="dxa"/>
        <w:tblLook w:val="04A0"/>
      </w:tblPr>
      <w:tblGrid>
        <w:gridCol w:w="1398"/>
        <w:gridCol w:w="2438"/>
        <w:gridCol w:w="1815"/>
        <w:gridCol w:w="2125"/>
      </w:tblGrid>
      <w:tr w:rsidR="00EF649E" w:rsidTr="006F4949">
        <w:trPr>
          <w:trHeight w:val="412"/>
          <w:jc w:val="center"/>
        </w:trPr>
        <w:tc>
          <w:tcPr>
            <w:tcW w:w="1398" w:type="dxa"/>
            <w:vMerge w:val="restart"/>
          </w:tcPr>
          <w:p w:rsidR="00EF649E" w:rsidRDefault="00EF649E" w:rsidP="007B254C">
            <w:pPr>
              <w:ind w:left="-1276" w:right="-194"/>
              <w:jc w:val="both"/>
              <w:rPr>
                <w:b/>
                <w:sz w:val="24"/>
                <w:szCs w:val="24"/>
                <w:lang w:val="id-ID"/>
              </w:rPr>
            </w:pPr>
          </w:p>
          <w:p w:rsidR="00EF649E" w:rsidRPr="00C15EFD" w:rsidRDefault="00EF649E" w:rsidP="007B254C">
            <w:pPr>
              <w:jc w:val="center"/>
              <w:rPr>
                <w:sz w:val="24"/>
                <w:szCs w:val="24"/>
                <w:lang w:val="id-ID"/>
              </w:rPr>
            </w:pPr>
            <w:r>
              <w:rPr>
                <w:sz w:val="24"/>
                <w:szCs w:val="24"/>
                <w:lang w:val="id-ID"/>
              </w:rPr>
              <w:t>No</w:t>
            </w:r>
          </w:p>
        </w:tc>
        <w:tc>
          <w:tcPr>
            <w:tcW w:w="2438" w:type="dxa"/>
            <w:vMerge w:val="restart"/>
          </w:tcPr>
          <w:p w:rsidR="00EF649E" w:rsidRDefault="00EF649E" w:rsidP="007B254C">
            <w:pPr>
              <w:ind w:right="49"/>
              <w:jc w:val="both"/>
              <w:rPr>
                <w:sz w:val="24"/>
                <w:szCs w:val="24"/>
                <w:lang w:val="id-ID"/>
              </w:rPr>
            </w:pPr>
          </w:p>
          <w:p w:rsidR="00EF649E" w:rsidRDefault="00EF649E" w:rsidP="007B254C">
            <w:pPr>
              <w:ind w:right="49"/>
              <w:jc w:val="center"/>
              <w:rPr>
                <w:sz w:val="24"/>
                <w:szCs w:val="24"/>
                <w:lang w:val="id-ID"/>
              </w:rPr>
            </w:pPr>
            <w:r>
              <w:rPr>
                <w:sz w:val="24"/>
                <w:szCs w:val="24"/>
                <w:lang w:val="id-ID"/>
              </w:rPr>
              <w:t>Kode Siswa</w:t>
            </w:r>
          </w:p>
          <w:p w:rsidR="00EF649E" w:rsidRPr="00C15EFD" w:rsidRDefault="00EF649E" w:rsidP="007B254C">
            <w:pPr>
              <w:ind w:right="49"/>
              <w:jc w:val="both"/>
              <w:rPr>
                <w:sz w:val="24"/>
                <w:szCs w:val="24"/>
                <w:lang w:val="id-ID"/>
              </w:rPr>
            </w:pPr>
          </w:p>
        </w:tc>
        <w:tc>
          <w:tcPr>
            <w:tcW w:w="3940" w:type="dxa"/>
            <w:gridSpan w:val="2"/>
          </w:tcPr>
          <w:p w:rsidR="00EF649E" w:rsidRPr="00C15EFD" w:rsidRDefault="00EF649E" w:rsidP="007B254C">
            <w:pPr>
              <w:ind w:right="49"/>
              <w:jc w:val="center"/>
              <w:rPr>
                <w:sz w:val="24"/>
                <w:szCs w:val="24"/>
                <w:lang w:val="id-ID"/>
              </w:rPr>
            </w:pPr>
            <w:r>
              <w:rPr>
                <w:sz w:val="24"/>
                <w:szCs w:val="24"/>
                <w:lang w:val="id-ID"/>
              </w:rPr>
              <w:t>Jenis Kelamin</w:t>
            </w:r>
          </w:p>
        </w:tc>
      </w:tr>
      <w:tr w:rsidR="00EF649E" w:rsidTr="006F4949">
        <w:trPr>
          <w:trHeight w:val="392"/>
          <w:jc w:val="center"/>
        </w:trPr>
        <w:tc>
          <w:tcPr>
            <w:tcW w:w="1398" w:type="dxa"/>
            <w:vMerge/>
          </w:tcPr>
          <w:p w:rsidR="00EF649E" w:rsidRDefault="00EF649E" w:rsidP="007B254C">
            <w:pPr>
              <w:ind w:right="49"/>
              <w:jc w:val="both"/>
              <w:rPr>
                <w:b/>
                <w:sz w:val="24"/>
                <w:szCs w:val="24"/>
                <w:lang w:val="id-ID"/>
              </w:rPr>
            </w:pPr>
          </w:p>
        </w:tc>
        <w:tc>
          <w:tcPr>
            <w:tcW w:w="2438" w:type="dxa"/>
            <w:vMerge/>
          </w:tcPr>
          <w:p w:rsidR="00EF649E" w:rsidRDefault="00EF649E" w:rsidP="007B254C">
            <w:pPr>
              <w:ind w:right="49"/>
              <w:jc w:val="both"/>
              <w:rPr>
                <w:b/>
                <w:sz w:val="24"/>
                <w:szCs w:val="24"/>
                <w:lang w:val="id-ID"/>
              </w:rPr>
            </w:pPr>
          </w:p>
        </w:tc>
        <w:tc>
          <w:tcPr>
            <w:tcW w:w="1815" w:type="dxa"/>
          </w:tcPr>
          <w:p w:rsidR="00EF649E" w:rsidRPr="00C15EFD" w:rsidRDefault="00EF649E" w:rsidP="007B254C">
            <w:pPr>
              <w:ind w:right="49"/>
              <w:jc w:val="center"/>
              <w:rPr>
                <w:sz w:val="24"/>
                <w:szCs w:val="24"/>
                <w:lang w:val="id-ID"/>
              </w:rPr>
            </w:pPr>
            <w:r w:rsidRPr="00C15EFD">
              <w:rPr>
                <w:sz w:val="24"/>
                <w:szCs w:val="24"/>
                <w:lang w:val="id-ID"/>
              </w:rPr>
              <w:t>Perempuan</w:t>
            </w:r>
          </w:p>
        </w:tc>
        <w:tc>
          <w:tcPr>
            <w:tcW w:w="2125" w:type="dxa"/>
          </w:tcPr>
          <w:p w:rsidR="00EF649E" w:rsidRPr="00C15EFD" w:rsidRDefault="00EF649E" w:rsidP="007B254C">
            <w:pPr>
              <w:ind w:right="49"/>
              <w:jc w:val="center"/>
              <w:rPr>
                <w:sz w:val="24"/>
                <w:szCs w:val="24"/>
                <w:lang w:val="id-ID"/>
              </w:rPr>
            </w:pPr>
            <w:r w:rsidRPr="00C15EFD">
              <w:rPr>
                <w:sz w:val="24"/>
                <w:szCs w:val="24"/>
                <w:lang w:val="id-ID"/>
              </w:rPr>
              <w:t>Laki-laki</w:t>
            </w:r>
          </w:p>
        </w:tc>
      </w:tr>
      <w:tr w:rsidR="00EF649E" w:rsidTr="006F4949">
        <w:trPr>
          <w:trHeight w:val="396"/>
          <w:jc w:val="center"/>
        </w:trPr>
        <w:tc>
          <w:tcPr>
            <w:tcW w:w="1398" w:type="dxa"/>
          </w:tcPr>
          <w:p w:rsidR="00EF649E" w:rsidRPr="00C15EFD" w:rsidRDefault="00EF649E" w:rsidP="007B254C">
            <w:pPr>
              <w:ind w:right="49"/>
              <w:jc w:val="center"/>
              <w:rPr>
                <w:sz w:val="24"/>
                <w:szCs w:val="24"/>
                <w:lang w:val="id-ID"/>
              </w:rPr>
            </w:pPr>
            <w:r>
              <w:rPr>
                <w:sz w:val="24"/>
                <w:szCs w:val="24"/>
                <w:lang w:val="id-ID"/>
              </w:rPr>
              <w:t>1.</w:t>
            </w:r>
          </w:p>
        </w:tc>
        <w:tc>
          <w:tcPr>
            <w:tcW w:w="2438" w:type="dxa"/>
          </w:tcPr>
          <w:p w:rsidR="00EF649E" w:rsidRPr="00EF649E" w:rsidRDefault="00B93151" w:rsidP="007B254C">
            <w:pPr>
              <w:ind w:right="49"/>
              <w:jc w:val="center"/>
              <w:rPr>
                <w:sz w:val="24"/>
                <w:szCs w:val="24"/>
              </w:rPr>
            </w:pPr>
            <w:r>
              <w:rPr>
                <w:sz w:val="24"/>
                <w:szCs w:val="24"/>
              </w:rPr>
              <w:t>AIN</w:t>
            </w:r>
          </w:p>
        </w:tc>
        <w:tc>
          <w:tcPr>
            <w:tcW w:w="1815" w:type="dxa"/>
          </w:tcPr>
          <w:p w:rsidR="00EF649E" w:rsidRDefault="00E20E95" w:rsidP="00E20E95">
            <w:pPr>
              <w:ind w:right="49"/>
              <w:jc w:val="center"/>
              <w:rPr>
                <w:b/>
                <w:sz w:val="24"/>
                <w:szCs w:val="24"/>
                <w:lang w:val="id-ID"/>
              </w:rPr>
            </w:pPr>
            <w:r>
              <w:rPr>
                <w:b/>
                <w:sz w:val="24"/>
                <w:szCs w:val="24"/>
                <w:lang w:val="id-ID"/>
              </w:rPr>
              <w:t>√</w:t>
            </w:r>
          </w:p>
        </w:tc>
        <w:tc>
          <w:tcPr>
            <w:tcW w:w="2125" w:type="dxa"/>
          </w:tcPr>
          <w:p w:rsidR="00EF649E" w:rsidRDefault="00EF649E" w:rsidP="007B254C">
            <w:pPr>
              <w:pStyle w:val="ListParagraph"/>
              <w:spacing w:line="360" w:lineRule="auto"/>
              <w:ind w:left="360" w:right="-14"/>
              <w:jc w:val="center"/>
              <w:rPr>
                <w:sz w:val="24"/>
                <w:szCs w:val="24"/>
              </w:rPr>
            </w:pPr>
          </w:p>
          <w:p w:rsidR="00EF649E" w:rsidRDefault="00EF649E" w:rsidP="007B254C">
            <w:pPr>
              <w:ind w:right="49"/>
              <w:jc w:val="both"/>
              <w:rPr>
                <w:b/>
                <w:sz w:val="24"/>
                <w:szCs w:val="24"/>
                <w:lang w:val="id-ID"/>
              </w:rPr>
            </w:pPr>
          </w:p>
        </w:tc>
      </w:tr>
      <w:tr w:rsidR="00EF649E" w:rsidTr="006F4949">
        <w:trPr>
          <w:trHeight w:val="402"/>
          <w:jc w:val="center"/>
        </w:trPr>
        <w:tc>
          <w:tcPr>
            <w:tcW w:w="1398" w:type="dxa"/>
          </w:tcPr>
          <w:p w:rsidR="00EF649E" w:rsidRPr="00C15EFD" w:rsidRDefault="00EF649E" w:rsidP="007B254C">
            <w:pPr>
              <w:ind w:right="49"/>
              <w:jc w:val="center"/>
              <w:rPr>
                <w:sz w:val="24"/>
                <w:szCs w:val="24"/>
                <w:lang w:val="id-ID"/>
              </w:rPr>
            </w:pPr>
            <w:r>
              <w:rPr>
                <w:sz w:val="24"/>
                <w:szCs w:val="24"/>
                <w:lang w:val="id-ID"/>
              </w:rPr>
              <w:t>2.</w:t>
            </w:r>
          </w:p>
        </w:tc>
        <w:tc>
          <w:tcPr>
            <w:tcW w:w="2438" w:type="dxa"/>
          </w:tcPr>
          <w:p w:rsidR="00EF649E" w:rsidRPr="00EF649E" w:rsidRDefault="00B93151" w:rsidP="007B254C">
            <w:pPr>
              <w:ind w:right="49"/>
              <w:jc w:val="center"/>
              <w:rPr>
                <w:sz w:val="24"/>
                <w:szCs w:val="24"/>
              </w:rPr>
            </w:pPr>
            <w:r>
              <w:rPr>
                <w:sz w:val="24"/>
                <w:szCs w:val="24"/>
              </w:rPr>
              <w:t>QQ</w:t>
            </w:r>
          </w:p>
        </w:tc>
        <w:tc>
          <w:tcPr>
            <w:tcW w:w="1815" w:type="dxa"/>
          </w:tcPr>
          <w:p w:rsidR="00EF649E" w:rsidRDefault="00E20E95" w:rsidP="00E20E95">
            <w:pPr>
              <w:ind w:right="49"/>
              <w:jc w:val="center"/>
              <w:rPr>
                <w:b/>
                <w:sz w:val="24"/>
                <w:szCs w:val="24"/>
                <w:lang w:val="id-ID"/>
              </w:rPr>
            </w:pPr>
            <w:r>
              <w:rPr>
                <w:b/>
                <w:sz w:val="24"/>
                <w:szCs w:val="24"/>
                <w:lang w:val="id-ID"/>
              </w:rPr>
              <w:t>√</w:t>
            </w:r>
          </w:p>
        </w:tc>
        <w:tc>
          <w:tcPr>
            <w:tcW w:w="2125" w:type="dxa"/>
          </w:tcPr>
          <w:p w:rsidR="00EF649E" w:rsidRDefault="00EF649E" w:rsidP="007B254C">
            <w:pPr>
              <w:pStyle w:val="ListParagraph"/>
              <w:spacing w:line="360" w:lineRule="auto"/>
              <w:ind w:left="360" w:right="-14"/>
              <w:jc w:val="center"/>
              <w:rPr>
                <w:sz w:val="24"/>
                <w:szCs w:val="24"/>
              </w:rPr>
            </w:pPr>
          </w:p>
          <w:p w:rsidR="00EF649E" w:rsidRDefault="00EF649E" w:rsidP="007B254C">
            <w:pPr>
              <w:ind w:right="49"/>
              <w:jc w:val="both"/>
              <w:rPr>
                <w:b/>
                <w:sz w:val="24"/>
                <w:szCs w:val="24"/>
                <w:lang w:val="id-ID"/>
              </w:rPr>
            </w:pPr>
          </w:p>
        </w:tc>
      </w:tr>
      <w:tr w:rsidR="004D64D3" w:rsidTr="006F4949">
        <w:trPr>
          <w:trHeight w:val="492"/>
          <w:jc w:val="center"/>
        </w:trPr>
        <w:tc>
          <w:tcPr>
            <w:tcW w:w="3836" w:type="dxa"/>
            <w:gridSpan w:val="2"/>
          </w:tcPr>
          <w:p w:rsidR="004D64D3" w:rsidRPr="00E7482F" w:rsidRDefault="004D64D3" w:rsidP="007B254C">
            <w:pPr>
              <w:ind w:right="49"/>
              <w:jc w:val="center"/>
              <w:rPr>
                <w:sz w:val="24"/>
                <w:szCs w:val="24"/>
                <w:lang w:val="id-ID"/>
              </w:rPr>
            </w:pPr>
            <w:r w:rsidRPr="00E7482F">
              <w:rPr>
                <w:sz w:val="24"/>
                <w:szCs w:val="24"/>
                <w:lang w:val="id-ID"/>
              </w:rPr>
              <w:t>Jumlah</w:t>
            </w:r>
          </w:p>
        </w:tc>
        <w:tc>
          <w:tcPr>
            <w:tcW w:w="3940" w:type="dxa"/>
            <w:gridSpan w:val="2"/>
          </w:tcPr>
          <w:p w:rsidR="004D64D3" w:rsidRPr="00EF649E" w:rsidRDefault="004D64D3" w:rsidP="004D64D3">
            <w:pPr>
              <w:ind w:right="49"/>
              <w:rPr>
                <w:sz w:val="24"/>
                <w:szCs w:val="24"/>
              </w:rPr>
            </w:pPr>
            <w:r>
              <w:rPr>
                <w:sz w:val="24"/>
                <w:szCs w:val="24"/>
              </w:rPr>
              <w:t xml:space="preserve">                            2</w:t>
            </w:r>
          </w:p>
        </w:tc>
      </w:tr>
    </w:tbl>
    <w:p w:rsidR="00832E06" w:rsidRPr="00CF52B6" w:rsidRDefault="00CF52B6" w:rsidP="00CF52B6">
      <w:pPr>
        <w:spacing w:line="480" w:lineRule="auto"/>
        <w:rPr>
          <w:i/>
        </w:rPr>
      </w:pPr>
      <w:r>
        <w:rPr>
          <w:i/>
        </w:rPr>
        <w:t xml:space="preserve">   </w:t>
      </w:r>
      <w:r w:rsidR="004D64D3" w:rsidRPr="00CF52B6">
        <w:rPr>
          <w:i/>
        </w:rPr>
        <w:t xml:space="preserve">Sumber : Absensi Murid Tunarungu kelas dasar </w:t>
      </w:r>
      <w:r w:rsidR="00C84098" w:rsidRPr="00CF52B6">
        <w:rPr>
          <w:i/>
        </w:rPr>
        <w:t>I</w:t>
      </w:r>
      <w:r w:rsidR="007E4E29">
        <w:rPr>
          <w:i/>
        </w:rPr>
        <w:t>V di SLB-</w:t>
      </w:r>
      <w:r w:rsidR="004D64D3" w:rsidRPr="00CF52B6">
        <w:rPr>
          <w:i/>
        </w:rPr>
        <w:t>B YPPLB Makassar</w:t>
      </w:r>
    </w:p>
    <w:p w:rsidR="00E77470" w:rsidRDefault="00E77470" w:rsidP="00E77470">
      <w:pPr>
        <w:pStyle w:val="ListParagraph"/>
        <w:ind w:left="1701" w:hanging="1275"/>
        <w:rPr>
          <w:i/>
        </w:rPr>
      </w:pPr>
    </w:p>
    <w:p w:rsidR="00912343" w:rsidRPr="00EA36F5" w:rsidRDefault="00E77470" w:rsidP="00EA36F5">
      <w:pPr>
        <w:pStyle w:val="ListParagraph"/>
        <w:numPr>
          <w:ilvl w:val="0"/>
          <w:numId w:val="14"/>
        </w:numPr>
        <w:spacing w:line="480" w:lineRule="auto"/>
        <w:ind w:left="426" w:hanging="426"/>
        <w:rPr>
          <w:b/>
        </w:rPr>
      </w:pPr>
      <w:r w:rsidRPr="00E77470">
        <w:rPr>
          <w:b/>
        </w:rPr>
        <w:t>Teknik/Instrumen Pengumpulan Data</w:t>
      </w:r>
    </w:p>
    <w:p w:rsidR="00E77470" w:rsidRPr="003E4BF0" w:rsidRDefault="00E56ECC" w:rsidP="003E4BF0">
      <w:pPr>
        <w:pStyle w:val="ListParagraph"/>
        <w:numPr>
          <w:ilvl w:val="0"/>
          <w:numId w:val="31"/>
        </w:numPr>
        <w:spacing w:line="480" w:lineRule="auto"/>
        <w:ind w:left="284" w:hanging="284"/>
        <w:jc w:val="both"/>
        <w:rPr>
          <w:lang w:val="id-ID"/>
        </w:rPr>
      </w:pPr>
      <w:r>
        <w:rPr>
          <w:lang w:val="sv-SE"/>
        </w:rPr>
        <w:t>Teknik T</w:t>
      </w:r>
      <w:r w:rsidR="00E77470" w:rsidRPr="00F67AAC">
        <w:rPr>
          <w:lang w:val="sv-SE"/>
        </w:rPr>
        <w:t>es</w:t>
      </w:r>
    </w:p>
    <w:p w:rsidR="00CC7B20" w:rsidRDefault="00E77470" w:rsidP="009705B9">
      <w:pPr>
        <w:tabs>
          <w:tab w:val="left" w:pos="567"/>
        </w:tabs>
        <w:spacing w:line="480" w:lineRule="auto"/>
        <w:jc w:val="both"/>
        <w:rPr>
          <w:lang w:val="sv-SE"/>
        </w:rPr>
      </w:pPr>
      <w:r w:rsidRPr="00F67AAC">
        <w:rPr>
          <w:lang w:val="sv-SE"/>
        </w:rPr>
        <w:tab/>
        <w:t>Teknik tes bertujuan untuk mengukur hasil</w:t>
      </w:r>
      <w:r w:rsidR="006C685D">
        <w:rPr>
          <w:lang w:val="sv-SE"/>
        </w:rPr>
        <w:t xml:space="preserve"> belajar</w:t>
      </w:r>
      <w:r w:rsidR="007C2DF3">
        <w:rPr>
          <w:lang w:val="sv-SE"/>
        </w:rPr>
        <w:t xml:space="preserve"> berhitung</w:t>
      </w:r>
      <w:r w:rsidR="00422B17">
        <w:rPr>
          <w:lang w:val="sv-SE"/>
        </w:rPr>
        <w:t xml:space="preserve"> penjumlahan dan pengurangan pada</w:t>
      </w:r>
      <w:r w:rsidRPr="00F67AAC">
        <w:rPr>
          <w:lang w:val="sv-SE"/>
        </w:rPr>
        <w:t xml:space="preserve"> </w:t>
      </w:r>
      <w:r w:rsidR="0048595E">
        <w:rPr>
          <w:lang w:val="sv-SE"/>
        </w:rPr>
        <w:t>murid tunarungu kelas dasar I</w:t>
      </w:r>
      <w:r>
        <w:rPr>
          <w:lang w:val="sv-SE"/>
        </w:rPr>
        <w:t xml:space="preserve">V </w:t>
      </w:r>
      <w:r w:rsidR="007E4E29">
        <w:rPr>
          <w:lang w:val="sv-SE"/>
        </w:rPr>
        <w:t>di SLB-</w:t>
      </w:r>
      <w:r w:rsidRPr="00F67AAC">
        <w:rPr>
          <w:lang w:val="sv-SE"/>
        </w:rPr>
        <w:t>B YPPLB Makassar, tes dilakukan sebanyak dua kali, yaitu tes awal digunakan untuk meng</w:t>
      </w:r>
      <w:r w:rsidR="005D57E6">
        <w:rPr>
          <w:lang w:val="sv-SE"/>
        </w:rPr>
        <w:t xml:space="preserve">ukur hasil belajar </w:t>
      </w:r>
      <w:r w:rsidR="005D57E6">
        <w:rPr>
          <w:lang w:val="sv-SE"/>
        </w:rPr>
        <w:lastRenderedPageBreak/>
        <w:t xml:space="preserve">berhitung sebelum penggunaan </w:t>
      </w:r>
      <w:r w:rsidRPr="00F67AAC">
        <w:rPr>
          <w:lang w:val="sv-SE"/>
        </w:rPr>
        <w:t>jarimatika dan tes akhir digunakan untuk m</w:t>
      </w:r>
      <w:r w:rsidR="00422B17">
        <w:rPr>
          <w:lang w:val="sv-SE"/>
        </w:rPr>
        <w:t>engukur hasil belajar berhitung</w:t>
      </w:r>
      <w:r w:rsidR="006B3D2E">
        <w:rPr>
          <w:lang w:val="sv-SE"/>
        </w:rPr>
        <w:t xml:space="preserve"> setelah </w:t>
      </w:r>
      <w:r w:rsidR="009705B9">
        <w:rPr>
          <w:lang w:val="sv-SE"/>
        </w:rPr>
        <w:t xml:space="preserve">penggunaan </w:t>
      </w:r>
      <w:r w:rsidRPr="00F67AAC">
        <w:rPr>
          <w:lang w:val="sv-SE"/>
        </w:rPr>
        <w:t>jarimatika.</w:t>
      </w:r>
    </w:p>
    <w:p w:rsidR="004E5737" w:rsidRDefault="00E77470" w:rsidP="004E5737">
      <w:pPr>
        <w:spacing w:line="480" w:lineRule="auto"/>
        <w:ind w:firstLine="567"/>
        <w:jc w:val="both"/>
      </w:pPr>
      <w:r w:rsidRPr="00F67AAC">
        <w:rPr>
          <w:lang w:val="sv-SE"/>
        </w:rPr>
        <w:t>Materi tes bersumber dari la</w:t>
      </w:r>
      <w:r w:rsidR="0048595E">
        <w:rPr>
          <w:lang w:val="sv-SE"/>
        </w:rPr>
        <w:t>mpiran</w:t>
      </w:r>
      <w:r w:rsidR="00C22FED">
        <w:rPr>
          <w:lang w:val="sv-SE"/>
        </w:rPr>
        <w:t xml:space="preserve"> KTSP 2007 </w:t>
      </w:r>
      <w:r>
        <w:rPr>
          <w:lang w:val="sv-SE"/>
        </w:rPr>
        <w:t xml:space="preserve">kelas dasar </w:t>
      </w:r>
      <w:r w:rsidR="0048595E">
        <w:rPr>
          <w:lang w:val="sv-SE"/>
        </w:rPr>
        <w:t>I</w:t>
      </w:r>
      <w:r>
        <w:rPr>
          <w:lang w:val="sv-SE"/>
        </w:rPr>
        <w:t>V</w:t>
      </w:r>
      <w:r w:rsidR="0033107C">
        <w:rPr>
          <w:lang w:val="sv-SE"/>
        </w:rPr>
        <w:t xml:space="preserve"> semester satu</w:t>
      </w:r>
      <w:r w:rsidR="00CC7B20">
        <w:rPr>
          <w:lang w:val="sv-SE"/>
        </w:rPr>
        <w:t>, jumlah soal adalah 20 nomor</w:t>
      </w:r>
      <w:r w:rsidRPr="00F67AAC">
        <w:rPr>
          <w:lang w:val="sv-SE"/>
        </w:rPr>
        <w:t xml:space="preserve"> tentang penjumlahan</w:t>
      </w:r>
      <w:r w:rsidR="00A9214E">
        <w:rPr>
          <w:lang w:val="sv-SE"/>
        </w:rPr>
        <w:t xml:space="preserve"> dan pengurangan</w:t>
      </w:r>
      <w:r w:rsidRPr="00F67AAC">
        <w:rPr>
          <w:lang w:val="sv-SE"/>
        </w:rPr>
        <w:t xml:space="preserve">. </w:t>
      </w:r>
      <w:r w:rsidR="00CC7B20" w:rsidRPr="001C6AE7">
        <w:t>Kriteria p</w:t>
      </w:r>
      <w:r w:rsidR="00871BC0">
        <w:t>emberian skor digunakan 0–</w:t>
      </w:r>
      <w:r w:rsidR="00CC7B20">
        <w:t>1. S</w:t>
      </w:r>
      <w:r w:rsidR="00CC7B20" w:rsidRPr="001C6AE7">
        <w:t>kor nol (0) apabila jawaban murid salah dan skor satu (1) apabila jawaban murid benar. Jadi total skor maksimal 20 dan s</w:t>
      </w:r>
      <w:r w:rsidR="00CC7B20">
        <w:t xml:space="preserve">kor minimal adalah nol (0). </w:t>
      </w:r>
      <w:r w:rsidR="00CC7B20" w:rsidRPr="001C6AE7">
        <w:t xml:space="preserve">Dalam penelitian ini peneliti mengambil kategori, antara </w:t>
      </w:r>
      <w:r w:rsidR="003753D0">
        <w:t>lain (1) baik sekali, (2)  baik, (3) cukup, (4) sangat kurang.</w:t>
      </w:r>
    </w:p>
    <w:p w:rsidR="007B254C" w:rsidRDefault="003753D0" w:rsidP="007B254C">
      <w:pPr>
        <w:tabs>
          <w:tab w:val="left" w:pos="4571"/>
        </w:tabs>
        <w:spacing w:after="120" w:line="480" w:lineRule="auto"/>
        <w:ind w:firstLine="142"/>
        <w:jc w:val="both"/>
        <w:rPr>
          <w:b/>
        </w:rPr>
      </w:pPr>
      <w:r>
        <w:rPr>
          <w:b/>
        </w:rPr>
        <w:t xml:space="preserve"> </w:t>
      </w:r>
      <w:r w:rsidR="007B254C" w:rsidRPr="00FF7C51">
        <w:rPr>
          <w:b/>
        </w:rPr>
        <w:t>Tabel 3.2</w:t>
      </w:r>
      <w:r w:rsidR="007B254C">
        <w:rPr>
          <w:b/>
        </w:rPr>
        <w:t>.</w:t>
      </w:r>
      <w:r w:rsidR="003B3F4A">
        <w:rPr>
          <w:b/>
        </w:rPr>
        <w:t xml:space="preserve"> Kriteria </w:t>
      </w:r>
      <w:r w:rsidR="002E2BA5">
        <w:rPr>
          <w:b/>
        </w:rPr>
        <w:t xml:space="preserve">Penilaian </w:t>
      </w:r>
    </w:p>
    <w:tbl>
      <w:tblPr>
        <w:tblStyle w:val="TableGrid"/>
        <w:tblW w:w="0" w:type="auto"/>
        <w:tblInd w:w="392" w:type="dxa"/>
        <w:tblLook w:val="04A0"/>
      </w:tblPr>
      <w:tblGrid>
        <w:gridCol w:w="709"/>
        <w:gridCol w:w="2835"/>
        <w:gridCol w:w="4110"/>
      </w:tblGrid>
      <w:tr w:rsidR="003753D0" w:rsidRPr="008D245C" w:rsidTr="003753D0">
        <w:trPr>
          <w:trHeight w:val="455"/>
        </w:trPr>
        <w:tc>
          <w:tcPr>
            <w:tcW w:w="709" w:type="dxa"/>
            <w:tcBorders>
              <w:left w:val="single" w:sz="4" w:space="0" w:color="auto"/>
              <w:right w:val="nil"/>
            </w:tcBorders>
            <w:vAlign w:val="center"/>
          </w:tcPr>
          <w:p w:rsidR="003753D0" w:rsidRPr="008D245C" w:rsidRDefault="003753D0" w:rsidP="00C94C86">
            <w:pPr>
              <w:spacing w:line="480" w:lineRule="auto"/>
              <w:contextualSpacing/>
              <w:jc w:val="center"/>
              <w:rPr>
                <w:color w:val="000000"/>
                <w:sz w:val="24"/>
                <w:szCs w:val="24"/>
                <w:lang w:val="nb-NO"/>
              </w:rPr>
            </w:pPr>
            <w:r w:rsidRPr="008D245C">
              <w:rPr>
                <w:color w:val="000000"/>
                <w:sz w:val="24"/>
                <w:szCs w:val="24"/>
                <w:lang w:val="nb-NO"/>
              </w:rPr>
              <w:t>No</w:t>
            </w:r>
          </w:p>
        </w:tc>
        <w:tc>
          <w:tcPr>
            <w:tcW w:w="2835" w:type="dxa"/>
            <w:tcBorders>
              <w:left w:val="single" w:sz="4" w:space="0" w:color="auto"/>
              <w:right w:val="nil"/>
            </w:tcBorders>
            <w:vAlign w:val="center"/>
          </w:tcPr>
          <w:p w:rsidR="003753D0" w:rsidRPr="008D245C" w:rsidRDefault="003753D0" w:rsidP="00C94C86">
            <w:pPr>
              <w:spacing w:line="480" w:lineRule="auto"/>
              <w:contextualSpacing/>
              <w:jc w:val="center"/>
              <w:rPr>
                <w:b/>
                <w:color w:val="000000"/>
                <w:sz w:val="24"/>
                <w:szCs w:val="24"/>
                <w:lang w:val="nb-NO"/>
              </w:rPr>
            </w:pPr>
            <w:r w:rsidRPr="008D245C">
              <w:rPr>
                <w:b/>
                <w:color w:val="000000"/>
                <w:sz w:val="24"/>
                <w:szCs w:val="24"/>
                <w:lang w:val="nb-NO"/>
              </w:rPr>
              <w:t>Interval</w:t>
            </w:r>
          </w:p>
        </w:tc>
        <w:tc>
          <w:tcPr>
            <w:tcW w:w="4110" w:type="dxa"/>
            <w:tcBorders>
              <w:left w:val="single" w:sz="4" w:space="0" w:color="auto"/>
              <w:right w:val="single" w:sz="4" w:space="0" w:color="auto"/>
            </w:tcBorders>
            <w:vAlign w:val="center"/>
          </w:tcPr>
          <w:p w:rsidR="003753D0" w:rsidRPr="008D245C" w:rsidRDefault="003753D0" w:rsidP="00C94C86">
            <w:pPr>
              <w:spacing w:line="480" w:lineRule="auto"/>
              <w:contextualSpacing/>
              <w:jc w:val="center"/>
              <w:rPr>
                <w:b/>
                <w:color w:val="000000"/>
                <w:sz w:val="24"/>
                <w:szCs w:val="24"/>
                <w:lang w:val="nb-NO"/>
              </w:rPr>
            </w:pPr>
            <w:r w:rsidRPr="008D245C">
              <w:rPr>
                <w:b/>
                <w:color w:val="000000"/>
                <w:sz w:val="24"/>
                <w:szCs w:val="24"/>
                <w:lang w:val="nb-NO"/>
              </w:rPr>
              <w:t>Kategori</w:t>
            </w:r>
          </w:p>
        </w:tc>
      </w:tr>
      <w:tr w:rsidR="003753D0" w:rsidRPr="008D245C" w:rsidTr="003753D0">
        <w:trPr>
          <w:trHeight w:val="469"/>
        </w:trPr>
        <w:tc>
          <w:tcPr>
            <w:tcW w:w="709" w:type="dxa"/>
            <w:tcBorders>
              <w:left w:val="single" w:sz="4" w:space="0" w:color="auto"/>
              <w:right w:val="nil"/>
            </w:tcBorders>
            <w:vAlign w:val="center"/>
          </w:tcPr>
          <w:p w:rsidR="003753D0" w:rsidRPr="008D245C" w:rsidRDefault="003753D0" w:rsidP="003753D0">
            <w:pPr>
              <w:spacing w:line="480" w:lineRule="auto"/>
              <w:contextualSpacing/>
              <w:jc w:val="center"/>
              <w:rPr>
                <w:color w:val="000000"/>
                <w:sz w:val="24"/>
                <w:szCs w:val="24"/>
                <w:lang w:val="nb-NO"/>
              </w:rPr>
            </w:pPr>
            <w:r w:rsidRPr="008D245C">
              <w:rPr>
                <w:color w:val="000000"/>
                <w:sz w:val="24"/>
                <w:szCs w:val="24"/>
                <w:lang w:val="nb-NO"/>
              </w:rPr>
              <w:t>1.</w:t>
            </w:r>
          </w:p>
        </w:tc>
        <w:tc>
          <w:tcPr>
            <w:tcW w:w="2835" w:type="dxa"/>
            <w:tcBorders>
              <w:left w:val="single" w:sz="4" w:space="0" w:color="auto"/>
              <w:right w:val="nil"/>
            </w:tcBorders>
            <w:vAlign w:val="center"/>
          </w:tcPr>
          <w:p w:rsidR="003753D0" w:rsidRPr="008D245C" w:rsidRDefault="003753D0" w:rsidP="00C94C86">
            <w:pPr>
              <w:spacing w:line="480" w:lineRule="auto"/>
              <w:contextualSpacing/>
              <w:jc w:val="center"/>
              <w:rPr>
                <w:color w:val="000000"/>
                <w:sz w:val="24"/>
                <w:szCs w:val="24"/>
                <w:lang w:val="nb-NO"/>
              </w:rPr>
            </w:pPr>
            <w:r>
              <w:rPr>
                <w:color w:val="000000"/>
                <w:sz w:val="24"/>
                <w:szCs w:val="24"/>
                <w:lang w:val="nb-NO"/>
              </w:rPr>
              <w:t>80</w:t>
            </w:r>
            <w:r w:rsidRPr="008D245C">
              <w:rPr>
                <w:color w:val="000000"/>
                <w:sz w:val="24"/>
                <w:szCs w:val="24"/>
                <w:lang w:val="nb-NO"/>
              </w:rPr>
              <w:t>-100</w:t>
            </w:r>
          </w:p>
        </w:tc>
        <w:tc>
          <w:tcPr>
            <w:tcW w:w="4110" w:type="dxa"/>
            <w:tcBorders>
              <w:left w:val="single" w:sz="4" w:space="0" w:color="auto"/>
              <w:right w:val="single" w:sz="4" w:space="0" w:color="auto"/>
            </w:tcBorders>
            <w:vAlign w:val="center"/>
          </w:tcPr>
          <w:p w:rsidR="003753D0" w:rsidRPr="008D245C" w:rsidRDefault="003753D0" w:rsidP="00C94C86">
            <w:pPr>
              <w:spacing w:line="480" w:lineRule="auto"/>
              <w:contextualSpacing/>
              <w:jc w:val="center"/>
              <w:rPr>
                <w:color w:val="000000"/>
                <w:sz w:val="24"/>
                <w:szCs w:val="24"/>
                <w:lang w:val="nb-NO"/>
              </w:rPr>
            </w:pPr>
            <w:r>
              <w:rPr>
                <w:color w:val="000000"/>
                <w:sz w:val="24"/>
                <w:szCs w:val="24"/>
                <w:lang w:val="nb-NO"/>
              </w:rPr>
              <w:t>Baik Sekali</w:t>
            </w:r>
          </w:p>
        </w:tc>
      </w:tr>
      <w:tr w:rsidR="003753D0" w:rsidRPr="008D245C" w:rsidTr="003753D0">
        <w:trPr>
          <w:trHeight w:val="455"/>
        </w:trPr>
        <w:tc>
          <w:tcPr>
            <w:tcW w:w="709" w:type="dxa"/>
            <w:tcBorders>
              <w:left w:val="single" w:sz="4" w:space="0" w:color="auto"/>
              <w:right w:val="nil"/>
            </w:tcBorders>
            <w:vAlign w:val="center"/>
          </w:tcPr>
          <w:p w:rsidR="003753D0" w:rsidRPr="008D245C" w:rsidRDefault="003753D0" w:rsidP="003753D0">
            <w:pPr>
              <w:spacing w:line="480" w:lineRule="auto"/>
              <w:jc w:val="center"/>
              <w:rPr>
                <w:color w:val="000000"/>
                <w:sz w:val="24"/>
                <w:szCs w:val="24"/>
                <w:lang w:val="nb-NO"/>
              </w:rPr>
            </w:pPr>
            <w:r w:rsidRPr="008D245C">
              <w:rPr>
                <w:color w:val="000000"/>
                <w:sz w:val="24"/>
                <w:szCs w:val="24"/>
                <w:lang w:val="nb-NO"/>
              </w:rPr>
              <w:t>2.</w:t>
            </w:r>
          </w:p>
        </w:tc>
        <w:tc>
          <w:tcPr>
            <w:tcW w:w="2835" w:type="dxa"/>
            <w:tcBorders>
              <w:left w:val="single" w:sz="4" w:space="0" w:color="auto"/>
              <w:right w:val="nil"/>
            </w:tcBorders>
            <w:vAlign w:val="center"/>
          </w:tcPr>
          <w:p w:rsidR="003753D0" w:rsidRPr="008D245C" w:rsidRDefault="003753D0" w:rsidP="00C94C86">
            <w:pPr>
              <w:spacing w:line="480" w:lineRule="auto"/>
              <w:jc w:val="center"/>
              <w:rPr>
                <w:color w:val="000000"/>
                <w:sz w:val="24"/>
                <w:szCs w:val="24"/>
                <w:lang w:val="nb-NO"/>
              </w:rPr>
            </w:pPr>
            <w:r>
              <w:rPr>
                <w:color w:val="000000"/>
                <w:sz w:val="24"/>
                <w:szCs w:val="24"/>
                <w:lang w:val="nb-NO"/>
              </w:rPr>
              <w:t>61</w:t>
            </w:r>
            <w:r w:rsidRPr="008D245C">
              <w:rPr>
                <w:color w:val="000000"/>
                <w:sz w:val="24"/>
                <w:szCs w:val="24"/>
                <w:lang w:val="nb-NO"/>
              </w:rPr>
              <w:t>-</w:t>
            </w:r>
            <w:r>
              <w:rPr>
                <w:color w:val="000000"/>
                <w:sz w:val="24"/>
                <w:szCs w:val="24"/>
                <w:lang w:val="nb-NO"/>
              </w:rPr>
              <w:t>79</w:t>
            </w:r>
          </w:p>
        </w:tc>
        <w:tc>
          <w:tcPr>
            <w:tcW w:w="4110" w:type="dxa"/>
            <w:tcBorders>
              <w:left w:val="single" w:sz="4" w:space="0" w:color="auto"/>
              <w:right w:val="single" w:sz="4" w:space="0" w:color="auto"/>
            </w:tcBorders>
            <w:vAlign w:val="center"/>
          </w:tcPr>
          <w:p w:rsidR="003753D0" w:rsidRPr="008D245C" w:rsidRDefault="003753D0" w:rsidP="00C94C86">
            <w:pPr>
              <w:spacing w:line="480" w:lineRule="auto"/>
              <w:jc w:val="center"/>
              <w:rPr>
                <w:color w:val="000000"/>
                <w:sz w:val="24"/>
                <w:szCs w:val="24"/>
                <w:lang w:val="nb-NO"/>
              </w:rPr>
            </w:pPr>
            <w:r>
              <w:rPr>
                <w:color w:val="000000"/>
                <w:sz w:val="24"/>
                <w:szCs w:val="24"/>
                <w:lang w:val="nb-NO"/>
              </w:rPr>
              <w:t>Baik</w:t>
            </w:r>
          </w:p>
        </w:tc>
      </w:tr>
      <w:tr w:rsidR="003753D0" w:rsidRPr="008D245C" w:rsidTr="003753D0">
        <w:trPr>
          <w:trHeight w:val="469"/>
        </w:trPr>
        <w:tc>
          <w:tcPr>
            <w:tcW w:w="709" w:type="dxa"/>
            <w:tcBorders>
              <w:left w:val="single" w:sz="4" w:space="0" w:color="auto"/>
              <w:bottom w:val="single" w:sz="4" w:space="0" w:color="000000" w:themeColor="text1"/>
              <w:right w:val="nil"/>
            </w:tcBorders>
            <w:vAlign w:val="center"/>
          </w:tcPr>
          <w:p w:rsidR="003753D0" w:rsidRPr="008D245C" w:rsidRDefault="003753D0" w:rsidP="003753D0">
            <w:pPr>
              <w:spacing w:line="480" w:lineRule="auto"/>
              <w:jc w:val="center"/>
              <w:rPr>
                <w:color w:val="000000"/>
                <w:sz w:val="24"/>
                <w:szCs w:val="24"/>
                <w:lang w:val="nb-NO"/>
              </w:rPr>
            </w:pPr>
            <w:r w:rsidRPr="008D245C">
              <w:rPr>
                <w:color w:val="000000"/>
                <w:sz w:val="24"/>
                <w:szCs w:val="24"/>
                <w:lang w:val="nb-NO"/>
              </w:rPr>
              <w:t>3.</w:t>
            </w:r>
          </w:p>
        </w:tc>
        <w:tc>
          <w:tcPr>
            <w:tcW w:w="2835" w:type="dxa"/>
            <w:tcBorders>
              <w:left w:val="single" w:sz="4" w:space="0" w:color="auto"/>
              <w:bottom w:val="single" w:sz="4" w:space="0" w:color="000000" w:themeColor="text1"/>
              <w:right w:val="nil"/>
            </w:tcBorders>
            <w:vAlign w:val="center"/>
          </w:tcPr>
          <w:p w:rsidR="003753D0" w:rsidRPr="008D245C" w:rsidRDefault="003753D0" w:rsidP="00C94C86">
            <w:pPr>
              <w:spacing w:line="480" w:lineRule="auto"/>
              <w:jc w:val="center"/>
              <w:rPr>
                <w:color w:val="000000"/>
                <w:sz w:val="24"/>
                <w:szCs w:val="24"/>
                <w:lang w:val="nb-NO"/>
              </w:rPr>
            </w:pPr>
            <w:r>
              <w:rPr>
                <w:color w:val="000000"/>
                <w:sz w:val="24"/>
                <w:szCs w:val="24"/>
                <w:lang w:val="nb-NO"/>
              </w:rPr>
              <w:t>46</w:t>
            </w:r>
            <w:r w:rsidRPr="008D245C">
              <w:rPr>
                <w:color w:val="000000"/>
                <w:sz w:val="24"/>
                <w:szCs w:val="24"/>
                <w:lang w:val="nb-NO"/>
              </w:rPr>
              <w:t>-</w:t>
            </w:r>
            <w:r>
              <w:rPr>
                <w:color w:val="000000"/>
                <w:sz w:val="24"/>
                <w:szCs w:val="24"/>
                <w:lang w:val="nb-NO"/>
              </w:rPr>
              <w:t>60</w:t>
            </w:r>
          </w:p>
        </w:tc>
        <w:tc>
          <w:tcPr>
            <w:tcW w:w="4110" w:type="dxa"/>
            <w:tcBorders>
              <w:left w:val="single" w:sz="4" w:space="0" w:color="auto"/>
              <w:bottom w:val="single" w:sz="4" w:space="0" w:color="000000" w:themeColor="text1"/>
              <w:right w:val="single" w:sz="4" w:space="0" w:color="auto"/>
            </w:tcBorders>
            <w:vAlign w:val="center"/>
          </w:tcPr>
          <w:p w:rsidR="003753D0" w:rsidRPr="008D245C" w:rsidRDefault="003753D0" w:rsidP="00C94C86">
            <w:pPr>
              <w:spacing w:line="480" w:lineRule="auto"/>
              <w:jc w:val="center"/>
              <w:rPr>
                <w:color w:val="000000"/>
                <w:sz w:val="24"/>
                <w:szCs w:val="24"/>
                <w:lang w:val="nb-NO"/>
              </w:rPr>
            </w:pPr>
            <w:r>
              <w:rPr>
                <w:color w:val="000000"/>
                <w:sz w:val="24"/>
                <w:szCs w:val="24"/>
                <w:lang w:val="nb-NO"/>
              </w:rPr>
              <w:t>Cukup</w:t>
            </w:r>
          </w:p>
        </w:tc>
      </w:tr>
      <w:tr w:rsidR="003753D0" w:rsidRPr="008D245C" w:rsidTr="003753D0">
        <w:trPr>
          <w:trHeight w:val="469"/>
        </w:trPr>
        <w:tc>
          <w:tcPr>
            <w:tcW w:w="709" w:type="dxa"/>
            <w:tcBorders>
              <w:left w:val="single" w:sz="4" w:space="0" w:color="auto"/>
              <w:bottom w:val="single" w:sz="4" w:space="0" w:color="000000" w:themeColor="text1"/>
              <w:right w:val="nil"/>
            </w:tcBorders>
            <w:vAlign w:val="center"/>
          </w:tcPr>
          <w:p w:rsidR="003753D0" w:rsidRPr="00C55FD6" w:rsidRDefault="003753D0" w:rsidP="003753D0">
            <w:pPr>
              <w:spacing w:line="480" w:lineRule="auto"/>
              <w:jc w:val="center"/>
              <w:rPr>
                <w:color w:val="000000"/>
                <w:sz w:val="24"/>
                <w:szCs w:val="24"/>
                <w:lang w:val="nb-NO"/>
              </w:rPr>
            </w:pPr>
            <w:r>
              <w:rPr>
                <w:color w:val="000000"/>
                <w:sz w:val="24"/>
                <w:szCs w:val="24"/>
                <w:lang w:val="nb-NO"/>
              </w:rPr>
              <w:t>4.</w:t>
            </w:r>
          </w:p>
        </w:tc>
        <w:tc>
          <w:tcPr>
            <w:tcW w:w="2835" w:type="dxa"/>
            <w:tcBorders>
              <w:left w:val="single" w:sz="4" w:space="0" w:color="auto"/>
              <w:bottom w:val="single" w:sz="4" w:space="0" w:color="000000" w:themeColor="text1"/>
              <w:right w:val="nil"/>
            </w:tcBorders>
            <w:vAlign w:val="center"/>
          </w:tcPr>
          <w:p w:rsidR="003753D0" w:rsidRDefault="003753D0" w:rsidP="00C94C86">
            <w:pPr>
              <w:spacing w:line="480" w:lineRule="auto"/>
              <w:jc w:val="center"/>
              <w:rPr>
                <w:color w:val="000000"/>
                <w:sz w:val="24"/>
                <w:szCs w:val="24"/>
                <w:lang w:val="nb-NO"/>
              </w:rPr>
            </w:pPr>
            <w:r>
              <w:rPr>
                <w:color w:val="000000"/>
                <w:sz w:val="24"/>
                <w:szCs w:val="24"/>
                <w:lang w:val="nb-NO"/>
              </w:rPr>
              <w:t>0-45</w:t>
            </w:r>
          </w:p>
        </w:tc>
        <w:tc>
          <w:tcPr>
            <w:tcW w:w="4110" w:type="dxa"/>
            <w:tcBorders>
              <w:left w:val="single" w:sz="4" w:space="0" w:color="auto"/>
              <w:bottom w:val="single" w:sz="4" w:space="0" w:color="000000" w:themeColor="text1"/>
              <w:right w:val="single" w:sz="4" w:space="0" w:color="auto"/>
            </w:tcBorders>
            <w:vAlign w:val="center"/>
          </w:tcPr>
          <w:p w:rsidR="003753D0" w:rsidRDefault="003753D0" w:rsidP="00C94C86">
            <w:pPr>
              <w:spacing w:line="480" w:lineRule="auto"/>
              <w:jc w:val="center"/>
              <w:rPr>
                <w:color w:val="000000"/>
                <w:sz w:val="24"/>
                <w:szCs w:val="24"/>
                <w:lang w:val="nb-NO"/>
              </w:rPr>
            </w:pPr>
            <w:r>
              <w:rPr>
                <w:color w:val="000000"/>
                <w:sz w:val="24"/>
                <w:szCs w:val="24"/>
                <w:lang w:val="nb-NO"/>
              </w:rPr>
              <w:t>Sangat Kurang</w:t>
            </w:r>
          </w:p>
        </w:tc>
      </w:tr>
    </w:tbl>
    <w:p w:rsidR="00EA36F5" w:rsidRDefault="004E5737" w:rsidP="00EA36F5">
      <w:pPr>
        <w:spacing w:before="240" w:line="480" w:lineRule="auto"/>
        <w:ind w:left="284"/>
        <w:jc w:val="both"/>
        <w:rPr>
          <w:i/>
          <w:lang w:val="nb-NO"/>
        </w:rPr>
      </w:pPr>
      <w:r w:rsidRPr="004F20AF">
        <w:rPr>
          <w:i/>
          <w:lang w:val="nb-NO"/>
        </w:rPr>
        <w:t>Buku rapor murid tunarungu kelas dasar IV di SLB-B YPPLB Makassar</w:t>
      </w:r>
    </w:p>
    <w:p w:rsidR="00EA36F5" w:rsidRPr="004E5737" w:rsidRDefault="00EA36F5" w:rsidP="00EA36F5">
      <w:pPr>
        <w:ind w:left="284"/>
        <w:jc w:val="both"/>
        <w:rPr>
          <w:i/>
          <w:lang w:val="nb-NO"/>
        </w:rPr>
      </w:pPr>
    </w:p>
    <w:p w:rsidR="00E77470" w:rsidRPr="00F67AAC" w:rsidRDefault="00E56ECC" w:rsidP="00D44480">
      <w:pPr>
        <w:tabs>
          <w:tab w:val="center" w:pos="4135"/>
          <w:tab w:val="left" w:pos="5425"/>
        </w:tabs>
        <w:spacing w:line="480" w:lineRule="auto"/>
        <w:jc w:val="both"/>
        <w:rPr>
          <w:lang w:val="sv-SE"/>
        </w:rPr>
      </w:pPr>
      <w:r>
        <w:rPr>
          <w:lang w:val="sv-SE"/>
        </w:rPr>
        <w:t>2. Teknik D</w:t>
      </w:r>
      <w:r w:rsidR="00E77470" w:rsidRPr="00F67AAC">
        <w:rPr>
          <w:lang w:val="sv-SE"/>
        </w:rPr>
        <w:t>okumentasi</w:t>
      </w:r>
      <w:r w:rsidR="00E77470">
        <w:rPr>
          <w:lang w:val="sv-SE"/>
        </w:rPr>
        <w:tab/>
      </w:r>
      <w:r w:rsidR="00D44480">
        <w:rPr>
          <w:lang w:val="sv-SE"/>
        </w:rPr>
        <w:tab/>
      </w:r>
    </w:p>
    <w:p w:rsidR="002072A6" w:rsidRPr="005B0E6F" w:rsidRDefault="00E77470" w:rsidP="00657339">
      <w:pPr>
        <w:pStyle w:val="ListParagraph"/>
        <w:spacing w:line="480" w:lineRule="auto"/>
        <w:ind w:left="0" w:firstLine="567"/>
        <w:jc w:val="both"/>
        <w:rPr>
          <w:lang w:val="sv-SE"/>
        </w:rPr>
      </w:pPr>
      <w:r w:rsidRPr="00F67AAC">
        <w:rPr>
          <w:lang w:val="sv-SE"/>
        </w:rPr>
        <w:t>Teknik dokumentasi yang dimaksud adalah data penunjang penelitian seperti daftar jumlah murid, jumlah guru dan nilai murid. Teknik dokumentasi digunakan untuk mengumpulkan data berupa data tentang nilai awal murid sebelum penerapan, dafta</w:t>
      </w:r>
      <w:r w:rsidR="00050507">
        <w:rPr>
          <w:lang w:val="sv-SE"/>
        </w:rPr>
        <w:t xml:space="preserve">r jumlah murid, nama-nama murid </w:t>
      </w:r>
      <w:r w:rsidRPr="00F67AAC">
        <w:rPr>
          <w:lang w:val="sv-SE"/>
        </w:rPr>
        <w:t>dan nilai akhir murid</w:t>
      </w:r>
      <w:r>
        <w:rPr>
          <w:lang w:val="sv-SE"/>
        </w:rPr>
        <w:t xml:space="preserve"> sesudah</w:t>
      </w:r>
      <w:r w:rsidRPr="00F67AAC">
        <w:rPr>
          <w:lang w:val="sv-SE"/>
        </w:rPr>
        <w:t xml:space="preserve"> penerapan </w:t>
      </w:r>
      <w:r w:rsidRPr="00F67AAC">
        <w:rPr>
          <w:lang w:val="sv-SE"/>
        </w:rPr>
        <w:lastRenderedPageBreak/>
        <w:t xml:space="preserve">metode jarimatika melalui tes evaluasi. Selain itu kegiatan peroses </w:t>
      </w:r>
      <w:r w:rsidR="00A9214E">
        <w:rPr>
          <w:lang w:val="sv-SE"/>
        </w:rPr>
        <w:t xml:space="preserve">pembelajaran dengan penerapan </w:t>
      </w:r>
      <w:r w:rsidRPr="00F67AAC">
        <w:rPr>
          <w:lang w:val="sv-SE"/>
        </w:rPr>
        <w:t>metode jarimatika dapat dijadikan data dengan mengumpu</w:t>
      </w:r>
      <w:r w:rsidR="00050507">
        <w:rPr>
          <w:lang w:val="sv-SE"/>
        </w:rPr>
        <w:t xml:space="preserve">lkan foto-foto kegiatan belajar </w:t>
      </w:r>
      <w:r w:rsidRPr="00F67AAC">
        <w:rPr>
          <w:lang w:val="sv-SE"/>
        </w:rPr>
        <w:t>mengajar.</w:t>
      </w:r>
    </w:p>
    <w:p w:rsidR="00092B54" w:rsidRDefault="00092B54" w:rsidP="00092B54">
      <w:pPr>
        <w:ind w:left="720"/>
        <w:jc w:val="both"/>
        <w:rPr>
          <w:lang w:val="sv-SE"/>
        </w:rPr>
      </w:pPr>
    </w:p>
    <w:p w:rsidR="00160C6C" w:rsidRDefault="00BC130D" w:rsidP="005B0E6F">
      <w:pPr>
        <w:pStyle w:val="ListParagraph"/>
        <w:numPr>
          <w:ilvl w:val="0"/>
          <w:numId w:val="14"/>
        </w:numPr>
        <w:spacing w:line="480" w:lineRule="auto"/>
        <w:ind w:left="426" w:hanging="426"/>
        <w:jc w:val="both"/>
        <w:rPr>
          <w:b/>
          <w:lang w:val="sv-SE"/>
        </w:rPr>
      </w:pPr>
      <w:r w:rsidRPr="005B0E6F">
        <w:rPr>
          <w:b/>
          <w:lang w:val="sv-SE"/>
        </w:rPr>
        <w:t>Tek</w:t>
      </w:r>
      <w:r w:rsidR="00600C71" w:rsidRPr="005B0E6F">
        <w:rPr>
          <w:b/>
          <w:lang w:val="sv-SE"/>
        </w:rPr>
        <w:t>nik Analisis D</w:t>
      </w:r>
      <w:r w:rsidR="00160C6C" w:rsidRPr="005B0E6F">
        <w:rPr>
          <w:b/>
          <w:lang w:val="sv-SE"/>
        </w:rPr>
        <w:t>ata</w:t>
      </w:r>
    </w:p>
    <w:p w:rsidR="00507FB1" w:rsidRDefault="005B0E6F" w:rsidP="00657339">
      <w:pPr>
        <w:spacing w:line="480" w:lineRule="auto"/>
        <w:ind w:right="-18" w:firstLine="567"/>
        <w:jc w:val="both"/>
      </w:pPr>
      <w:r w:rsidRPr="006402C8">
        <w:t>Dalam rangka pengambilan kesimpulan sehubungan dengan penelitian ini maka untuk analisis data digunakan a</w:t>
      </w:r>
      <w:r w:rsidR="00050507">
        <w:t xml:space="preserve">nalisis deskriptif kuantitatif. </w:t>
      </w:r>
      <w:r w:rsidRPr="006402C8">
        <w:t>Teknik ini digunakan untuk mendeskripsikan pen</w:t>
      </w:r>
      <w:r w:rsidR="00B5138C">
        <w:t>ingkatan hasil belajar berhitung pada murid</w:t>
      </w:r>
      <w:r w:rsidRPr="006402C8">
        <w:t xml:space="preserve"> tunarungu</w:t>
      </w:r>
      <w:r w:rsidR="003753D0">
        <w:t xml:space="preserve"> baik sebelum maupun setelah</w:t>
      </w:r>
      <w:r w:rsidR="001C74AE">
        <w:t xml:space="preserve"> penerapan metode jarimatika.</w:t>
      </w:r>
      <w:r w:rsidRPr="006402C8">
        <w:t xml:space="preserve"> Adapun prosedur analisisnya adalah sebagai berikut:</w:t>
      </w:r>
    </w:p>
    <w:p w:rsidR="000C5564" w:rsidRDefault="005B0E6F" w:rsidP="000C5564">
      <w:pPr>
        <w:pStyle w:val="ListParagraph"/>
        <w:numPr>
          <w:ilvl w:val="0"/>
          <w:numId w:val="28"/>
        </w:numPr>
        <w:spacing w:after="200" w:line="480" w:lineRule="auto"/>
        <w:ind w:left="426" w:right="-18" w:hanging="426"/>
        <w:jc w:val="both"/>
      </w:pPr>
      <w:r w:rsidRPr="0045419B">
        <w:t>Mentabulasikan da</w:t>
      </w:r>
      <w:r w:rsidR="006662AD">
        <w:t>ta hasil tes sebelum dan setelah</w:t>
      </w:r>
      <w:r w:rsidRPr="0045419B">
        <w:t xml:space="preserve"> perlakuan.</w:t>
      </w:r>
    </w:p>
    <w:p w:rsidR="00557221" w:rsidRDefault="005B0E6F" w:rsidP="000C5564">
      <w:pPr>
        <w:pStyle w:val="ListParagraph"/>
        <w:numPr>
          <w:ilvl w:val="0"/>
          <w:numId w:val="28"/>
        </w:numPr>
        <w:spacing w:after="200" w:line="480" w:lineRule="auto"/>
        <w:ind w:left="426" w:right="-18" w:hanging="426"/>
        <w:jc w:val="both"/>
      </w:pPr>
      <w:r w:rsidRPr="0045419B">
        <w:t xml:space="preserve">Kategorisasi skor tes awal dan tes akhir, kemudian dikonversi ke nilai dengan rumus: </w:t>
      </w:r>
    </w:p>
    <w:p w:rsidR="00557221" w:rsidRDefault="00586894" w:rsidP="000C5564">
      <w:pPr>
        <w:tabs>
          <w:tab w:val="left" w:pos="720"/>
          <w:tab w:val="left" w:pos="1440"/>
          <w:tab w:val="left" w:pos="2160"/>
          <w:tab w:val="left" w:pos="2880"/>
          <w:tab w:val="left" w:pos="3600"/>
          <w:tab w:val="left" w:pos="4320"/>
          <w:tab w:val="left" w:pos="5040"/>
          <w:tab w:val="left" w:pos="5760"/>
          <w:tab w:val="left" w:pos="6480"/>
          <w:tab w:val="left" w:pos="7300"/>
        </w:tabs>
        <w:spacing w:after="200"/>
        <w:ind w:left="1440" w:right="-18" w:firstLine="545"/>
        <w:jc w:val="both"/>
      </w:pPr>
      <w:r w:rsidRPr="0098450E">
        <w:t>Nilai hasil =</w:t>
      </w:r>
      <m:oMath>
        <m:f>
          <m:fPr>
            <m:ctrlPr>
              <w:rPr>
                <w:rFonts w:ascii="Cambria Math" w:hAnsi="Cambria Math"/>
                <w:i/>
              </w:rPr>
            </m:ctrlPr>
          </m:fPr>
          <m:num>
            <m:r>
              <w:rPr>
                <w:rFonts w:ascii="Cambria Math" w:hAnsi="Cambria Math"/>
              </w:rPr>
              <m:t>Skor yang diperoleh</m:t>
            </m:r>
          </m:num>
          <m:den>
            <m:r>
              <w:rPr>
                <w:rFonts w:ascii="Cambria Math" w:hAnsi="Cambria Math"/>
              </w:rPr>
              <m:t>SkorMaksimal</m:t>
            </m:r>
          </m:den>
        </m:f>
      </m:oMath>
      <w:r>
        <w:t xml:space="preserve">  X 100</w:t>
      </w:r>
      <w:r>
        <w:tab/>
      </w:r>
      <w:r w:rsidR="00557221">
        <w:tab/>
      </w:r>
    </w:p>
    <w:p w:rsidR="00557221" w:rsidRPr="0045419B" w:rsidRDefault="000B5E3C" w:rsidP="000C5564">
      <w:pPr>
        <w:spacing w:after="200" w:line="480" w:lineRule="auto"/>
        <w:ind w:left="5040" w:right="-18" w:firstLine="489"/>
        <w:jc w:val="both"/>
      </w:pPr>
      <w:r>
        <w:t>Sudjana, 2006:</w:t>
      </w:r>
      <w:r w:rsidR="00557221">
        <w:t>118</w:t>
      </w:r>
    </w:p>
    <w:p w:rsidR="000C5564" w:rsidRDefault="005B0E6F" w:rsidP="000C5564">
      <w:pPr>
        <w:pStyle w:val="ListParagraph"/>
        <w:numPr>
          <w:ilvl w:val="0"/>
          <w:numId w:val="28"/>
        </w:numPr>
        <w:spacing w:after="200" w:line="480" w:lineRule="auto"/>
        <w:ind w:left="426" w:hanging="426"/>
        <w:jc w:val="both"/>
      </w:pPr>
      <w:r w:rsidRPr="0045419B">
        <w:t xml:space="preserve">Membandingkan </w:t>
      </w:r>
      <w:r w:rsidR="006662AD">
        <w:t xml:space="preserve">hasil belajar sebelum dan setelah </w:t>
      </w:r>
      <w:r w:rsidRPr="0045419B">
        <w:t>perlak</w:t>
      </w:r>
      <w:r w:rsidR="006662AD">
        <w:t>uan, jika skor hasil tes setelah</w:t>
      </w:r>
      <w:r w:rsidRPr="0045419B">
        <w:t xml:space="preserve"> perlakuan lebih besar dari skor sebelum perlakuan maka dinyatakan ada peningkatan dan jika sebaliknya maka tidak ada peningkatan.</w:t>
      </w:r>
    </w:p>
    <w:p w:rsidR="009D36C3" w:rsidRPr="002B3588" w:rsidRDefault="005B0E6F" w:rsidP="000C5564">
      <w:pPr>
        <w:pStyle w:val="ListParagraph"/>
        <w:numPr>
          <w:ilvl w:val="0"/>
          <w:numId w:val="28"/>
        </w:numPr>
        <w:spacing w:after="200" w:line="480" w:lineRule="auto"/>
        <w:ind w:left="426" w:hanging="426"/>
        <w:jc w:val="both"/>
      </w:pPr>
      <w:r w:rsidRPr="0045419B">
        <w:t>Untuk memperjelas adanya peningkatan maka akan divisualisasikan dalam diagram batang.</w:t>
      </w:r>
    </w:p>
    <w:sectPr w:rsidR="009D36C3" w:rsidRPr="002B3588" w:rsidSect="007F1257">
      <w:headerReference w:type="default" r:id="rId8"/>
      <w:footerReference w:type="first" r:id="rId9"/>
      <w:pgSz w:w="12240" w:h="15840"/>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91" w:rsidRDefault="00BA3391" w:rsidP="00CB7FAC">
      <w:r>
        <w:separator/>
      </w:r>
    </w:p>
  </w:endnote>
  <w:endnote w:type="continuationSeparator" w:id="1">
    <w:p w:rsidR="00BA3391" w:rsidRDefault="00BA3391" w:rsidP="00CB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64" w:rsidRPr="007F1257" w:rsidRDefault="007F1257">
    <w:pPr>
      <w:pStyle w:val="Footer"/>
      <w:jc w:val="center"/>
    </w:pPr>
    <w:r w:rsidRPr="007F1257">
      <w:t>35</w:t>
    </w:r>
  </w:p>
  <w:p w:rsidR="007B254C" w:rsidRPr="007F1257" w:rsidRDefault="007F1257" w:rsidP="007F1257">
    <w:pPr>
      <w:pStyle w:val="Footer"/>
      <w:tabs>
        <w:tab w:val="clear" w:pos="4680"/>
        <w:tab w:val="left" w:pos="4655"/>
      </w:tabs>
    </w:pPr>
    <w:r w:rsidRPr="007F125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91" w:rsidRDefault="00BA3391" w:rsidP="00CB7FAC">
      <w:r>
        <w:separator/>
      </w:r>
    </w:p>
  </w:footnote>
  <w:footnote w:type="continuationSeparator" w:id="1">
    <w:p w:rsidR="00BA3391" w:rsidRDefault="00BA3391" w:rsidP="00CB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28843"/>
      <w:docPartObj>
        <w:docPartGallery w:val="Page Numbers (Top of Page)"/>
        <w:docPartUnique/>
      </w:docPartObj>
    </w:sdtPr>
    <w:sdtContent>
      <w:p w:rsidR="007B254C" w:rsidRPr="00B4040D" w:rsidRDefault="007B254C">
        <w:pPr>
          <w:pStyle w:val="Header"/>
          <w:jc w:val="right"/>
        </w:pPr>
        <w:r>
          <w:t xml:space="preserve"> </w:t>
        </w:r>
        <w:fldSimple w:instr=" PAGE   \* MERGEFORMAT ">
          <w:r w:rsidR="005467C9">
            <w:rPr>
              <w:noProof/>
            </w:rPr>
            <w:t>39</w:t>
          </w:r>
        </w:fldSimple>
      </w:p>
    </w:sdtContent>
  </w:sdt>
  <w:p w:rsidR="007B254C" w:rsidRPr="00B4040D" w:rsidRDefault="007B2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18D"/>
    <w:multiLevelType w:val="hybridMultilevel"/>
    <w:tmpl w:val="D17C3C92"/>
    <w:lvl w:ilvl="0" w:tplc="E08E47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748CC"/>
    <w:multiLevelType w:val="hybridMultilevel"/>
    <w:tmpl w:val="E5464462"/>
    <w:lvl w:ilvl="0" w:tplc="08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2992DEC"/>
    <w:multiLevelType w:val="hybridMultilevel"/>
    <w:tmpl w:val="E3802A30"/>
    <w:lvl w:ilvl="0" w:tplc="E8B8698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52313F7"/>
    <w:multiLevelType w:val="hybridMultilevel"/>
    <w:tmpl w:val="0CA8F5BA"/>
    <w:lvl w:ilvl="0" w:tplc="FD7872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58C202B"/>
    <w:multiLevelType w:val="hybridMultilevel"/>
    <w:tmpl w:val="7A4294BA"/>
    <w:lvl w:ilvl="0" w:tplc="2C6C9306">
      <w:start w:val="3"/>
      <w:numFmt w:val="upperLetter"/>
      <w:lvlText w:val="%1."/>
      <w:lvlJc w:val="left"/>
      <w:pPr>
        <w:ind w:left="360"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717" w:hanging="180"/>
      </w:pPr>
    </w:lvl>
    <w:lvl w:ilvl="3" w:tplc="0421000F" w:tentative="1">
      <w:start w:val="1"/>
      <w:numFmt w:val="decimal"/>
      <w:lvlText w:val="%4."/>
      <w:lvlJc w:val="left"/>
      <w:pPr>
        <w:ind w:left="3" w:hanging="360"/>
      </w:pPr>
    </w:lvl>
    <w:lvl w:ilvl="4" w:tplc="04210019" w:tentative="1">
      <w:start w:val="1"/>
      <w:numFmt w:val="lowerLetter"/>
      <w:lvlText w:val="%5."/>
      <w:lvlJc w:val="left"/>
      <w:pPr>
        <w:ind w:left="723" w:hanging="360"/>
      </w:pPr>
    </w:lvl>
    <w:lvl w:ilvl="5" w:tplc="0421001B" w:tentative="1">
      <w:start w:val="1"/>
      <w:numFmt w:val="lowerRoman"/>
      <w:lvlText w:val="%6."/>
      <w:lvlJc w:val="right"/>
      <w:pPr>
        <w:ind w:left="1443" w:hanging="180"/>
      </w:pPr>
    </w:lvl>
    <w:lvl w:ilvl="6" w:tplc="0421000F" w:tentative="1">
      <w:start w:val="1"/>
      <w:numFmt w:val="decimal"/>
      <w:lvlText w:val="%7."/>
      <w:lvlJc w:val="left"/>
      <w:pPr>
        <w:ind w:left="2163" w:hanging="360"/>
      </w:pPr>
    </w:lvl>
    <w:lvl w:ilvl="7" w:tplc="04210019" w:tentative="1">
      <w:start w:val="1"/>
      <w:numFmt w:val="lowerLetter"/>
      <w:lvlText w:val="%8."/>
      <w:lvlJc w:val="left"/>
      <w:pPr>
        <w:ind w:left="2883" w:hanging="360"/>
      </w:pPr>
    </w:lvl>
    <w:lvl w:ilvl="8" w:tplc="0421001B" w:tentative="1">
      <w:start w:val="1"/>
      <w:numFmt w:val="lowerRoman"/>
      <w:lvlText w:val="%9."/>
      <w:lvlJc w:val="right"/>
      <w:pPr>
        <w:ind w:left="3603" w:hanging="180"/>
      </w:pPr>
    </w:lvl>
  </w:abstractNum>
  <w:abstractNum w:abstractNumId="6">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772B6C"/>
    <w:multiLevelType w:val="hybridMultilevel"/>
    <w:tmpl w:val="29D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17CAE"/>
    <w:multiLevelType w:val="hybridMultilevel"/>
    <w:tmpl w:val="F5F8D638"/>
    <w:lvl w:ilvl="0" w:tplc="6414A7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17B60"/>
    <w:multiLevelType w:val="hybridMultilevel"/>
    <w:tmpl w:val="A4D40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64890"/>
    <w:multiLevelType w:val="hybridMultilevel"/>
    <w:tmpl w:val="676AAAD8"/>
    <w:lvl w:ilvl="0" w:tplc="EA461A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13D15DB"/>
    <w:multiLevelType w:val="hybridMultilevel"/>
    <w:tmpl w:val="2DDCC4D2"/>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5050BF9"/>
    <w:multiLevelType w:val="hybridMultilevel"/>
    <w:tmpl w:val="1D9E7DA6"/>
    <w:lvl w:ilvl="0" w:tplc="757A30A2">
      <w:start w:val="1"/>
      <w:numFmt w:val="decimal"/>
      <w:lvlText w:val="%1."/>
      <w:lvlJc w:val="left"/>
      <w:pPr>
        <w:tabs>
          <w:tab w:val="num" w:pos="271"/>
        </w:tabs>
        <w:ind w:left="271" w:hanging="360"/>
      </w:pPr>
      <w:rPr>
        <w:rFonts w:hint="default"/>
      </w:rPr>
    </w:lvl>
    <w:lvl w:ilvl="1" w:tplc="04090019" w:tentative="1">
      <w:start w:val="1"/>
      <w:numFmt w:val="lowerLetter"/>
      <w:lvlText w:val="%2."/>
      <w:lvlJc w:val="left"/>
      <w:pPr>
        <w:tabs>
          <w:tab w:val="num" w:pos="991"/>
        </w:tabs>
        <w:ind w:left="991" w:hanging="360"/>
      </w:pPr>
    </w:lvl>
    <w:lvl w:ilvl="2" w:tplc="0409001B" w:tentative="1">
      <w:start w:val="1"/>
      <w:numFmt w:val="lowerRoman"/>
      <w:lvlText w:val="%3."/>
      <w:lvlJc w:val="right"/>
      <w:pPr>
        <w:tabs>
          <w:tab w:val="num" w:pos="1711"/>
        </w:tabs>
        <w:ind w:left="1711" w:hanging="180"/>
      </w:pPr>
    </w:lvl>
    <w:lvl w:ilvl="3" w:tplc="0409000F" w:tentative="1">
      <w:start w:val="1"/>
      <w:numFmt w:val="decimal"/>
      <w:lvlText w:val="%4."/>
      <w:lvlJc w:val="left"/>
      <w:pPr>
        <w:tabs>
          <w:tab w:val="num" w:pos="2431"/>
        </w:tabs>
        <w:ind w:left="2431" w:hanging="360"/>
      </w:pPr>
    </w:lvl>
    <w:lvl w:ilvl="4" w:tplc="04090019" w:tentative="1">
      <w:start w:val="1"/>
      <w:numFmt w:val="lowerLetter"/>
      <w:lvlText w:val="%5."/>
      <w:lvlJc w:val="left"/>
      <w:pPr>
        <w:tabs>
          <w:tab w:val="num" w:pos="3151"/>
        </w:tabs>
        <w:ind w:left="3151" w:hanging="360"/>
      </w:pPr>
    </w:lvl>
    <w:lvl w:ilvl="5" w:tplc="0409001B" w:tentative="1">
      <w:start w:val="1"/>
      <w:numFmt w:val="lowerRoman"/>
      <w:lvlText w:val="%6."/>
      <w:lvlJc w:val="right"/>
      <w:pPr>
        <w:tabs>
          <w:tab w:val="num" w:pos="3871"/>
        </w:tabs>
        <w:ind w:left="3871" w:hanging="180"/>
      </w:pPr>
    </w:lvl>
    <w:lvl w:ilvl="6" w:tplc="0409000F" w:tentative="1">
      <w:start w:val="1"/>
      <w:numFmt w:val="decimal"/>
      <w:lvlText w:val="%7."/>
      <w:lvlJc w:val="left"/>
      <w:pPr>
        <w:tabs>
          <w:tab w:val="num" w:pos="4591"/>
        </w:tabs>
        <w:ind w:left="4591" w:hanging="360"/>
      </w:pPr>
    </w:lvl>
    <w:lvl w:ilvl="7" w:tplc="04090019" w:tentative="1">
      <w:start w:val="1"/>
      <w:numFmt w:val="lowerLetter"/>
      <w:lvlText w:val="%8."/>
      <w:lvlJc w:val="left"/>
      <w:pPr>
        <w:tabs>
          <w:tab w:val="num" w:pos="5311"/>
        </w:tabs>
        <w:ind w:left="5311" w:hanging="360"/>
      </w:pPr>
    </w:lvl>
    <w:lvl w:ilvl="8" w:tplc="0409001B" w:tentative="1">
      <w:start w:val="1"/>
      <w:numFmt w:val="lowerRoman"/>
      <w:lvlText w:val="%9."/>
      <w:lvlJc w:val="right"/>
      <w:pPr>
        <w:tabs>
          <w:tab w:val="num" w:pos="6031"/>
        </w:tabs>
        <w:ind w:left="6031" w:hanging="180"/>
      </w:pPr>
    </w:lvl>
  </w:abstractNum>
  <w:abstractNum w:abstractNumId="14">
    <w:nsid w:val="46A559C5"/>
    <w:multiLevelType w:val="hybridMultilevel"/>
    <w:tmpl w:val="5C9E6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F26B59"/>
    <w:multiLevelType w:val="hybridMultilevel"/>
    <w:tmpl w:val="EDDA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42E38"/>
    <w:multiLevelType w:val="hybridMultilevel"/>
    <w:tmpl w:val="7458E7CA"/>
    <w:lvl w:ilvl="0" w:tplc="D3948E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81F0EE7"/>
    <w:multiLevelType w:val="hybridMultilevel"/>
    <w:tmpl w:val="9A949186"/>
    <w:lvl w:ilvl="0" w:tplc="129A057E">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6860AD"/>
    <w:multiLevelType w:val="hybridMultilevel"/>
    <w:tmpl w:val="9DDA294E"/>
    <w:lvl w:ilvl="0" w:tplc="1B78169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0911B65"/>
    <w:multiLevelType w:val="hybridMultilevel"/>
    <w:tmpl w:val="F63868BA"/>
    <w:lvl w:ilvl="0" w:tplc="0409000F">
      <w:start w:val="1"/>
      <w:numFmt w:val="decimal"/>
      <w:lvlText w:val="%1."/>
      <w:lvlJc w:val="left"/>
      <w:pPr>
        <w:tabs>
          <w:tab w:val="num" w:pos="816"/>
        </w:tabs>
        <w:ind w:left="8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7831D0"/>
    <w:multiLevelType w:val="hybridMultilevel"/>
    <w:tmpl w:val="AC3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82DF4"/>
    <w:multiLevelType w:val="hybridMultilevel"/>
    <w:tmpl w:val="BC441D60"/>
    <w:lvl w:ilvl="0" w:tplc="4A3420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685A17"/>
    <w:multiLevelType w:val="hybridMultilevel"/>
    <w:tmpl w:val="C7242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E55C3"/>
    <w:multiLevelType w:val="hybridMultilevel"/>
    <w:tmpl w:val="48EE1FD8"/>
    <w:lvl w:ilvl="0" w:tplc="98A0B126">
      <w:start w:val="1"/>
      <w:numFmt w:val="decimal"/>
      <w:lvlText w:val="%1."/>
      <w:lvlJc w:val="left"/>
      <w:pPr>
        <w:tabs>
          <w:tab w:val="num" w:pos="2385"/>
        </w:tabs>
        <w:ind w:left="2385" w:hanging="1305"/>
      </w:pPr>
      <w:rPr>
        <w:rFonts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BEF6615C">
      <w:start w:val="1"/>
      <w:numFmt w:val="decimal"/>
      <w:lvlText w:val="%4."/>
      <w:lvlJc w:val="left"/>
      <w:pPr>
        <w:tabs>
          <w:tab w:val="num" w:pos="360"/>
        </w:tabs>
        <w:ind w:left="360" w:hanging="360"/>
      </w:pPr>
      <w:rPr>
        <w:rFonts w:ascii="Times New Roman" w:eastAsiaTheme="minorEastAsia" w:hAnsi="Times New Roman"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63E634A2"/>
    <w:multiLevelType w:val="hybridMultilevel"/>
    <w:tmpl w:val="D71CFC82"/>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216881"/>
    <w:multiLevelType w:val="hybridMultilevel"/>
    <w:tmpl w:val="E7A66820"/>
    <w:lvl w:ilvl="0" w:tplc="3318A12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9FF23DD"/>
    <w:multiLevelType w:val="hybridMultilevel"/>
    <w:tmpl w:val="AC4096D8"/>
    <w:lvl w:ilvl="0" w:tplc="ECB2F8D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1330498"/>
    <w:multiLevelType w:val="hybridMultilevel"/>
    <w:tmpl w:val="B2304D4C"/>
    <w:lvl w:ilvl="0" w:tplc="F80230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4BD582A"/>
    <w:multiLevelType w:val="hybridMultilevel"/>
    <w:tmpl w:val="7C0068BA"/>
    <w:lvl w:ilvl="0" w:tplc="27A697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A3897"/>
    <w:multiLevelType w:val="hybridMultilevel"/>
    <w:tmpl w:val="95C8967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
  </w:num>
  <w:num w:numId="5">
    <w:abstractNumId w:val="27"/>
  </w:num>
  <w:num w:numId="6">
    <w:abstractNumId w:val="30"/>
  </w:num>
  <w:num w:numId="7">
    <w:abstractNumId w:val="11"/>
  </w:num>
  <w:num w:numId="8">
    <w:abstractNumId w:val="8"/>
  </w:num>
  <w:num w:numId="9">
    <w:abstractNumId w:val="20"/>
  </w:num>
  <w:num w:numId="10">
    <w:abstractNumId w:val="22"/>
  </w:num>
  <w:num w:numId="11">
    <w:abstractNumId w:val="13"/>
  </w:num>
  <w:num w:numId="12">
    <w:abstractNumId w:val="21"/>
  </w:num>
  <w:num w:numId="13">
    <w:abstractNumId w:val="7"/>
  </w:num>
  <w:num w:numId="14">
    <w:abstractNumId w:val="23"/>
  </w:num>
  <w:num w:numId="15">
    <w:abstractNumId w:val="12"/>
  </w:num>
  <w:num w:numId="16">
    <w:abstractNumId w:val="28"/>
  </w:num>
  <w:num w:numId="17">
    <w:abstractNumId w:val="26"/>
  </w:num>
  <w:num w:numId="18">
    <w:abstractNumId w:val="5"/>
  </w:num>
  <w:num w:numId="19">
    <w:abstractNumId w:val="4"/>
  </w:num>
  <w:num w:numId="20">
    <w:abstractNumId w:val="10"/>
  </w:num>
  <w:num w:numId="21">
    <w:abstractNumId w:val="0"/>
  </w:num>
  <w:num w:numId="22">
    <w:abstractNumId w:val="24"/>
  </w:num>
  <w:num w:numId="23">
    <w:abstractNumId w:val="25"/>
  </w:num>
  <w:num w:numId="24">
    <w:abstractNumId w:val="29"/>
  </w:num>
  <w:num w:numId="25">
    <w:abstractNumId w:val="17"/>
  </w:num>
  <w:num w:numId="26">
    <w:abstractNumId w:val="3"/>
  </w:num>
  <w:num w:numId="27">
    <w:abstractNumId w:val="16"/>
  </w:num>
  <w:num w:numId="28">
    <w:abstractNumId w:val="19"/>
  </w:num>
  <w:num w:numId="29">
    <w:abstractNumId w:val="9"/>
  </w:num>
  <w:num w:numId="30">
    <w:abstractNumId w:val="1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06D9"/>
    <w:rsid w:val="0000474A"/>
    <w:rsid w:val="0000609D"/>
    <w:rsid w:val="00007D3F"/>
    <w:rsid w:val="00010D84"/>
    <w:rsid w:val="000130F6"/>
    <w:rsid w:val="00023777"/>
    <w:rsid w:val="00025DD3"/>
    <w:rsid w:val="00032910"/>
    <w:rsid w:val="000421F1"/>
    <w:rsid w:val="00050507"/>
    <w:rsid w:val="00050DE5"/>
    <w:rsid w:val="00056AFE"/>
    <w:rsid w:val="0006268A"/>
    <w:rsid w:val="00066C82"/>
    <w:rsid w:val="00067753"/>
    <w:rsid w:val="000708A2"/>
    <w:rsid w:val="0007579C"/>
    <w:rsid w:val="00077DC7"/>
    <w:rsid w:val="000841D7"/>
    <w:rsid w:val="000907FC"/>
    <w:rsid w:val="00092B54"/>
    <w:rsid w:val="000B2DC6"/>
    <w:rsid w:val="000B5E3C"/>
    <w:rsid w:val="000B686A"/>
    <w:rsid w:val="000B7226"/>
    <w:rsid w:val="000C1847"/>
    <w:rsid w:val="000C5564"/>
    <w:rsid w:val="000C599A"/>
    <w:rsid w:val="000D1BCC"/>
    <w:rsid w:val="000D4004"/>
    <w:rsid w:val="000E389F"/>
    <w:rsid w:val="000F3B99"/>
    <w:rsid w:val="0011330A"/>
    <w:rsid w:val="001334AD"/>
    <w:rsid w:val="00134ECE"/>
    <w:rsid w:val="001350B0"/>
    <w:rsid w:val="00160C6C"/>
    <w:rsid w:val="0016272E"/>
    <w:rsid w:val="00173F18"/>
    <w:rsid w:val="00177277"/>
    <w:rsid w:val="00186658"/>
    <w:rsid w:val="001956F4"/>
    <w:rsid w:val="001A2976"/>
    <w:rsid w:val="001B49B9"/>
    <w:rsid w:val="001B4FA4"/>
    <w:rsid w:val="001B66B3"/>
    <w:rsid w:val="001B7525"/>
    <w:rsid w:val="001C5B93"/>
    <w:rsid w:val="001C71A6"/>
    <w:rsid w:val="001C74AE"/>
    <w:rsid w:val="001C7E95"/>
    <w:rsid w:val="001E782D"/>
    <w:rsid w:val="001F2A22"/>
    <w:rsid w:val="001F3BB6"/>
    <w:rsid w:val="001F4D01"/>
    <w:rsid w:val="001F6F07"/>
    <w:rsid w:val="00205F95"/>
    <w:rsid w:val="00207200"/>
    <w:rsid w:val="002072A6"/>
    <w:rsid w:val="002079CF"/>
    <w:rsid w:val="002228EE"/>
    <w:rsid w:val="00222FE8"/>
    <w:rsid w:val="002253FC"/>
    <w:rsid w:val="00230F6C"/>
    <w:rsid w:val="002356EA"/>
    <w:rsid w:val="00241897"/>
    <w:rsid w:val="00244BFA"/>
    <w:rsid w:val="002478EA"/>
    <w:rsid w:val="002500A5"/>
    <w:rsid w:val="00274A99"/>
    <w:rsid w:val="00276C5E"/>
    <w:rsid w:val="00282C0B"/>
    <w:rsid w:val="0028487E"/>
    <w:rsid w:val="002870EF"/>
    <w:rsid w:val="002966D9"/>
    <w:rsid w:val="002B3588"/>
    <w:rsid w:val="002B4619"/>
    <w:rsid w:val="002C13A8"/>
    <w:rsid w:val="002D3CCA"/>
    <w:rsid w:val="002E2BA5"/>
    <w:rsid w:val="002E5511"/>
    <w:rsid w:val="002E5E97"/>
    <w:rsid w:val="002E6449"/>
    <w:rsid w:val="002E7503"/>
    <w:rsid w:val="00305C3E"/>
    <w:rsid w:val="00305D06"/>
    <w:rsid w:val="0030691F"/>
    <w:rsid w:val="00313B75"/>
    <w:rsid w:val="00313E78"/>
    <w:rsid w:val="003144C7"/>
    <w:rsid w:val="00315E21"/>
    <w:rsid w:val="00323184"/>
    <w:rsid w:val="0033107C"/>
    <w:rsid w:val="00334921"/>
    <w:rsid w:val="00347765"/>
    <w:rsid w:val="00355FB7"/>
    <w:rsid w:val="00361CCD"/>
    <w:rsid w:val="00361E01"/>
    <w:rsid w:val="00367EF4"/>
    <w:rsid w:val="003753D0"/>
    <w:rsid w:val="00380B4E"/>
    <w:rsid w:val="0039448A"/>
    <w:rsid w:val="003A7920"/>
    <w:rsid w:val="003B00A8"/>
    <w:rsid w:val="003B13B2"/>
    <w:rsid w:val="003B3F4A"/>
    <w:rsid w:val="003B474C"/>
    <w:rsid w:val="003D0E43"/>
    <w:rsid w:val="003D5810"/>
    <w:rsid w:val="003D60EC"/>
    <w:rsid w:val="003E2DD1"/>
    <w:rsid w:val="003E3F8E"/>
    <w:rsid w:val="003E4BF0"/>
    <w:rsid w:val="004140CA"/>
    <w:rsid w:val="00415286"/>
    <w:rsid w:val="004154A1"/>
    <w:rsid w:val="00422B17"/>
    <w:rsid w:val="00424F5A"/>
    <w:rsid w:val="004254D7"/>
    <w:rsid w:val="00431870"/>
    <w:rsid w:val="004329D2"/>
    <w:rsid w:val="00445516"/>
    <w:rsid w:val="00447594"/>
    <w:rsid w:val="0045475D"/>
    <w:rsid w:val="00461E90"/>
    <w:rsid w:val="0047623D"/>
    <w:rsid w:val="004828A3"/>
    <w:rsid w:val="004832CB"/>
    <w:rsid w:val="00483DB9"/>
    <w:rsid w:val="0048595E"/>
    <w:rsid w:val="00490E17"/>
    <w:rsid w:val="00497FF0"/>
    <w:rsid w:val="004A068B"/>
    <w:rsid w:val="004A1137"/>
    <w:rsid w:val="004A2301"/>
    <w:rsid w:val="004B1066"/>
    <w:rsid w:val="004B25A3"/>
    <w:rsid w:val="004C05B4"/>
    <w:rsid w:val="004C3318"/>
    <w:rsid w:val="004D1228"/>
    <w:rsid w:val="004D64D3"/>
    <w:rsid w:val="004D7292"/>
    <w:rsid w:val="004E0CAD"/>
    <w:rsid w:val="004E34DB"/>
    <w:rsid w:val="004E5737"/>
    <w:rsid w:val="004E6D3C"/>
    <w:rsid w:val="004F117F"/>
    <w:rsid w:val="004F20AF"/>
    <w:rsid w:val="00501FDF"/>
    <w:rsid w:val="0050294E"/>
    <w:rsid w:val="005059AE"/>
    <w:rsid w:val="00507FB1"/>
    <w:rsid w:val="00513D5F"/>
    <w:rsid w:val="00517B8E"/>
    <w:rsid w:val="00527083"/>
    <w:rsid w:val="00541900"/>
    <w:rsid w:val="005467C9"/>
    <w:rsid w:val="005505B4"/>
    <w:rsid w:val="0055143F"/>
    <w:rsid w:val="00552978"/>
    <w:rsid w:val="005560DD"/>
    <w:rsid w:val="00557221"/>
    <w:rsid w:val="00562AD6"/>
    <w:rsid w:val="00565C22"/>
    <w:rsid w:val="00565DA9"/>
    <w:rsid w:val="00571781"/>
    <w:rsid w:val="00576236"/>
    <w:rsid w:val="00577C5B"/>
    <w:rsid w:val="0058325E"/>
    <w:rsid w:val="00586894"/>
    <w:rsid w:val="005A3F13"/>
    <w:rsid w:val="005A47E0"/>
    <w:rsid w:val="005B0E6F"/>
    <w:rsid w:val="005C1ED4"/>
    <w:rsid w:val="005C4BF9"/>
    <w:rsid w:val="005C6C05"/>
    <w:rsid w:val="005C757F"/>
    <w:rsid w:val="005D15FE"/>
    <w:rsid w:val="005D2310"/>
    <w:rsid w:val="005D57E6"/>
    <w:rsid w:val="005D5D7A"/>
    <w:rsid w:val="005D6B3A"/>
    <w:rsid w:val="005E1243"/>
    <w:rsid w:val="005E18C9"/>
    <w:rsid w:val="005E27FC"/>
    <w:rsid w:val="005E7596"/>
    <w:rsid w:val="005F18B3"/>
    <w:rsid w:val="005F1AF0"/>
    <w:rsid w:val="005F3C52"/>
    <w:rsid w:val="005F4B0E"/>
    <w:rsid w:val="00600C71"/>
    <w:rsid w:val="00603365"/>
    <w:rsid w:val="006060C0"/>
    <w:rsid w:val="006118C6"/>
    <w:rsid w:val="00626672"/>
    <w:rsid w:val="00627389"/>
    <w:rsid w:val="00647962"/>
    <w:rsid w:val="0065606F"/>
    <w:rsid w:val="00657339"/>
    <w:rsid w:val="00664B51"/>
    <w:rsid w:val="006662AD"/>
    <w:rsid w:val="006B35F5"/>
    <w:rsid w:val="006B3D2E"/>
    <w:rsid w:val="006C09A1"/>
    <w:rsid w:val="006C4537"/>
    <w:rsid w:val="006C685D"/>
    <w:rsid w:val="006C7E72"/>
    <w:rsid w:val="006D3008"/>
    <w:rsid w:val="006D45CC"/>
    <w:rsid w:val="006F06D9"/>
    <w:rsid w:val="006F4949"/>
    <w:rsid w:val="00706FAE"/>
    <w:rsid w:val="00712A21"/>
    <w:rsid w:val="00716076"/>
    <w:rsid w:val="0073174D"/>
    <w:rsid w:val="007541C0"/>
    <w:rsid w:val="00756176"/>
    <w:rsid w:val="0076028F"/>
    <w:rsid w:val="00760482"/>
    <w:rsid w:val="00762BF4"/>
    <w:rsid w:val="00766E3A"/>
    <w:rsid w:val="007767F5"/>
    <w:rsid w:val="00783D24"/>
    <w:rsid w:val="007A18A7"/>
    <w:rsid w:val="007B254C"/>
    <w:rsid w:val="007B3D0B"/>
    <w:rsid w:val="007C2DF3"/>
    <w:rsid w:val="007C38E7"/>
    <w:rsid w:val="007E35B4"/>
    <w:rsid w:val="007E4E29"/>
    <w:rsid w:val="007F1257"/>
    <w:rsid w:val="007F3656"/>
    <w:rsid w:val="007F7BB2"/>
    <w:rsid w:val="00810EE4"/>
    <w:rsid w:val="0081267D"/>
    <w:rsid w:val="00814AC1"/>
    <w:rsid w:val="008237CF"/>
    <w:rsid w:val="00832E06"/>
    <w:rsid w:val="00835BF3"/>
    <w:rsid w:val="00855FC2"/>
    <w:rsid w:val="00865274"/>
    <w:rsid w:val="00871BC0"/>
    <w:rsid w:val="0087327D"/>
    <w:rsid w:val="00873644"/>
    <w:rsid w:val="00890140"/>
    <w:rsid w:val="008A0828"/>
    <w:rsid w:val="008A091C"/>
    <w:rsid w:val="008A0E6C"/>
    <w:rsid w:val="008A4854"/>
    <w:rsid w:val="008C12B4"/>
    <w:rsid w:val="008C6F3A"/>
    <w:rsid w:val="008D0176"/>
    <w:rsid w:val="008D069D"/>
    <w:rsid w:val="008D45EA"/>
    <w:rsid w:val="008D5C5C"/>
    <w:rsid w:val="008D5CB5"/>
    <w:rsid w:val="008D5ECA"/>
    <w:rsid w:val="008E2CE9"/>
    <w:rsid w:val="00907142"/>
    <w:rsid w:val="00910403"/>
    <w:rsid w:val="00912343"/>
    <w:rsid w:val="009173CE"/>
    <w:rsid w:val="0092221A"/>
    <w:rsid w:val="00930959"/>
    <w:rsid w:val="00941A9E"/>
    <w:rsid w:val="0096559F"/>
    <w:rsid w:val="009705B9"/>
    <w:rsid w:val="00972FCA"/>
    <w:rsid w:val="009754BF"/>
    <w:rsid w:val="00980FBD"/>
    <w:rsid w:val="009814E0"/>
    <w:rsid w:val="009832A9"/>
    <w:rsid w:val="009840CF"/>
    <w:rsid w:val="00984182"/>
    <w:rsid w:val="00984533"/>
    <w:rsid w:val="00995489"/>
    <w:rsid w:val="00996AD0"/>
    <w:rsid w:val="009A0CC1"/>
    <w:rsid w:val="009B2AF0"/>
    <w:rsid w:val="009B2B7F"/>
    <w:rsid w:val="009C0DB0"/>
    <w:rsid w:val="009C2E76"/>
    <w:rsid w:val="009D36C3"/>
    <w:rsid w:val="00A078FD"/>
    <w:rsid w:val="00A10956"/>
    <w:rsid w:val="00A24F97"/>
    <w:rsid w:val="00A3500C"/>
    <w:rsid w:val="00A36D9B"/>
    <w:rsid w:val="00A402D8"/>
    <w:rsid w:val="00A42A3E"/>
    <w:rsid w:val="00A4428F"/>
    <w:rsid w:val="00A47692"/>
    <w:rsid w:val="00A50568"/>
    <w:rsid w:val="00A551A3"/>
    <w:rsid w:val="00A6202D"/>
    <w:rsid w:val="00A629C6"/>
    <w:rsid w:val="00A64DC2"/>
    <w:rsid w:val="00A75F4C"/>
    <w:rsid w:val="00A83D22"/>
    <w:rsid w:val="00A86BBB"/>
    <w:rsid w:val="00A9214E"/>
    <w:rsid w:val="00A95490"/>
    <w:rsid w:val="00A979E1"/>
    <w:rsid w:val="00AA4E7F"/>
    <w:rsid w:val="00AA572D"/>
    <w:rsid w:val="00AA6A94"/>
    <w:rsid w:val="00AB5D4E"/>
    <w:rsid w:val="00AB7C8E"/>
    <w:rsid w:val="00AD323F"/>
    <w:rsid w:val="00AE005D"/>
    <w:rsid w:val="00AE01C1"/>
    <w:rsid w:val="00AE7A60"/>
    <w:rsid w:val="00AF47CB"/>
    <w:rsid w:val="00AF4E36"/>
    <w:rsid w:val="00B06287"/>
    <w:rsid w:val="00B25E78"/>
    <w:rsid w:val="00B26796"/>
    <w:rsid w:val="00B27310"/>
    <w:rsid w:val="00B4040D"/>
    <w:rsid w:val="00B40B02"/>
    <w:rsid w:val="00B47D0D"/>
    <w:rsid w:val="00B5138C"/>
    <w:rsid w:val="00B53E20"/>
    <w:rsid w:val="00B63B78"/>
    <w:rsid w:val="00B80F3E"/>
    <w:rsid w:val="00B82B43"/>
    <w:rsid w:val="00B83568"/>
    <w:rsid w:val="00B85156"/>
    <w:rsid w:val="00B93151"/>
    <w:rsid w:val="00BA0550"/>
    <w:rsid w:val="00BA1B3E"/>
    <w:rsid w:val="00BA3391"/>
    <w:rsid w:val="00BA4AD5"/>
    <w:rsid w:val="00BA7811"/>
    <w:rsid w:val="00BB6820"/>
    <w:rsid w:val="00BB70F1"/>
    <w:rsid w:val="00BC130D"/>
    <w:rsid w:val="00BE39A5"/>
    <w:rsid w:val="00BE4392"/>
    <w:rsid w:val="00BE58C1"/>
    <w:rsid w:val="00BE6899"/>
    <w:rsid w:val="00BF277A"/>
    <w:rsid w:val="00C22FED"/>
    <w:rsid w:val="00C2644A"/>
    <w:rsid w:val="00C30617"/>
    <w:rsid w:val="00C53B56"/>
    <w:rsid w:val="00C647EA"/>
    <w:rsid w:val="00C65D0A"/>
    <w:rsid w:val="00C80888"/>
    <w:rsid w:val="00C84098"/>
    <w:rsid w:val="00C841FE"/>
    <w:rsid w:val="00C855D4"/>
    <w:rsid w:val="00C873C1"/>
    <w:rsid w:val="00C97DE4"/>
    <w:rsid w:val="00CA1564"/>
    <w:rsid w:val="00CA2567"/>
    <w:rsid w:val="00CA3A55"/>
    <w:rsid w:val="00CB7FAC"/>
    <w:rsid w:val="00CC79D4"/>
    <w:rsid w:val="00CC7B20"/>
    <w:rsid w:val="00CD21BC"/>
    <w:rsid w:val="00CE0051"/>
    <w:rsid w:val="00CE138E"/>
    <w:rsid w:val="00CF52B6"/>
    <w:rsid w:val="00D00E4C"/>
    <w:rsid w:val="00D063C5"/>
    <w:rsid w:val="00D100C0"/>
    <w:rsid w:val="00D11361"/>
    <w:rsid w:val="00D17B05"/>
    <w:rsid w:val="00D21DF7"/>
    <w:rsid w:val="00D271B7"/>
    <w:rsid w:val="00D27B0D"/>
    <w:rsid w:val="00D30CCF"/>
    <w:rsid w:val="00D360EF"/>
    <w:rsid w:val="00D416DA"/>
    <w:rsid w:val="00D43530"/>
    <w:rsid w:val="00D44480"/>
    <w:rsid w:val="00D70D9D"/>
    <w:rsid w:val="00D82285"/>
    <w:rsid w:val="00D83C33"/>
    <w:rsid w:val="00D83E1D"/>
    <w:rsid w:val="00D86C0D"/>
    <w:rsid w:val="00D92725"/>
    <w:rsid w:val="00D9667C"/>
    <w:rsid w:val="00DA0DD5"/>
    <w:rsid w:val="00DA6AAA"/>
    <w:rsid w:val="00DA7E89"/>
    <w:rsid w:val="00DC7007"/>
    <w:rsid w:val="00DD1D59"/>
    <w:rsid w:val="00DD1FB3"/>
    <w:rsid w:val="00DD7D57"/>
    <w:rsid w:val="00DE0CD7"/>
    <w:rsid w:val="00DF0176"/>
    <w:rsid w:val="00DF2786"/>
    <w:rsid w:val="00E0090F"/>
    <w:rsid w:val="00E0314E"/>
    <w:rsid w:val="00E044AF"/>
    <w:rsid w:val="00E04E95"/>
    <w:rsid w:val="00E061D1"/>
    <w:rsid w:val="00E07EF8"/>
    <w:rsid w:val="00E20E95"/>
    <w:rsid w:val="00E23C7F"/>
    <w:rsid w:val="00E300CB"/>
    <w:rsid w:val="00E359C9"/>
    <w:rsid w:val="00E3778A"/>
    <w:rsid w:val="00E54570"/>
    <w:rsid w:val="00E56ECC"/>
    <w:rsid w:val="00E743F6"/>
    <w:rsid w:val="00E77470"/>
    <w:rsid w:val="00E812BA"/>
    <w:rsid w:val="00E81506"/>
    <w:rsid w:val="00E8510F"/>
    <w:rsid w:val="00E964BC"/>
    <w:rsid w:val="00EA36F5"/>
    <w:rsid w:val="00EA48A5"/>
    <w:rsid w:val="00EA5512"/>
    <w:rsid w:val="00EC5304"/>
    <w:rsid w:val="00ED08A2"/>
    <w:rsid w:val="00ED2D0E"/>
    <w:rsid w:val="00ED3D21"/>
    <w:rsid w:val="00EE284B"/>
    <w:rsid w:val="00EF649E"/>
    <w:rsid w:val="00F11EA3"/>
    <w:rsid w:val="00F12577"/>
    <w:rsid w:val="00F16634"/>
    <w:rsid w:val="00F20E88"/>
    <w:rsid w:val="00F40062"/>
    <w:rsid w:val="00F41B20"/>
    <w:rsid w:val="00F44F62"/>
    <w:rsid w:val="00F619F7"/>
    <w:rsid w:val="00F67AAC"/>
    <w:rsid w:val="00F75D18"/>
    <w:rsid w:val="00F80BA4"/>
    <w:rsid w:val="00F83A61"/>
    <w:rsid w:val="00F85608"/>
    <w:rsid w:val="00F91637"/>
    <w:rsid w:val="00F94EC2"/>
    <w:rsid w:val="00F9526F"/>
    <w:rsid w:val="00F95B49"/>
    <w:rsid w:val="00FA4077"/>
    <w:rsid w:val="00FC13E1"/>
    <w:rsid w:val="00FE6E9C"/>
    <w:rsid w:val="00FF1570"/>
    <w:rsid w:val="00FF4F11"/>
    <w:rsid w:val="00FF5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428F"/>
    <w:pPr>
      <w:keepNext/>
      <w:spacing w:line="336" w:lineRule="auto"/>
      <w:ind w:left="4321"/>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06D9"/>
    <w:pPr>
      <w:ind w:left="720"/>
      <w:contextualSpacing/>
    </w:pPr>
  </w:style>
  <w:style w:type="paragraph" w:styleId="BodyTextIndent3">
    <w:name w:val="Body Text Indent 3"/>
    <w:basedOn w:val="Normal"/>
    <w:link w:val="BodyTextIndent3Char"/>
    <w:uiPriority w:val="99"/>
    <w:unhideWhenUsed/>
    <w:rsid w:val="006F06D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F06D9"/>
    <w:rPr>
      <w:rFonts w:ascii="Calibri" w:eastAsia="Calibri" w:hAnsi="Calibri" w:cs="Times New Roman"/>
      <w:sz w:val="16"/>
      <w:szCs w:val="16"/>
    </w:rPr>
  </w:style>
  <w:style w:type="paragraph" w:styleId="Header">
    <w:name w:val="header"/>
    <w:basedOn w:val="Normal"/>
    <w:link w:val="HeaderChar"/>
    <w:uiPriority w:val="99"/>
    <w:unhideWhenUsed/>
    <w:rsid w:val="00CB7FAC"/>
    <w:pPr>
      <w:tabs>
        <w:tab w:val="center" w:pos="4680"/>
        <w:tab w:val="right" w:pos="9360"/>
      </w:tabs>
    </w:pPr>
  </w:style>
  <w:style w:type="character" w:customStyle="1" w:styleId="HeaderChar">
    <w:name w:val="Header Char"/>
    <w:basedOn w:val="DefaultParagraphFont"/>
    <w:link w:val="Header"/>
    <w:uiPriority w:val="99"/>
    <w:rsid w:val="00CB7F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FAC"/>
    <w:pPr>
      <w:tabs>
        <w:tab w:val="center" w:pos="4680"/>
        <w:tab w:val="right" w:pos="9360"/>
      </w:tabs>
    </w:pPr>
  </w:style>
  <w:style w:type="character" w:customStyle="1" w:styleId="FooterChar">
    <w:name w:val="Footer Char"/>
    <w:basedOn w:val="DefaultParagraphFont"/>
    <w:link w:val="Footer"/>
    <w:uiPriority w:val="99"/>
    <w:rsid w:val="00CB7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4428F"/>
    <w:pPr>
      <w:spacing w:after="120"/>
      <w:ind w:left="360"/>
    </w:pPr>
  </w:style>
  <w:style w:type="character" w:customStyle="1" w:styleId="BodyTextIndentChar">
    <w:name w:val="Body Text Indent Char"/>
    <w:basedOn w:val="DefaultParagraphFont"/>
    <w:link w:val="BodyTextIndent"/>
    <w:uiPriority w:val="99"/>
    <w:semiHidden/>
    <w:rsid w:val="00A4428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428F"/>
    <w:pPr>
      <w:spacing w:after="120"/>
    </w:pPr>
  </w:style>
  <w:style w:type="character" w:customStyle="1" w:styleId="BodyTextChar">
    <w:name w:val="Body Text Char"/>
    <w:basedOn w:val="DefaultParagraphFont"/>
    <w:link w:val="BodyText"/>
    <w:uiPriority w:val="99"/>
    <w:semiHidden/>
    <w:rsid w:val="00A4428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4428F"/>
    <w:pPr>
      <w:spacing w:after="120" w:line="480" w:lineRule="auto"/>
      <w:ind w:left="360"/>
    </w:pPr>
  </w:style>
  <w:style w:type="character" w:customStyle="1" w:styleId="BodyTextIndent2Char">
    <w:name w:val="Body Text Indent 2 Char"/>
    <w:basedOn w:val="DefaultParagraphFont"/>
    <w:link w:val="BodyTextIndent2"/>
    <w:uiPriority w:val="99"/>
    <w:semiHidden/>
    <w:rsid w:val="00A4428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4428F"/>
    <w:rPr>
      <w:rFonts w:ascii="Times New Roman" w:eastAsia="Times New Roman" w:hAnsi="Times New Roman" w:cs="Times New Roman"/>
      <w:b/>
      <w:sz w:val="24"/>
      <w:szCs w:val="24"/>
    </w:rPr>
  </w:style>
  <w:style w:type="table" w:styleId="TableGrid">
    <w:name w:val="Table Grid"/>
    <w:basedOn w:val="TableNormal"/>
    <w:uiPriority w:val="59"/>
    <w:rsid w:val="00313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7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AAC"/>
    <w:rPr>
      <w:rFonts w:ascii="Tahoma" w:hAnsi="Tahoma" w:cs="Tahoma"/>
      <w:sz w:val="16"/>
      <w:szCs w:val="16"/>
    </w:rPr>
  </w:style>
  <w:style w:type="character" w:customStyle="1" w:styleId="BalloonTextChar">
    <w:name w:val="Balloon Text Char"/>
    <w:basedOn w:val="DefaultParagraphFont"/>
    <w:link w:val="BalloonText"/>
    <w:uiPriority w:val="99"/>
    <w:semiHidden/>
    <w:rsid w:val="00F67A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9917-0659-4348-8013-85913CB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450</cp:revision>
  <cp:lastPrinted>2016-10-16T10:51:00Z</cp:lastPrinted>
  <dcterms:created xsi:type="dcterms:W3CDTF">2016-02-06T16:15:00Z</dcterms:created>
  <dcterms:modified xsi:type="dcterms:W3CDTF">2016-11-08T17:53:00Z</dcterms:modified>
</cp:coreProperties>
</file>