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9A" w:rsidRPr="00AA2BA9" w:rsidRDefault="00DC73D0" w:rsidP="007E4196">
      <w:pPr>
        <w:spacing w:line="960" w:lineRule="auto"/>
        <w:ind w:left="539" w:hanging="539"/>
        <w:jc w:val="center"/>
        <w:rPr>
          <w:b/>
          <w:lang w:val="id-ID"/>
        </w:rPr>
      </w:pPr>
      <w:r>
        <w:rPr>
          <w:b/>
          <w:noProof/>
          <w:lang w:val="id-ID" w:eastAsia="id-ID"/>
        </w:rPr>
        <w:pict>
          <v:rect id="_x0000_s1026" style="position:absolute;left:0;text-align:left;margin-left:368.3pt;margin-top:-41.4pt;width:38.6pt;height:26.55pt;z-index:251658240" strokecolor="white [3212]"/>
        </w:pict>
      </w:r>
      <w:r w:rsidR="0088349A" w:rsidRPr="00AA2BA9">
        <w:rPr>
          <w:b/>
          <w:lang w:val="id-ID"/>
        </w:rPr>
        <w:t>DAFTAR PUSTAKA</w:t>
      </w:r>
    </w:p>
    <w:p w:rsidR="00D546E6" w:rsidRDefault="00D546E6" w:rsidP="0088349A">
      <w:pPr>
        <w:ind w:left="540" w:hanging="540"/>
        <w:jc w:val="center"/>
        <w:rPr>
          <w:lang w:val="id-ID"/>
        </w:rPr>
      </w:pPr>
    </w:p>
    <w:p w:rsidR="005B52B5" w:rsidRDefault="005B52B5" w:rsidP="001E42D5">
      <w:pPr>
        <w:ind w:left="540" w:hanging="540"/>
        <w:jc w:val="both"/>
        <w:rPr>
          <w:lang w:val="id-ID"/>
        </w:rPr>
      </w:pPr>
      <w:r>
        <w:rPr>
          <w:lang w:val="sv-SE"/>
        </w:rPr>
        <w:t>Abdurrahman</w:t>
      </w:r>
      <w:r w:rsidRPr="007343AB">
        <w:rPr>
          <w:lang w:val="sv-SE"/>
        </w:rPr>
        <w:t xml:space="preserve">. 1990. </w:t>
      </w:r>
      <w:r>
        <w:rPr>
          <w:i/>
          <w:lang w:val="sv-SE"/>
        </w:rPr>
        <w:t>Pengelolaan Pengajaran</w:t>
      </w:r>
      <w:r w:rsidRPr="007343AB">
        <w:rPr>
          <w:lang w:val="sv-SE"/>
        </w:rPr>
        <w:t xml:space="preserve">. </w:t>
      </w:r>
      <w:r>
        <w:rPr>
          <w:lang w:val="sv-SE"/>
        </w:rPr>
        <w:t>Ujung Pandang</w:t>
      </w:r>
      <w:r w:rsidRPr="007343AB">
        <w:rPr>
          <w:lang w:val="sv-SE"/>
        </w:rPr>
        <w:t xml:space="preserve">: </w:t>
      </w:r>
      <w:r>
        <w:rPr>
          <w:lang w:val="sv-SE"/>
        </w:rPr>
        <w:t>Bintang Selatan</w:t>
      </w:r>
      <w:r w:rsidRPr="007343AB">
        <w:rPr>
          <w:lang w:val="sv-SE"/>
        </w:rPr>
        <w:t>.</w:t>
      </w:r>
    </w:p>
    <w:p w:rsidR="006F03DF" w:rsidRDefault="006F03DF" w:rsidP="001E42D5">
      <w:pPr>
        <w:ind w:left="540" w:hanging="540"/>
        <w:jc w:val="both"/>
        <w:rPr>
          <w:lang w:val="id-ID"/>
        </w:rPr>
      </w:pPr>
    </w:p>
    <w:p w:rsidR="006F03DF" w:rsidRPr="001A1331" w:rsidRDefault="006F03DF" w:rsidP="006F03DF">
      <w:pPr>
        <w:ind w:left="567" w:right="-138" w:hanging="567"/>
        <w:jc w:val="both"/>
        <w:rPr>
          <w:szCs w:val="28"/>
          <w:lang w:val="id-ID"/>
        </w:rPr>
      </w:pPr>
      <w:r>
        <w:rPr>
          <w:lang w:val="id-ID"/>
        </w:rPr>
        <w:t xml:space="preserve">Andriana, Defiah. </w:t>
      </w:r>
      <w:r w:rsidRPr="006F03DF">
        <w:rPr>
          <w:i/>
          <w:sz w:val="28"/>
          <w:szCs w:val="28"/>
        </w:rPr>
        <w:t>Pen</w:t>
      </w:r>
      <w:r w:rsidRPr="006F03DF">
        <w:rPr>
          <w:i/>
          <w:sz w:val="28"/>
          <w:szCs w:val="28"/>
          <w:lang w:val="id-ID"/>
        </w:rPr>
        <w:t xml:space="preserve">ingkatan </w:t>
      </w:r>
      <w:r w:rsidRPr="001A1331">
        <w:rPr>
          <w:i/>
          <w:szCs w:val="28"/>
          <w:lang w:val="id-ID"/>
        </w:rPr>
        <w:t xml:space="preserve">Hasil Belajar </w:t>
      </w:r>
      <w:r w:rsidRPr="001A1331">
        <w:rPr>
          <w:i/>
          <w:szCs w:val="28"/>
        </w:rPr>
        <w:t>Ipa</w:t>
      </w:r>
      <w:r w:rsidRPr="001A1331">
        <w:rPr>
          <w:i/>
          <w:szCs w:val="28"/>
          <w:lang w:val="id-ID"/>
        </w:rPr>
        <w:t xml:space="preserve"> Melalui </w:t>
      </w:r>
      <w:r w:rsidRPr="001A1331">
        <w:rPr>
          <w:i/>
          <w:szCs w:val="28"/>
        </w:rPr>
        <w:t>Model Pembelajaran Word Square Pada Murid Tunagrahita Ringan Kelas V</w:t>
      </w:r>
      <w:r w:rsidRPr="001A1331">
        <w:rPr>
          <w:i/>
          <w:szCs w:val="28"/>
          <w:lang w:val="id-ID"/>
        </w:rPr>
        <w:t>II</w:t>
      </w:r>
      <w:r w:rsidRPr="001A1331">
        <w:rPr>
          <w:i/>
          <w:szCs w:val="28"/>
        </w:rPr>
        <w:t xml:space="preserve"> </w:t>
      </w:r>
      <w:r w:rsidRPr="001A1331">
        <w:rPr>
          <w:i/>
          <w:szCs w:val="28"/>
          <w:lang w:val="id-ID"/>
        </w:rPr>
        <w:t>d</w:t>
      </w:r>
      <w:r w:rsidRPr="001A1331">
        <w:rPr>
          <w:i/>
          <w:szCs w:val="28"/>
        </w:rPr>
        <w:t>i SLB C YPPLB Makassa</w:t>
      </w:r>
      <w:r w:rsidR="001A1331">
        <w:rPr>
          <w:i/>
          <w:szCs w:val="28"/>
          <w:lang w:val="id-ID"/>
        </w:rPr>
        <w:t>r</w:t>
      </w:r>
      <w:r w:rsidRPr="001A1331">
        <w:rPr>
          <w:i/>
          <w:szCs w:val="28"/>
          <w:lang w:val="id-ID"/>
        </w:rPr>
        <w:t>.</w:t>
      </w:r>
      <w:r w:rsidRPr="001A1331">
        <w:rPr>
          <w:szCs w:val="28"/>
          <w:lang w:val="id-ID"/>
        </w:rPr>
        <w:t xml:space="preserve"> Makassar: PLB FIP UNM.</w:t>
      </w:r>
    </w:p>
    <w:p w:rsidR="005B52B5" w:rsidRDefault="005B52B5" w:rsidP="001E42D5">
      <w:pPr>
        <w:ind w:left="540" w:hanging="540"/>
        <w:jc w:val="both"/>
        <w:rPr>
          <w:lang w:val="id-ID"/>
        </w:rPr>
      </w:pPr>
    </w:p>
    <w:p w:rsidR="00392C1E" w:rsidRPr="00392C1E" w:rsidRDefault="00392C1E" w:rsidP="00AA2BA9">
      <w:pPr>
        <w:ind w:left="540" w:hanging="540"/>
        <w:jc w:val="both"/>
        <w:rPr>
          <w:lang w:val="id-ID"/>
        </w:rPr>
      </w:pPr>
      <w:r>
        <w:rPr>
          <w:lang w:val="id-ID"/>
        </w:rPr>
        <w:t xml:space="preserve">Arifin, Zainal. 2009. </w:t>
      </w:r>
      <w:r>
        <w:rPr>
          <w:i/>
          <w:lang w:val="id-ID"/>
        </w:rPr>
        <w:t xml:space="preserve">Evaluasi Pembelajaran. </w:t>
      </w:r>
      <w:r>
        <w:rPr>
          <w:lang w:val="id-ID"/>
        </w:rPr>
        <w:t>Bandung: Rosda.</w:t>
      </w:r>
    </w:p>
    <w:p w:rsidR="00392C1E" w:rsidRDefault="00392C1E" w:rsidP="00AA2BA9">
      <w:pPr>
        <w:ind w:left="540" w:hanging="540"/>
        <w:jc w:val="both"/>
        <w:rPr>
          <w:lang w:val="id-ID"/>
        </w:rPr>
      </w:pPr>
    </w:p>
    <w:p w:rsidR="00D546E6" w:rsidRDefault="00D546E6" w:rsidP="001E42D5">
      <w:pPr>
        <w:ind w:left="540" w:hanging="540"/>
        <w:jc w:val="both"/>
        <w:rPr>
          <w:lang w:val="id-ID"/>
        </w:rPr>
      </w:pPr>
      <w:r>
        <w:rPr>
          <w:lang w:val="fi-FI"/>
        </w:rPr>
        <w:t>Arikunto, S</w:t>
      </w:r>
      <w:r w:rsidR="00392C1E">
        <w:rPr>
          <w:lang w:val="id-ID"/>
        </w:rPr>
        <w:t>uharsimi</w:t>
      </w:r>
      <w:r>
        <w:rPr>
          <w:lang w:val="fi-FI"/>
        </w:rPr>
        <w:t>.</w:t>
      </w:r>
      <w:r w:rsidRPr="000A702C">
        <w:rPr>
          <w:lang w:val="fi-FI"/>
        </w:rPr>
        <w:t xml:space="preserve"> 1997. </w:t>
      </w:r>
      <w:r w:rsidRPr="000A702C">
        <w:rPr>
          <w:i/>
          <w:lang w:val="fi-FI"/>
        </w:rPr>
        <w:t>Prosedur Penelitian</w:t>
      </w:r>
      <w:r w:rsidRPr="000A702C">
        <w:rPr>
          <w:lang w:val="fi-FI"/>
        </w:rPr>
        <w:t>. Jakarta: Rineka Cipta.</w:t>
      </w:r>
    </w:p>
    <w:p w:rsidR="00E320DB" w:rsidRPr="00E320DB" w:rsidRDefault="00E320DB" w:rsidP="001E42D5">
      <w:pPr>
        <w:ind w:left="540" w:hanging="540"/>
        <w:jc w:val="both"/>
        <w:rPr>
          <w:lang w:val="id-ID"/>
        </w:rPr>
      </w:pPr>
    </w:p>
    <w:p w:rsidR="0088349A" w:rsidRDefault="00D546E6" w:rsidP="001E42D5">
      <w:pPr>
        <w:ind w:left="540" w:hanging="540"/>
        <w:jc w:val="both"/>
        <w:rPr>
          <w:lang w:val="id-ID"/>
        </w:rPr>
      </w:pPr>
      <w:r>
        <w:rPr>
          <w:lang w:val="id-ID"/>
        </w:rPr>
        <w:t xml:space="preserve">Astati, Dkk. 2013. </w:t>
      </w:r>
      <w:r>
        <w:rPr>
          <w:i/>
          <w:lang w:val="id-ID"/>
        </w:rPr>
        <w:t xml:space="preserve">Pendidikan Anak Berkebutuhan Khusus. </w:t>
      </w:r>
      <w:r>
        <w:rPr>
          <w:lang w:val="id-ID"/>
        </w:rPr>
        <w:t>Bandung: FIP UPI.</w:t>
      </w:r>
    </w:p>
    <w:p w:rsidR="00E320DB" w:rsidRDefault="00E320DB" w:rsidP="001E42D5">
      <w:pPr>
        <w:ind w:left="540" w:hanging="540"/>
        <w:jc w:val="both"/>
        <w:rPr>
          <w:lang w:val="id-ID"/>
        </w:rPr>
      </w:pPr>
    </w:p>
    <w:p w:rsidR="00AC5A17" w:rsidRDefault="00AC5A17" w:rsidP="001E42D5">
      <w:pPr>
        <w:ind w:left="540" w:hanging="540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Aqib, Zainal. 2013. </w:t>
      </w:r>
      <w:r>
        <w:rPr>
          <w:i/>
          <w:color w:val="000000"/>
          <w:lang w:val="id-ID"/>
        </w:rPr>
        <w:t xml:space="preserve">Model-model, Media, dan Strategi Pembelajaran Kontekstual (Inovatif. </w:t>
      </w:r>
      <w:r>
        <w:rPr>
          <w:color w:val="000000"/>
          <w:lang w:val="id-ID"/>
        </w:rPr>
        <w:t>Bandung: Yrama Widya.</w:t>
      </w:r>
    </w:p>
    <w:p w:rsidR="004525FE" w:rsidRDefault="004525FE" w:rsidP="001E42D5">
      <w:pPr>
        <w:ind w:left="540" w:hanging="540"/>
        <w:jc w:val="both"/>
        <w:rPr>
          <w:color w:val="000000"/>
          <w:lang w:val="id-ID"/>
        </w:rPr>
      </w:pPr>
    </w:p>
    <w:p w:rsidR="004525FE" w:rsidRPr="004525FE" w:rsidRDefault="004525FE" w:rsidP="004525FE">
      <w:pPr>
        <w:ind w:left="567" w:hanging="567"/>
        <w:rPr>
          <w:rFonts w:eastAsia="Times New Roman"/>
          <w:lang w:val="id-ID" w:eastAsia="id-ID"/>
        </w:rPr>
      </w:pPr>
      <w:r>
        <w:rPr>
          <w:color w:val="000000"/>
          <w:lang w:val="id-ID"/>
        </w:rPr>
        <w:t xml:space="preserve">Dwy, Erni Haryanti.2010. </w:t>
      </w:r>
      <w:r w:rsidRPr="004525FE">
        <w:rPr>
          <w:rFonts w:eastAsia="Times New Roman"/>
          <w:i/>
          <w:lang w:val="id-ID" w:eastAsia="id-ID"/>
        </w:rPr>
        <w:t>Keterampilan Membaca Permulaan</w:t>
      </w:r>
      <w:r>
        <w:rPr>
          <w:rFonts w:eastAsia="Times New Roman"/>
          <w:lang w:val="id-ID" w:eastAsia="id-ID"/>
        </w:rPr>
        <w:t>. Surakarta: FKIP Universitas Sebelas Maret</w:t>
      </w:r>
    </w:p>
    <w:p w:rsidR="004525FE" w:rsidRDefault="004525FE" w:rsidP="001E42D5">
      <w:pPr>
        <w:ind w:left="540" w:hanging="540"/>
        <w:jc w:val="both"/>
        <w:rPr>
          <w:color w:val="000000"/>
          <w:lang w:val="id-ID"/>
        </w:rPr>
      </w:pPr>
    </w:p>
    <w:p w:rsidR="00CD3726" w:rsidRDefault="00AC5A17" w:rsidP="001E42D5">
      <w:pPr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>Dalm</w:t>
      </w:r>
      <w:r w:rsidR="00CD3726">
        <w:rPr>
          <w:rFonts w:eastAsia="Times New Roman"/>
          <w:lang w:val="id-ID" w:eastAsia="id-ID"/>
        </w:rPr>
        <w:t xml:space="preserve">an. 2013. </w:t>
      </w:r>
      <w:r w:rsidR="00CD3726">
        <w:rPr>
          <w:rFonts w:eastAsia="Times New Roman"/>
          <w:i/>
          <w:lang w:val="id-ID" w:eastAsia="id-ID"/>
        </w:rPr>
        <w:t xml:space="preserve">Keterampilan membaca. </w:t>
      </w:r>
      <w:r w:rsidR="00CD3726">
        <w:rPr>
          <w:rFonts w:eastAsia="Times New Roman"/>
          <w:lang w:val="id-ID" w:eastAsia="id-ID"/>
        </w:rPr>
        <w:t>Jakarta: Rajawali Pers.</w:t>
      </w:r>
    </w:p>
    <w:p w:rsidR="001E42D5" w:rsidRDefault="001E42D5" w:rsidP="001E42D5">
      <w:pPr>
        <w:jc w:val="both"/>
        <w:rPr>
          <w:rFonts w:eastAsia="Times New Roman"/>
          <w:lang w:val="id-ID" w:eastAsia="id-ID"/>
        </w:rPr>
      </w:pPr>
    </w:p>
    <w:p w:rsidR="001E42D5" w:rsidRPr="001E42D5" w:rsidRDefault="001E42D5" w:rsidP="00AA2BA9">
      <w:pPr>
        <w:ind w:left="567" w:hanging="567"/>
        <w:jc w:val="both"/>
        <w:rPr>
          <w:rFonts w:eastAsia="Times New Roman"/>
          <w:lang w:val="id-ID" w:eastAsia="id-ID"/>
        </w:rPr>
      </w:pPr>
      <w:r w:rsidRPr="001E42D5">
        <w:rPr>
          <w:szCs w:val="23"/>
        </w:rPr>
        <w:t xml:space="preserve">Fauzi Hasan. 2009. </w:t>
      </w:r>
      <w:r w:rsidRPr="001E42D5">
        <w:rPr>
          <w:i/>
          <w:iCs/>
          <w:szCs w:val="23"/>
        </w:rPr>
        <w:t>Sejuta Jurus Mengajar Mengasyikan</w:t>
      </w:r>
      <w:r w:rsidRPr="001E42D5">
        <w:rPr>
          <w:szCs w:val="23"/>
        </w:rPr>
        <w:t>. Semarang: PT.Sindur Press</w:t>
      </w:r>
    </w:p>
    <w:p w:rsidR="00E320DB" w:rsidRPr="001E42D5" w:rsidRDefault="00E320DB" w:rsidP="001E42D5">
      <w:pPr>
        <w:jc w:val="both"/>
        <w:rPr>
          <w:rFonts w:eastAsia="Times New Roman"/>
          <w:lang w:val="id-ID" w:eastAsia="id-ID"/>
        </w:rPr>
      </w:pPr>
    </w:p>
    <w:p w:rsidR="00E320DB" w:rsidRDefault="00E320DB" w:rsidP="001E42D5">
      <w:pPr>
        <w:ind w:left="567" w:hanging="567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 xml:space="preserve">Hadi, Purwaka. 2005. </w:t>
      </w:r>
      <w:r>
        <w:rPr>
          <w:rFonts w:eastAsia="Times New Roman"/>
          <w:i/>
          <w:lang w:val="id-ID" w:eastAsia="id-ID"/>
        </w:rPr>
        <w:t>Kemandirian Tunanetra.</w:t>
      </w:r>
      <w:r>
        <w:rPr>
          <w:rFonts w:eastAsia="Times New Roman"/>
          <w:lang w:val="id-ID" w:eastAsia="id-ID"/>
        </w:rPr>
        <w:t xml:space="preserve"> Jakarta: Depdiknas Direktorat Jenderal pendidikan Tinggi Jakarta.</w:t>
      </w:r>
    </w:p>
    <w:p w:rsidR="00E320DB" w:rsidRPr="00E320DB" w:rsidRDefault="00E320DB" w:rsidP="001E42D5">
      <w:pPr>
        <w:jc w:val="both"/>
        <w:rPr>
          <w:rFonts w:eastAsia="Times New Roman"/>
          <w:lang w:val="id-ID" w:eastAsia="id-ID"/>
        </w:rPr>
      </w:pPr>
    </w:p>
    <w:p w:rsidR="00AC5A17" w:rsidRDefault="00AC5A17" w:rsidP="001E42D5">
      <w:pPr>
        <w:ind w:left="567" w:hanging="567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 xml:space="preserve">Hamzah, Nurdin Mohamad. 2011. </w:t>
      </w:r>
      <w:r>
        <w:rPr>
          <w:rFonts w:eastAsia="Times New Roman"/>
          <w:i/>
          <w:lang w:val="id-ID" w:eastAsia="id-ID"/>
        </w:rPr>
        <w:t xml:space="preserve">Belajar Dengan Pendekatan Pembelajaran Aktif Inovatif Lingkungan Kreatif Efektif Menarik. </w:t>
      </w:r>
      <w:r>
        <w:rPr>
          <w:rFonts w:eastAsia="Times New Roman"/>
          <w:lang w:val="id-ID" w:eastAsia="id-ID"/>
        </w:rPr>
        <w:t>Jakarta: Bumi aksara</w:t>
      </w:r>
      <w:r w:rsidR="00E320DB">
        <w:rPr>
          <w:rFonts w:eastAsia="Times New Roman"/>
          <w:lang w:val="id-ID" w:eastAsia="id-ID"/>
        </w:rPr>
        <w:t>.</w:t>
      </w:r>
    </w:p>
    <w:p w:rsidR="00E320DB" w:rsidRPr="00AC5A17" w:rsidRDefault="00E320DB" w:rsidP="001E42D5">
      <w:pPr>
        <w:jc w:val="both"/>
        <w:rPr>
          <w:rFonts w:eastAsia="Times New Roman"/>
          <w:lang w:val="id-ID" w:eastAsia="id-ID"/>
        </w:rPr>
      </w:pPr>
    </w:p>
    <w:p w:rsidR="00D546E6" w:rsidRDefault="00D546E6" w:rsidP="001E42D5">
      <w:pPr>
        <w:ind w:left="567" w:hanging="567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 xml:space="preserve">Nurjamal, Daeng, Warta Sumirat, Dan Riadi Darwis. 2011. </w:t>
      </w:r>
      <w:r>
        <w:rPr>
          <w:rFonts w:eastAsia="Times New Roman"/>
          <w:i/>
          <w:lang w:val="id-ID" w:eastAsia="id-ID"/>
        </w:rPr>
        <w:t xml:space="preserve">Terampil Berbahasa. </w:t>
      </w:r>
      <w:r>
        <w:rPr>
          <w:rFonts w:eastAsia="Times New Roman"/>
          <w:lang w:val="id-ID" w:eastAsia="id-ID"/>
        </w:rPr>
        <w:t>Bandung: Alfabeta.</w:t>
      </w:r>
    </w:p>
    <w:p w:rsidR="00E320DB" w:rsidRPr="00D546E6" w:rsidRDefault="00E320DB" w:rsidP="001E42D5">
      <w:pPr>
        <w:ind w:left="567" w:hanging="567"/>
        <w:jc w:val="both"/>
        <w:rPr>
          <w:rFonts w:eastAsia="Times New Roman"/>
          <w:lang w:val="id-ID" w:eastAsia="id-ID"/>
        </w:rPr>
      </w:pPr>
    </w:p>
    <w:p w:rsidR="0088349A" w:rsidRDefault="0088349A" w:rsidP="001E42D5">
      <w:pPr>
        <w:ind w:left="540" w:hanging="540"/>
        <w:jc w:val="both"/>
        <w:rPr>
          <w:lang w:val="id-ID"/>
        </w:rPr>
      </w:pPr>
      <w:r w:rsidRPr="005C1E25">
        <w:rPr>
          <w:lang w:val="sv-SE"/>
        </w:rPr>
        <w:t>Rahim,</w:t>
      </w:r>
      <w:r>
        <w:rPr>
          <w:lang w:val="sv-SE"/>
        </w:rPr>
        <w:t xml:space="preserve"> F</w:t>
      </w:r>
      <w:r w:rsidR="00400855">
        <w:rPr>
          <w:lang w:val="id-ID"/>
        </w:rPr>
        <w:t>arida</w:t>
      </w:r>
      <w:r>
        <w:rPr>
          <w:lang w:val="sv-SE"/>
        </w:rPr>
        <w:t>.</w:t>
      </w:r>
      <w:r w:rsidRPr="005C1E25">
        <w:rPr>
          <w:lang w:val="sv-SE"/>
        </w:rPr>
        <w:t xml:space="preserve"> 2005. </w:t>
      </w:r>
      <w:r w:rsidRPr="005C1E25">
        <w:rPr>
          <w:bCs/>
          <w:i/>
          <w:iCs/>
          <w:lang w:val="sv-SE"/>
        </w:rPr>
        <w:t>Pengajaran Membaca di Sekolah Dasar</w:t>
      </w:r>
      <w:r w:rsidRPr="005C1E25">
        <w:rPr>
          <w:lang w:val="sv-SE"/>
        </w:rPr>
        <w:t>. Jakarta: Bumi Aksara.</w:t>
      </w:r>
    </w:p>
    <w:p w:rsidR="00426A92" w:rsidRDefault="00426A92" w:rsidP="001E42D5">
      <w:pPr>
        <w:ind w:left="540" w:hanging="540"/>
        <w:jc w:val="both"/>
        <w:rPr>
          <w:lang w:val="id-ID"/>
        </w:rPr>
      </w:pPr>
    </w:p>
    <w:p w:rsidR="00426A92" w:rsidRPr="00426A92" w:rsidRDefault="00426A92" w:rsidP="001E42D5">
      <w:pPr>
        <w:ind w:left="540" w:hanging="540"/>
        <w:jc w:val="both"/>
        <w:rPr>
          <w:lang w:val="id-ID"/>
        </w:rPr>
      </w:pPr>
      <w:r>
        <w:rPr>
          <w:color w:val="000000"/>
          <w:lang w:val="id-ID"/>
        </w:rPr>
        <w:t xml:space="preserve">Sarkiyah. 2012. </w:t>
      </w:r>
      <w:r w:rsidRPr="00426A92">
        <w:rPr>
          <w:rFonts w:eastAsia="Times New Roman"/>
          <w:i/>
          <w:lang w:val="id-ID" w:eastAsia="id-ID"/>
        </w:rPr>
        <w:t xml:space="preserve">Upaya Meningkatkan Keterampilan MembacaPermulaan Melalui Media Kartu di Kelas 1Madrasa Ibtidaiyah Alkhairaat </w:t>
      </w:r>
      <w:r>
        <w:rPr>
          <w:rFonts w:eastAsia="Times New Roman"/>
          <w:i/>
          <w:lang w:val="id-ID" w:eastAsia="id-ID"/>
        </w:rPr>
        <w:t xml:space="preserve">Uemalingku </w:t>
      </w:r>
      <w:r w:rsidRPr="00426A92">
        <w:rPr>
          <w:rFonts w:eastAsia="Times New Roman"/>
          <w:i/>
          <w:lang w:val="id-ID" w:eastAsia="id-ID"/>
        </w:rPr>
        <w:t>Kecamatan Ampana Kota</w:t>
      </w:r>
      <w:r>
        <w:rPr>
          <w:rFonts w:eastAsia="Times New Roman"/>
          <w:lang w:val="id-ID" w:eastAsia="id-ID"/>
        </w:rPr>
        <w:t xml:space="preserve">, (online); vol. 4 No. 4, </w:t>
      </w:r>
      <w:hyperlink r:id="rId7" w:history="1">
        <w:r w:rsidRPr="00F24FA0">
          <w:rPr>
            <w:rStyle w:val="Hyperlink"/>
            <w:rFonts w:eastAsia="Times New Roman"/>
            <w:lang w:val="id-ID" w:eastAsia="id-ID"/>
          </w:rPr>
          <w:t>http://jurnal.untad.ac.id/jurnal/index.php/JKTO/article/viewFile/3305/2347</w:t>
        </w:r>
      </w:hyperlink>
      <w:r>
        <w:rPr>
          <w:rFonts w:eastAsia="Times New Roman"/>
          <w:lang w:val="id-ID" w:eastAsia="id-ID"/>
        </w:rPr>
        <w:t>, (diakses 2 oktober 2016)</w:t>
      </w:r>
    </w:p>
    <w:p w:rsidR="00392C1E" w:rsidRDefault="00392C1E" w:rsidP="001E42D5">
      <w:pPr>
        <w:ind w:left="540" w:hanging="540"/>
        <w:jc w:val="both"/>
        <w:rPr>
          <w:lang w:val="id-ID"/>
        </w:rPr>
      </w:pPr>
    </w:p>
    <w:p w:rsidR="00392C1E" w:rsidRPr="00392C1E" w:rsidRDefault="00392C1E" w:rsidP="001E42D5">
      <w:pPr>
        <w:ind w:left="540" w:hanging="540"/>
        <w:jc w:val="both"/>
        <w:rPr>
          <w:lang w:val="id-ID"/>
        </w:rPr>
      </w:pPr>
      <w:r>
        <w:rPr>
          <w:lang w:val="id-ID"/>
        </w:rPr>
        <w:lastRenderedPageBreak/>
        <w:t xml:space="preserve">Sugiyono. 2010. </w:t>
      </w:r>
      <w:r>
        <w:rPr>
          <w:i/>
          <w:lang w:val="id-ID"/>
        </w:rPr>
        <w:t xml:space="preserve">Metode Penelitian Kuantitatif Kualitatif Dan R&amp;D. </w:t>
      </w:r>
      <w:r>
        <w:rPr>
          <w:lang w:val="id-ID"/>
        </w:rPr>
        <w:t>Bandung: Alfabeta.</w:t>
      </w:r>
    </w:p>
    <w:p w:rsidR="00E320DB" w:rsidRDefault="00E320DB" w:rsidP="001E42D5">
      <w:pPr>
        <w:ind w:left="567" w:hanging="567"/>
        <w:jc w:val="both"/>
        <w:rPr>
          <w:rFonts w:eastAsia="Times New Roman"/>
          <w:lang w:val="id-ID" w:eastAsia="id-ID"/>
        </w:rPr>
      </w:pPr>
    </w:p>
    <w:p w:rsidR="001F4195" w:rsidRDefault="001F4195" w:rsidP="001E42D5">
      <w:pPr>
        <w:ind w:left="567" w:hanging="567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 xml:space="preserve">Supangga, Dina. 2015. </w:t>
      </w:r>
      <w:r w:rsidRPr="001F4195">
        <w:rPr>
          <w:rFonts w:eastAsia="Times New Roman"/>
          <w:i/>
          <w:lang w:val="id-ID" w:eastAsia="id-ID"/>
        </w:rPr>
        <w:t>Efektivitas Penggunaan Media LKS Word Square Terhadap peningkatan Kemampuan Membaca Permulaan Anak Tunagrahita Kategori Ringan Kelas V di SLB Kasih Ibu Yogyakarta</w:t>
      </w:r>
      <w:r>
        <w:rPr>
          <w:rFonts w:eastAsia="Times New Roman"/>
          <w:i/>
          <w:lang w:val="id-ID" w:eastAsia="id-ID"/>
        </w:rPr>
        <w:t xml:space="preserve">, </w:t>
      </w:r>
      <w:r>
        <w:rPr>
          <w:rFonts w:eastAsia="Times New Roman"/>
          <w:lang w:val="id-ID" w:eastAsia="id-ID"/>
        </w:rPr>
        <w:t xml:space="preserve">(online); Vol. 4 No. 4, </w:t>
      </w:r>
      <w:hyperlink r:id="rId8" w:history="1">
        <w:r w:rsidRPr="00377721">
          <w:rPr>
            <w:rStyle w:val="Hyperlink"/>
            <w:rFonts w:eastAsia="Times New Roman"/>
            <w:lang w:val="id-ID" w:eastAsia="id-ID"/>
          </w:rPr>
          <w:t>http://jurnal.student.uny.ac.id</w:t>
        </w:r>
      </w:hyperlink>
      <w:r>
        <w:rPr>
          <w:rFonts w:eastAsia="Times New Roman"/>
          <w:lang w:val="id-ID" w:eastAsia="id-ID"/>
        </w:rPr>
        <w:t>, (diakses 10 Mei 2016).</w:t>
      </w:r>
    </w:p>
    <w:p w:rsidR="001F4195" w:rsidRPr="001F4195" w:rsidRDefault="001F4195" w:rsidP="001E42D5">
      <w:pPr>
        <w:ind w:left="567" w:hanging="567"/>
        <w:jc w:val="both"/>
        <w:rPr>
          <w:rFonts w:eastAsia="Times New Roman"/>
          <w:lang w:val="id-ID" w:eastAsia="id-ID"/>
        </w:rPr>
      </w:pPr>
    </w:p>
    <w:p w:rsidR="00E320DB" w:rsidRPr="0088349A" w:rsidRDefault="00E320DB" w:rsidP="001E42D5">
      <w:pPr>
        <w:ind w:left="540" w:hanging="540"/>
        <w:jc w:val="both"/>
        <w:rPr>
          <w:lang w:val="sv-SE"/>
        </w:rPr>
      </w:pPr>
      <w:r w:rsidRPr="00C07910">
        <w:t xml:space="preserve">Sodiq, M. 1996. </w:t>
      </w:r>
      <w:r w:rsidRPr="00C07910">
        <w:rPr>
          <w:i/>
          <w:iCs/>
        </w:rPr>
        <w:t xml:space="preserve">Pendidikan Bagi Anak Disleksia. </w:t>
      </w:r>
      <w:r w:rsidRPr="00C07910">
        <w:t>Ujung Pandang: FIP IKIP Ujung Pandang</w:t>
      </w:r>
      <w:r>
        <w:t>.</w:t>
      </w:r>
    </w:p>
    <w:p w:rsidR="00E320DB" w:rsidRDefault="00E320DB" w:rsidP="001E42D5">
      <w:pPr>
        <w:ind w:left="567" w:hanging="567"/>
        <w:jc w:val="both"/>
        <w:rPr>
          <w:rFonts w:eastAsia="Times New Roman"/>
          <w:lang w:val="id-ID" w:eastAsia="id-ID"/>
        </w:rPr>
      </w:pPr>
    </w:p>
    <w:p w:rsidR="0088349A" w:rsidRDefault="0088349A" w:rsidP="001E42D5">
      <w:pPr>
        <w:ind w:left="567" w:hanging="567"/>
        <w:jc w:val="both"/>
        <w:rPr>
          <w:rFonts w:eastAsia="Times New Roman"/>
          <w:lang w:val="id-ID" w:eastAsia="id-ID"/>
        </w:rPr>
      </w:pPr>
      <w:r w:rsidRPr="0088349A">
        <w:rPr>
          <w:rFonts w:eastAsia="Times New Roman"/>
          <w:lang w:eastAsia="id-ID"/>
        </w:rPr>
        <w:t xml:space="preserve">Somadayo, Samsu. 2011. </w:t>
      </w:r>
      <w:r w:rsidRPr="0088349A">
        <w:rPr>
          <w:rFonts w:eastAsia="Times New Roman"/>
          <w:i/>
          <w:lang w:eastAsia="id-ID"/>
        </w:rPr>
        <w:t>Strategi Dan Teknik Pembelajaran Membaca</w:t>
      </w:r>
      <w:r w:rsidRPr="0088349A">
        <w:rPr>
          <w:rFonts w:eastAsia="Times New Roman"/>
          <w:lang w:eastAsia="id-ID"/>
        </w:rPr>
        <w:t>. Yogyakarta: Graha Ilmu.</w:t>
      </w:r>
    </w:p>
    <w:p w:rsidR="006F03DF" w:rsidRDefault="006F03DF" w:rsidP="001E42D5">
      <w:pPr>
        <w:ind w:left="567" w:hanging="567"/>
        <w:jc w:val="both"/>
        <w:rPr>
          <w:rFonts w:eastAsia="Times New Roman"/>
          <w:lang w:val="id-ID" w:eastAsia="id-ID"/>
        </w:rPr>
      </w:pPr>
    </w:p>
    <w:p w:rsidR="006F03DF" w:rsidRPr="006F03DF" w:rsidRDefault="006F03DF" w:rsidP="001E42D5">
      <w:pPr>
        <w:ind w:left="567" w:hanging="567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 xml:space="preserve">Somantri, Sutjihatri. 2012. </w:t>
      </w:r>
      <w:r>
        <w:rPr>
          <w:rFonts w:eastAsia="Times New Roman"/>
          <w:i/>
          <w:lang w:val="id-ID" w:eastAsia="id-ID"/>
        </w:rPr>
        <w:t xml:space="preserve">Psikologi Anak Luar Biasa. </w:t>
      </w:r>
      <w:r>
        <w:rPr>
          <w:rFonts w:eastAsia="Times New Roman"/>
          <w:lang w:val="id-ID" w:eastAsia="id-ID"/>
        </w:rPr>
        <w:t>Bandung: Refika Aditama.</w:t>
      </w:r>
    </w:p>
    <w:p w:rsidR="001D5642" w:rsidRDefault="001D5642" w:rsidP="001D5642">
      <w:pPr>
        <w:pStyle w:val="Default"/>
      </w:pPr>
    </w:p>
    <w:p w:rsidR="001D5642" w:rsidRPr="001D5642" w:rsidRDefault="001D5642" w:rsidP="001D5642">
      <w:pPr>
        <w:ind w:left="567" w:hanging="567"/>
        <w:jc w:val="both"/>
        <w:rPr>
          <w:rFonts w:eastAsia="Times New Roman"/>
          <w:lang w:val="id-ID" w:eastAsia="id-ID"/>
        </w:rPr>
      </w:pPr>
      <w:r>
        <w:t xml:space="preserve"> </w:t>
      </w:r>
      <w:r>
        <w:rPr>
          <w:lang w:val="id-ID"/>
        </w:rPr>
        <w:t xml:space="preserve">Ulfah, Anik, 2013. </w:t>
      </w:r>
      <w:r w:rsidRPr="001D5642">
        <w:rPr>
          <w:bCs/>
          <w:i/>
          <w:szCs w:val="32"/>
        </w:rPr>
        <w:t xml:space="preserve">Pengembangan Lks Berbasis </w:t>
      </w:r>
      <w:r w:rsidRPr="001D5642">
        <w:rPr>
          <w:bCs/>
          <w:i/>
          <w:iCs/>
          <w:szCs w:val="32"/>
        </w:rPr>
        <w:t xml:space="preserve">Word Square </w:t>
      </w:r>
      <w:r w:rsidRPr="001D5642">
        <w:rPr>
          <w:bCs/>
          <w:i/>
          <w:szCs w:val="32"/>
        </w:rPr>
        <w:t>Tema Pencemaran Lingkungan Kelas VII Mts Negeri 1 Semarang</w:t>
      </w:r>
      <w:r>
        <w:rPr>
          <w:bCs/>
          <w:szCs w:val="32"/>
          <w:lang w:val="id-ID"/>
        </w:rPr>
        <w:t>. Semarang: FMIPA UNS</w:t>
      </w:r>
      <w:r w:rsidR="005B52B5">
        <w:rPr>
          <w:bCs/>
          <w:szCs w:val="32"/>
          <w:lang w:val="id-ID"/>
        </w:rPr>
        <w:t xml:space="preserve"> </w:t>
      </w:r>
      <w:r w:rsidR="005B52B5" w:rsidRPr="00392C1E">
        <w:rPr>
          <w:rFonts w:eastAsia="Times New Roman"/>
          <w:lang w:eastAsia="id-ID"/>
        </w:rPr>
        <w:t>diakses pada</w:t>
      </w:r>
      <w:r w:rsidR="005B52B5" w:rsidRPr="00392C1E">
        <w:rPr>
          <w:rFonts w:eastAsia="Times New Roman"/>
          <w:lang w:val="id-ID" w:eastAsia="id-ID"/>
        </w:rPr>
        <w:t xml:space="preserve"> hari</w:t>
      </w:r>
      <w:r w:rsidR="005B52B5">
        <w:rPr>
          <w:rFonts w:eastAsia="Times New Roman"/>
          <w:lang w:val="id-ID" w:eastAsia="id-ID"/>
        </w:rPr>
        <w:t xml:space="preserve"> minggu</w:t>
      </w:r>
      <w:r w:rsidR="005B52B5" w:rsidRPr="00392C1E">
        <w:rPr>
          <w:rFonts w:eastAsia="Times New Roman"/>
          <w:lang w:eastAsia="id-ID"/>
        </w:rPr>
        <w:t xml:space="preserve"> tanggal 24 januari 2016</w:t>
      </w:r>
    </w:p>
    <w:p w:rsidR="00E320DB" w:rsidRDefault="00E320DB" w:rsidP="001E42D5">
      <w:pPr>
        <w:ind w:left="567" w:hanging="567"/>
        <w:jc w:val="both"/>
        <w:rPr>
          <w:rFonts w:eastAsia="Times New Roman"/>
          <w:i/>
          <w:lang w:val="id-ID" w:eastAsia="id-ID"/>
        </w:rPr>
      </w:pPr>
    </w:p>
    <w:p w:rsidR="00F25013" w:rsidRDefault="00F25013" w:rsidP="001E42D5">
      <w:pPr>
        <w:ind w:left="567" w:hanging="567"/>
        <w:jc w:val="both"/>
        <w:rPr>
          <w:rFonts w:eastAsia="Times New Roman"/>
          <w:lang w:val="id-ID" w:eastAsia="id-ID"/>
        </w:rPr>
      </w:pPr>
      <w:r>
        <w:rPr>
          <w:rFonts w:eastAsia="Times New Roman"/>
          <w:lang w:val="id-ID" w:eastAsia="id-ID"/>
        </w:rPr>
        <w:t>Urfiah. 2004. Meningkatkan kemampuan Penguasaan Matematika Melalui Pendekatan Realistik Pada Siswa Kelas V SD Inpres BTN IKIP 1 Makassar. Makassar FIP UNM.</w:t>
      </w:r>
    </w:p>
    <w:p w:rsidR="00F25013" w:rsidRPr="00F25013" w:rsidRDefault="00F25013" w:rsidP="001E42D5">
      <w:pPr>
        <w:ind w:left="567" w:hanging="567"/>
        <w:jc w:val="both"/>
        <w:rPr>
          <w:rFonts w:eastAsia="Times New Roman"/>
          <w:lang w:val="id-ID" w:eastAsia="id-ID"/>
        </w:rPr>
      </w:pPr>
    </w:p>
    <w:p w:rsidR="0088349A" w:rsidRDefault="0088349A" w:rsidP="001E42D5">
      <w:pPr>
        <w:pStyle w:val="Style"/>
        <w:ind w:left="567" w:hanging="567"/>
        <w:jc w:val="both"/>
        <w:rPr>
          <w:color w:val="000000"/>
          <w:lang w:val="id-ID"/>
        </w:rPr>
      </w:pPr>
      <w:r w:rsidRPr="00F85317">
        <w:rPr>
          <w:color w:val="000000"/>
          <w:lang w:val="sv-SE"/>
        </w:rPr>
        <w:t xml:space="preserve">Widjajanti &amp; Hitepeuw. 1995.  </w:t>
      </w:r>
      <w:r w:rsidRPr="00392C1E">
        <w:rPr>
          <w:i/>
          <w:color w:val="000000"/>
          <w:lang w:val="sv-SE"/>
        </w:rPr>
        <w:t>Ortopedagogik Anak Tunanetra I</w:t>
      </w:r>
      <w:r w:rsidRPr="00F85317">
        <w:rPr>
          <w:color w:val="000000"/>
          <w:lang w:val="sv-SE"/>
        </w:rPr>
        <w:t>. Jakarta: Dirjen Dikti Depdikbud</w:t>
      </w:r>
      <w:r w:rsidR="00AC5A17">
        <w:rPr>
          <w:color w:val="000000"/>
          <w:lang w:val="id-ID"/>
        </w:rPr>
        <w:t>.</w:t>
      </w:r>
    </w:p>
    <w:p w:rsidR="001F4195" w:rsidRDefault="001F4195" w:rsidP="001E42D5">
      <w:pPr>
        <w:pStyle w:val="Style"/>
        <w:ind w:left="567" w:hanging="567"/>
        <w:jc w:val="both"/>
        <w:rPr>
          <w:color w:val="000000"/>
          <w:lang w:val="id-ID"/>
        </w:rPr>
      </w:pPr>
    </w:p>
    <w:p w:rsidR="001F4195" w:rsidRPr="001F4195" w:rsidRDefault="001F4195" w:rsidP="001E42D5">
      <w:pPr>
        <w:pStyle w:val="Style"/>
        <w:ind w:left="567" w:hanging="567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Yudha, Jayanti. 2013. </w:t>
      </w:r>
      <w:r>
        <w:rPr>
          <w:i/>
          <w:color w:val="000000"/>
          <w:lang w:val="id-ID"/>
        </w:rPr>
        <w:t>Peningkatan Keterampilan Membaca Lancar Aksara Jawa Melalui Model Word Square Siswa kelas VA SDN Purwoyoso  03 Semarang.</w:t>
      </w:r>
      <w:r>
        <w:rPr>
          <w:color w:val="000000"/>
          <w:lang w:val="id-ID"/>
        </w:rPr>
        <w:t xml:space="preserve"> Semarang: unnes.ac.id (diakses 2 Juni 2016)</w:t>
      </w:r>
    </w:p>
    <w:p w:rsidR="00392C1E" w:rsidRDefault="00392C1E" w:rsidP="001E42D5">
      <w:pPr>
        <w:pStyle w:val="Style"/>
        <w:ind w:left="567" w:hanging="567"/>
        <w:jc w:val="both"/>
        <w:rPr>
          <w:color w:val="000000"/>
          <w:lang w:val="id-ID"/>
        </w:rPr>
      </w:pPr>
    </w:p>
    <w:p w:rsidR="00AC0783" w:rsidRDefault="00AC0783" w:rsidP="00AC0783">
      <w:pPr>
        <w:pStyle w:val="Default"/>
        <w:ind w:left="567" w:hanging="567"/>
        <w:rPr>
          <w:bCs/>
          <w:szCs w:val="23"/>
        </w:rPr>
      </w:pPr>
      <w:r>
        <w:t xml:space="preserve">Yulianti, Rusmidah. 2013. </w:t>
      </w:r>
      <w:r w:rsidRPr="00AC0783">
        <w:rPr>
          <w:bCs/>
          <w:i/>
          <w:szCs w:val="23"/>
        </w:rPr>
        <w:t xml:space="preserve">Penggunaan Model </w:t>
      </w:r>
      <w:r w:rsidRPr="00AC0783">
        <w:rPr>
          <w:bCs/>
          <w:i/>
          <w:iCs/>
          <w:szCs w:val="23"/>
        </w:rPr>
        <w:t xml:space="preserve">Word Square </w:t>
      </w:r>
      <w:r w:rsidRPr="00AC0783">
        <w:rPr>
          <w:bCs/>
          <w:i/>
          <w:szCs w:val="23"/>
        </w:rPr>
        <w:t>Dalam Peningkatan Penguasaan Kosaka</w:t>
      </w:r>
      <w:r>
        <w:rPr>
          <w:bCs/>
          <w:i/>
          <w:szCs w:val="23"/>
        </w:rPr>
        <w:t>ta Bahasa Inggris Siswa Kelas IV</w:t>
      </w:r>
      <w:r w:rsidRPr="00AC0783">
        <w:rPr>
          <w:bCs/>
          <w:i/>
          <w:szCs w:val="23"/>
        </w:rPr>
        <w:t xml:space="preserve"> S</w:t>
      </w:r>
      <w:r>
        <w:rPr>
          <w:bCs/>
          <w:i/>
          <w:szCs w:val="23"/>
        </w:rPr>
        <w:t xml:space="preserve">D, </w:t>
      </w:r>
      <w:r>
        <w:rPr>
          <w:bCs/>
          <w:szCs w:val="23"/>
        </w:rPr>
        <w:t xml:space="preserve">(online); </w:t>
      </w:r>
      <w:hyperlink r:id="rId9" w:history="1">
        <w:r w:rsidRPr="00F24FA0">
          <w:rPr>
            <w:rStyle w:val="Hyperlink"/>
            <w:bCs/>
            <w:szCs w:val="23"/>
          </w:rPr>
          <w:t>http://staff.uny.ac.id/sites/default/files/penelitianMembacaPermulaan.pdf</w:t>
        </w:r>
      </w:hyperlink>
      <w:r>
        <w:rPr>
          <w:bCs/>
          <w:szCs w:val="23"/>
        </w:rPr>
        <w:t>, (diakses 5 Agustus 2016).</w:t>
      </w:r>
    </w:p>
    <w:p w:rsidR="00AC0783" w:rsidRPr="00AC0783" w:rsidRDefault="00AC0783" w:rsidP="00AC0783">
      <w:pPr>
        <w:pStyle w:val="Default"/>
        <w:ind w:left="567" w:hanging="567"/>
        <w:rPr>
          <w:sz w:val="28"/>
        </w:rPr>
      </w:pPr>
    </w:p>
    <w:p w:rsidR="00392C1E" w:rsidRPr="00392C1E" w:rsidRDefault="00392C1E" w:rsidP="001E42D5">
      <w:pPr>
        <w:pStyle w:val="Style"/>
        <w:ind w:left="567" w:hanging="567"/>
        <w:jc w:val="both"/>
        <w:rPr>
          <w:color w:val="000000"/>
          <w:lang w:val="id-ID"/>
        </w:rPr>
      </w:pPr>
      <w:r>
        <w:rPr>
          <w:color w:val="000000"/>
          <w:lang w:val="id-ID"/>
        </w:rPr>
        <w:t xml:space="preserve">Zubaidah, Enny. 2013. </w:t>
      </w:r>
      <w:r w:rsidR="001E42D5">
        <w:rPr>
          <w:i/>
          <w:color w:val="000000"/>
          <w:lang w:val="id-ID"/>
        </w:rPr>
        <w:t>Kesulitan Mem</w:t>
      </w:r>
      <w:r>
        <w:rPr>
          <w:i/>
          <w:color w:val="000000"/>
          <w:lang w:val="id-ID"/>
        </w:rPr>
        <w:t xml:space="preserve">baca Permulaan Pada Anak Diagnosa dan Cara mengatasinya. </w:t>
      </w:r>
      <w:r>
        <w:rPr>
          <w:color w:val="000000"/>
          <w:lang w:val="id-ID"/>
        </w:rPr>
        <w:t>Yogyakarta: PGSD FIP Universitas Negeri Yogyakarta.</w:t>
      </w:r>
    </w:p>
    <w:p w:rsidR="00E320DB" w:rsidRDefault="00E320DB" w:rsidP="00E320DB">
      <w:pPr>
        <w:pStyle w:val="Style"/>
        <w:ind w:left="567" w:hanging="567"/>
        <w:jc w:val="both"/>
        <w:rPr>
          <w:color w:val="000000"/>
          <w:lang w:val="id-ID"/>
        </w:rPr>
      </w:pPr>
    </w:p>
    <w:p w:rsidR="00426A92" w:rsidRPr="00426A92" w:rsidRDefault="00426A92" w:rsidP="00426A92">
      <w:pPr>
        <w:ind w:left="567" w:hanging="567"/>
        <w:jc w:val="both"/>
        <w:rPr>
          <w:rFonts w:ascii="Arial" w:eastAsia="Times New Roman" w:hAnsi="Arial" w:cs="Arial"/>
          <w:sz w:val="39"/>
          <w:szCs w:val="39"/>
          <w:lang w:val="id-ID" w:eastAsia="id-ID"/>
        </w:rPr>
      </w:pPr>
    </w:p>
    <w:p w:rsidR="00426A92" w:rsidRDefault="00426A92" w:rsidP="00426A92">
      <w:pPr>
        <w:jc w:val="both"/>
        <w:rPr>
          <w:color w:val="000000"/>
          <w:lang w:val="id-ID"/>
        </w:rPr>
      </w:pPr>
    </w:p>
    <w:p w:rsidR="00E320DB" w:rsidRDefault="00E320DB" w:rsidP="00E320DB">
      <w:pPr>
        <w:pStyle w:val="Style"/>
        <w:ind w:left="567" w:hanging="567"/>
        <w:jc w:val="both"/>
        <w:rPr>
          <w:color w:val="000000"/>
          <w:lang w:val="id-ID"/>
        </w:rPr>
      </w:pPr>
    </w:p>
    <w:p w:rsidR="007F019E" w:rsidRPr="00F25013" w:rsidRDefault="007F019E">
      <w:pPr>
        <w:rPr>
          <w:lang w:val="id-ID"/>
        </w:rPr>
      </w:pPr>
    </w:p>
    <w:sectPr w:rsidR="007F019E" w:rsidRPr="00F25013" w:rsidSect="00632DB9">
      <w:headerReference w:type="default" r:id="rId10"/>
      <w:pgSz w:w="11906" w:h="16838"/>
      <w:pgMar w:top="2268" w:right="1701" w:bottom="1701" w:left="2268" w:header="709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C93" w:rsidRDefault="00137C93" w:rsidP="00632DB9">
      <w:r>
        <w:separator/>
      </w:r>
    </w:p>
  </w:endnote>
  <w:endnote w:type="continuationSeparator" w:id="1">
    <w:p w:rsidR="00137C93" w:rsidRDefault="00137C93" w:rsidP="00632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C93" w:rsidRDefault="00137C93" w:rsidP="00632DB9">
      <w:r>
        <w:separator/>
      </w:r>
    </w:p>
  </w:footnote>
  <w:footnote w:type="continuationSeparator" w:id="1">
    <w:p w:rsidR="00137C93" w:rsidRDefault="00137C93" w:rsidP="00632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4321"/>
      <w:docPartObj>
        <w:docPartGallery w:val="Page Numbers (Top of Page)"/>
        <w:docPartUnique/>
      </w:docPartObj>
    </w:sdtPr>
    <w:sdtContent>
      <w:p w:rsidR="00632DB9" w:rsidRDefault="00632DB9">
        <w:pPr>
          <w:pStyle w:val="Header"/>
          <w:jc w:val="right"/>
          <w:rPr>
            <w:lang w:val="id-ID"/>
          </w:rPr>
        </w:pPr>
      </w:p>
      <w:p w:rsidR="00632DB9" w:rsidRDefault="00632DB9">
        <w:pPr>
          <w:pStyle w:val="Header"/>
          <w:jc w:val="right"/>
          <w:rPr>
            <w:lang w:val="id-ID"/>
          </w:rPr>
        </w:pPr>
      </w:p>
      <w:p w:rsidR="00632DB9" w:rsidRDefault="00632DB9">
        <w:pPr>
          <w:pStyle w:val="Header"/>
          <w:jc w:val="right"/>
          <w:rPr>
            <w:lang w:val="id-ID"/>
          </w:rPr>
        </w:pPr>
      </w:p>
      <w:p w:rsidR="00632DB9" w:rsidRDefault="00DC73D0">
        <w:pPr>
          <w:pStyle w:val="Header"/>
          <w:jc w:val="right"/>
        </w:pPr>
        <w:fldSimple w:instr=" PAGE   \* MERGEFORMAT ">
          <w:r w:rsidR="001A1331">
            <w:rPr>
              <w:noProof/>
            </w:rPr>
            <w:t>51</w:t>
          </w:r>
        </w:fldSimple>
      </w:p>
    </w:sdtContent>
  </w:sdt>
  <w:p w:rsidR="00632DB9" w:rsidRDefault="00632D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2D72"/>
    <w:multiLevelType w:val="hybridMultilevel"/>
    <w:tmpl w:val="0F94DC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49A"/>
    <w:rsid w:val="000C2020"/>
    <w:rsid w:val="000D0539"/>
    <w:rsid w:val="00137C93"/>
    <w:rsid w:val="001A1331"/>
    <w:rsid w:val="001B0FFF"/>
    <w:rsid w:val="001D5642"/>
    <w:rsid w:val="001E42D5"/>
    <w:rsid w:val="001F4195"/>
    <w:rsid w:val="00251C18"/>
    <w:rsid w:val="002747A1"/>
    <w:rsid w:val="00296966"/>
    <w:rsid w:val="00301105"/>
    <w:rsid w:val="00302AB7"/>
    <w:rsid w:val="003036F3"/>
    <w:rsid w:val="00392C1E"/>
    <w:rsid w:val="00400855"/>
    <w:rsid w:val="00426A92"/>
    <w:rsid w:val="00427DF8"/>
    <w:rsid w:val="004525FE"/>
    <w:rsid w:val="004829B9"/>
    <w:rsid w:val="005267D3"/>
    <w:rsid w:val="005B52B5"/>
    <w:rsid w:val="00623B45"/>
    <w:rsid w:val="00632DB9"/>
    <w:rsid w:val="0065268B"/>
    <w:rsid w:val="006F03DF"/>
    <w:rsid w:val="00733299"/>
    <w:rsid w:val="007759DA"/>
    <w:rsid w:val="007E4196"/>
    <w:rsid w:val="007F019E"/>
    <w:rsid w:val="0088349A"/>
    <w:rsid w:val="0096517D"/>
    <w:rsid w:val="00AA2BA9"/>
    <w:rsid w:val="00AC0783"/>
    <w:rsid w:val="00AC5A17"/>
    <w:rsid w:val="00AF6C50"/>
    <w:rsid w:val="00CA3A50"/>
    <w:rsid w:val="00CD3726"/>
    <w:rsid w:val="00D546E6"/>
    <w:rsid w:val="00DC73D0"/>
    <w:rsid w:val="00E320DB"/>
    <w:rsid w:val="00E82264"/>
    <w:rsid w:val="00EA4023"/>
    <w:rsid w:val="00F103EB"/>
    <w:rsid w:val="00F2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49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883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88349A"/>
    <w:pPr>
      <w:spacing w:line="480" w:lineRule="auto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834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8349A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834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 w:eastAsia="en-US"/>
    </w:rPr>
  </w:style>
  <w:style w:type="character" w:customStyle="1" w:styleId="ListParagraphChar">
    <w:name w:val="List Paragraph Char"/>
    <w:link w:val="ListParagraph"/>
    <w:uiPriority w:val="34"/>
    <w:rsid w:val="0088349A"/>
  </w:style>
  <w:style w:type="paragraph" w:customStyle="1" w:styleId="Default">
    <w:name w:val="Default"/>
    <w:rsid w:val="001D5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D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DB9"/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632D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DB9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nal.student.uny.ac.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urnal.untad.ac.id/jurnal/index.php/JKTO/article/viewFile/3305/234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ff.uny.ac.id/sites/default/files/penelitianMembacaPermula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Syida</dc:creator>
  <cp:lastModifiedBy>Syida</cp:lastModifiedBy>
  <cp:revision>13</cp:revision>
  <dcterms:created xsi:type="dcterms:W3CDTF">2016-08-23T00:33:00Z</dcterms:created>
  <dcterms:modified xsi:type="dcterms:W3CDTF">2016-11-17T05:41:00Z</dcterms:modified>
</cp:coreProperties>
</file>