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5" w:rsidRDefault="00883687" w:rsidP="00B0508E">
      <w:pPr>
        <w:pStyle w:val="ListParagraph"/>
        <w:spacing w:line="480" w:lineRule="auto"/>
        <w:ind w:left="0" w:right="-9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391.35pt;margin-top:-81.15pt;width:32.25pt;height:32.25pt;z-index:251660288" arcsize="10923f" stroked="f"/>
        </w:pict>
      </w:r>
      <w:r w:rsidR="008B5635">
        <w:rPr>
          <w:b/>
        </w:rPr>
        <w:t>BAB V</w:t>
      </w:r>
    </w:p>
    <w:p w:rsidR="008B5635" w:rsidRPr="005A2ED9" w:rsidRDefault="008B5635" w:rsidP="00285FEB">
      <w:pPr>
        <w:pStyle w:val="ListParagraph"/>
        <w:spacing w:line="480" w:lineRule="auto"/>
        <w:ind w:left="0" w:right="-9"/>
        <w:jc w:val="center"/>
        <w:rPr>
          <w:b/>
        </w:rPr>
      </w:pPr>
      <w:r>
        <w:rPr>
          <w:b/>
        </w:rPr>
        <w:t>KESIMPULAN DAN SARAN</w:t>
      </w:r>
    </w:p>
    <w:p w:rsidR="008B5635" w:rsidRDefault="008B5635" w:rsidP="008B5635">
      <w:pPr>
        <w:pStyle w:val="ListParagraph"/>
        <w:spacing w:line="480" w:lineRule="auto"/>
        <w:ind w:left="0"/>
        <w:jc w:val="both"/>
      </w:pPr>
    </w:p>
    <w:p w:rsidR="008B5635" w:rsidRDefault="008B5635" w:rsidP="00E80A9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</w:rPr>
      </w:pPr>
      <w:r>
        <w:rPr>
          <w:b/>
        </w:rPr>
        <w:t>Kesimpulan</w:t>
      </w:r>
    </w:p>
    <w:p w:rsidR="008B5635" w:rsidRPr="00491E17" w:rsidRDefault="00491E17" w:rsidP="00491E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E17">
        <w:rPr>
          <w:rFonts w:ascii="Times New Roman" w:hAnsi="Times New Roman" w:cs="Times New Roman"/>
          <w:sz w:val="24"/>
          <w:szCs w:val="24"/>
        </w:rPr>
        <w:t xml:space="preserve">Kesimpulan yang diperoleh berdasarkan hasil penelitian yang telah dilakukan adalah </w:t>
      </w:r>
      <w:r w:rsidR="00A16F83">
        <w:rPr>
          <w:rFonts w:ascii="Times New Roman" w:hAnsi="Times New Roman" w:cs="Times New Roman"/>
          <w:sz w:val="24"/>
          <w:szCs w:val="24"/>
        </w:rPr>
        <w:t>Penerapan Pecs (</w:t>
      </w:r>
      <w:r w:rsidR="00A16F83" w:rsidRPr="00A16F83">
        <w:rPr>
          <w:rFonts w:ascii="Times New Roman" w:hAnsi="Times New Roman" w:cs="Times New Roman"/>
          <w:i/>
          <w:sz w:val="24"/>
          <w:szCs w:val="24"/>
        </w:rPr>
        <w:t>Picture Exchange Communication System)</w:t>
      </w:r>
      <w:r w:rsidR="00A16F83">
        <w:rPr>
          <w:rFonts w:ascii="Times New Roman" w:hAnsi="Times New Roman" w:cs="Times New Roman"/>
          <w:sz w:val="24"/>
          <w:szCs w:val="24"/>
        </w:rPr>
        <w:t xml:space="preserve"> dalam meningkatkan</w:t>
      </w:r>
      <w:r w:rsidRPr="00491E17">
        <w:rPr>
          <w:rFonts w:ascii="Times New Roman" w:hAnsi="Times New Roman" w:cs="Times New Roman"/>
          <w:sz w:val="24"/>
          <w:szCs w:val="24"/>
        </w:rPr>
        <w:t xml:space="preserve"> kemampuan komunikasi </w:t>
      </w:r>
      <w:r w:rsidR="00A16F83">
        <w:rPr>
          <w:rFonts w:ascii="Times New Roman" w:hAnsi="Times New Roman" w:cs="Times New Roman"/>
          <w:sz w:val="24"/>
          <w:szCs w:val="24"/>
        </w:rPr>
        <w:t xml:space="preserve">verbal anak autis di kelas dasar I di SLB Autis Bunda Kota </w:t>
      </w:r>
      <w:r w:rsidRPr="00491E17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635" w:rsidRPr="00491E17">
        <w:rPr>
          <w:rFonts w:ascii="Times New Roman" w:hAnsi="Times New Roman" w:cs="Times New Roman"/>
          <w:sz w:val="24"/>
          <w:szCs w:val="24"/>
        </w:rPr>
        <w:t>diperoleh kesimpulan bahwa:</w:t>
      </w:r>
    </w:p>
    <w:p w:rsidR="0009460E" w:rsidRDefault="00883687" w:rsidP="00B235AE">
      <w:pPr>
        <w:pStyle w:val="ListParagraph"/>
        <w:spacing w:line="480" w:lineRule="auto"/>
        <w:ind w:left="0" w:firstLine="720"/>
        <w:jc w:val="both"/>
      </w:pPr>
      <w:r>
        <w:rPr>
          <w:noProof/>
        </w:rPr>
        <w:pict>
          <v:roundrect id="_x0000_s1027" style="position:absolute;left:0;text-align:left;margin-left:168.6pt;margin-top:392.3pt;width:36pt;height:23.25pt;z-index:251661312" arcsize="10923f" stroked="f">
            <v:textbox style="mso-next-textbox:#_x0000_s1027">
              <w:txbxContent>
                <w:p w:rsidR="008B5635" w:rsidRPr="00181631" w:rsidRDefault="00FC4612" w:rsidP="00B050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  <w:p w:rsidR="00B0508E" w:rsidRDefault="00B0508E" w:rsidP="00B0508E">
                  <w:pPr>
                    <w:jc w:val="center"/>
                  </w:pPr>
                </w:p>
              </w:txbxContent>
            </v:textbox>
          </v:roundrect>
        </w:pict>
      </w:r>
      <w:r w:rsidR="00491E17" w:rsidRPr="00CA64CF">
        <w:t xml:space="preserve">Kemampuan </w:t>
      </w:r>
      <w:r w:rsidR="00491E17">
        <w:t>komunikasi  anak autis sebelum penerapan</w:t>
      </w:r>
      <w:r w:rsidR="00A16F83">
        <w:t xml:space="preserve"> pecs (</w:t>
      </w:r>
      <w:r w:rsidR="00A16F83" w:rsidRPr="00A16F83">
        <w:rPr>
          <w:i/>
        </w:rPr>
        <w:t>Picture Exchange Communication System)</w:t>
      </w:r>
      <w:r w:rsidR="00A16F83">
        <w:t xml:space="preserve"> dalam meningkatkan</w:t>
      </w:r>
      <w:r w:rsidR="00A16F83" w:rsidRPr="00491E17">
        <w:t xml:space="preserve"> kemampuan komunikasi </w:t>
      </w:r>
      <w:r w:rsidR="00A16F83">
        <w:t xml:space="preserve">verbal anak autis di kelas dasar I di SLB Autis Bunda Kota </w:t>
      </w:r>
      <w:r w:rsidR="00A16F83" w:rsidRPr="00491E17">
        <w:t>Makassar</w:t>
      </w:r>
      <w:r w:rsidR="00491E17">
        <w:t xml:space="preserve"> </w:t>
      </w:r>
      <w:r w:rsidR="00491E17" w:rsidRPr="00CA64CF">
        <w:t xml:space="preserve">masih dikategorikan </w:t>
      </w:r>
      <w:r w:rsidR="00A16F83">
        <w:t>tidak</w:t>
      </w:r>
      <w:r w:rsidR="00491E17">
        <w:t xml:space="preserve"> mampu. Hal ini terlihat dari </w:t>
      </w:r>
      <w:r w:rsidR="00A16F83">
        <w:t xml:space="preserve">hasil observasi </w:t>
      </w:r>
      <w:r w:rsidR="00491E17">
        <w:t>yang diberikan oleh penelit</w:t>
      </w:r>
      <w:r w:rsidR="00A16F83">
        <w:t>i sebelum menggunakan PECS</w:t>
      </w:r>
      <w:r w:rsidR="00491E17">
        <w:t>, dimana a</w:t>
      </w:r>
      <w:r w:rsidR="008B5635">
        <w:t>nak autis yang menjadi subjek penelitian termasuk kelompok pasif yaitu kelompok anak autis memiliki kemampuan komunikasi verbal dan tidak menolak berinteraksi dengan orang lain tetapi sangat pasif dan tida</w:t>
      </w:r>
      <w:r w:rsidR="00632863">
        <w:t>k memiliki imajinasi dan kreativ</w:t>
      </w:r>
      <w:r w:rsidR="008B5635">
        <w:t xml:space="preserve">itas. </w:t>
      </w:r>
      <w:r w:rsidR="00B235AE">
        <w:t xml:space="preserve">Setelah penerapan </w:t>
      </w:r>
      <w:r w:rsidR="00A16F83">
        <w:t xml:space="preserve">Pecs </w:t>
      </w:r>
      <w:r w:rsidR="008B5635">
        <w:t>pada perilaku yang ganjil ternyata dapat membantu kasus leb</w:t>
      </w:r>
      <w:r w:rsidR="004F7649">
        <w:t>ih</w:t>
      </w:r>
      <w:r w:rsidR="0009460E">
        <w:t xml:space="preserve"> </w:t>
      </w:r>
      <w:r w:rsidR="004F7649">
        <w:t xml:space="preserve">mampu menyebutkan objek berdasarkan fungsinya </w:t>
      </w:r>
      <w:r w:rsidR="0009460E">
        <w:t xml:space="preserve">seperti anak sudah mampu menyebutkan objek </w:t>
      </w:r>
      <w:r w:rsidR="00B235AE">
        <w:t>(</w:t>
      </w:r>
      <w:r w:rsidR="00A16F83">
        <w:t>gelas, piring, kuku, kaki, celana, baju, dan tas</w:t>
      </w:r>
      <w:r w:rsidR="00B235AE">
        <w:t>)</w:t>
      </w:r>
      <w:r w:rsidR="0009460E">
        <w:t xml:space="preserve"> </w:t>
      </w:r>
      <w:r w:rsidR="004F7649">
        <w:t xml:space="preserve">untuk </w:t>
      </w:r>
      <w:r w:rsidR="00A16F83">
        <w:t>m</w:t>
      </w:r>
      <w:r w:rsidR="005E7C3E">
        <w:t>eningkatan k</w:t>
      </w:r>
      <w:r w:rsidR="001E0E6C">
        <w:t xml:space="preserve">omunikasi </w:t>
      </w:r>
      <w:r w:rsidR="004F7649">
        <w:t>anak</w:t>
      </w:r>
      <w:r w:rsidR="00632863">
        <w:t xml:space="preserve"> </w:t>
      </w:r>
      <w:r w:rsidR="008B5635">
        <w:t xml:space="preserve">mampu menyampaikan informasi sosial seperti menyebutkan </w:t>
      </w:r>
      <w:r w:rsidR="00A476D5">
        <w:t>(</w:t>
      </w:r>
      <w:r w:rsidR="008B5635">
        <w:t>n</w:t>
      </w:r>
      <w:r w:rsidR="00632863">
        <w:t>ama saya, nama mama saya, dan nama ayah saya</w:t>
      </w:r>
      <w:r w:rsidR="00A476D5">
        <w:t>)</w:t>
      </w:r>
      <w:r w:rsidR="00632863">
        <w:t>.</w:t>
      </w:r>
      <w:r w:rsidR="008B5635">
        <w:t xml:space="preserve"> </w:t>
      </w:r>
    </w:p>
    <w:p w:rsidR="008B5635" w:rsidRDefault="008B5635" w:rsidP="00E80A9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</w:rPr>
      </w:pPr>
      <w:r>
        <w:rPr>
          <w:b/>
        </w:rPr>
        <w:lastRenderedPageBreak/>
        <w:t>Saran-Saran</w:t>
      </w:r>
    </w:p>
    <w:p w:rsidR="008B5635" w:rsidRPr="008F0D6E" w:rsidRDefault="008B5635" w:rsidP="008B5635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8F0D6E">
        <w:rPr>
          <w:rFonts w:ascii="Times New Roman" w:hAnsi="Times New Roman" w:cs="Times New Roman"/>
          <w:sz w:val="24"/>
          <w:szCs w:val="24"/>
        </w:rPr>
        <w:t xml:space="preserve">ehubungan dengan hasil penelitian dan kesimpulan yang dikemukakan di atas,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Pr="008F0D6E">
        <w:rPr>
          <w:rFonts w:ascii="Times New Roman" w:hAnsi="Times New Roman" w:cs="Times New Roman"/>
          <w:sz w:val="24"/>
          <w:szCs w:val="24"/>
        </w:rPr>
        <w:t xml:space="preserve"> mengajukan saran-saran sebagai berikut:</w:t>
      </w:r>
    </w:p>
    <w:p w:rsidR="004120F6" w:rsidRDefault="00523724" w:rsidP="004120F6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360"/>
        <w:jc w:val="both"/>
      </w:pPr>
      <w:r>
        <w:t>Bagi Kepala Sekolah</w:t>
      </w:r>
    </w:p>
    <w:p w:rsidR="00523724" w:rsidRDefault="00523724" w:rsidP="00523724">
      <w:pPr>
        <w:pStyle w:val="ListParagraph"/>
        <w:tabs>
          <w:tab w:val="left" w:pos="0"/>
        </w:tabs>
        <w:spacing w:line="480" w:lineRule="auto"/>
        <w:ind w:left="0"/>
        <w:jc w:val="both"/>
      </w:pPr>
      <w:r>
        <w:tab/>
        <w:t>Diharapkan mampu meningkatkan pengetahuan guru dalam menangani anak autis dengan mengikut sertakan dalam pelatihan atau seminar yang berhubungan dengan anak autis.</w:t>
      </w:r>
    </w:p>
    <w:p w:rsidR="00523724" w:rsidRDefault="00523724" w:rsidP="004F7649">
      <w:pPr>
        <w:pStyle w:val="Heading1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Bagi Guru</w:t>
      </w:r>
    </w:p>
    <w:p w:rsidR="00523724" w:rsidRPr="00523724" w:rsidRDefault="00523724" w:rsidP="001E0E6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1E0E6C">
        <w:rPr>
          <w:rFonts w:ascii="Times New Roman" w:hAnsi="Times New Roman" w:cs="Times New Roman"/>
          <w:sz w:val="24"/>
          <w:szCs w:val="24"/>
        </w:rPr>
        <w:t>harapkan agar memahami benar ci</w:t>
      </w:r>
      <w:r>
        <w:rPr>
          <w:rFonts w:ascii="Times New Roman" w:hAnsi="Times New Roman" w:cs="Times New Roman"/>
          <w:sz w:val="24"/>
          <w:szCs w:val="24"/>
        </w:rPr>
        <w:t>ri dan</w:t>
      </w:r>
      <w:r w:rsidR="001E0E6C">
        <w:rPr>
          <w:rFonts w:ascii="Times New Roman" w:hAnsi="Times New Roman" w:cs="Times New Roman"/>
          <w:sz w:val="24"/>
          <w:szCs w:val="24"/>
        </w:rPr>
        <w:t xml:space="preserve"> karakteristik setiap anak yang </w:t>
      </w:r>
      <w:r>
        <w:rPr>
          <w:rFonts w:ascii="Times New Roman" w:hAnsi="Times New Roman" w:cs="Times New Roman"/>
          <w:sz w:val="24"/>
          <w:szCs w:val="24"/>
        </w:rPr>
        <w:t>dihadapi.</w:t>
      </w:r>
    </w:p>
    <w:p w:rsidR="008B5635" w:rsidRDefault="008B5635" w:rsidP="004F7649">
      <w:pPr>
        <w:pStyle w:val="Heading1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Bagi Orang tua Anak Autis</w:t>
      </w:r>
    </w:p>
    <w:p w:rsidR="008B5635" w:rsidRPr="006D3B91" w:rsidRDefault="001E0E6C" w:rsidP="008B56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Disarankan untuk tetap </w:t>
      </w:r>
      <w:r w:rsidR="008B5635">
        <w:rPr>
          <w:rFonts w:ascii="Times New Roman" w:hAnsi="Times New Roman" w:cs="Times New Roman"/>
          <w:sz w:val="24"/>
          <w:szCs w:val="24"/>
        </w:rPr>
        <w:t>senantiasa melakukan pendampingan secara intensif kepada anak autis agar dapat terjalin keakraban dan memban</w:t>
      </w:r>
      <w:r w:rsidR="00A16F83">
        <w:rPr>
          <w:rFonts w:ascii="Times New Roman" w:hAnsi="Times New Roman" w:cs="Times New Roman"/>
          <w:sz w:val="24"/>
          <w:szCs w:val="24"/>
        </w:rPr>
        <w:t>tu m</w:t>
      </w:r>
      <w:r w:rsidR="005E7C3E">
        <w:rPr>
          <w:rFonts w:ascii="Times New Roman" w:hAnsi="Times New Roman" w:cs="Times New Roman"/>
          <w:sz w:val="24"/>
          <w:szCs w:val="24"/>
        </w:rPr>
        <w:t>eningkatan k</w:t>
      </w:r>
      <w:r w:rsidR="00285FEB">
        <w:rPr>
          <w:rFonts w:ascii="Times New Roman" w:hAnsi="Times New Roman" w:cs="Times New Roman"/>
          <w:sz w:val="24"/>
          <w:szCs w:val="24"/>
        </w:rPr>
        <w:t xml:space="preserve">emampuan komunikasi </w:t>
      </w:r>
      <w:r w:rsidR="00A16F83">
        <w:rPr>
          <w:rFonts w:ascii="Times New Roman" w:hAnsi="Times New Roman" w:cs="Times New Roman"/>
          <w:sz w:val="24"/>
          <w:szCs w:val="24"/>
        </w:rPr>
        <w:t xml:space="preserve">verbal </w:t>
      </w:r>
      <w:r w:rsidR="008B5635">
        <w:rPr>
          <w:rFonts w:ascii="Times New Roman" w:hAnsi="Times New Roman" w:cs="Times New Roman"/>
          <w:sz w:val="24"/>
          <w:szCs w:val="24"/>
        </w:rPr>
        <w:t xml:space="preserve">anak autis tersebut dengan lingkungan sekitarnya. </w:t>
      </w:r>
    </w:p>
    <w:p w:rsidR="008B5635" w:rsidRPr="008F0D6E" w:rsidRDefault="008B5635" w:rsidP="004F7649">
      <w:pPr>
        <w:pStyle w:val="Heading1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 w:val="0"/>
        </w:rPr>
      </w:pPr>
      <w:r w:rsidRPr="008F0D6E">
        <w:rPr>
          <w:rFonts w:ascii="Times New Roman" w:hAnsi="Times New Roman" w:cs="Times New Roman"/>
          <w:b w:val="0"/>
        </w:rPr>
        <w:t xml:space="preserve">Bagi </w:t>
      </w:r>
      <w:r>
        <w:rPr>
          <w:rFonts w:ascii="Times New Roman" w:hAnsi="Times New Roman" w:cs="Times New Roman"/>
          <w:b w:val="0"/>
        </w:rPr>
        <w:t>Peneliti Selanjutnya</w:t>
      </w:r>
      <w:r w:rsidRPr="008F0D6E">
        <w:rPr>
          <w:rFonts w:ascii="Times New Roman" w:hAnsi="Times New Roman" w:cs="Times New Roman"/>
          <w:b w:val="0"/>
        </w:rPr>
        <w:t xml:space="preserve"> </w:t>
      </w:r>
    </w:p>
    <w:p w:rsidR="008B5635" w:rsidRPr="008F0D6E" w:rsidRDefault="008B5635" w:rsidP="008B5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6E">
        <w:rPr>
          <w:rFonts w:ascii="Times New Roman" w:hAnsi="Times New Roman" w:cs="Times New Roman"/>
          <w:sz w:val="24"/>
          <w:szCs w:val="24"/>
        </w:rPr>
        <w:tab/>
        <w:t>Hasil penelitian ini dapat dijadikan refer</w:t>
      </w:r>
      <w:r w:rsidR="0009460E">
        <w:rPr>
          <w:rFonts w:ascii="Times New Roman" w:hAnsi="Times New Roman" w:cs="Times New Roman"/>
          <w:sz w:val="24"/>
          <w:szCs w:val="24"/>
        </w:rPr>
        <w:t xml:space="preserve">ensi </w:t>
      </w:r>
      <w:r w:rsidR="00A16F83">
        <w:rPr>
          <w:rFonts w:ascii="Times New Roman" w:hAnsi="Times New Roman" w:cs="Times New Roman"/>
          <w:sz w:val="24"/>
          <w:szCs w:val="24"/>
        </w:rPr>
        <w:t>dalam m</w:t>
      </w:r>
      <w:r w:rsidR="005E7C3E">
        <w:rPr>
          <w:rFonts w:ascii="Times New Roman" w:hAnsi="Times New Roman" w:cs="Times New Roman"/>
          <w:sz w:val="24"/>
          <w:szCs w:val="24"/>
        </w:rPr>
        <w:t>eningkatan kemampuan k</w:t>
      </w:r>
      <w:r w:rsidR="00285FEB">
        <w:rPr>
          <w:rFonts w:ascii="Times New Roman" w:hAnsi="Times New Roman" w:cs="Times New Roman"/>
          <w:sz w:val="24"/>
          <w:szCs w:val="24"/>
        </w:rPr>
        <w:t>omunikasi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F83">
        <w:rPr>
          <w:rFonts w:ascii="Times New Roman" w:hAnsi="Times New Roman" w:cs="Times New Roman"/>
          <w:sz w:val="24"/>
          <w:szCs w:val="24"/>
        </w:rPr>
        <w:t xml:space="preserve">verbal anak autis </w:t>
      </w:r>
      <w:r>
        <w:rPr>
          <w:rFonts w:ascii="Times New Roman" w:hAnsi="Times New Roman" w:cs="Times New Roman"/>
          <w:sz w:val="24"/>
          <w:szCs w:val="24"/>
        </w:rPr>
        <w:t>atau dengan mengembangkan variabel lain yang dapat mempengaru</w:t>
      </w:r>
      <w:r w:rsidR="00A16F83">
        <w:rPr>
          <w:rFonts w:ascii="Times New Roman" w:hAnsi="Times New Roman" w:cs="Times New Roman"/>
          <w:sz w:val="24"/>
          <w:szCs w:val="24"/>
        </w:rPr>
        <w:t>hi m</w:t>
      </w:r>
      <w:r w:rsidR="005E7C3E">
        <w:rPr>
          <w:rFonts w:ascii="Times New Roman" w:hAnsi="Times New Roman" w:cs="Times New Roman"/>
          <w:sz w:val="24"/>
          <w:szCs w:val="24"/>
        </w:rPr>
        <w:t>eningkatan k</w:t>
      </w:r>
      <w:r w:rsidR="004F7649">
        <w:rPr>
          <w:rFonts w:ascii="Times New Roman" w:hAnsi="Times New Roman" w:cs="Times New Roman"/>
          <w:sz w:val="24"/>
          <w:szCs w:val="24"/>
        </w:rPr>
        <w:t>omunikasi</w:t>
      </w:r>
      <w:r>
        <w:rPr>
          <w:rFonts w:ascii="Times New Roman" w:hAnsi="Times New Roman" w:cs="Times New Roman"/>
          <w:sz w:val="24"/>
          <w:szCs w:val="24"/>
        </w:rPr>
        <w:t xml:space="preserve"> pada anak autis</w:t>
      </w:r>
    </w:p>
    <w:p w:rsidR="00F321D3" w:rsidRDefault="00F321D3" w:rsidP="008B5635">
      <w:pPr>
        <w:spacing w:line="480" w:lineRule="auto"/>
        <w:jc w:val="both"/>
      </w:pPr>
    </w:p>
    <w:sectPr w:rsidR="00F321D3" w:rsidSect="00181631">
      <w:headerReference w:type="default" r:id="rId8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16" w:rsidRDefault="002C6316" w:rsidP="00714F19">
      <w:pPr>
        <w:spacing w:after="0" w:line="240" w:lineRule="auto"/>
      </w:pPr>
      <w:r>
        <w:separator/>
      </w:r>
    </w:p>
  </w:endnote>
  <w:endnote w:type="continuationSeparator" w:id="1">
    <w:p w:rsidR="002C6316" w:rsidRDefault="002C6316" w:rsidP="0071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16" w:rsidRDefault="002C6316" w:rsidP="00714F19">
      <w:pPr>
        <w:spacing w:after="0" w:line="240" w:lineRule="auto"/>
      </w:pPr>
      <w:r>
        <w:separator/>
      </w:r>
    </w:p>
  </w:footnote>
  <w:footnote w:type="continuationSeparator" w:id="1">
    <w:p w:rsidR="002C6316" w:rsidRDefault="002C6316" w:rsidP="0071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421406"/>
      <w:docPartObj>
        <w:docPartGallery w:val="Page Numbers (Top of Page)"/>
        <w:docPartUnique/>
      </w:docPartObj>
    </w:sdtPr>
    <w:sdtContent>
      <w:p w:rsidR="00D260B1" w:rsidRPr="00181631" w:rsidRDefault="00FC46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60</w:t>
        </w:r>
      </w:p>
    </w:sdtContent>
  </w:sdt>
  <w:p w:rsidR="00714F19" w:rsidRDefault="00714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577"/>
    <w:multiLevelType w:val="hybridMultilevel"/>
    <w:tmpl w:val="B5CA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638"/>
    <w:multiLevelType w:val="hybridMultilevel"/>
    <w:tmpl w:val="0AEC488A"/>
    <w:lvl w:ilvl="0" w:tplc="C8C2709E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FF4F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14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C16DF"/>
    <w:multiLevelType w:val="hybridMultilevel"/>
    <w:tmpl w:val="242AC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5635"/>
    <w:rsid w:val="0001047B"/>
    <w:rsid w:val="00010AFB"/>
    <w:rsid w:val="00061BA6"/>
    <w:rsid w:val="000633E4"/>
    <w:rsid w:val="0009460E"/>
    <w:rsid w:val="000D1A5B"/>
    <w:rsid w:val="00181631"/>
    <w:rsid w:val="001D44B7"/>
    <w:rsid w:val="001E0E6C"/>
    <w:rsid w:val="00225754"/>
    <w:rsid w:val="00230925"/>
    <w:rsid w:val="00266209"/>
    <w:rsid w:val="00271E48"/>
    <w:rsid w:val="00285FEB"/>
    <w:rsid w:val="002C6316"/>
    <w:rsid w:val="0037280D"/>
    <w:rsid w:val="003A4E5E"/>
    <w:rsid w:val="003C3C59"/>
    <w:rsid w:val="003F705F"/>
    <w:rsid w:val="004120F6"/>
    <w:rsid w:val="004438F5"/>
    <w:rsid w:val="00453375"/>
    <w:rsid w:val="004628F1"/>
    <w:rsid w:val="00491E17"/>
    <w:rsid w:val="004F7649"/>
    <w:rsid w:val="00506106"/>
    <w:rsid w:val="00523724"/>
    <w:rsid w:val="00546046"/>
    <w:rsid w:val="005E7C3E"/>
    <w:rsid w:val="00613BE0"/>
    <w:rsid w:val="00632863"/>
    <w:rsid w:val="00656499"/>
    <w:rsid w:val="00714F19"/>
    <w:rsid w:val="0074018C"/>
    <w:rsid w:val="00754EF8"/>
    <w:rsid w:val="00765FA8"/>
    <w:rsid w:val="007C190E"/>
    <w:rsid w:val="00866B91"/>
    <w:rsid w:val="00883687"/>
    <w:rsid w:val="00890C55"/>
    <w:rsid w:val="008B5635"/>
    <w:rsid w:val="008B6033"/>
    <w:rsid w:val="008C34EF"/>
    <w:rsid w:val="008C6C62"/>
    <w:rsid w:val="00931D0E"/>
    <w:rsid w:val="00943336"/>
    <w:rsid w:val="0095157D"/>
    <w:rsid w:val="00982BD1"/>
    <w:rsid w:val="009858DF"/>
    <w:rsid w:val="009B2D94"/>
    <w:rsid w:val="00A071A6"/>
    <w:rsid w:val="00A16F83"/>
    <w:rsid w:val="00A476D5"/>
    <w:rsid w:val="00AD0611"/>
    <w:rsid w:val="00B0508E"/>
    <w:rsid w:val="00B235AE"/>
    <w:rsid w:val="00B547D3"/>
    <w:rsid w:val="00B875E0"/>
    <w:rsid w:val="00BC43CC"/>
    <w:rsid w:val="00BD2657"/>
    <w:rsid w:val="00C03280"/>
    <w:rsid w:val="00C0395E"/>
    <w:rsid w:val="00C641B4"/>
    <w:rsid w:val="00C97946"/>
    <w:rsid w:val="00CD663A"/>
    <w:rsid w:val="00D065F7"/>
    <w:rsid w:val="00D260B1"/>
    <w:rsid w:val="00D541FD"/>
    <w:rsid w:val="00DC661F"/>
    <w:rsid w:val="00E54456"/>
    <w:rsid w:val="00E80A9D"/>
    <w:rsid w:val="00EC1D7A"/>
    <w:rsid w:val="00EC32ED"/>
    <w:rsid w:val="00EE3744"/>
    <w:rsid w:val="00EE4DF9"/>
    <w:rsid w:val="00F321D3"/>
    <w:rsid w:val="00FA7090"/>
    <w:rsid w:val="00FC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B5635"/>
    <w:pPr>
      <w:keepNext/>
      <w:numPr>
        <w:numId w:val="2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63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8B5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19"/>
  </w:style>
  <w:style w:type="paragraph" w:styleId="Footer">
    <w:name w:val="footer"/>
    <w:basedOn w:val="Normal"/>
    <w:link w:val="FooterChar"/>
    <w:uiPriority w:val="99"/>
    <w:semiHidden/>
    <w:unhideWhenUsed/>
    <w:rsid w:val="0071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439B-4A94-4797-BADF-76D0E4EB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30</cp:revision>
  <dcterms:created xsi:type="dcterms:W3CDTF">2015-03-26T04:44:00Z</dcterms:created>
  <dcterms:modified xsi:type="dcterms:W3CDTF">2016-07-03T09:46:00Z</dcterms:modified>
</cp:coreProperties>
</file>