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F1" w:rsidRPr="00CE1E76" w:rsidRDefault="00370EF1" w:rsidP="00370EF1">
      <w:pPr>
        <w:ind w:left="993" w:hanging="993"/>
        <w:jc w:val="center"/>
        <w:rPr>
          <w:b/>
          <w:color w:val="000000"/>
        </w:rPr>
      </w:pPr>
      <w:r w:rsidRPr="00CE1E76">
        <w:rPr>
          <w:b/>
          <w:color w:val="000000"/>
        </w:rPr>
        <w:t>BAB V</w:t>
      </w:r>
    </w:p>
    <w:p w:rsidR="00370EF1" w:rsidRPr="00CE1E76" w:rsidRDefault="00370EF1" w:rsidP="00370EF1">
      <w:pPr>
        <w:ind w:left="993" w:hanging="993"/>
        <w:jc w:val="center"/>
        <w:rPr>
          <w:b/>
          <w:color w:val="000000"/>
        </w:rPr>
      </w:pPr>
    </w:p>
    <w:p w:rsidR="00370EF1" w:rsidRPr="00CE1E76" w:rsidRDefault="00370EF1" w:rsidP="00370EF1">
      <w:pPr>
        <w:ind w:left="993" w:hanging="993"/>
        <w:jc w:val="center"/>
        <w:rPr>
          <w:b/>
          <w:color w:val="000000"/>
        </w:rPr>
      </w:pPr>
      <w:r w:rsidRPr="00CE1E76">
        <w:rPr>
          <w:b/>
          <w:color w:val="000000"/>
        </w:rPr>
        <w:t>KESIMPULAN DAN SARAN</w:t>
      </w:r>
    </w:p>
    <w:p w:rsidR="00370EF1" w:rsidRPr="00CE1E76" w:rsidRDefault="00370EF1" w:rsidP="00370EF1">
      <w:pPr>
        <w:ind w:left="993" w:hanging="993"/>
        <w:jc w:val="center"/>
        <w:rPr>
          <w:color w:val="000000"/>
        </w:rPr>
      </w:pPr>
    </w:p>
    <w:p w:rsidR="00370EF1" w:rsidRPr="00CE1E76" w:rsidRDefault="00370EF1" w:rsidP="00370EF1">
      <w:pPr>
        <w:ind w:left="993" w:hanging="993"/>
        <w:jc w:val="both"/>
        <w:rPr>
          <w:color w:val="000000"/>
        </w:rPr>
      </w:pPr>
    </w:p>
    <w:p w:rsidR="00370EF1" w:rsidRPr="00CE1E76" w:rsidRDefault="00370EF1" w:rsidP="00370EF1">
      <w:pPr>
        <w:pStyle w:val="ListParagraph"/>
        <w:numPr>
          <w:ilvl w:val="4"/>
          <w:numId w:val="1"/>
        </w:numPr>
        <w:ind w:left="284" w:hanging="284"/>
        <w:jc w:val="both"/>
        <w:rPr>
          <w:b/>
          <w:color w:val="000000"/>
        </w:rPr>
      </w:pPr>
      <w:r w:rsidRPr="00CE1E76">
        <w:rPr>
          <w:b/>
          <w:color w:val="000000"/>
        </w:rPr>
        <w:t xml:space="preserve">Kesimpulan </w:t>
      </w:r>
    </w:p>
    <w:p w:rsidR="00370EF1" w:rsidRPr="00CE1E76" w:rsidRDefault="00370EF1" w:rsidP="00C72D32">
      <w:pPr>
        <w:spacing w:line="480" w:lineRule="auto"/>
        <w:ind w:firstLine="567"/>
        <w:jc w:val="both"/>
        <w:rPr>
          <w:color w:val="000000"/>
        </w:rPr>
      </w:pPr>
    </w:p>
    <w:p w:rsidR="00370EF1" w:rsidRDefault="00370EF1" w:rsidP="00C72D32">
      <w:pPr>
        <w:spacing w:line="480" w:lineRule="auto"/>
        <w:ind w:firstLine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    </w:t>
      </w:r>
      <w:r w:rsidRPr="00CE1E76">
        <w:rPr>
          <w:color w:val="000000"/>
        </w:rPr>
        <w:t xml:space="preserve">Berdasarkan </w:t>
      </w:r>
      <w:r>
        <w:rPr>
          <w:color w:val="000000"/>
          <w:lang w:val="id-ID"/>
        </w:rPr>
        <w:t xml:space="preserve">  </w:t>
      </w:r>
      <w:r w:rsidRPr="00CE1E76">
        <w:rPr>
          <w:color w:val="000000"/>
        </w:rPr>
        <w:t xml:space="preserve">hasil </w:t>
      </w:r>
      <w:r>
        <w:rPr>
          <w:color w:val="000000"/>
          <w:lang w:val="id-ID"/>
        </w:rPr>
        <w:t xml:space="preserve">   </w:t>
      </w:r>
      <w:r w:rsidRPr="00CE1E76">
        <w:rPr>
          <w:color w:val="000000"/>
        </w:rPr>
        <w:t xml:space="preserve">penelitian </w:t>
      </w:r>
      <w:r>
        <w:rPr>
          <w:color w:val="000000"/>
          <w:lang w:val="id-ID"/>
        </w:rPr>
        <w:t xml:space="preserve">  </w:t>
      </w:r>
      <w:r w:rsidRPr="00CE1E76">
        <w:rPr>
          <w:color w:val="000000"/>
        </w:rPr>
        <w:t xml:space="preserve">dan </w:t>
      </w:r>
      <w:r>
        <w:rPr>
          <w:color w:val="000000"/>
          <w:lang w:val="id-ID"/>
        </w:rPr>
        <w:t xml:space="preserve">   penganalisaan   dapat   ditarik    </w:t>
      </w:r>
    </w:p>
    <w:p w:rsidR="00370EF1" w:rsidRDefault="00370EF1" w:rsidP="00C72D32">
      <w:pPr>
        <w:spacing w:line="480" w:lineRule="auto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     kesimpulan sebagai berikut :</w:t>
      </w:r>
    </w:p>
    <w:p w:rsidR="00370EF1" w:rsidRDefault="00370EF1" w:rsidP="00C72D32">
      <w:pPr>
        <w:pStyle w:val="ListParagraph"/>
        <w:numPr>
          <w:ilvl w:val="0"/>
          <w:numId w:val="2"/>
        </w:numPr>
        <w:spacing w:line="480" w:lineRule="auto"/>
        <w:jc w:val="both"/>
        <w:rPr>
          <w:color w:val="000000"/>
          <w:lang w:val="id-ID"/>
        </w:rPr>
      </w:pPr>
      <w:r w:rsidRPr="00805119">
        <w:rPr>
          <w:color w:val="000000"/>
          <w:lang w:val="id-ID"/>
        </w:rPr>
        <w:t xml:space="preserve">Kemampuan mengenal bilangan </w:t>
      </w:r>
      <w:r w:rsidR="00805119">
        <w:rPr>
          <w:color w:val="000000"/>
          <w:lang w:val="id-ID"/>
        </w:rPr>
        <w:t xml:space="preserve">pada </w:t>
      </w:r>
      <w:r w:rsidRPr="00805119">
        <w:rPr>
          <w:color w:val="000000"/>
        </w:rPr>
        <w:t xml:space="preserve">murid tunagrahita ringan kelas dasar III </w:t>
      </w:r>
      <w:r w:rsidRPr="00805119">
        <w:rPr>
          <w:color w:val="000000"/>
          <w:lang w:val="id-ID"/>
        </w:rPr>
        <w:t xml:space="preserve">di </w:t>
      </w:r>
      <w:r w:rsidRPr="00805119">
        <w:rPr>
          <w:color w:val="000000"/>
        </w:rPr>
        <w:t>SLB Bajeng Raya Kabupaten Gowa</w:t>
      </w:r>
      <w:r w:rsidRPr="00805119">
        <w:rPr>
          <w:color w:val="000000"/>
          <w:lang w:val="id-ID"/>
        </w:rPr>
        <w:t xml:space="preserve"> sebelum diterapkan permainan mata uang berada pada kategori </w:t>
      </w:r>
      <w:r w:rsidR="00B2779C">
        <w:rPr>
          <w:color w:val="000000"/>
          <w:lang w:val="id-ID"/>
        </w:rPr>
        <w:t>sedang</w:t>
      </w:r>
      <w:r w:rsidRPr="00805119">
        <w:rPr>
          <w:color w:val="000000"/>
          <w:lang w:val="id-ID"/>
        </w:rPr>
        <w:t>.</w:t>
      </w:r>
    </w:p>
    <w:p w:rsidR="00805119" w:rsidRDefault="00805119" w:rsidP="00C72D32">
      <w:pPr>
        <w:pStyle w:val="ListParagraph"/>
        <w:numPr>
          <w:ilvl w:val="0"/>
          <w:numId w:val="2"/>
        </w:numPr>
        <w:spacing w:line="480" w:lineRule="auto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Kemampuan mengenal bilangan pada </w:t>
      </w:r>
      <w:r w:rsidRPr="00805119">
        <w:rPr>
          <w:color w:val="000000"/>
        </w:rPr>
        <w:t xml:space="preserve">murid tunagrahita ringan kelas dasar III </w:t>
      </w:r>
      <w:r w:rsidRPr="00805119">
        <w:rPr>
          <w:color w:val="000000"/>
          <w:lang w:val="id-ID"/>
        </w:rPr>
        <w:t xml:space="preserve">di </w:t>
      </w:r>
      <w:r w:rsidRPr="00805119">
        <w:rPr>
          <w:color w:val="000000"/>
        </w:rPr>
        <w:t>SLB Bajeng Raya Kabupaten Gowa</w:t>
      </w:r>
      <w:r w:rsidRPr="00805119">
        <w:rPr>
          <w:color w:val="000000"/>
          <w:lang w:val="id-ID"/>
        </w:rPr>
        <w:t xml:space="preserve"> se</w:t>
      </w:r>
      <w:r>
        <w:rPr>
          <w:color w:val="000000"/>
          <w:lang w:val="id-ID"/>
        </w:rPr>
        <w:t>telah</w:t>
      </w:r>
      <w:r w:rsidRPr="00805119">
        <w:rPr>
          <w:color w:val="000000"/>
          <w:lang w:val="id-ID"/>
        </w:rPr>
        <w:t xml:space="preserve"> diterapkan permainan mata ua</w:t>
      </w:r>
      <w:r>
        <w:rPr>
          <w:color w:val="000000"/>
          <w:lang w:val="id-ID"/>
        </w:rPr>
        <w:t>ng berada pada kategori tinggi</w:t>
      </w:r>
      <w:r w:rsidRPr="00805119">
        <w:rPr>
          <w:color w:val="000000"/>
          <w:lang w:val="id-ID"/>
        </w:rPr>
        <w:t>.</w:t>
      </w:r>
    </w:p>
    <w:p w:rsidR="00805119" w:rsidRDefault="00805119" w:rsidP="00C72D32">
      <w:pPr>
        <w:pStyle w:val="ListParagraph"/>
        <w:numPr>
          <w:ilvl w:val="0"/>
          <w:numId w:val="2"/>
        </w:numPr>
        <w:spacing w:line="480" w:lineRule="auto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Terjadi peningkatan kemampuan mengenal bilangan pada </w:t>
      </w:r>
      <w:r w:rsidRPr="00805119">
        <w:rPr>
          <w:color w:val="000000"/>
        </w:rPr>
        <w:t xml:space="preserve">murid tunagrahita ringan kelas dasar III </w:t>
      </w:r>
      <w:r w:rsidRPr="00805119">
        <w:rPr>
          <w:color w:val="000000"/>
          <w:lang w:val="id-ID"/>
        </w:rPr>
        <w:t xml:space="preserve">di </w:t>
      </w:r>
      <w:r w:rsidRPr="00805119">
        <w:rPr>
          <w:color w:val="000000"/>
        </w:rPr>
        <w:t>SLB Bajeng Raya Kabupaten Gowa</w:t>
      </w:r>
      <w:r w:rsidRPr="00805119">
        <w:rPr>
          <w:color w:val="000000"/>
          <w:lang w:val="id-ID"/>
        </w:rPr>
        <w:t xml:space="preserve"> </w:t>
      </w:r>
      <w:r w:rsidR="008A2C5A">
        <w:rPr>
          <w:color w:val="000000"/>
          <w:lang w:val="id-ID"/>
        </w:rPr>
        <w:t xml:space="preserve">melalui </w:t>
      </w:r>
      <w:r w:rsidRPr="00805119">
        <w:rPr>
          <w:color w:val="000000"/>
          <w:lang w:val="id-ID"/>
        </w:rPr>
        <w:t xml:space="preserve">permainan mata uang </w:t>
      </w:r>
      <w:r w:rsidR="008A2C5A">
        <w:rPr>
          <w:color w:val="000000"/>
          <w:lang w:val="id-ID"/>
        </w:rPr>
        <w:t xml:space="preserve">dari </w:t>
      </w:r>
      <w:r w:rsidRPr="00805119">
        <w:rPr>
          <w:color w:val="000000"/>
          <w:lang w:val="id-ID"/>
        </w:rPr>
        <w:t xml:space="preserve">kategori </w:t>
      </w:r>
      <w:r w:rsidR="00B2779C">
        <w:rPr>
          <w:color w:val="000000"/>
          <w:lang w:val="id-ID"/>
        </w:rPr>
        <w:t>sedang</w:t>
      </w:r>
      <w:r w:rsidR="008A2C5A">
        <w:rPr>
          <w:color w:val="000000"/>
          <w:lang w:val="id-ID"/>
        </w:rPr>
        <w:t xml:space="preserve"> ke kategori tinggi</w:t>
      </w:r>
      <w:r w:rsidRPr="00805119">
        <w:rPr>
          <w:color w:val="000000"/>
          <w:lang w:val="id-ID"/>
        </w:rPr>
        <w:t>.</w:t>
      </w:r>
    </w:p>
    <w:p w:rsidR="00C72D32" w:rsidRPr="00C72D32" w:rsidRDefault="00C72D32" w:rsidP="00C72D32">
      <w:pPr>
        <w:pStyle w:val="ListParagraph"/>
        <w:ind w:left="284"/>
        <w:jc w:val="both"/>
        <w:rPr>
          <w:b/>
          <w:color w:val="000000"/>
          <w:lang w:val="sv-SE"/>
        </w:rPr>
      </w:pPr>
    </w:p>
    <w:p w:rsidR="0088045D" w:rsidRPr="00CE1E76" w:rsidRDefault="0088045D" w:rsidP="00C72D32">
      <w:pPr>
        <w:pStyle w:val="ListParagraph"/>
        <w:numPr>
          <w:ilvl w:val="4"/>
          <w:numId w:val="1"/>
        </w:numPr>
        <w:spacing w:line="600" w:lineRule="auto"/>
        <w:ind w:left="284" w:hanging="284"/>
        <w:jc w:val="both"/>
        <w:rPr>
          <w:b/>
          <w:color w:val="000000"/>
          <w:lang w:val="sv-SE"/>
        </w:rPr>
      </w:pPr>
      <w:r w:rsidRPr="00CE1E76">
        <w:rPr>
          <w:b/>
          <w:color w:val="000000"/>
          <w:lang w:val="sv-SE"/>
        </w:rPr>
        <w:t>Saran</w:t>
      </w:r>
    </w:p>
    <w:p w:rsidR="0088045D" w:rsidRPr="00CE1E76" w:rsidRDefault="0088045D" w:rsidP="0088045D">
      <w:pPr>
        <w:numPr>
          <w:ilvl w:val="0"/>
          <w:numId w:val="3"/>
        </w:numPr>
        <w:tabs>
          <w:tab w:val="clear" w:pos="1125"/>
        </w:tabs>
        <w:spacing w:line="480" w:lineRule="auto"/>
        <w:ind w:left="284" w:hanging="284"/>
        <w:jc w:val="both"/>
        <w:rPr>
          <w:color w:val="000000"/>
          <w:lang w:val="sv-SE"/>
        </w:rPr>
      </w:pPr>
      <w:r w:rsidRPr="00CE1E76">
        <w:rPr>
          <w:color w:val="000000"/>
          <w:lang w:val="sv-SE"/>
        </w:rPr>
        <w:t xml:space="preserve">Guru </w:t>
      </w:r>
      <w:r>
        <w:rPr>
          <w:color w:val="000000"/>
          <w:lang w:val="id-ID"/>
        </w:rPr>
        <w:t xml:space="preserve">bagi murid tunagrahita ringan </w:t>
      </w:r>
      <w:r w:rsidRPr="00CE1E76">
        <w:rPr>
          <w:color w:val="000000"/>
          <w:lang w:val="sv-SE"/>
        </w:rPr>
        <w:t xml:space="preserve">hendaknya </w:t>
      </w:r>
      <w:r>
        <w:rPr>
          <w:color w:val="000000"/>
          <w:lang w:val="id-ID"/>
        </w:rPr>
        <w:t xml:space="preserve">menerapkan metode permainan mata uang dalam </w:t>
      </w:r>
      <w:r w:rsidRPr="00CE1E76">
        <w:rPr>
          <w:color w:val="000000"/>
          <w:lang w:val="sv-SE"/>
        </w:rPr>
        <w:t xml:space="preserve">proses pembelajaran </w:t>
      </w:r>
      <w:r>
        <w:rPr>
          <w:color w:val="000000"/>
          <w:lang w:val="id-ID"/>
        </w:rPr>
        <w:t>khususnya mengenal bilangan, dengan menerapkan permainan mata uang akan memberikan semangat dan memudahkan murid dalam memahami pelajaran yang diberikan</w:t>
      </w:r>
      <w:r w:rsidRPr="00CE1E76">
        <w:rPr>
          <w:color w:val="000000"/>
          <w:lang w:val="sv-SE"/>
        </w:rPr>
        <w:t>.</w:t>
      </w:r>
    </w:p>
    <w:p w:rsidR="0088045D" w:rsidRPr="00BB002D" w:rsidRDefault="0088045D" w:rsidP="0088045D">
      <w:pPr>
        <w:numPr>
          <w:ilvl w:val="0"/>
          <w:numId w:val="3"/>
        </w:numPr>
        <w:tabs>
          <w:tab w:val="clear" w:pos="1125"/>
        </w:tabs>
        <w:spacing w:line="480" w:lineRule="auto"/>
        <w:ind w:left="284" w:hanging="284"/>
        <w:jc w:val="both"/>
        <w:rPr>
          <w:color w:val="000000"/>
          <w:lang w:val="sv-SE"/>
        </w:rPr>
      </w:pPr>
      <w:r>
        <w:rPr>
          <w:color w:val="000000"/>
          <w:lang w:val="id-ID"/>
        </w:rPr>
        <w:lastRenderedPageBreak/>
        <w:t>Orang tua</w:t>
      </w:r>
      <w:r w:rsidR="001E51D5">
        <w:rPr>
          <w:color w:val="000000"/>
          <w:lang w:val="id-ID"/>
        </w:rPr>
        <w:t xml:space="preserve">/ wali murid </w:t>
      </w:r>
      <w:r>
        <w:rPr>
          <w:color w:val="000000"/>
          <w:lang w:val="id-ID"/>
        </w:rPr>
        <w:t xml:space="preserve">yang memiliki anak tunagrahita ringan </w:t>
      </w:r>
      <w:r w:rsidR="001E51D5">
        <w:rPr>
          <w:color w:val="000000"/>
          <w:lang w:val="id-ID"/>
        </w:rPr>
        <w:t xml:space="preserve">yang mengalami kesulitan dan hambatan dalam belajar </w:t>
      </w:r>
      <w:r>
        <w:rPr>
          <w:color w:val="000000"/>
          <w:lang w:val="id-ID"/>
        </w:rPr>
        <w:t xml:space="preserve">dianjurkan untuk </w:t>
      </w:r>
      <w:r w:rsidR="001E51D5">
        <w:rPr>
          <w:color w:val="000000"/>
          <w:lang w:val="id-ID"/>
        </w:rPr>
        <w:t xml:space="preserve">memfasilitasi dan </w:t>
      </w:r>
      <w:r w:rsidR="00C65E0B">
        <w:rPr>
          <w:color w:val="000000"/>
          <w:lang w:val="id-ID"/>
        </w:rPr>
        <w:t>membimbing</w:t>
      </w:r>
      <w:r>
        <w:rPr>
          <w:color w:val="000000"/>
          <w:lang w:val="id-ID"/>
        </w:rPr>
        <w:t xml:space="preserve"> </w:t>
      </w:r>
      <w:r w:rsidR="001E51D5">
        <w:rPr>
          <w:color w:val="000000"/>
          <w:lang w:val="id-ID"/>
        </w:rPr>
        <w:t>anak secara berkesinambungan serta</w:t>
      </w:r>
      <w:r>
        <w:rPr>
          <w:color w:val="000000"/>
          <w:lang w:val="id-ID"/>
        </w:rPr>
        <w:t xml:space="preserve"> memberikan kesempatan </w:t>
      </w:r>
      <w:r w:rsidR="001E51D5">
        <w:rPr>
          <w:color w:val="000000"/>
          <w:lang w:val="id-ID"/>
        </w:rPr>
        <w:t>bermain kepada anak.</w:t>
      </w:r>
    </w:p>
    <w:p w:rsidR="0088045D" w:rsidRDefault="0088045D" w:rsidP="0088045D">
      <w:pPr>
        <w:spacing w:line="480" w:lineRule="auto"/>
        <w:jc w:val="both"/>
        <w:rPr>
          <w:color w:val="000000"/>
          <w:lang w:val="id-ID"/>
        </w:rPr>
      </w:pPr>
    </w:p>
    <w:p w:rsidR="0088045D" w:rsidRPr="0088045D" w:rsidRDefault="0088045D" w:rsidP="0088045D">
      <w:pPr>
        <w:spacing w:line="480" w:lineRule="auto"/>
        <w:ind w:left="300"/>
        <w:jc w:val="both"/>
        <w:rPr>
          <w:color w:val="000000"/>
          <w:lang w:val="id-ID"/>
        </w:rPr>
      </w:pPr>
    </w:p>
    <w:p w:rsidR="00C12D4A" w:rsidRDefault="00C12D4A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Default="00D35114">
      <w:pPr>
        <w:rPr>
          <w:lang w:val="id-ID"/>
        </w:rPr>
      </w:pPr>
    </w:p>
    <w:p w:rsidR="00D35114" w:rsidRPr="00CE1E76" w:rsidRDefault="008A5D03" w:rsidP="00D35114">
      <w:pPr>
        <w:tabs>
          <w:tab w:val="left" w:pos="3165"/>
        </w:tabs>
        <w:spacing w:line="480" w:lineRule="auto"/>
        <w:jc w:val="both"/>
        <w:rPr>
          <w:b/>
          <w:color w:val="000000"/>
        </w:rPr>
      </w:pPr>
      <w:r>
        <w:rPr>
          <w:b/>
          <w:color w:val="000000"/>
          <w:lang w:val="id-ID"/>
        </w:rPr>
        <w:lastRenderedPageBreak/>
        <w:t xml:space="preserve">                                 </w:t>
      </w:r>
      <w:r w:rsidR="002226B7">
        <w:rPr>
          <w:b/>
          <w:color w:val="000000"/>
          <w:lang w:val="id-ID"/>
        </w:rPr>
        <w:t xml:space="preserve">  </w:t>
      </w:r>
      <w:r>
        <w:rPr>
          <w:b/>
          <w:color w:val="000000"/>
          <w:lang w:val="id-ID"/>
        </w:rPr>
        <w:t xml:space="preserve">   </w:t>
      </w:r>
      <w:r w:rsidR="00D35114" w:rsidRPr="00CE1E76">
        <w:rPr>
          <w:b/>
          <w:color w:val="000000"/>
        </w:rPr>
        <w:t>DAFTAR PUSTAKA</w:t>
      </w:r>
    </w:p>
    <w:p w:rsidR="00D35114" w:rsidRPr="00CE1E76" w:rsidRDefault="00D35114" w:rsidP="00D35114">
      <w:pPr>
        <w:tabs>
          <w:tab w:val="left" w:pos="900"/>
        </w:tabs>
        <w:ind w:left="540" w:hanging="540"/>
        <w:jc w:val="both"/>
        <w:rPr>
          <w:color w:val="000000"/>
        </w:rPr>
      </w:pPr>
    </w:p>
    <w:p w:rsidR="00D35114" w:rsidRPr="00CE1E76" w:rsidRDefault="00D35114" w:rsidP="00D35114">
      <w:pPr>
        <w:tabs>
          <w:tab w:val="left" w:pos="900"/>
        </w:tabs>
        <w:ind w:left="540" w:hanging="540"/>
        <w:jc w:val="both"/>
        <w:rPr>
          <w:color w:val="000000"/>
        </w:rPr>
      </w:pPr>
    </w:p>
    <w:p w:rsidR="00D35114" w:rsidRPr="00CE1E76" w:rsidRDefault="00D35114" w:rsidP="00D35114">
      <w:pPr>
        <w:ind w:left="709" w:hanging="709"/>
        <w:jc w:val="both"/>
        <w:rPr>
          <w:rFonts w:eastAsia="Calibri"/>
          <w:color w:val="000000"/>
        </w:rPr>
      </w:pPr>
      <w:r w:rsidRPr="00CE1E76">
        <w:rPr>
          <w:rFonts w:eastAsia="Calibri"/>
          <w:color w:val="000000"/>
        </w:rPr>
        <w:t>Abdurrachman, M</w:t>
      </w:r>
      <w:r w:rsidRPr="00CE1E76">
        <w:rPr>
          <w:color w:val="000000"/>
        </w:rPr>
        <w:t>.</w:t>
      </w:r>
      <w:r w:rsidRPr="00CE1E76">
        <w:rPr>
          <w:rFonts w:eastAsia="Calibri"/>
          <w:color w:val="000000"/>
        </w:rPr>
        <w:t xml:space="preserve"> 1999. </w:t>
      </w:r>
      <w:r w:rsidRPr="00CE1E76">
        <w:rPr>
          <w:rFonts w:eastAsia="Calibri"/>
          <w:i/>
          <w:color w:val="000000"/>
        </w:rPr>
        <w:t>Pendidikan Bagi Anak Berkesulitan Belajar</w:t>
      </w:r>
      <w:r w:rsidRPr="00CE1E76">
        <w:rPr>
          <w:rFonts w:eastAsia="Calibri"/>
          <w:b/>
          <w:i/>
          <w:color w:val="000000"/>
        </w:rPr>
        <w:t xml:space="preserve">. </w:t>
      </w:r>
      <w:r w:rsidRPr="00CE1E76">
        <w:rPr>
          <w:rFonts w:eastAsia="Calibri"/>
          <w:color w:val="000000"/>
        </w:rPr>
        <w:t>Jakarta: Rineka Cipta.</w:t>
      </w:r>
    </w:p>
    <w:p w:rsidR="00D35114" w:rsidRPr="00CE1E76" w:rsidRDefault="00D35114" w:rsidP="00D35114">
      <w:pPr>
        <w:spacing w:before="240"/>
        <w:ind w:left="720" w:hanging="720"/>
        <w:jc w:val="both"/>
        <w:rPr>
          <w:color w:val="000000"/>
          <w:lang w:val="es-ES_tradnl"/>
        </w:rPr>
      </w:pPr>
      <w:r w:rsidRPr="00CE1E76">
        <w:rPr>
          <w:color w:val="000000"/>
          <w:lang w:val="es-ES_tradnl"/>
        </w:rPr>
        <w:t>Abdurrahman, M. dan Su</w:t>
      </w:r>
      <w:r w:rsidR="004C6054">
        <w:rPr>
          <w:color w:val="000000"/>
          <w:lang w:val="id-ID"/>
        </w:rPr>
        <w:t>d</w:t>
      </w:r>
      <w:r w:rsidRPr="00CE1E76">
        <w:rPr>
          <w:color w:val="000000"/>
          <w:lang w:val="es-ES_tradnl"/>
        </w:rPr>
        <w:t xml:space="preserve">jadi. 1994. </w:t>
      </w:r>
      <w:r w:rsidRPr="00CE1E76">
        <w:rPr>
          <w:i/>
          <w:iCs/>
          <w:color w:val="000000"/>
          <w:lang w:val="es-ES_tradnl"/>
        </w:rPr>
        <w:t>Ortopedagogik Pendidikan Luar Biasa Umum</w:t>
      </w:r>
      <w:r w:rsidRPr="00CE1E76">
        <w:rPr>
          <w:color w:val="000000"/>
          <w:lang w:val="es-ES_tradnl"/>
        </w:rPr>
        <w:t>. Jakarta: Dirjen Dikti Proyek Tenaga Guru Depdikbud.</w:t>
      </w:r>
    </w:p>
    <w:p w:rsidR="00D35114" w:rsidRPr="00CE1E76" w:rsidRDefault="00D35114" w:rsidP="00D35114">
      <w:pPr>
        <w:tabs>
          <w:tab w:val="left" w:pos="900"/>
        </w:tabs>
        <w:ind w:left="851" w:hanging="851"/>
        <w:jc w:val="both"/>
        <w:rPr>
          <w:color w:val="000000"/>
        </w:rPr>
      </w:pPr>
    </w:p>
    <w:p w:rsidR="00D35114" w:rsidRDefault="00D35114" w:rsidP="00466371">
      <w:pPr>
        <w:jc w:val="both"/>
        <w:rPr>
          <w:color w:val="000000"/>
          <w:lang w:val="id-ID"/>
        </w:rPr>
      </w:pPr>
      <w:r w:rsidRPr="00CE1E76">
        <w:rPr>
          <w:color w:val="000000"/>
          <w:lang w:val="id-ID"/>
        </w:rPr>
        <w:t xml:space="preserve">Abimanyu, S dan Samad S. 2003. </w:t>
      </w:r>
      <w:r w:rsidRPr="00CE1E76">
        <w:rPr>
          <w:i/>
          <w:color w:val="000000"/>
          <w:lang w:val="id-ID"/>
        </w:rPr>
        <w:t>Pedoman Penulisan Skripsi</w:t>
      </w:r>
      <w:r w:rsidRPr="00CE1E76">
        <w:rPr>
          <w:color w:val="000000"/>
          <w:lang w:val="id-ID"/>
        </w:rPr>
        <w:t>. Makassar: FIP UNM</w:t>
      </w:r>
    </w:p>
    <w:p w:rsidR="00466371" w:rsidRPr="00CE1E76" w:rsidRDefault="00466371" w:rsidP="00466371">
      <w:pPr>
        <w:jc w:val="both"/>
        <w:rPr>
          <w:color w:val="000000"/>
          <w:lang w:val="id-ID"/>
        </w:rPr>
      </w:pPr>
    </w:p>
    <w:p w:rsidR="00D35114" w:rsidRDefault="00670EDB" w:rsidP="00670EDB">
      <w:pPr>
        <w:tabs>
          <w:tab w:val="left" w:pos="900"/>
        </w:tabs>
        <w:ind w:left="851" w:hanging="851"/>
        <w:jc w:val="both"/>
        <w:rPr>
          <w:color w:val="000000"/>
          <w:lang w:val="id-ID"/>
        </w:rPr>
      </w:pPr>
      <w:r>
        <w:rPr>
          <w:lang w:val="id-ID"/>
        </w:rPr>
        <w:t xml:space="preserve">Ali dan Asrori, 2004, </w:t>
      </w:r>
      <w:r w:rsidRPr="00670EDB">
        <w:rPr>
          <w:lang w:val="id-ID"/>
        </w:rPr>
        <w:t>Psikologi Remaja:</w:t>
      </w:r>
      <w:r>
        <w:rPr>
          <w:lang w:val="id-ID"/>
        </w:rPr>
        <w:t xml:space="preserve"> </w:t>
      </w:r>
      <w:r>
        <w:rPr>
          <w:i/>
          <w:lang w:val="id-ID"/>
        </w:rPr>
        <w:t>Perkembangan Peserta didik:</w:t>
      </w:r>
      <w:r w:rsidRPr="00670EDB">
        <w:rPr>
          <w:lang w:val="id-ID"/>
        </w:rPr>
        <w:t xml:space="preserve"> J</w:t>
      </w:r>
      <w:r>
        <w:rPr>
          <w:lang w:val="id-ID"/>
        </w:rPr>
        <w:t>a</w:t>
      </w:r>
      <w:r w:rsidRPr="00670EDB">
        <w:rPr>
          <w:color w:val="000000"/>
          <w:lang w:val="id-ID"/>
        </w:rPr>
        <w:t>karta PT Bumi Aksara</w:t>
      </w:r>
    </w:p>
    <w:p w:rsidR="00670EDB" w:rsidRPr="00CE1E76" w:rsidRDefault="00670EDB" w:rsidP="00670EDB">
      <w:pPr>
        <w:tabs>
          <w:tab w:val="left" w:pos="900"/>
        </w:tabs>
        <w:ind w:left="851" w:hanging="851"/>
        <w:jc w:val="both"/>
        <w:rPr>
          <w:color w:val="000000"/>
        </w:rPr>
      </w:pPr>
    </w:p>
    <w:p w:rsidR="00D35114" w:rsidRPr="00CE1E76" w:rsidRDefault="00D35114" w:rsidP="00D35114">
      <w:pPr>
        <w:ind w:left="851" w:hanging="851"/>
        <w:rPr>
          <w:color w:val="000000"/>
        </w:rPr>
      </w:pPr>
      <w:r w:rsidRPr="00CE1E76">
        <w:rPr>
          <w:color w:val="000000"/>
        </w:rPr>
        <w:t xml:space="preserve">Amin, M. 1995; </w:t>
      </w:r>
      <w:r w:rsidRPr="00CE1E76">
        <w:rPr>
          <w:i/>
          <w:color w:val="000000"/>
        </w:rPr>
        <w:t>Ortopedagogik</w:t>
      </w:r>
      <w:r w:rsidRPr="00CE1E76">
        <w:rPr>
          <w:color w:val="000000"/>
        </w:rPr>
        <w:t xml:space="preserve"> </w:t>
      </w:r>
      <w:r w:rsidRPr="00CE1E76">
        <w:rPr>
          <w:i/>
          <w:color w:val="000000"/>
        </w:rPr>
        <w:t>Anak Tunagrahita</w:t>
      </w:r>
      <w:r w:rsidRPr="00CE1E76">
        <w:rPr>
          <w:color w:val="000000"/>
        </w:rPr>
        <w:t>, Jakarta: Dirjen Dikti</w:t>
      </w:r>
    </w:p>
    <w:p w:rsidR="00D35114" w:rsidRPr="00CE1E76" w:rsidRDefault="00D35114" w:rsidP="00D35114">
      <w:pPr>
        <w:tabs>
          <w:tab w:val="left" w:pos="900"/>
        </w:tabs>
        <w:ind w:left="851" w:hanging="851"/>
        <w:jc w:val="both"/>
        <w:rPr>
          <w:color w:val="000000"/>
        </w:rPr>
      </w:pPr>
    </w:p>
    <w:p w:rsidR="00AA6B79" w:rsidRPr="00AA6B79" w:rsidRDefault="00AA6B79" w:rsidP="00D35114">
      <w:pPr>
        <w:ind w:left="720" w:hanging="720"/>
        <w:jc w:val="both"/>
        <w:rPr>
          <w:rFonts w:eastAsiaTheme="minorHAnsi"/>
          <w:lang w:val="id-ID"/>
        </w:rPr>
      </w:pPr>
      <w:r w:rsidRPr="00AA6B79">
        <w:rPr>
          <w:rFonts w:eastAsiaTheme="minorHAnsi"/>
          <w:lang w:val="id-ID"/>
        </w:rPr>
        <w:t xml:space="preserve">Anna Yuni Astuti.2008. </w:t>
      </w:r>
      <w:r w:rsidRPr="00AA6B79">
        <w:rPr>
          <w:rFonts w:eastAsiaTheme="minorHAnsi"/>
          <w:i/>
          <w:iCs/>
          <w:lang w:val="id-ID"/>
        </w:rPr>
        <w:t>Mata uang</w:t>
      </w:r>
      <w:r w:rsidRPr="00AA6B79">
        <w:rPr>
          <w:rFonts w:eastAsiaTheme="minorHAnsi"/>
          <w:lang w:val="id-ID"/>
        </w:rPr>
        <w:t>. Jakarta: Equator.</w:t>
      </w:r>
    </w:p>
    <w:p w:rsidR="00AA6B79" w:rsidRDefault="00AA6B79" w:rsidP="00D35114">
      <w:pPr>
        <w:ind w:left="720" w:hanging="720"/>
        <w:jc w:val="both"/>
        <w:rPr>
          <w:color w:val="000000"/>
          <w:lang w:val="id-ID"/>
        </w:rPr>
      </w:pPr>
    </w:p>
    <w:p w:rsidR="00E6158B" w:rsidRDefault="00D35114" w:rsidP="00D35114">
      <w:pPr>
        <w:ind w:left="720" w:hanging="720"/>
        <w:jc w:val="both"/>
        <w:rPr>
          <w:color w:val="000000"/>
          <w:lang w:val="id-ID"/>
        </w:rPr>
      </w:pPr>
      <w:r w:rsidRPr="00CE1E76">
        <w:rPr>
          <w:color w:val="000000"/>
        </w:rPr>
        <w:t>Depdikbud,</w:t>
      </w:r>
      <w:r w:rsidR="00E6158B" w:rsidRPr="00E6158B">
        <w:rPr>
          <w:color w:val="000000"/>
        </w:rPr>
        <w:t xml:space="preserve"> </w:t>
      </w:r>
      <w:r w:rsidR="00E6158B" w:rsidRPr="00CE1E76">
        <w:rPr>
          <w:color w:val="000000"/>
        </w:rPr>
        <w:t xml:space="preserve">1992.  </w:t>
      </w:r>
      <w:r w:rsidR="00E6158B" w:rsidRPr="00CE1E76">
        <w:rPr>
          <w:i/>
          <w:color w:val="000000"/>
        </w:rPr>
        <w:t>Peng</w:t>
      </w:r>
      <w:r w:rsidR="00E6158B" w:rsidRPr="00CE1E76">
        <w:rPr>
          <w:i/>
          <w:color w:val="000000"/>
          <w:lang w:val="id-ID"/>
        </w:rPr>
        <w:t>a</w:t>
      </w:r>
      <w:r w:rsidR="00E6158B" w:rsidRPr="00CE1E76">
        <w:rPr>
          <w:i/>
          <w:color w:val="000000"/>
        </w:rPr>
        <w:t>jaran berhitung</w:t>
      </w:r>
      <w:r w:rsidR="00E6158B" w:rsidRPr="00CE1E76">
        <w:rPr>
          <w:color w:val="000000"/>
        </w:rPr>
        <w:t>, Jakarta: P2MSDK.</w:t>
      </w:r>
    </w:p>
    <w:p w:rsidR="00E6158B" w:rsidRDefault="00D35114" w:rsidP="00D35114">
      <w:pPr>
        <w:ind w:left="720" w:hanging="720"/>
        <w:jc w:val="both"/>
        <w:rPr>
          <w:color w:val="000000"/>
          <w:lang w:val="id-ID"/>
        </w:rPr>
      </w:pPr>
      <w:r w:rsidRPr="00CE1E76">
        <w:rPr>
          <w:color w:val="000000"/>
        </w:rPr>
        <w:t xml:space="preserve"> </w:t>
      </w:r>
    </w:p>
    <w:p w:rsidR="00E6158B" w:rsidRDefault="00E6158B" w:rsidP="00D35114">
      <w:pPr>
        <w:ind w:left="720" w:hanging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...............</w:t>
      </w:r>
      <w:r w:rsidR="00D35114" w:rsidRPr="00CE1E76">
        <w:rPr>
          <w:color w:val="000000"/>
        </w:rPr>
        <w:t xml:space="preserve">1993. </w:t>
      </w:r>
      <w:r w:rsidR="00D35114" w:rsidRPr="00CE1E76">
        <w:rPr>
          <w:i/>
          <w:color w:val="000000"/>
        </w:rPr>
        <w:t>Evaluasi dan Penilaian</w:t>
      </w:r>
      <w:r w:rsidR="00D35114" w:rsidRPr="00CE1E76">
        <w:rPr>
          <w:color w:val="000000"/>
        </w:rPr>
        <w:t xml:space="preserve">. Jakarta: Proyek Peningkatan mutu </w:t>
      </w:r>
      <w:r>
        <w:rPr>
          <w:color w:val="000000"/>
          <w:lang w:val="id-ID"/>
        </w:rPr>
        <w:t xml:space="preserve"> </w:t>
      </w:r>
    </w:p>
    <w:p w:rsidR="00D35114" w:rsidRPr="00CE1E76" w:rsidRDefault="00E6158B" w:rsidP="00D35114">
      <w:pPr>
        <w:ind w:left="720" w:hanging="720"/>
        <w:jc w:val="both"/>
        <w:rPr>
          <w:color w:val="000000"/>
        </w:rPr>
      </w:pPr>
      <w:r>
        <w:rPr>
          <w:color w:val="000000"/>
          <w:lang w:val="id-ID"/>
        </w:rPr>
        <w:t xml:space="preserve">               </w:t>
      </w:r>
      <w:r w:rsidR="00D35114" w:rsidRPr="00CE1E76">
        <w:rPr>
          <w:color w:val="000000"/>
        </w:rPr>
        <w:t>Guru Dirjen Dikdasmen</w:t>
      </w:r>
    </w:p>
    <w:p w:rsidR="00D35114" w:rsidRPr="00CE1E76" w:rsidRDefault="00D35114" w:rsidP="00D35114">
      <w:pPr>
        <w:tabs>
          <w:tab w:val="left" w:pos="900"/>
        </w:tabs>
        <w:ind w:left="900" w:hanging="900"/>
        <w:jc w:val="both"/>
        <w:rPr>
          <w:color w:val="000000"/>
        </w:rPr>
      </w:pPr>
    </w:p>
    <w:p w:rsidR="00D35114" w:rsidRPr="00CE1E76" w:rsidRDefault="00D35114" w:rsidP="00D35114">
      <w:pPr>
        <w:jc w:val="both"/>
        <w:rPr>
          <w:color w:val="000000"/>
        </w:rPr>
      </w:pPr>
      <w:r w:rsidRPr="00CE1E76">
        <w:rPr>
          <w:color w:val="000000"/>
        </w:rPr>
        <w:t xml:space="preserve">………, 1999; </w:t>
      </w:r>
      <w:r w:rsidRPr="00CE1E76">
        <w:rPr>
          <w:i/>
          <w:color w:val="000000"/>
        </w:rPr>
        <w:t>Petunjuk</w:t>
      </w:r>
      <w:r w:rsidRPr="00CE1E76">
        <w:rPr>
          <w:color w:val="000000"/>
        </w:rPr>
        <w:t xml:space="preserve"> </w:t>
      </w:r>
      <w:r w:rsidRPr="00CE1E76">
        <w:rPr>
          <w:i/>
          <w:color w:val="000000"/>
        </w:rPr>
        <w:t>Kegiatan Belajar Mengajar</w:t>
      </w:r>
      <w:r w:rsidRPr="00CE1E76">
        <w:rPr>
          <w:color w:val="000000"/>
        </w:rPr>
        <w:t>. Jakarta</w:t>
      </w:r>
    </w:p>
    <w:p w:rsidR="00D35114" w:rsidRPr="00CE1E76" w:rsidRDefault="00D35114" w:rsidP="00D35114">
      <w:pPr>
        <w:tabs>
          <w:tab w:val="left" w:pos="900"/>
        </w:tabs>
        <w:ind w:left="851" w:hanging="851"/>
        <w:jc w:val="both"/>
        <w:rPr>
          <w:color w:val="000000"/>
        </w:rPr>
      </w:pPr>
    </w:p>
    <w:p w:rsidR="00D35114" w:rsidRPr="00CE1E76" w:rsidRDefault="00D35114" w:rsidP="00D35114">
      <w:pPr>
        <w:ind w:left="720" w:hanging="720"/>
        <w:jc w:val="both"/>
        <w:rPr>
          <w:color w:val="000000"/>
        </w:rPr>
      </w:pPr>
      <w:r w:rsidRPr="00CE1E76">
        <w:rPr>
          <w:color w:val="000000"/>
        </w:rPr>
        <w:t xml:space="preserve">Depdiknas, 2006. </w:t>
      </w:r>
      <w:r w:rsidRPr="00CE1E76">
        <w:rPr>
          <w:i/>
          <w:color w:val="000000"/>
        </w:rPr>
        <w:t>Standar Isi, Standar Kompetensi Lulusan dan Panduan Penyusunan</w:t>
      </w:r>
      <w:r w:rsidRPr="00CE1E76">
        <w:rPr>
          <w:color w:val="000000"/>
        </w:rPr>
        <w:t xml:space="preserve">   </w:t>
      </w:r>
      <w:r w:rsidRPr="00CE1E76">
        <w:rPr>
          <w:i/>
          <w:color w:val="000000"/>
        </w:rPr>
        <w:t>KTSP</w:t>
      </w:r>
      <w:r w:rsidRPr="00CE1E76">
        <w:rPr>
          <w:color w:val="000000"/>
        </w:rPr>
        <w:t>, Jakarta.</w:t>
      </w:r>
    </w:p>
    <w:p w:rsidR="00D35114" w:rsidRPr="00CE1E76" w:rsidRDefault="00D35114" w:rsidP="00D35114">
      <w:pPr>
        <w:tabs>
          <w:tab w:val="left" w:pos="900"/>
        </w:tabs>
        <w:ind w:left="851" w:hanging="851"/>
        <w:jc w:val="both"/>
        <w:rPr>
          <w:color w:val="000000"/>
        </w:rPr>
      </w:pPr>
    </w:p>
    <w:p w:rsidR="00D35114" w:rsidRPr="00CE1E76" w:rsidRDefault="00D35114" w:rsidP="00D35114">
      <w:pPr>
        <w:pStyle w:val="ListParagraph"/>
        <w:ind w:left="993" w:hanging="993"/>
        <w:jc w:val="both"/>
        <w:rPr>
          <w:color w:val="000000"/>
        </w:rPr>
      </w:pPr>
      <w:r w:rsidRPr="00CE1E76">
        <w:rPr>
          <w:color w:val="000000"/>
        </w:rPr>
        <w:t xml:space="preserve">Dibyowarsito. 1985. </w:t>
      </w:r>
      <w:r w:rsidRPr="00CE1E76">
        <w:rPr>
          <w:i/>
          <w:color w:val="000000"/>
        </w:rPr>
        <w:t>Pedoman guru Bahasa Indonesia</w:t>
      </w:r>
      <w:r w:rsidRPr="00CE1E76">
        <w:rPr>
          <w:color w:val="000000"/>
        </w:rPr>
        <w:t>. Jakarta: Depdikbud</w:t>
      </w:r>
    </w:p>
    <w:p w:rsidR="00D35114" w:rsidRPr="00CE1E76" w:rsidRDefault="00D35114" w:rsidP="00D35114">
      <w:pPr>
        <w:tabs>
          <w:tab w:val="left" w:pos="900"/>
        </w:tabs>
        <w:ind w:left="851" w:hanging="851"/>
        <w:jc w:val="both"/>
        <w:rPr>
          <w:color w:val="000000"/>
        </w:rPr>
      </w:pPr>
    </w:p>
    <w:p w:rsidR="00D35114" w:rsidRPr="00CE1E76" w:rsidRDefault="00D35114" w:rsidP="00D35114">
      <w:pPr>
        <w:tabs>
          <w:tab w:val="left" w:pos="900"/>
        </w:tabs>
        <w:ind w:left="851" w:hanging="851"/>
        <w:jc w:val="both"/>
        <w:rPr>
          <w:color w:val="000000"/>
        </w:rPr>
      </w:pPr>
      <w:r w:rsidRPr="00CE1E76">
        <w:rPr>
          <w:color w:val="000000"/>
        </w:rPr>
        <w:t xml:space="preserve">Hudoyo, H.  1990. </w:t>
      </w:r>
      <w:r w:rsidRPr="00CE1E76">
        <w:rPr>
          <w:i/>
          <w:color w:val="000000"/>
        </w:rPr>
        <w:t>Strategi Mengajar Belajar Matematika</w:t>
      </w:r>
      <w:r w:rsidRPr="00CE1E76">
        <w:rPr>
          <w:color w:val="000000"/>
        </w:rPr>
        <w:t>. Malang: IKIP</w:t>
      </w:r>
    </w:p>
    <w:p w:rsidR="00D35114" w:rsidRPr="00CE1E76" w:rsidRDefault="00D35114" w:rsidP="00D35114">
      <w:pPr>
        <w:tabs>
          <w:tab w:val="left" w:pos="900"/>
        </w:tabs>
        <w:ind w:left="851" w:hanging="851"/>
        <w:jc w:val="both"/>
        <w:rPr>
          <w:color w:val="000000"/>
        </w:rPr>
      </w:pPr>
    </w:p>
    <w:p w:rsidR="00D35114" w:rsidRPr="00CE1E76" w:rsidRDefault="00D35114" w:rsidP="00D35114">
      <w:pPr>
        <w:ind w:left="720" w:hanging="720"/>
        <w:jc w:val="both"/>
        <w:rPr>
          <w:color w:val="000000"/>
        </w:rPr>
      </w:pPr>
      <w:r w:rsidRPr="00CE1E76">
        <w:rPr>
          <w:color w:val="000000"/>
        </w:rPr>
        <w:t xml:space="preserve">_______, 2001. </w:t>
      </w:r>
      <w:r w:rsidRPr="00CE1E76">
        <w:rPr>
          <w:i/>
          <w:color w:val="000000"/>
        </w:rPr>
        <w:t>Pengembangan Kurikulum dan Pembelajaran Matematika</w:t>
      </w:r>
      <w:r w:rsidRPr="00CE1E76">
        <w:rPr>
          <w:color w:val="000000"/>
        </w:rPr>
        <w:t>. Malang: Universitas Negeri Malang</w:t>
      </w:r>
    </w:p>
    <w:p w:rsidR="00D35114" w:rsidRPr="00CE1E76" w:rsidRDefault="00D35114" w:rsidP="00D35114">
      <w:pPr>
        <w:tabs>
          <w:tab w:val="left" w:pos="900"/>
        </w:tabs>
        <w:ind w:left="851" w:hanging="851"/>
        <w:jc w:val="both"/>
        <w:rPr>
          <w:color w:val="000000"/>
        </w:rPr>
      </w:pPr>
    </w:p>
    <w:p w:rsidR="009E3BE7" w:rsidRPr="009E3BE7" w:rsidRDefault="009E3BE7" w:rsidP="009E3BE7">
      <w:pPr>
        <w:autoSpaceDE w:val="0"/>
        <w:autoSpaceDN w:val="0"/>
        <w:adjustRightInd w:val="0"/>
        <w:rPr>
          <w:rFonts w:eastAsiaTheme="minorHAnsi"/>
          <w:i/>
          <w:iCs/>
          <w:lang w:val="id-ID"/>
        </w:rPr>
      </w:pPr>
      <w:r w:rsidRPr="009E3BE7">
        <w:rPr>
          <w:rFonts w:eastAsiaTheme="minorHAnsi"/>
          <w:lang w:val="id-ID"/>
        </w:rPr>
        <w:t>Nur Fajariyah,Defi Triatnawati.2008,</w:t>
      </w:r>
      <w:r w:rsidRPr="009E3BE7">
        <w:rPr>
          <w:color w:val="000000"/>
          <w:lang w:val="id-ID"/>
        </w:rPr>
        <w:t xml:space="preserve"> </w:t>
      </w:r>
      <w:r w:rsidRPr="009E3BE7">
        <w:rPr>
          <w:i/>
          <w:color w:val="000000"/>
          <w:lang w:val="id-ID"/>
        </w:rPr>
        <w:t>Buku</w:t>
      </w:r>
      <w:r w:rsidRPr="009E3BE7">
        <w:rPr>
          <w:rFonts w:eastAsiaTheme="minorHAnsi"/>
          <w:i/>
          <w:lang w:val="id-ID"/>
        </w:rPr>
        <w:t>,</w:t>
      </w:r>
      <w:r w:rsidRPr="009E3BE7">
        <w:rPr>
          <w:rFonts w:eastAsiaTheme="minorHAnsi"/>
          <w:i/>
          <w:iCs/>
          <w:lang w:val="id-ID"/>
        </w:rPr>
        <w:t xml:space="preserve">cerdas berhitung Matematika Kelas  </w:t>
      </w:r>
    </w:p>
    <w:p w:rsidR="009E3BE7" w:rsidRPr="009E3BE7" w:rsidRDefault="009E3BE7" w:rsidP="009E3BE7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id-ID"/>
        </w:rPr>
      </w:pPr>
      <w:r w:rsidRPr="009E3BE7">
        <w:rPr>
          <w:rFonts w:eastAsiaTheme="minorHAnsi"/>
          <w:i/>
          <w:iCs/>
          <w:lang w:val="id-ID"/>
        </w:rPr>
        <w:t xml:space="preserve">          3 SD</w:t>
      </w:r>
      <w:r w:rsidRPr="009E3BE7">
        <w:rPr>
          <w:rFonts w:eastAsiaTheme="minorHAnsi"/>
          <w:lang w:val="id-ID"/>
        </w:rPr>
        <w:t>: Jakarta</w:t>
      </w:r>
      <w:r w:rsidRPr="009E3BE7">
        <w:rPr>
          <w:rFonts w:ascii="Times-Roman" w:eastAsiaTheme="minorHAnsi" w:hAnsi="Times-Roman" w:cs="Times-Roman"/>
          <w:sz w:val="23"/>
          <w:szCs w:val="23"/>
          <w:lang w:val="id-ID"/>
        </w:rPr>
        <w:t>:</w:t>
      </w:r>
      <w:r>
        <w:rPr>
          <w:rFonts w:ascii="Times-Roman" w:eastAsiaTheme="minorHAnsi" w:hAnsi="Times-Roman" w:cs="Times-Roman"/>
          <w:sz w:val="23"/>
          <w:szCs w:val="23"/>
          <w:lang w:val="id-ID"/>
        </w:rPr>
        <w:t xml:space="preserve"> BSE</w:t>
      </w:r>
    </w:p>
    <w:p w:rsidR="009E3BE7" w:rsidRDefault="009E3BE7" w:rsidP="009E3BE7">
      <w:pPr>
        <w:pStyle w:val="ListParagraph"/>
        <w:spacing w:line="360" w:lineRule="auto"/>
        <w:jc w:val="both"/>
        <w:rPr>
          <w:color w:val="000000"/>
          <w:lang w:val="id-ID"/>
        </w:rPr>
      </w:pPr>
      <w:r>
        <w:rPr>
          <w:rFonts w:ascii="Times-Roman" w:eastAsiaTheme="minorHAnsi" w:hAnsi="Times-Roman" w:cs="Times-Roman"/>
          <w:sz w:val="23"/>
          <w:szCs w:val="23"/>
          <w:lang w:val="id-ID"/>
        </w:rPr>
        <w:t xml:space="preserve">              </w:t>
      </w:r>
    </w:p>
    <w:p w:rsidR="00D35114" w:rsidRPr="00CE1E76" w:rsidRDefault="00D35114" w:rsidP="00D35114">
      <w:pPr>
        <w:ind w:left="851" w:hanging="851"/>
        <w:jc w:val="both"/>
        <w:rPr>
          <w:color w:val="000000"/>
          <w:lang w:val="es-ES_tradnl"/>
        </w:rPr>
      </w:pPr>
      <w:r w:rsidRPr="00CE1E76">
        <w:rPr>
          <w:color w:val="000000"/>
          <w:lang w:val="es-ES_tradnl"/>
        </w:rPr>
        <w:t xml:space="preserve">Roestijah, N, K. 1982; </w:t>
      </w:r>
      <w:r w:rsidRPr="00CE1E76">
        <w:rPr>
          <w:i/>
          <w:color w:val="000000"/>
          <w:lang w:val="es-ES_tradnl"/>
        </w:rPr>
        <w:t>Didaktik metodik</w:t>
      </w:r>
      <w:r w:rsidRPr="00CE1E76">
        <w:rPr>
          <w:color w:val="000000"/>
          <w:lang w:val="es-ES_tradnl"/>
        </w:rPr>
        <w:t>. Jakarta: Bumi aksara</w:t>
      </w:r>
    </w:p>
    <w:p w:rsidR="00D35114" w:rsidRPr="00CE1E76" w:rsidRDefault="00D35114" w:rsidP="00D35114">
      <w:pPr>
        <w:ind w:left="851" w:hanging="851"/>
        <w:jc w:val="both"/>
        <w:rPr>
          <w:color w:val="000000"/>
        </w:rPr>
      </w:pPr>
    </w:p>
    <w:p w:rsidR="00D35114" w:rsidRPr="00CE1E76" w:rsidRDefault="00D35114" w:rsidP="00D35114">
      <w:pPr>
        <w:ind w:left="709" w:hanging="709"/>
        <w:jc w:val="both"/>
        <w:rPr>
          <w:color w:val="000000"/>
        </w:rPr>
      </w:pPr>
      <w:r w:rsidRPr="00CE1E76">
        <w:rPr>
          <w:color w:val="000000"/>
        </w:rPr>
        <w:t xml:space="preserve">Runtukahu, J, T. 1996. </w:t>
      </w:r>
      <w:r w:rsidRPr="00CE1E76">
        <w:rPr>
          <w:i/>
          <w:color w:val="000000"/>
        </w:rPr>
        <w:t>Pengajaran Matematika Bagi Anak Berkesulitan Belajar</w:t>
      </w:r>
      <w:r w:rsidRPr="00CE1E76">
        <w:rPr>
          <w:color w:val="000000"/>
        </w:rPr>
        <w:t>. Depdikbud</w:t>
      </w:r>
    </w:p>
    <w:p w:rsidR="0067020C" w:rsidRDefault="0067020C" w:rsidP="00D35114">
      <w:pPr>
        <w:ind w:left="720" w:hanging="720"/>
        <w:jc w:val="both"/>
        <w:rPr>
          <w:color w:val="000000"/>
          <w:lang w:val="id-ID"/>
        </w:rPr>
      </w:pPr>
    </w:p>
    <w:p w:rsidR="009E3BE7" w:rsidRDefault="00DB7A40" w:rsidP="00DB7A40">
      <w:pPr>
        <w:jc w:val="both"/>
        <w:rPr>
          <w:lang w:val="id-ID"/>
        </w:rPr>
      </w:pPr>
      <w:r>
        <w:lastRenderedPageBreak/>
        <w:t xml:space="preserve">Russeffendi, E.T, 1992. </w:t>
      </w:r>
      <w:r w:rsidRPr="00095017">
        <w:rPr>
          <w:i/>
        </w:rPr>
        <w:t xml:space="preserve">Materi </w:t>
      </w:r>
      <w:r>
        <w:rPr>
          <w:i/>
        </w:rPr>
        <w:t xml:space="preserve">  </w:t>
      </w:r>
      <w:r w:rsidRPr="00095017">
        <w:rPr>
          <w:i/>
        </w:rPr>
        <w:t>Po</w:t>
      </w:r>
      <w:r w:rsidR="005741ED">
        <w:rPr>
          <w:i/>
          <w:lang w:val="id-ID"/>
        </w:rPr>
        <w:t>`</w:t>
      </w:r>
      <w:r w:rsidRPr="00095017">
        <w:rPr>
          <w:i/>
        </w:rPr>
        <w:t xml:space="preserve">kok </w:t>
      </w:r>
      <w:r>
        <w:rPr>
          <w:i/>
        </w:rPr>
        <w:t xml:space="preserve"> </w:t>
      </w:r>
      <w:r w:rsidRPr="00095017">
        <w:rPr>
          <w:i/>
        </w:rPr>
        <w:t>Pendidikan Matematika 3</w:t>
      </w:r>
      <w:r>
        <w:rPr>
          <w:i/>
        </w:rPr>
        <w:t xml:space="preserve">.  </w:t>
      </w:r>
      <w:r>
        <w:t xml:space="preserve">Jakarta:  </w:t>
      </w:r>
      <w:r w:rsidR="009E3BE7">
        <w:rPr>
          <w:lang w:val="id-ID"/>
        </w:rPr>
        <w:t xml:space="preserve"> </w:t>
      </w:r>
    </w:p>
    <w:p w:rsidR="00DB7A40" w:rsidRDefault="009E3BE7" w:rsidP="00DB7A40">
      <w:pPr>
        <w:jc w:val="both"/>
      </w:pPr>
      <w:r>
        <w:rPr>
          <w:lang w:val="id-ID"/>
        </w:rPr>
        <w:t xml:space="preserve">            </w:t>
      </w:r>
      <w:r w:rsidR="00DB7A40">
        <w:t>Depdikbud. Dirjen pendidikan tinggi, Proyek pendidikan tenaga  guru.</w:t>
      </w:r>
    </w:p>
    <w:p w:rsidR="00DB7A40" w:rsidRDefault="00DB7A40" w:rsidP="00D35114">
      <w:pPr>
        <w:ind w:left="720" w:hanging="720"/>
        <w:jc w:val="both"/>
        <w:rPr>
          <w:color w:val="000000"/>
          <w:lang w:val="id-ID"/>
        </w:rPr>
      </w:pPr>
    </w:p>
    <w:p w:rsidR="00D35114" w:rsidRPr="003006C4" w:rsidRDefault="00D35114" w:rsidP="00D35114">
      <w:pPr>
        <w:ind w:left="720" w:hanging="720"/>
        <w:jc w:val="both"/>
        <w:rPr>
          <w:color w:val="000000"/>
          <w:lang w:val="id-ID"/>
        </w:rPr>
      </w:pPr>
      <w:r w:rsidRPr="00CE1E76">
        <w:rPr>
          <w:color w:val="000000"/>
        </w:rPr>
        <w:t xml:space="preserve">Rusyan, T. 1992. </w:t>
      </w:r>
      <w:r w:rsidRPr="00CE1E76">
        <w:rPr>
          <w:i/>
          <w:color w:val="000000"/>
        </w:rPr>
        <w:t>Pendekatan Dalam Proses Belajar Mengajar.</w:t>
      </w:r>
      <w:r w:rsidRPr="00CE1E76">
        <w:rPr>
          <w:color w:val="000000"/>
        </w:rPr>
        <w:t xml:space="preserve"> Bandung: PT. Rosda Karya</w:t>
      </w:r>
    </w:p>
    <w:p w:rsidR="003006C4" w:rsidRDefault="003006C4" w:rsidP="00D35114">
      <w:pPr>
        <w:ind w:left="720" w:hanging="720"/>
        <w:jc w:val="both"/>
        <w:rPr>
          <w:color w:val="000000"/>
          <w:lang w:val="id-ID"/>
        </w:rPr>
      </w:pPr>
    </w:p>
    <w:p w:rsidR="003006C4" w:rsidRPr="003006C4" w:rsidRDefault="003006C4" w:rsidP="00D35114">
      <w:pPr>
        <w:ind w:left="720" w:hanging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Sudjana (1991) </w:t>
      </w:r>
      <w:r w:rsidRPr="003006C4">
        <w:rPr>
          <w:i/>
          <w:color w:val="000000"/>
          <w:lang w:val="id-ID"/>
        </w:rPr>
        <w:t>In Statistika</w:t>
      </w:r>
      <w:r>
        <w:rPr>
          <w:color w:val="000000"/>
          <w:lang w:val="id-ID"/>
        </w:rPr>
        <w:t>, Bandung: Tarsito</w:t>
      </w:r>
    </w:p>
    <w:p w:rsidR="00DB7A40" w:rsidRDefault="00DB7A40" w:rsidP="00D35114">
      <w:pPr>
        <w:tabs>
          <w:tab w:val="left" w:pos="900"/>
        </w:tabs>
        <w:ind w:left="851" w:hanging="851"/>
        <w:jc w:val="both"/>
        <w:rPr>
          <w:color w:val="000000"/>
          <w:lang w:val="id-ID"/>
        </w:rPr>
      </w:pPr>
    </w:p>
    <w:p w:rsidR="00D35114" w:rsidRPr="00CE1E76" w:rsidRDefault="00D35114" w:rsidP="00D35114">
      <w:pPr>
        <w:tabs>
          <w:tab w:val="left" w:pos="900"/>
        </w:tabs>
        <w:ind w:left="851" w:hanging="851"/>
        <w:jc w:val="both"/>
        <w:rPr>
          <w:color w:val="000000"/>
        </w:rPr>
      </w:pPr>
      <w:r w:rsidRPr="00CE1E76">
        <w:rPr>
          <w:color w:val="000000"/>
        </w:rPr>
        <w:t xml:space="preserve">Sahabuddin, 1994. </w:t>
      </w:r>
      <w:r w:rsidRPr="00CE1E76">
        <w:rPr>
          <w:i/>
          <w:color w:val="000000"/>
        </w:rPr>
        <w:t>Mengajar dan Belajar</w:t>
      </w:r>
      <w:r w:rsidRPr="00CE1E76">
        <w:rPr>
          <w:color w:val="000000"/>
        </w:rPr>
        <w:t>. Ujung Pandang: IKIP</w:t>
      </w:r>
    </w:p>
    <w:p w:rsidR="00D35114" w:rsidRPr="00CE1E76" w:rsidRDefault="00D35114" w:rsidP="00D35114">
      <w:pPr>
        <w:ind w:left="851" w:hanging="851"/>
        <w:rPr>
          <w:color w:val="000000"/>
        </w:rPr>
      </w:pPr>
    </w:p>
    <w:p w:rsidR="00D35114" w:rsidRPr="00CE1E76" w:rsidRDefault="00D35114" w:rsidP="00D35114">
      <w:pPr>
        <w:ind w:left="851" w:hanging="851"/>
        <w:jc w:val="both"/>
        <w:rPr>
          <w:color w:val="000000"/>
        </w:rPr>
      </w:pPr>
      <w:r w:rsidRPr="00CE1E76">
        <w:rPr>
          <w:color w:val="000000"/>
        </w:rPr>
        <w:t xml:space="preserve">Simanjuntak dan Pasaribu. 1992, </w:t>
      </w:r>
      <w:r w:rsidRPr="00CE1E76">
        <w:rPr>
          <w:i/>
          <w:color w:val="000000"/>
        </w:rPr>
        <w:t>Psikologi Perkembangan</w:t>
      </w:r>
      <w:r w:rsidRPr="00CE1E76">
        <w:rPr>
          <w:color w:val="000000"/>
        </w:rPr>
        <w:t>. Bandung: Tarsito</w:t>
      </w:r>
    </w:p>
    <w:p w:rsidR="00D35114" w:rsidRPr="00CE1E76" w:rsidRDefault="00D35114" w:rsidP="00D35114">
      <w:pPr>
        <w:ind w:left="851" w:hanging="851"/>
        <w:jc w:val="both"/>
        <w:rPr>
          <w:color w:val="000000"/>
        </w:rPr>
      </w:pPr>
    </w:p>
    <w:p w:rsidR="00D35114" w:rsidRPr="00CE1E76" w:rsidRDefault="00D35114" w:rsidP="00D35114">
      <w:pPr>
        <w:ind w:left="709" w:hanging="709"/>
        <w:jc w:val="both"/>
        <w:rPr>
          <w:i/>
          <w:color w:val="000000"/>
        </w:rPr>
      </w:pPr>
      <w:r w:rsidRPr="00CE1E76">
        <w:rPr>
          <w:color w:val="000000"/>
        </w:rPr>
        <w:t>Soleh, H. 1994. Diagnosis Kesulitan Murid Dalam Menyelesaikan Soal Cerita di Kelas V Sekolah Dasar Negeri Perkotaan</w:t>
      </w:r>
      <w:r w:rsidRPr="00CE1E76">
        <w:rPr>
          <w:i/>
          <w:color w:val="000000"/>
        </w:rPr>
        <w:t>,</w:t>
      </w:r>
      <w:r w:rsidRPr="00CE1E76">
        <w:rPr>
          <w:color w:val="000000"/>
        </w:rPr>
        <w:t xml:space="preserve"> </w:t>
      </w:r>
      <w:r w:rsidRPr="00CE1E76">
        <w:rPr>
          <w:i/>
          <w:color w:val="000000"/>
        </w:rPr>
        <w:t>Tesis</w:t>
      </w:r>
      <w:r w:rsidRPr="00CE1E76">
        <w:rPr>
          <w:color w:val="000000"/>
        </w:rPr>
        <w:t>. IKIP Malang Program Pascasarjana.</w:t>
      </w:r>
      <w:r w:rsidRPr="00CE1E76">
        <w:rPr>
          <w:i/>
          <w:color w:val="000000"/>
        </w:rPr>
        <w:t xml:space="preserve"> </w:t>
      </w:r>
    </w:p>
    <w:p w:rsidR="00D35114" w:rsidRPr="00CE1E76" w:rsidRDefault="00D35114" w:rsidP="00D35114">
      <w:pPr>
        <w:ind w:left="709" w:hanging="709"/>
        <w:jc w:val="both"/>
        <w:rPr>
          <w:i/>
          <w:color w:val="000000"/>
        </w:rPr>
      </w:pPr>
    </w:p>
    <w:p w:rsidR="00FF6EA1" w:rsidRPr="00CE1E76" w:rsidRDefault="00FF6EA1" w:rsidP="00FF6EA1">
      <w:pPr>
        <w:ind w:left="720" w:hanging="720"/>
        <w:jc w:val="both"/>
        <w:rPr>
          <w:color w:val="000000"/>
        </w:rPr>
      </w:pPr>
      <w:r w:rsidRPr="00CE1E76">
        <w:rPr>
          <w:color w:val="000000"/>
        </w:rPr>
        <w:t xml:space="preserve">Sudjana, N. 1996. </w:t>
      </w:r>
      <w:r w:rsidRPr="00CE1E76">
        <w:rPr>
          <w:i/>
          <w:color w:val="000000"/>
        </w:rPr>
        <w:t>CBSA Dalam Proses Belajar Mengajar</w:t>
      </w:r>
      <w:r w:rsidRPr="00CE1E76">
        <w:rPr>
          <w:color w:val="000000"/>
        </w:rPr>
        <w:t>, Bandung: Sinar Baru Algesindo</w:t>
      </w:r>
    </w:p>
    <w:p w:rsidR="00FF6EA1" w:rsidRDefault="00FF6EA1" w:rsidP="00D35114">
      <w:pPr>
        <w:ind w:left="720" w:hanging="720"/>
        <w:jc w:val="both"/>
        <w:rPr>
          <w:rFonts w:eastAsiaTheme="minorHAnsi"/>
          <w:lang w:val="id-ID"/>
        </w:rPr>
      </w:pPr>
    </w:p>
    <w:p w:rsidR="00DA4524" w:rsidRPr="00DA4524" w:rsidRDefault="00FF6EA1" w:rsidP="00D35114">
      <w:pPr>
        <w:ind w:left="720" w:hanging="720"/>
        <w:jc w:val="both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Soemantri,  Sutjihati,</w:t>
      </w:r>
      <w:r w:rsidR="00DA4524" w:rsidRPr="00DA4524">
        <w:rPr>
          <w:rFonts w:eastAsiaTheme="minorHAnsi"/>
          <w:lang w:val="id-ID"/>
        </w:rPr>
        <w:t xml:space="preserve"> 1996. </w:t>
      </w:r>
      <w:r w:rsidR="00DA4524" w:rsidRPr="00DA4524">
        <w:rPr>
          <w:rFonts w:eastAsiaTheme="minorHAnsi"/>
          <w:i/>
          <w:iCs/>
          <w:lang w:val="id-ID"/>
        </w:rPr>
        <w:t xml:space="preserve">Psikologi Anak Luar Biasa. </w:t>
      </w:r>
      <w:r w:rsidR="00DA4524" w:rsidRPr="00DA4524">
        <w:rPr>
          <w:rFonts w:eastAsiaTheme="minorHAnsi"/>
          <w:lang w:val="id-ID"/>
        </w:rPr>
        <w:t>Jakarta: Dirjen Pendidikan Tinggi.</w:t>
      </w:r>
    </w:p>
    <w:p w:rsidR="00DA4524" w:rsidRDefault="00DA4524" w:rsidP="00D35114">
      <w:pPr>
        <w:ind w:left="720" w:hanging="720"/>
        <w:jc w:val="both"/>
        <w:rPr>
          <w:color w:val="000000"/>
          <w:lang w:val="id-ID"/>
        </w:rPr>
      </w:pPr>
    </w:p>
    <w:p w:rsidR="00FF6EA1" w:rsidRDefault="00FF6EA1" w:rsidP="00FF6EA1">
      <w:pPr>
        <w:jc w:val="both"/>
      </w:pPr>
      <w:r>
        <w:t xml:space="preserve">Suparlan, Y.B, 1983. </w:t>
      </w:r>
      <w:r>
        <w:rPr>
          <w:i/>
        </w:rPr>
        <w:t>Pengantar   Pendidikan   Anak Mental Subnormal</w:t>
      </w:r>
      <w:r>
        <w:t>. Jakarta: Pustaka Pengarang Yogyakarta</w:t>
      </w:r>
    </w:p>
    <w:p w:rsidR="00FF6EA1" w:rsidRDefault="00FF6EA1" w:rsidP="00D35114">
      <w:pPr>
        <w:ind w:left="720" w:hanging="720"/>
        <w:jc w:val="both"/>
        <w:rPr>
          <w:color w:val="000000"/>
          <w:lang w:val="id-ID"/>
        </w:rPr>
      </w:pPr>
    </w:p>
    <w:p w:rsidR="0093385E" w:rsidRDefault="0093385E" w:rsidP="0093385E">
      <w:pPr>
        <w:jc w:val="both"/>
      </w:pPr>
      <w:r>
        <w:t>Sugi</w:t>
      </w:r>
      <w:r w:rsidR="00FF631F">
        <w:rPr>
          <w:lang w:val="id-ID"/>
        </w:rPr>
        <w:t>y</w:t>
      </w:r>
      <w:r w:rsidR="00FF631F">
        <w:t>ono, 20</w:t>
      </w:r>
      <w:r w:rsidR="00FF631F">
        <w:rPr>
          <w:lang w:val="id-ID"/>
        </w:rPr>
        <w:t>1</w:t>
      </w:r>
      <w:r>
        <w:t xml:space="preserve">4. </w:t>
      </w:r>
      <w:r>
        <w:rPr>
          <w:i/>
        </w:rPr>
        <w:t xml:space="preserve"> Statistik Untuk Penelitian.</w:t>
      </w:r>
      <w:r w:rsidR="00FF631F">
        <w:t xml:space="preserve"> Bandung: CV.Al</w:t>
      </w:r>
      <w:r w:rsidR="00FF631F">
        <w:rPr>
          <w:lang w:val="id-ID"/>
        </w:rPr>
        <w:t>f</w:t>
      </w:r>
      <w:r w:rsidRPr="003130CD">
        <w:t>abeta</w:t>
      </w:r>
    </w:p>
    <w:p w:rsidR="0093385E" w:rsidRDefault="0093385E" w:rsidP="00D35114">
      <w:pPr>
        <w:ind w:left="720" w:hanging="720"/>
        <w:jc w:val="both"/>
        <w:rPr>
          <w:color w:val="000000"/>
          <w:lang w:val="id-ID"/>
        </w:rPr>
      </w:pPr>
    </w:p>
    <w:p w:rsidR="00D35114" w:rsidRPr="00CE1E76" w:rsidRDefault="00D35114" w:rsidP="00D35114">
      <w:pPr>
        <w:ind w:left="720" w:hanging="720"/>
        <w:jc w:val="both"/>
        <w:rPr>
          <w:color w:val="000000"/>
        </w:rPr>
      </w:pPr>
      <w:r w:rsidRPr="00CE1E76">
        <w:rPr>
          <w:color w:val="000000"/>
        </w:rPr>
        <w:t xml:space="preserve">Suherman, dkk 2000. </w:t>
      </w:r>
      <w:r w:rsidRPr="00CE1E76">
        <w:rPr>
          <w:i/>
          <w:color w:val="000000"/>
        </w:rPr>
        <w:t>Strategi Pembelajaran Matematika Kontemporer</w:t>
      </w:r>
      <w:r w:rsidRPr="00CE1E76">
        <w:rPr>
          <w:color w:val="000000"/>
        </w:rPr>
        <w:t>. Bandung: UPI</w:t>
      </w:r>
    </w:p>
    <w:p w:rsidR="00D35114" w:rsidRPr="00CE1E76" w:rsidRDefault="00D35114" w:rsidP="00D35114">
      <w:pPr>
        <w:ind w:left="851" w:hanging="851"/>
        <w:jc w:val="both"/>
        <w:rPr>
          <w:color w:val="000000"/>
        </w:rPr>
      </w:pPr>
    </w:p>
    <w:p w:rsidR="00D35114" w:rsidRPr="00CE1E76" w:rsidRDefault="00D35114" w:rsidP="00D35114">
      <w:pPr>
        <w:ind w:left="720" w:hanging="720"/>
        <w:jc w:val="both"/>
        <w:rPr>
          <w:color w:val="000000"/>
        </w:rPr>
      </w:pPr>
      <w:r w:rsidRPr="00CE1E76">
        <w:rPr>
          <w:color w:val="000000"/>
        </w:rPr>
        <w:t xml:space="preserve">Tim Didaktik Metodik. 1999. </w:t>
      </w:r>
      <w:r w:rsidRPr="00CE1E76">
        <w:rPr>
          <w:i/>
          <w:color w:val="000000"/>
        </w:rPr>
        <w:t>Pengantar Didaktik Metodik Kurikulum PBM</w:t>
      </w:r>
      <w:r w:rsidRPr="00CE1E76">
        <w:rPr>
          <w:color w:val="000000"/>
        </w:rPr>
        <w:t xml:space="preserve"> Jakarta: Rajawali</w:t>
      </w:r>
    </w:p>
    <w:p w:rsidR="00D35114" w:rsidRPr="00CE1E76" w:rsidRDefault="00D35114" w:rsidP="00D35114">
      <w:pPr>
        <w:pStyle w:val="ListParagraph"/>
        <w:jc w:val="both"/>
        <w:rPr>
          <w:color w:val="000000"/>
        </w:rPr>
      </w:pPr>
    </w:p>
    <w:p w:rsidR="00F66C9D" w:rsidRDefault="00F66C9D" w:rsidP="00F66C9D">
      <w:pPr>
        <w:tabs>
          <w:tab w:val="left" w:pos="1125"/>
        </w:tabs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Pasaribu dan Simanjuntak, 1992, </w:t>
      </w:r>
      <w:r w:rsidRPr="00F66C9D">
        <w:rPr>
          <w:i/>
          <w:color w:val="000000"/>
          <w:lang w:val="id-ID"/>
        </w:rPr>
        <w:t>Pendidikan Nasional</w:t>
      </w:r>
      <w:r>
        <w:rPr>
          <w:i/>
          <w:color w:val="000000"/>
          <w:lang w:val="id-ID"/>
        </w:rPr>
        <w:t>, Tinajuan Pedagogis Teoritis,</w:t>
      </w:r>
      <w:r>
        <w:rPr>
          <w:color w:val="000000"/>
          <w:lang w:val="id-ID"/>
        </w:rPr>
        <w:t xml:space="preserve"> Bandung : Tarsito</w:t>
      </w:r>
    </w:p>
    <w:p w:rsidR="00F66C9D" w:rsidRPr="00F66C9D" w:rsidRDefault="00F66C9D" w:rsidP="00F66C9D">
      <w:pPr>
        <w:tabs>
          <w:tab w:val="left" w:pos="1125"/>
        </w:tabs>
        <w:jc w:val="both"/>
        <w:rPr>
          <w:color w:val="000000"/>
          <w:lang w:val="id-ID"/>
        </w:rPr>
      </w:pPr>
    </w:p>
    <w:p w:rsidR="00AA1CA6" w:rsidRDefault="00AA1CA6" w:rsidP="00AA1CA6">
      <w:pPr>
        <w:tabs>
          <w:tab w:val="left" w:pos="1125"/>
        </w:tabs>
        <w:jc w:val="both"/>
        <w:rPr>
          <w:color w:val="000000"/>
          <w:lang w:val="id-ID"/>
        </w:rPr>
      </w:pPr>
      <w:r>
        <w:rPr>
          <w:color w:val="000000"/>
          <w:lang w:val="id-ID"/>
        </w:rPr>
        <w:t>Furchan, 1982.</w:t>
      </w:r>
      <w:r>
        <w:rPr>
          <w:i/>
          <w:color w:val="000000"/>
          <w:lang w:val="id-ID"/>
        </w:rPr>
        <w:t xml:space="preserve"> Pengantar Penelitian dalam Pendidikan</w:t>
      </w:r>
      <w:r>
        <w:rPr>
          <w:color w:val="000000"/>
          <w:lang w:val="id-ID"/>
        </w:rPr>
        <w:t>. Surabaya: Usaha Nasional</w:t>
      </w:r>
    </w:p>
    <w:p w:rsidR="00AA1CA6" w:rsidRPr="00AA1CA6" w:rsidRDefault="00AA1CA6" w:rsidP="00AA1CA6">
      <w:pPr>
        <w:tabs>
          <w:tab w:val="left" w:pos="1125"/>
        </w:tabs>
        <w:jc w:val="both"/>
        <w:rPr>
          <w:color w:val="000000"/>
          <w:lang w:val="id-ID"/>
        </w:rPr>
      </w:pPr>
    </w:p>
    <w:p w:rsidR="00D35114" w:rsidRPr="00483016" w:rsidRDefault="00483016" w:rsidP="00D35114">
      <w:pPr>
        <w:tabs>
          <w:tab w:val="left" w:pos="1125"/>
        </w:tabs>
        <w:spacing w:line="480" w:lineRule="auto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Wibowo, 2004, </w:t>
      </w:r>
      <w:r w:rsidRPr="00483016">
        <w:rPr>
          <w:i/>
          <w:color w:val="000000"/>
          <w:lang w:val="id-ID"/>
        </w:rPr>
        <w:t>Semiloka Penatalaksanaan Anak Tunagrahita</w:t>
      </w:r>
      <w:r>
        <w:rPr>
          <w:color w:val="000000"/>
          <w:lang w:val="id-ID"/>
        </w:rPr>
        <w:t>, bandung: UPI</w:t>
      </w:r>
    </w:p>
    <w:p w:rsidR="00D35114" w:rsidRPr="00CE1E76" w:rsidRDefault="00D35114" w:rsidP="00D35114">
      <w:pPr>
        <w:tabs>
          <w:tab w:val="left" w:pos="1125"/>
        </w:tabs>
        <w:spacing w:line="480" w:lineRule="auto"/>
        <w:jc w:val="both"/>
        <w:rPr>
          <w:color w:val="000000"/>
          <w:lang w:val="sv-SE"/>
        </w:rPr>
      </w:pPr>
    </w:p>
    <w:p w:rsidR="00D35114" w:rsidRPr="00CE1E76" w:rsidRDefault="00D35114" w:rsidP="00D35114">
      <w:pPr>
        <w:tabs>
          <w:tab w:val="left" w:pos="1125"/>
        </w:tabs>
        <w:spacing w:line="480" w:lineRule="auto"/>
        <w:jc w:val="both"/>
        <w:rPr>
          <w:color w:val="000000"/>
          <w:lang w:val="sv-SE"/>
        </w:rPr>
      </w:pPr>
    </w:p>
    <w:p w:rsidR="00D35114" w:rsidRPr="00CE1E76" w:rsidRDefault="00D35114" w:rsidP="00D35114">
      <w:pPr>
        <w:tabs>
          <w:tab w:val="left" w:pos="1125"/>
        </w:tabs>
        <w:spacing w:line="480" w:lineRule="auto"/>
        <w:jc w:val="both"/>
        <w:rPr>
          <w:color w:val="000000"/>
          <w:lang w:val="sv-SE"/>
        </w:rPr>
      </w:pPr>
    </w:p>
    <w:p w:rsidR="00D35114" w:rsidRDefault="00D35114" w:rsidP="00D35114">
      <w:pPr>
        <w:tabs>
          <w:tab w:val="left" w:pos="1125"/>
        </w:tabs>
        <w:spacing w:line="480" w:lineRule="auto"/>
        <w:jc w:val="both"/>
        <w:rPr>
          <w:color w:val="000000"/>
          <w:lang w:val="id-ID"/>
        </w:rPr>
      </w:pPr>
    </w:p>
    <w:p w:rsidR="00D35114" w:rsidRPr="00D35114" w:rsidRDefault="00D35114">
      <w:pPr>
        <w:rPr>
          <w:lang w:val="id-ID"/>
        </w:rPr>
      </w:pPr>
    </w:p>
    <w:sectPr w:rsidR="00D35114" w:rsidRPr="00D35114" w:rsidSect="00AA1CA6">
      <w:headerReference w:type="default" r:id="rId7"/>
      <w:footerReference w:type="default" r:id="rId8"/>
      <w:pgSz w:w="11907" w:h="16839" w:code="9"/>
      <w:pgMar w:top="2438" w:right="1814" w:bottom="1701" w:left="2381" w:header="720" w:footer="720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3B" w:rsidRDefault="00476D3B" w:rsidP="00AA1CA6">
      <w:r>
        <w:separator/>
      </w:r>
    </w:p>
  </w:endnote>
  <w:endnote w:type="continuationSeparator" w:id="1">
    <w:p w:rsidR="00476D3B" w:rsidRDefault="00476D3B" w:rsidP="00AA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8208"/>
      <w:docPartObj>
        <w:docPartGallery w:val="Page Numbers (Bottom of Page)"/>
        <w:docPartUnique/>
      </w:docPartObj>
    </w:sdtPr>
    <w:sdtContent>
      <w:p w:rsidR="005741ED" w:rsidRDefault="005741ED">
        <w:pPr>
          <w:pStyle w:val="Footer"/>
          <w:jc w:val="center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5741ED" w:rsidRDefault="00574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3B" w:rsidRDefault="00476D3B" w:rsidP="00AA1CA6">
      <w:r>
        <w:separator/>
      </w:r>
    </w:p>
  </w:footnote>
  <w:footnote w:type="continuationSeparator" w:id="1">
    <w:p w:rsidR="00476D3B" w:rsidRDefault="00476D3B" w:rsidP="00AA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5" w:rsidRDefault="00610115">
    <w:pPr>
      <w:pStyle w:val="Header"/>
      <w:jc w:val="right"/>
    </w:pPr>
  </w:p>
  <w:p w:rsidR="00610115" w:rsidRDefault="00610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AA1"/>
    <w:multiLevelType w:val="hybridMultilevel"/>
    <w:tmpl w:val="370AF814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</w:lvl>
    <w:lvl w:ilvl="1" w:tplc="04090011">
      <w:start w:val="1"/>
      <w:numFmt w:val="decimal"/>
      <w:lvlText w:val="%2)"/>
      <w:lvlJc w:val="left"/>
      <w:pPr>
        <w:tabs>
          <w:tab w:val="num" w:pos="3657"/>
        </w:tabs>
        <w:ind w:left="3657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297"/>
        </w:tabs>
        <w:ind w:left="3297" w:hanging="360"/>
      </w:pPr>
    </w:lvl>
    <w:lvl w:ilvl="3" w:tplc="1BF2602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5A90D9C8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BAAA8DCC">
      <w:start w:val="4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3D1E39"/>
    <w:multiLevelType w:val="hybridMultilevel"/>
    <w:tmpl w:val="13E2233A"/>
    <w:lvl w:ilvl="0" w:tplc="0F14C01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4CA7"/>
    <w:multiLevelType w:val="hybridMultilevel"/>
    <w:tmpl w:val="023C351A"/>
    <w:lvl w:ilvl="0" w:tplc="6DB0869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D713B"/>
    <w:multiLevelType w:val="hybridMultilevel"/>
    <w:tmpl w:val="17EAC522"/>
    <w:lvl w:ilvl="0" w:tplc="8278D5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EF1"/>
    <w:rsid w:val="00015D58"/>
    <w:rsid w:val="001133E4"/>
    <w:rsid w:val="00126515"/>
    <w:rsid w:val="001E51D5"/>
    <w:rsid w:val="002226B7"/>
    <w:rsid w:val="003006C4"/>
    <w:rsid w:val="00370EF1"/>
    <w:rsid w:val="003F06DB"/>
    <w:rsid w:val="00466371"/>
    <w:rsid w:val="00476D3B"/>
    <w:rsid w:val="00483016"/>
    <w:rsid w:val="004C6054"/>
    <w:rsid w:val="0050496A"/>
    <w:rsid w:val="005741ED"/>
    <w:rsid w:val="006007A0"/>
    <w:rsid w:val="00610115"/>
    <w:rsid w:val="006232F4"/>
    <w:rsid w:val="0067020C"/>
    <w:rsid w:val="00670EDB"/>
    <w:rsid w:val="006E7F98"/>
    <w:rsid w:val="007017D3"/>
    <w:rsid w:val="007329C1"/>
    <w:rsid w:val="00735E78"/>
    <w:rsid w:val="00805119"/>
    <w:rsid w:val="008561C2"/>
    <w:rsid w:val="0088045D"/>
    <w:rsid w:val="008A2C5A"/>
    <w:rsid w:val="008A5D03"/>
    <w:rsid w:val="008E6613"/>
    <w:rsid w:val="0093385E"/>
    <w:rsid w:val="009E3BE7"/>
    <w:rsid w:val="00AA1CA6"/>
    <w:rsid w:val="00AA6B79"/>
    <w:rsid w:val="00AE0DDA"/>
    <w:rsid w:val="00B2779C"/>
    <w:rsid w:val="00C12D4A"/>
    <w:rsid w:val="00C65E0B"/>
    <w:rsid w:val="00C72D32"/>
    <w:rsid w:val="00C778D8"/>
    <w:rsid w:val="00CF4050"/>
    <w:rsid w:val="00D35114"/>
    <w:rsid w:val="00D61B65"/>
    <w:rsid w:val="00D93D35"/>
    <w:rsid w:val="00DA4524"/>
    <w:rsid w:val="00DB7A40"/>
    <w:rsid w:val="00E50A2F"/>
    <w:rsid w:val="00E6158B"/>
    <w:rsid w:val="00F66C9D"/>
    <w:rsid w:val="00FF63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cp:lastPrinted>2015-08-25T10:58:00Z</cp:lastPrinted>
  <dcterms:created xsi:type="dcterms:W3CDTF">2015-07-03T13:47:00Z</dcterms:created>
  <dcterms:modified xsi:type="dcterms:W3CDTF">2015-08-25T11:01:00Z</dcterms:modified>
</cp:coreProperties>
</file>