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7" w:rsidRDefault="00D234A7" w:rsidP="00D234A7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</w:p>
    <w:p w:rsidR="00D234A7" w:rsidRDefault="00D234A7" w:rsidP="00D234A7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D234A7" w:rsidRPr="00CA7B24" w:rsidRDefault="00D234A7" w:rsidP="00CA7B24">
      <w:pPr>
        <w:tabs>
          <w:tab w:val="left" w:pos="2649"/>
        </w:tabs>
        <w:spacing w:after="12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D6F58" w:rsidRPr="00DC1AAB" w:rsidRDefault="00E25D63" w:rsidP="00E14F71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CA7B24">
        <w:rPr>
          <w:rFonts w:ascii="Times New Roman" w:hAnsi="Times New Roman"/>
          <w:sz w:val="24"/>
          <w:szCs w:val="24"/>
        </w:rPr>
        <w:tab/>
      </w:r>
      <w:r w:rsidRPr="00CA7B24">
        <w:rPr>
          <w:rFonts w:ascii="Times New Roman" w:hAnsi="Times New Roman"/>
          <w:sz w:val="24"/>
          <w:szCs w:val="24"/>
          <w:lang w:val="nb-NO"/>
        </w:rPr>
        <w:t>Penelitian ini telah dilaksanakan pada murid tuna</w:t>
      </w:r>
      <w:r w:rsidRPr="00CA7B24">
        <w:rPr>
          <w:rFonts w:ascii="Times New Roman" w:hAnsi="Times New Roman"/>
          <w:sz w:val="24"/>
          <w:szCs w:val="24"/>
        </w:rPr>
        <w:t>grahita ringan</w:t>
      </w:r>
      <w:r w:rsidRPr="00CA7B24">
        <w:rPr>
          <w:rFonts w:ascii="Times New Roman" w:hAnsi="Times New Roman"/>
          <w:sz w:val="24"/>
          <w:szCs w:val="24"/>
          <w:lang w:val="nb-NO"/>
        </w:rPr>
        <w:t xml:space="preserve"> kelas </w:t>
      </w:r>
      <w:r w:rsidRPr="00CA7B24">
        <w:rPr>
          <w:rFonts w:ascii="Times New Roman" w:hAnsi="Times New Roman"/>
          <w:sz w:val="24"/>
          <w:szCs w:val="24"/>
        </w:rPr>
        <w:t>I</w:t>
      </w:r>
      <w:r w:rsidRPr="00CA7B24">
        <w:rPr>
          <w:rFonts w:ascii="Times New Roman" w:hAnsi="Times New Roman"/>
          <w:sz w:val="24"/>
          <w:szCs w:val="24"/>
          <w:lang w:val="nb-NO"/>
        </w:rPr>
        <w:t>I di SLB</w:t>
      </w:r>
      <w:r w:rsidRPr="00CA7B24">
        <w:rPr>
          <w:rFonts w:ascii="Times New Roman" w:hAnsi="Times New Roman"/>
          <w:sz w:val="24"/>
          <w:szCs w:val="24"/>
        </w:rPr>
        <w:t xml:space="preserve"> </w:t>
      </w:r>
      <w:r w:rsidR="00CA7B24">
        <w:rPr>
          <w:rFonts w:ascii="Times New Roman" w:hAnsi="Times New Roman"/>
          <w:sz w:val="24"/>
          <w:szCs w:val="24"/>
          <w:lang w:val="en-US"/>
        </w:rPr>
        <w:t xml:space="preserve">C </w:t>
      </w:r>
      <w:r w:rsidR="00CA7B24" w:rsidRPr="00CA7B24">
        <w:rPr>
          <w:rFonts w:ascii="Times New Roman" w:hAnsi="Times New Roman"/>
          <w:sz w:val="24"/>
          <w:szCs w:val="24"/>
          <w:lang w:val="en-US"/>
        </w:rPr>
        <w:t>YP</w:t>
      </w:r>
      <w:r w:rsidR="00CA7B24">
        <w:rPr>
          <w:rFonts w:ascii="Times New Roman" w:hAnsi="Times New Roman"/>
          <w:sz w:val="24"/>
          <w:szCs w:val="24"/>
          <w:lang w:val="en-US"/>
        </w:rPr>
        <w:t>PLB 2</w:t>
      </w:r>
      <w:r w:rsidR="00CA7B24" w:rsidRPr="00CA7B24">
        <w:rPr>
          <w:rFonts w:ascii="Times New Roman" w:hAnsi="Times New Roman"/>
          <w:sz w:val="24"/>
          <w:szCs w:val="24"/>
          <w:lang w:val="en-US"/>
        </w:rPr>
        <w:t xml:space="preserve"> Makassar 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yang berjumlah </w:t>
      </w:r>
      <w:r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  <w:lang w:val="nb-NO"/>
        </w:rPr>
        <w:t xml:space="preserve"> murid</w:t>
      </w:r>
      <w:r w:rsidR="0012630E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pada tanggal   </w:t>
      </w:r>
      <w:r w:rsidR="00DC1AAB">
        <w:rPr>
          <w:rFonts w:ascii="Times New Roman" w:hAnsi="Times New Roman"/>
          <w:sz w:val="24"/>
          <w:szCs w:val="24"/>
          <w:lang w:val="nb-NO"/>
        </w:rPr>
        <w:t>20 Maret</w:t>
      </w:r>
      <w:r w:rsidRPr="00B1602D">
        <w:rPr>
          <w:rFonts w:ascii="Times New Roman" w:hAnsi="Times New Roman"/>
          <w:color w:val="FF0000"/>
          <w:sz w:val="24"/>
          <w:szCs w:val="24"/>
          <w:lang w:val="nb-NO"/>
        </w:rPr>
        <w:t xml:space="preserve"> </w:t>
      </w:r>
      <w:r w:rsidR="00DC1AAB" w:rsidRPr="00CE275B">
        <w:rPr>
          <w:rFonts w:ascii="Times New Roman" w:hAnsi="Times New Roman"/>
          <w:sz w:val="24"/>
          <w:szCs w:val="24"/>
          <w:lang w:val="nb-NO"/>
        </w:rPr>
        <w:t>– 20 April 2015</w:t>
      </w:r>
      <w:r w:rsidRPr="00CE275B">
        <w:rPr>
          <w:rFonts w:ascii="Times New Roman" w:hAnsi="Times New Roman"/>
          <w:sz w:val="24"/>
          <w:szCs w:val="24"/>
          <w:lang w:val="nb-NO"/>
        </w:rPr>
        <w:t>.</w:t>
      </w:r>
      <w:r>
        <w:rPr>
          <w:rFonts w:ascii="Times New Roman" w:hAnsi="Times New Roman"/>
          <w:sz w:val="24"/>
          <w:szCs w:val="24"/>
          <w:lang w:val="nb-NO"/>
        </w:rPr>
        <w:t xml:space="preserve"> Pengukuran terhadap kemampuan membaca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FB9">
        <w:rPr>
          <w:rFonts w:ascii="Times New Roman" w:hAnsi="Times New Roman"/>
          <w:sz w:val="24"/>
          <w:szCs w:val="24"/>
          <w:lang w:val="nb-NO"/>
        </w:rPr>
        <w:t>dilakukan</w:t>
      </w:r>
      <w:r>
        <w:rPr>
          <w:rFonts w:ascii="Times New Roman" w:hAnsi="Times New Roman"/>
          <w:sz w:val="24"/>
          <w:szCs w:val="24"/>
        </w:rPr>
        <w:t xml:space="preserve"> dengan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 </w:t>
      </w:r>
      <w:r>
        <w:rPr>
          <w:rFonts w:ascii="Times New Roman" w:hAnsi="Times New Roman"/>
          <w:sz w:val="24"/>
          <w:szCs w:val="24"/>
          <w:lang w:val="en-US"/>
        </w:rPr>
        <w:t xml:space="preserve">membaca </w:t>
      </w:r>
      <w:r w:rsidR="002003CE">
        <w:rPr>
          <w:rFonts w:ascii="Times New Roman" w:hAnsi="Times New Roman"/>
          <w:sz w:val="24"/>
          <w:szCs w:val="24"/>
        </w:rPr>
        <w:t xml:space="preserve">huruf dan </w:t>
      </w:r>
      <w:r w:rsidR="00B1602D">
        <w:rPr>
          <w:rFonts w:ascii="Times New Roman" w:hAnsi="Times New Roman"/>
          <w:sz w:val="24"/>
          <w:szCs w:val="24"/>
        </w:rPr>
        <w:t xml:space="preserve">suku </w:t>
      </w:r>
      <w:r>
        <w:rPr>
          <w:rFonts w:ascii="Times New Roman" w:hAnsi="Times New Roman"/>
          <w:sz w:val="24"/>
          <w:szCs w:val="24"/>
          <w:lang w:val="en-US"/>
        </w:rPr>
        <w:t>kata</w:t>
      </w:r>
      <w:r>
        <w:rPr>
          <w:rFonts w:ascii="Times New Roman" w:hAnsi="Times New Roman"/>
          <w:sz w:val="24"/>
          <w:szCs w:val="24"/>
        </w:rPr>
        <w:t xml:space="preserve"> </w:t>
      </w:r>
      <w:r w:rsidR="002003CE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murid tunagrahita ringan</w:t>
      </w:r>
      <w:r w:rsidRPr="00B160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CA7B24" w:rsidRPr="00CA7B24">
        <w:rPr>
          <w:rFonts w:ascii="Times New Roman" w:hAnsi="Times New Roman"/>
          <w:sz w:val="24"/>
          <w:szCs w:val="24"/>
          <w:lang w:val="nb-NO"/>
        </w:rPr>
        <w:t xml:space="preserve">kelas </w:t>
      </w:r>
      <w:r w:rsidR="00CA7B24" w:rsidRPr="00CA7B24">
        <w:rPr>
          <w:rFonts w:ascii="Times New Roman" w:hAnsi="Times New Roman"/>
          <w:sz w:val="24"/>
          <w:szCs w:val="24"/>
        </w:rPr>
        <w:t>I</w:t>
      </w:r>
      <w:r w:rsidR="00CA7B24" w:rsidRPr="00CA7B24">
        <w:rPr>
          <w:rFonts w:ascii="Times New Roman" w:hAnsi="Times New Roman"/>
          <w:sz w:val="24"/>
          <w:szCs w:val="24"/>
          <w:lang w:val="nb-NO"/>
        </w:rPr>
        <w:t>I di SLB</w:t>
      </w:r>
      <w:r w:rsidR="00CA7B24" w:rsidRPr="00CA7B24">
        <w:rPr>
          <w:rFonts w:ascii="Times New Roman" w:hAnsi="Times New Roman"/>
          <w:sz w:val="24"/>
          <w:szCs w:val="24"/>
        </w:rPr>
        <w:t xml:space="preserve"> </w:t>
      </w:r>
      <w:r w:rsidR="00CA7B24">
        <w:rPr>
          <w:rFonts w:ascii="Times New Roman" w:hAnsi="Times New Roman"/>
          <w:sz w:val="24"/>
          <w:szCs w:val="24"/>
          <w:lang w:val="en-US"/>
        </w:rPr>
        <w:t xml:space="preserve">C </w:t>
      </w:r>
      <w:r w:rsidR="00CA7B24" w:rsidRPr="00CA7B24">
        <w:rPr>
          <w:rFonts w:ascii="Times New Roman" w:hAnsi="Times New Roman"/>
          <w:sz w:val="24"/>
          <w:szCs w:val="24"/>
          <w:lang w:val="en-US"/>
        </w:rPr>
        <w:t>YP</w:t>
      </w:r>
      <w:r w:rsidR="00CA7B24">
        <w:rPr>
          <w:rFonts w:ascii="Times New Roman" w:hAnsi="Times New Roman"/>
          <w:sz w:val="24"/>
          <w:szCs w:val="24"/>
          <w:lang w:val="en-US"/>
        </w:rPr>
        <w:t>PLB 2</w:t>
      </w:r>
      <w:r w:rsidR="00CA7B24" w:rsidRPr="00CA7B24">
        <w:rPr>
          <w:rFonts w:ascii="Times New Roman" w:hAnsi="Times New Roman"/>
          <w:sz w:val="24"/>
          <w:szCs w:val="24"/>
          <w:lang w:val="en-US"/>
        </w:rPr>
        <w:t xml:space="preserve"> Makassar</w:t>
      </w:r>
      <w:r w:rsidR="00CA7B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E21F0C">
        <w:rPr>
          <w:rFonts w:ascii="Times New Roman" w:hAnsi="Times New Roman"/>
          <w:sz w:val="24"/>
          <w:szCs w:val="24"/>
          <w:lang w:val="nb-NO"/>
        </w:rPr>
        <w:t xml:space="preserve">melalui penggunaan </w:t>
      </w:r>
      <w:r w:rsidR="00E21F0C" w:rsidRPr="00E21F0C">
        <w:rPr>
          <w:rFonts w:ascii="Times New Roman" w:hAnsi="Times New Roman"/>
          <w:sz w:val="24"/>
          <w:szCs w:val="24"/>
          <w:lang w:val="nb-NO"/>
        </w:rPr>
        <w:t>roda.</w:t>
      </w:r>
      <w:r w:rsidRPr="00B1602D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835655" w:rsidRPr="00E14F71" w:rsidRDefault="00835655" w:rsidP="00E14F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4F71" w:rsidRPr="00E14F71" w:rsidRDefault="00E14F71" w:rsidP="00C55B40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Profil </w:t>
      </w:r>
      <w:r w:rsidR="00860675">
        <w:rPr>
          <w:rFonts w:ascii="Times New Roman" w:hAnsi="Times New Roman"/>
          <w:b/>
          <w:sz w:val="24"/>
          <w:szCs w:val="24"/>
          <w:lang w:val="en-US"/>
        </w:rPr>
        <w:t>Subjek</w:t>
      </w:r>
    </w:p>
    <w:p w:rsidR="000B0C22" w:rsidRPr="00DC1AAB" w:rsidRDefault="000B0C22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Nama Lengkap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DC1AAB" w:rsidRPr="00DC1AAB">
        <w:rPr>
          <w:rFonts w:ascii="Times New Roman" w:hAnsi="Times New Roman"/>
          <w:sz w:val="24"/>
          <w:szCs w:val="24"/>
          <w:lang w:val="en-US"/>
        </w:rPr>
        <w:t>Nurul Inayah</w:t>
      </w:r>
    </w:p>
    <w:p w:rsidR="00E14F71" w:rsidRPr="00DC1AAB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Inisial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 N</w:t>
      </w:r>
      <w:r w:rsidR="00DC1AAB" w:rsidRPr="00DC1AAB">
        <w:rPr>
          <w:rFonts w:ascii="Times New Roman" w:hAnsi="Times New Roman"/>
          <w:sz w:val="24"/>
          <w:szCs w:val="24"/>
          <w:lang w:val="en-US"/>
        </w:rPr>
        <w:t>I</w:t>
      </w:r>
    </w:p>
    <w:p w:rsidR="00E14F71" w:rsidRPr="00DC1AAB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Tempat, tanggal lahir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 Makassar, 6 November 200</w:t>
      </w:r>
      <w:r w:rsidR="009325BA">
        <w:rPr>
          <w:rFonts w:ascii="Times New Roman" w:hAnsi="Times New Roman"/>
          <w:sz w:val="24"/>
          <w:szCs w:val="24"/>
          <w:lang w:val="en-US"/>
        </w:rPr>
        <w:t>4</w:t>
      </w:r>
    </w:p>
    <w:p w:rsidR="00E14F71" w:rsidRPr="00DC1AAB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Jenis kelamin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 Perempuan</w:t>
      </w:r>
    </w:p>
    <w:p w:rsidR="000B0C22" w:rsidRPr="00DC1AAB" w:rsidRDefault="000B0C22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Nama Orang Tua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 Darwis Tahir</w:t>
      </w:r>
    </w:p>
    <w:p w:rsidR="000B0C22" w:rsidRPr="00DC1AAB" w:rsidRDefault="000B0C22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Pekerjaan Orang Tua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 Wiraswasta</w:t>
      </w:r>
    </w:p>
    <w:p w:rsidR="00E14F71" w:rsidRPr="00DC1AAB" w:rsidRDefault="00DC1AAB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Alamat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 Jl. Bakung Raya</w:t>
      </w:r>
      <w:r w:rsidR="00E14F71" w:rsidRPr="00DC1AAB">
        <w:rPr>
          <w:rFonts w:ascii="Times New Roman" w:hAnsi="Times New Roman"/>
          <w:sz w:val="24"/>
          <w:szCs w:val="24"/>
          <w:lang w:val="en-US"/>
        </w:rPr>
        <w:t>, No. 16 Makassar</w:t>
      </w:r>
    </w:p>
    <w:p w:rsidR="00E14F71" w:rsidRPr="00DC1AAB" w:rsidRDefault="00E14F71" w:rsidP="00E14F71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AAB">
        <w:rPr>
          <w:rFonts w:ascii="Times New Roman" w:hAnsi="Times New Roman"/>
          <w:sz w:val="24"/>
          <w:szCs w:val="24"/>
          <w:lang w:val="en-US"/>
        </w:rPr>
        <w:t>Data Kemampuan awal</w:t>
      </w:r>
      <w:r w:rsidRPr="00DC1AAB"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E325E6" w:rsidRDefault="00E14F71" w:rsidP="00E325E6">
      <w:pPr>
        <w:spacing w:after="0" w:line="480" w:lineRule="auto"/>
        <w:ind w:firstLine="630"/>
        <w:jc w:val="both"/>
        <w:rPr>
          <w:rFonts w:ascii="Times New Roman" w:hAnsi="Times New Roman"/>
          <w:sz w:val="24"/>
        </w:rPr>
      </w:pPr>
      <w:r w:rsidRPr="001A1747">
        <w:rPr>
          <w:rFonts w:ascii="Times New Roman" w:hAnsi="Times New Roman"/>
          <w:sz w:val="24"/>
          <w:szCs w:val="24"/>
          <w:lang w:val="en-US"/>
        </w:rPr>
        <w:t xml:space="preserve">Subjek </w:t>
      </w:r>
      <w:r w:rsidR="00D80641">
        <w:rPr>
          <w:rFonts w:ascii="Times New Roman" w:hAnsi="Times New Roman"/>
          <w:sz w:val="24"/>
          <w:szCs w:val="24"/>
          <w:lang w:val="en-US"/>
        </w:rPr>
        <w:t xml:space="preserve">(Ni) </w:t>
      </w:r>
      <w:r w:rsidR="00E325E6">
        <w:rPr>
          <w:rFonts w:ascii="Times New Roman" w:hAnsi="Times New Roman"/>
          <w:sz w:val="24"/>
          <w:szCs w:val="24"/>
          <w:lang w:val="en-US"/>
        </w:rPr>
        <w:t>b</w:t>
      </w:r>
      <w:r w:rsidR="00E325E6">
        <w:rPr>
          <w:rFonts w:ascii="Times New Roman" w:hAnsi="Times New Roman"/>
          <w:color w:val="000000" w:themeColor="text1"/>
          <w:sz w:val="24"/>
          <w:szCs w:val="24"/>
        </w:rPr>
        <w:t xml:space="preserve">elum mampu membaca </w:t>
      </w:r>
      <w:r w:rsidR="00E325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suku </w:t>
      </w:r>
      <w:r w:rsidR="00E325E6">
        <w:rPr>
          <w:rFonts w:ascii="Times New Roman" w:hAnsi="Times New Roman"/>
          <w:color w:val="000000" w:themeColor="text1"/>
          <w:sz w:val="24"/>
          <w:szCs w:val="24"/>
        </w:rPr>
        <w:t xml:space="preserve">kata dengan baik, terutama mengenal huruf, misalnya ketika dihadapkan pada sederetan huruf A-Z anak hanya mampu menyebutkan beberapa abjad dan sebagian masih menghafal yang mengindikasikan sesekali dibantu oleh guru, namun ketika huruf atau abjad tersebut </w:t>
      </w:r>
      <w:r w:rsidR="00E325E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dirangkai menjadi sederetan </w:t>
      </w:r>
      <w:r w:rsidR="00E325E6" w:rsidRPr="007E7C56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="00E325E6" w:rsidRPr="007E7C56">
        <w:rPr>
          <w:rFonts w:ascii="Times New Roman" w:hAnsi="Times New Roman"/>
          <w:sz w:val="24"/>
          <w:szCs w:val="24"/>
        </w:rPr>
        <w:t xml:space="preserve">kata, </w:t>
      </w:r>
      <w:r w:rsidR="00E325E6" w:rsidRPr="007E7C56">
        <w:rPr>
          <w:rFonts w:ascii="Times New Roman" w:hAnsi="Times New Roman"/>
          <w:sz w:val="24"/>
          <w:szCs w:val="24"/>
          <w:lang w:val="en-US"/>
        </w:rPr>
        <w:t>subjek</w:t>
      </w:r>
      <w:r w:rsidR="00E325E6" w:rsidRPr="007E7C56">
        <w:rPr>
          <w:rFonts w:ascii="Times New Roman" w:hAnsi="Times New Roman"/>
          <w:sz w:val="24"/>
          <w:szCs w:val="24"/>
        </w:rPr>
        <w:t xml:space="preserve"> tersebut mengalami kesulitan dalam membacanya secara utuh, seperti (</w:t>
      </w:r>
      <w:r w:rsidR="00E325E6" w:rsidRPr="007E7C56">
        <w:rPr>
          <w:rFonts w:ascii="Times New Roman" w:hAnsi="Times New Roman"/>
          <w:sz w:val="24"/>
          <w:szCs w:val="24"/>
          <w:lang w:val="en-US"/>
        </w:rPr>
        <w:t>ma, ba, ci ,ke</w:t>
      </w:r>
      <w:r w:rsidR="00E325E6" w:rsidRPr="007E7C56">
        <w:rPr>
          <w:rFonts w:ascii="Times New Roman" w:hAnsi="Times New Roman"/>
          <w:sz w:val="24"/>
          <w:szCs w:val="24"/>
        </w:rPr>
        <w:t>),</w:t>
      </w:r>
      <w:r w:rsidR="00E325E6" w:rsidRPr="00A776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25E6">
        <w:rPr>
          <w:rFonts w:ascii="Times New Roman" w:hAnsi="Times New Roman"/>
          <w:color w:val="000000" w:themeColor="text1"/>
          <w:sz w:val="24"/>
          <w:szCs w:val="24"/>
        </w:rPr>
        <w:t xml:space="preserve">sehingga nampak bahwa murid belum memahami konsep membaca. </w:t>
      </w:r>
    </w:p>
    <w:p w:rsidR="000B6855" w:rsidRPr="000B6855" w:rsidRDefault="00CE5E91" w:rsidP="00884745">
      <w:pPr>
        <w:pStyle w:val="ListParagraph"/>
        <w:tabs>
          <w:tab w:val="left" w:pos="3060"/>
        </w:tabs>
        <w:spacing w:after="0" w:line="480" w:lineRule="auto"/>
        <w:ind w:left="446" w:firstLine="54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Kurangnya dukungan orang tua dalam hal akademik ketika subjek berada di rumah, dan s</w:t>
      </w:r>
      <w:r w:rsidR="000B6855">
        <w:rPr>
          <w:rFonts w:ascii="Times New Roman" w:hAnsi="Times New Roman"/>
          <w:sz w:val="24"/>
          <w:szCs w:val="24"/>
          <w:lang w:val="en-US"/>
        </w:rPr>
        <w:t xml:space="preserve">tatus ekonomi orang tua yang tergolong rendah sangat </w:t>
      </w:r>
      <w:r>
        <w:rPr>
          <w:rFonts w:ascii="Times New Roman" w:hAnsi="Times New Roman"/>
          <w:sz w:val="24"/>
          <w:szCs w:val="24"/>
          <w:lang w:val="en-US"/>
        </w:rPr>
        <w:t xml:space="preserve">menjadi salah satu foktor tidak terpenuhinya fasilitas belajar subjek. hal tersebut mengidikasikan anak mengalami </w:t>
      </w:r>
      <w:r w:rsidR="000B6855">
        <w:rPr>
          <w:rFonts w:ascii="Times New Roman" w:hAnsi="Times New Roman"/>
          <w:sz w:val="24"/>
          <w:szCs w:val="24"/>
          <w:lang w:val="en-US"/>
        </w:rPr>
        <w:t xml:space="preserve">kesulitan dalam </w:t>
      </w:r>
      <w:r>
        <w:rPr>
          <w:rFonts w:ascii="Times New Roman" w:hAnsi="Times New Roman"/>
          <w:sz w:val="24"/>
          <w:szCs w:val="24"/>
          <w:lang w:val="en-US"/>
        </w:rPr>
        <w:t>proses akademik.</w:t>
      </w:r>
    </w:p>
    <w:p w:rsidR="00860675" w:rsidRPr="00860675" w:rsidRDefault="00860675" w:rsidP="00860675">
      <w:pPr>
        <w:pStyle w:val="ListParagraph"/>
        <w:tabs>
          <w:tab w:val="left" w:pos="3060"/>
        </w:tabs>
        <w:spacing w:after="0" w:line="240" w:lineRule="auto"/>
        <w:ind w:left="45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686F" w:rsidRPr="002D686F" w:rsidRDefault="002D686F" w:rsidP="00C55B40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D686F">
        <w:rPr>
          <w:rFonts w:ascii="Times New Roman" w:hAnsi="Times New Roman"/>
          <w:b/>
          <w:sz w:val="24"/>
          <w:szCs w:val="24"/>
        </w:rPr>
        <w:t>Hasil Penelitian</w:t>
      </w:r>
    </w:p>
    <w:p w:rsidR="00E14F71" w:rsidRDefault="00E14F71" w:rsidP="00E14F7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Penelitian ini dilakukan dengan menggunakan rancangan eksperimen subjek tunggal atau </w:t>
      </w:r>
      <w:r w:rsidRPr="00EB4A7E">
        <w:rPr>
          <w:rFonts w:ascii="Times New Roman" w:hAnsi="Times New Roman"/>
          <w:i/>
          <w:sz w:val="24"/>
          <w:szCs w:val="24"/>
        </w:rPr>
        <w:t>Single Subject Research (SSR).</w:t>
      </w:r>
      <w:r w:rsidRPr="00EB4A7E">
        <w:rPr>
          <w:rFonts w:ascii="Times New Roman" w:hAnsi="Times New Roman"/>
          <w:sz w:val="24"/>
          <w:szCs w:val="24"/>
        </w:rPr>
        <w:t xml:space="preserve"> Desain penelitian yang digunakan adalah A – B – A. Data yang telah terkumpul, dianalisis melalui statistik deskriptif, dan ditampilkan dalam grafik.</w:t>
      </w:r>
      <w:r w:rsidRPr="009D6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yang dianalisis dalam penelitian ini adalah data kemampuan </w:t>
      </w:r>
      <w:r>
        <w:rPr>
          <w:rFonts w:ascii="Times New Roman" w:hAnsi="Times New Roman"/>
          <w:sz w:val="24"/>
          <w:szCs w:val="24"/>
          <w:lang w:val="nb-NO"/>
        </w:rPr>
        <w:t>membaca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murid tuna</w:t>
      </w:r>
      <w:r>
        <w:rPr>
          <w:rFonts w:ascii="Times New Roman" w:hAnsi="Times New Roman"/>
          <w:sz w:val="24"/>
          <w:szCs w:val="24"/>
        </w:rPr>
        <w:t>grahita ringan</w:t>
      </w:r>
      <w:r>
        <w:rPr>
          <w:rFonts w:ascii="Times New Roman" w:hAnsi="Times New Roman"/>
          <w:sz w:val="24"/>
          <w:szCs w:val="24"/>
          <w:lang w:val="nb-NO"/>
        </w:rPr>
        <w:t xml:space="preserve"> kelas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nb-NO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di SLB</w:t>
      </w:r>
      <w:r>
        <w:rPr>
          <w:rFonts w:ascii="Times New Roman" w:hAnsi="Times New Roman"/>
          <w:sz w:val="24"/>
          <w:szCs w:val="24"/>
        </w:rPr>
        <w:t xml:space="preserve"> Pembina Tingkat Provinsi Sulawesi Selatan pada </w:t>
      </w:r>
      <w:r w:rsidRPr="00BF3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F30E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pada saat intervensi (B) dan pada </w:t>
      </w:r>
      <w:r w:rsidRPr="00BF3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 w:rsidRPr="00BF30E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E6FEE" w:rsidRDefault="00E14F71" w:rsidP="000B685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Target behavior </w:t>
      </w:r>
      <w:r w:rsidRPr="00EB4A7E">
        <w:rPr>
          <w:rFonts w:ascii="Times New Roman" w:hAnsi="Times New Roman"/>
          <w:sz w:val="24"/>
          <w:szCs w:val="24"/>
        </w:rPr>
        <w:t xml:space="preserve">penelitian ini adalah kemampuan dalam </w:t>
      </w:r>
      <w:r>
        <w:rPr>
          <w:rFonts w:ascii="Times New Roman" w:hAnsi="Times New Roman"/>
          <w:sz w:val="24"/>
          <w:szCs w:val="24"/>
          <w:lang w:val="en-US"/>
        </w:rPr>
        <w:t xml:space="preserve">membaca </w:t>
      </w:r>
      <w:r>
        <w:rPr>
          <w:rFonts w:ascii="Times New Roman" w:hAnsi="Times New Roman"/>
          <w:sz w:val="24"/>
          <w:szCs w:val="24"/>
        </w:rPr>
        <w:t xml:space="preserve">huruf dan </w:t>
      </w:r>
      <w:r w:rsidR="009947A6">
        <w:rPr>
          <w:rFonts w:ascii="Times New Roman" w:hAnsi="Times New Roman"/>
          <w:sz w:val="24"/>
          <w:szCs w:val="24"/>
        </w:rPr>
        <w:t xml:space="preserve">membaca suku </w:t>
      </w:r>
      <w:r>
        <w:rPr>
          <w:rFonts w:ascii="Times New Roman" w:hAnsi="Times New Roman"/>
          <w:sz w:val="24"/>
          <w:szCs w:val="24"/>
          <w:lang w:val="en-US"/>
        </w:rPr>
        <w:t>kata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melalui </w:t>
      </w:r>
      <w:r w:rsidR="00EE6FEE" w:rsidRPr="00EE6FEE">
        <w:rPr>
          <w:rFonts w:ascii="Times New Roman" w:hAnsi="Times New Roman"/>
          <w:sz w:val="24"/>
          <w:szCs w:val="24"/>
          <w:lang w:val="nb-NO"/>
        </w:rPr>
        <w:t>pengunaan roda huruf</w:t>
      </w:r>
      <w:r w:rsidR="00EE6FEE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Pr="009947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Subjek penelitian adalah </w:t>
      </w:r>
      <w:r>
        <w:rPr>
          <w:rFonts w:ascii="Times New Roman" w:hAnsi="Times New Roman"/>
          <w:sz w:val="24"/>
          <w:szCs w:val="24"/>
        </w:rPr>
        <w:t>murid tunagrahita ringan</w:t>
      </w:r>
      <w:r w:rsidRPr="00EB4A7E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>II</w:t>
      </w:r>
      <w:r w:rsidRPr="00EB4A7E">
        <w:rPr>
          <w:rFonts w:ascii="Times New Roman" w:hAnsi="Times New Roman"/>
          <w:sz w:val="24"/>
          <w:szCs w:val="24"/>
        </w:rPr>
        <w:t xml:space="preserve">  di SLB</w:t>
      </w:r>
      <w:r w:rsidR="00EE6FEE">
        <w:rPr>
          <w:rFonts w:ascii="Times New Roman" w:hAnsi="Times New Roman"/>
          <w:sz w:val="24"/>
          <w:szCs w:val="24"/>
          <w:lang w:val="en-US"/>
        </w:rPr>
        <w:t xml:space="preserve"> C YPPLB Makassar</w:t>
      </w:r>
      <w:r w:rsidRPr="00EB4A7E">
        <w:rPr>
          <w:rFonts w:ascii="Times New Roman" w:hAnsi="Times New Roman"/>
          <w:sz w:val="24"/>
          <w:szCs w:val="24"/>
        </w:rPr>
        <w:t xml:space="preserve"> yang berjumlah satu orang</w:t>
      </w:r>
      <w:r w:rsidR="00EE6FEE">
        <w:rPr>
          <w:rFonts w:ascii="Times New Roman" w:hAnsi="Times New Roman"/>
          <w:sz w:val="24"/>
          <w:szCs w:val="24"/>
        </w:rPr>
        <w:t xml:space="preserve"> dengan inisial </w:t>
      </w:r>
      <w:r w:rsidR="00DC1AAB">
        <w:rPr>
          <w:rFonts w:ascii="Times New Roman" w:hAnsi="Times New Roman"/>
          <w:sz w:val="24"/>
          <w:szCs w:val="24"/>
          <w:lang w:val="en-US"/>
        </w:rPr>
        <w:t>NI</w:t>
      </w:r>
      <w:r w:rsidR="00EE6FEE">
        <w:rPr>
          <w:rFonts w:ascii="Times New Roman" w:hAnsi="Times New Roman"/>
          <w:sz w:val="24"/>
          <w:szCs w:val="24"/>
          <w:lang w:val="en-US"/>
        </w:rPr>
        <w:t>.</w:t>
      </w:r>
    </w:p>
    <w:p w:rsidR="00E14F71" w:rsidRPr="00EB4A7E" w:rsidRDefault="00E14F71" w:rsidP="00EE6FE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Langkah–langkah untuk menganalisis data adalah sebagai berikut:</w:t>
      </w:r>
    </w:p>
    <w:p w:rsidR="00E14F71" w:rsidRPr="00EB4A7E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 xml:space="preserve">hasil pengukuran pada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</w:p>
    <w:p w:rsidR="00E14F71" w:rsidRPr="00EB4A7E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>hasil pengukuran pada fase intervensi</w:t>
      </w:r>
    </w:p>
    <w:p w:rsidR="00E14F71" w:rsidRPr="00E14F71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Membuat tabel data hasil penelitian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 dan intervensi</w:t>
      </w:r>
    </w:p>
    <w:p w:rsidR="00E14F71" w:rsidRPr="00E14F71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14F71">
        <w:rPr>
          <w:rFonts w:ascii="Times New Roman" w:hAnsi="Times New Roman"/>
          <w:sz w:val="24"/>
          <w:szCs w:val="24"/>
        </w:rPr>
        <w:t>Membuat analisis data dalam kondisi dan analisis data antar kondisi untuk mengetahui efek atau pengaruh intervensi terhadap perilaku sasaran yang ingin diubah.</w:t>
      </w:r>
    </w:p>
    <w:p w:rsidR="0063471C" w:rsidRDefault="0063471C" w:rsidP="00E14F7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>
        <w:rPr>
          <w:rFonts w:ascii="Times New Roman" w:hAnsi="Times New Roman"/>
          <w:i/>
          <w:iCs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selama empat sesi, </w:t>
      </w:r>
      <w:r w:rsidRPr="00EB4A7E">
        <w:rPr>
          <w:rFonts w:ascii="Times New Roman" w:hAnsi="Times New Roman"/>
          <w:sz w:val="24"/>
          <w:szCs w:val="24"/>
        </w:rPr>
        <w:t>intervensi (B)</w:t>
      </w:r>
      <w:r>
        <w:rPr>
          <w:rFonts w:ascii="Times New Roman" w:hAnsi="Times New Roman"/>
          <w:sz w:val="24"/>
          <w:szCs w:val="24"/>
        </w:rPr>
        <w:t xml:space="preserve"> dilaksanakan selama delapan sesi dan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 w:rsidRPr="00EB4A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dilaksanakan selama 4 sesi yang selanjutnya </w:t>
      </w:r>
      <w:r w:rsidR="002003CE">
        <w:rPr>
          <w:rFonts w:ascii="Times New Roman" w:hAnsi="Times New Roman"/>
          <w:sz w:val="24"/>
          <w:szCs w:val="24"/>
        </w:rPr>
        <w:t xml:space="preserve">untuk kemampuan membaca huruf, </w:t>
      </w:r>
      <w:r>
        <w:rPr>
          <w:rFonts w:ascii="Times New Roman" w:hAnsi="Times New Roman"/>
          <w:sz w:val="24"/>
          <w:szCs w:val="24"/>
        </w:rPr>
        <w:t>masing-masing sesi dilakuk</w:t>
      </w:r>
      <w:r w:rsidR="002003CE">
        <w:rPr>
          <w:rFonts w:ascii="Times New Roman" w:hAnsi="Times New Roman"/>
          <w:sz w:val="24"/>
          <w:szCs w:val="24"/>
        </w:rPr>
        <w:t xml:space="preserve">an dengan waktu selama 15 menit sedangkan untuk membaca </w:t>
      </w:r>
      <w:r w:rsidR="004204D8">
        <w:rPr>
          <w:rFonts w:ascii="Times New Roman" w:hAnsi="Times New Roman"/>
          <w:sz w:val="24"/>
          <w:szCs w:val="24"/>
        </w:rPr>
        <w:t xml:space="preserve">suku </w:t>
      </w:r>
      <w:r w:rsidR="002003CE">
        <w:rPr>
          <w:rFonts w:ascii="Times New Roman" w:hAnsi="Times New Roman"/>
          <w:sz w:val="24"/>
          <w:szCs w:val="24"/>
        </w:rPr>
        <w:t>kata dilakukan selama 10 menit setiap sesi.</w:t>
      </w:r>
    </w:p>
    <w:p w:rsidR="00583F75" w:rsidRPr="00FB6F5B" w:rsidRDefault="00583F75" w:rsidP="00583F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F75" w:rsidRPr="001D0B67" w:rsidRDefault="00583F75" w:rsidP="00C55B4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  <w:lang w:val="en-US"/>
        </w:rPr>
        <w:t>Kemampuan Membaca Huruf</w:t>
      </w:r>
    </w:p>
    <w:p w:rsidR="00EE6FEE" w:rsidRDefault="00D86406" w:rsidP="00EE6FE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Data kemampuan </w:t>
      </w:r>
      <w:r w:rsidR="0063471C">
        <w:rPr>
          <w:rFonts w:ascii="Times New Roman" w:hAnsi="Times New Roman"/>
          <w:sz w:val="24"/>
          <w:szCs w:val="24"/>
        </w:rPr>
        <w:t xml:space="preserve">membaca huruf A-Z pada </w:t>
      </w:r>
      <w:r w:rsidRPr="00EB4A7E">
        <w:rPr>
          <w:rFonts w:ascii="Times New Roman" w:hAnsi="Times New Roman"/>
          <w:sz w:val="24"/>
          <w:szCs w:val="24"/>
        </w:rPr>
        <w:t>subjek (</w:t>
      </w:r>
      <w:r w:rsidR="00DD41D6">
        <w:rPr>
          <w:rFonts w:ascii="Times New Roman" w:hAnsi="Times New Roman"/>
          <w:sz w:val="24"/>
          <w:szCs w:val="24"/>
          <w:lang w:val="en-US"/>
        </w:rPr>
        <w:t>N</w:t>
      </w:r>
      <w:r w:rsidR="00045F15">
        <w:rPr>
          <w:rFonts w:ascii="Times New Roman" w:hAnsi="Times New Roman"/>
          <w:sz w:val="24"/>
          <w:szCs w:val="24"/>
          <w:lang w:val="en-US"/>
        </w:rPr>
        <w:t>i</w:t>
      </w:r>
      <w:r w:rsidRPr="00EB4A7E">
        <w:rPr>
          <w:rFonts w:ascii="Times New Roman" w:hAnsi="Times New Roman"/>
          <w:sz w:val="24"/>
          <w:szCs w:val="24"/>
        </w:rPr>
        <w:t xml:space="preserve">) pada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>– 1 (</w:t>
      </w:r>
      <w:r w:rsidR="0063471C" w:rsidRPr="00EB4A7E">
        <w:rPr>
          <w:rFonts w:ascii="Times New Roman" w:hAnsi="Times New Roman"/>
          <w:sz w:val="24"/>
          <w:szCs w:val="24"/>
        </w:rPr>
        <w:t>A</w:t>
      </w:r>
      <w:r w:rsidR="0063471C">
        <w:rPr>
          <w:rFonts w:ascii="Times New Roman" w:hAnsi="Times New Roman"/>
          <w:sz w:val="16"/>
          <w:szCs w:val="24"/>
        </w:rPr>
        <w:t>1</w:t>
      </w:r>
      <w:r w:rsidRPr="00EB4A7E">
        <w:rPr>
          <w:rFonts w:ascii="Times New Roman" w:hAnsi="Times New Roman"/>
          <w:sz w:val="24"/>
          <w:szCs w:val="24"/>
        </w:rPr>
        <w:t xml:space="preserve">), intervensi (B),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– </w:t>
      </w:r>
      <w:r w:rsidRPr="00EB4A7E">
        <w:rPr>
          <w:rFonts w:ascii="Times New Roman" w:hAnsi="Times New Roman"/>
          <w:sz w:val="24"/>
          <w:szCs w:val="24"/>
        </w:rPr>
        <w:t>2 (</w:t>
      </w:r>
      <w:r w:rsidR="0063471C" w:rsidRPr="00EB4A7E">
        <w:rPr>
          <w:rFonts w:ascii="Times New Roman" w:hAnsi="Times New Roman"/>
          <w:sz w:val="24"/>
          <w:szCs w:val="24"/>
        </w:rPr>
        <w:t>A</w:t>
      </w:r>
      <w:r w:rsidR="0063471C" w:rsidRPr="0063471C">
        <w:rPr>
          <w:rFonts w:ascii="Times New Roman" w:hAnsi="Times New Roman"/>
          <w:sz w:val="16"/>
          <w:szCs w:val="24"/>
        </w:rPr>
        <w:t>2</w:t>
      </w:r>
      <w:r w:rsidR="0063471C">
        <w:rPr>
          <w:rFonts w:ascii="Times New Roman" w:hAnsi="Times New Roman"/>
          <w:sz w:val="24"/>
          <w:szCs w:val="24"/>
        </w:rPr>
        <w:t>) dapat dilihat dalam tabel 4.1</w:t>
      </w:r>
      <w:r w:rsidRPr="00EB4A7E">
        <w:rPr>
          <w:rFonts w:ascii="Times New Roman" w:hAnsi="Times New Roman"/>
          <w:sz w:val="24"/>
          <w:szCs w:val="24"/>
        </w:rPr>
        <w:t xml:space="preserve"> dan 4.2 </w:t>
      </w:r>
      <w:r w:rsidR="0063471C">
        <w:rPr>
          <w:rFonts w:ascii="Times New Roman" w:hAnsi="Times New Roman"/>
          <w:sz w:val="24"/>
          <w:szCs w:val="24"/>
        </w:rPr>
        <w:t>di bawah</w:t>
      </w:r>
      <w:r w:rsidRPr="00EB4A7E">
        <w:rPr>
          <w:rFonts w:ascii="Times New Roman" w:hAnsi="Times New Roman"/>
          <w:sz w:val="24"/>
          <w:szCs w:val="24"/>
        </w:rPr>
        <w:t xml:space="preserve"> ini</w:t>
      </w:r>
    </w:p>
    <w:p w:rsidR="00D86406" w:rsidRPr="00EB4A7E" w:rsidRDefault="00D86406" w:rsidP="000B0C22">
      <w:pPr>
        <w:spacing w:after="240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Tabel 4.1</w:t>
      </w:r>
      <w:r w:rsidR="00ED7D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="005E78D8">
        <w:rPr>
          <w:rFonts w:ascii="Times New Roman" w:hAnsi="Times New Roman"/>
          <w:b/>
          <w:sz w:val="24"/>
          <w:szCs w:val="24"/>
        </w:rPr>
        <w:t xml:space="preserve">Skor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Membaca Huruf A-Z</w:t>
      </w:r>
    </w:p>
    <w:tbl>
      <w:tblPr>
        <w:tblStyle w:val="LightShading1"/>
        <w:tblW w:w="8280" w:type="dxa"/>
        <w:tblInd w:w="108" w:type="dxa"/>
        <w:tblBorders>
          <w:insideH w:val="single" w:sz="8" w:space="0" w:color="000000" w:themeColor="text1"/>
        </w:tblBorders>
        <w:tblLayout w:type="fixed"/>
        <w:tblLook w:val="04A0"/>
      </w:tblPr>
      <w:tblGrid>
        <w:gridCol w:w="1890"/>
        <w:gridCol w:w="436"/>
        <w:gridCol w:w="368"/>
        <w:gridCol w:w="546"/>
        <w:gridCol w:w="360"/>
        <w:gridCol w:w="360"/>
        <w:gridCol w:w="360"/>
        <w:gridCol w:w="360"/>
        <w:gridCol w:w="360"/>
        <w:gridCol w:w="346"/>
        <w:gridCol w:w="360"/>
        <w:gridCol w:w="425"/>
        <w:gridCol w:w="385"/>
        <w:gridCol w:w="464"/>
        <w:gridCol w:w="450"/>
        <w:gridCol w:w="425"/>
        <w:gridCol w:w="385"/>
      </w:tblGrid>
      <w:tr w:rsidR="00ED7DEC" w:rsidRPr="00EB4A7E" w:rsidTr="00787816">
        <w:trPr>
          <w:cnfStyle w:val="100000000000"/>
          <w:trHeight w:val="234"/>
        </w:trPr>
        <w:tc>
          <w:tcPr>
            <w:cnfStyle w:val="001000000000"/>
            <w:tcW w:w="18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7DEC" w:rsidRPr="00787816" w:rsidRDefault="00ED7DEC" w:rsidP="00884745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Cs w:val="0"/>
                <w:sz w:val="24"/>
                <w:szCs w:val="24"/>
              </w:rPr>
              <w:t>Target Behavior</w:t>
            </w:r>
          </w:p>
        </w:tc>
        <w:tc>
          <w:tcPr>
            <w:tcW w:w="17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7DEC" w:rsidRPr="00787816" w:rsidRDefault="00ED7DEC" w:rsidP="00884745">
            <w:pPr>
              <w:spacing w:before="120" w:after="120"/>
              <w:ind w:left="-122" w:right="-68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787816">
              <w:rPr>
                <w:rFonts w:ascii="Times New Roman" w:hAnsi="Times New Roman"/>
                <w:sz w:val="24"/>
                <w:szCs w:val="24"/>
              </w:rPr>
              <w:t>1 (A-1</w:t>
            </w: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56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7DEC" w:rsidRPr="00787816" w:rsidRDefault="00ED7DEC" w:rsidP="0088474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sz w:val="24"/>
                <w:szCs w:val="24"/>
              </w:rPr>
              <w:t>Intervensi (B)</w:t>
            </w:r>
          </w:p>
        </w:tc>
        <w:tc>
          <w:tcPr>
            <w:tcW w:w="172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7DEC" w:rsidRPr="00787816" w:rsidRDefault="00ED7DEC" w:rsidP="00884745">
            <w:pPr>
              <w:spacing w:before="120" w:after="120"/>
              <w:ind w:left="-108" w:right="-64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787816">
              <w:rPr>
                <w:rFonts w:ascii="Times New Roman" w:hAnsi="Times New Roman"/>
                <w:sz w:val="24"/>
                <w:szCs w:val="24"/>
              </w:rPr>
              <w:t>2 (A-2</w:t>
            </w: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87816" w:rsidRPr="00D86406" w:rsidTr="00A86CB0">
        <w:trPr>
          <w:cnfStyle w:val="000000100000"/>
        </w:trPr>
        <w:tc>
          <w:tcPr>
            <w:cnfStyle w:val="001000000000"/>
            <w:tcW w:w="1890" w:type="dxa"/>
            <w:vMerge/>
            <w:vAlign w:val="center"/>
          </w:tcPr>
          <w:p w:rsidR="00ED7DEC" w:rsidRPr="00787816" w:rsidRDefault="00ED7DEC" w:rsidP="0088474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D7DEC" w:rsidRPr="00787816" w:rsidRDefault="00ED7DEC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  <w:vAlign w:val="center"/>
          </w:tcPr>
          <w:p w:rsidR="00ED7DEC" w:rsidRPr="00787816" w:rsidRDefault="00ED7DEC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ED7DEC" w:rsidRPr="00787816" w:rsidRDefault="00ED7DEC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ED7DEC" w:rsidRPr="00787816" w:rsidRDefault="00ED7DEC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60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60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6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0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85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64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5" w:type="dxa"/>
            <w:vAlign w:val="center"/>
          </w:tcPr>
          <w:p w:rsidR="00ED7DEC" w:rsidRPr="00E12890" w:rsidRDefault="00E12890" w:rsidP="00884745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D86406" w:rsidRPr="00D86406" w:rsidTr="00A86CB0">
        <w:tc>
          <w:tcPr>
            <w:cnfStyle w:val="001000000000"/>
            <w:tcW w:w="1890" w:type="dxa"/>
          </w:tcPr>
          <w:p w:rsidR="00D86406" w:rsidRPr="00DF7579" w:rsidRDefault="00ED7DEC" w:rsidP="000B0C22">
            <w:pPr>
              <w:spacing w:before="120" w:after="120" w:line="360" w:lineRule="auto"/>
              <w:ind w:left="-94" w:right="-108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F757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Kemampuan membaca</w:t>
            </w:r>
            <w:r w:rsidR="00430FD3" w:rsidRPr="00DF757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huruf a-z</w:t>
            </w:r>
          </w:p>
        </w:tc>
        <w:tc>
          <w:tcPr>
            <w:tcW w:w="436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D86406" w:rsidRPr="00A86CB0" w:rsidRDefault="00ED7DEC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B6F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:rsidR="00D86406" w:rsidRPr="003D42C8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42C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0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vAlign w:val="center"/>
          </w:tcPr>
          <w:p w:rsidR="00D86406" w:rsidRPr="003D42C8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42C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6" w:type="dxa"/>
            <w:vAlign w:val="center"/>
          </w:tcPr>
          <w:p w:rsidR="00D86406" w:rsidRPr="003D42C8" w:rsidRDefault="003D42C8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0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4" w:type="dxa"/>
            <w:vAlign w:val="center"/>
          </w:tcPr>
          <w:p w:rsidR="00D86406" w:rsidRPr="00A86CB0" w:rsidRDefault="00387B19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B6F5B">
              <w:rPr>
                <w:rFonts w:ascii="Times New Roman" w:hAnsi="Times New Roman"/>
                <w:sz w:val="24"/>
                <w:szCs w:val="24"/>
              </w:rPr>
              <w:t>2</w:t>
            </w:r>
            <w:r w:rsidR="00A86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D86406" w:rsidRPr="00A86CB0" w:rsidRDefault="00A86CB0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D86406" w:rsidRPr="00A86CB0" w:rsidRDefault="00ED7DEC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B6F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6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" w:type="dxa"/>
            <w:vAlign w:val="center"/>
          </w:tcPr>
          <w:p w:rsidR="00D86406" w:rsidRPr="00A86CB0" w:rsidRDefault="00ED7DEC" w:rsidP="00DF7579">
            <w:pPr>
              <w:spacing w:after="0"/>
              <w:ind w:left="-122" w:right="-1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B6F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6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406" w:rsidRPr="00D86406" w:rsidTr="0001126F">
        <w:trPr>
          <w:cnfStyle w:val="000000100000"/>
        </w:trPr>
        <w:tc>
          <w:tcPr>
            <w:cnfStyle w:val="001000000000"/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D86406" w:rsidRPr="00F16351" w:rsidRDefault="00D86406" w:rsidP="000B0C22">
            <w:pPr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6351">
              <w:rPr>
                <w:rFonts w:ascii="Times New Roman" w:hAnsi="Times New Roman"/>
                <w:b w:val="0"/>
                <w:sz w:val="24"/>
                <w:szCs w:val="24"/>
              </w:rPr>
              <w:t>Skor Maksimal</w:t>
            </w:r>
          </w:p>
        </w:tc>
        <w:tc>
          <w:tcPr>
            <w:tcW w:w="6390" w:type="dxa"/>
            <w:gridSpan w:val="16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86406" w:rsidRPr="0064511B" w:rsidRDefault="0064511B" w:rsidP="00DF7579">
            <w:pPr>
              <w:spacing w:after="0"/>
              <w:ind w:left="-108" w:right="-122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</w:tbl>
    <w:p w:rsidR="00835655" w:rsidRDefault="00835655" w:rsidP="001C51EE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C81136" w:rsidRPr="00C81136" w:rsidRDefault="00C81136" w:rsidP="00C61B66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</w:rPr>
      </w:pPr>
      <w:r w:rsidRPr="00C81136">
        <w:rPr>
          <w:rFonts w:ascii="Times New Roman" w:hAnsi="Times New Roman"/>
          <w:sz w:val="24"/>
        </w:rPr>
        <w:lastRenderedPageBreak/>
        <w:t xml:space="preserve">Berdasarkan tabel di atas maka diperoleh data skor mengenai kemampuan membaca huruf </w:t>
      </w:r>
      <w:r w:rsidR="004D0D5F">
        <w:rPr>
          <w:rFonts w:ascii="Times New Roman" w:hAnsi="Times New Roman"/>
          <w:sz w:val="24"/>
        </w:rPr>
        <w:t xml:space="preserve">A-Z </w:t>
      </w:r>
      <w:r w:rsidRPr="00C81136">
        <w:rPr>
          <w:rFonts w:ascii="Times New Roman" w:hAnsi="Times New Roman"/>
          <w:sz w:val="24"/>
        </w:rPr>
        <w:t xml:space="preserve">pada murid </w:t>
      </w:r>
      <w:r>
        <w:rPr>
          <w:rFonts w:ascii="Times New Roman" w:hAnsi="Times New Roman"/>
          <w:sz w:val="24"/>
          <w:szCs w:val="24"/>
        </w:rPr>
        <w:t>tunagrahita ringan</w:t>
      </w:r>
      <w:r w:rsidRPr="00EB4A7E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>II</w:t>
      </w:r>
      <w:r w:rsidRPr="00EB4A7E">
        <w:rPr>
          <w:rFonts w:ascii="Times New Roman" w:hAnsi="Times New Roman"/>
          <w:sz w:val="24"/>
          <w:szCs w:val="24"/>
        </w:rPr>
        <w:t xml:space="preserve"> di SLB </w:t>
      </w:r>
      <w:r w:rsidR="0009206B">
        <w:rPr>
          <w:rFonts w:ascii="Times New Roman" w:hAnsi="Times New Roman"/>
          <w:sz w:val="24"/>
          <w:szCs w:val="24"/>
          <w:lang w:val="en-US"/>
        </w:rPr>
        <w:t xml:space="preserve"> C YPPLB Makassar</w:t>
      </w:r>
      <w:r>
        <w:rPr>
          <w:rFonts w:ascii="Times New Roman" w:hAnsi="Times New Roman"/>
          <w:sz w:val="24"/>
          <w:szCs w:val="24"/>
        </w:rPr>
        <w:t>.</w:t>
      </w:r>
      <w:r w:rsidR="004D0D5F">
        <w:rPr>
          <w:rFonts w:ascii="Times New Roman" w:hAnsi="Times New Roman"/>
          <w:sz w:val="24"/>
          <w:szCs w:val="24"/>
        </w:rPr>
        <w:t xml:space="preserve"> Selanjutnya skor yang diperoleh dikonversi kenilai dengan menggunakan rumus</w:t>
      </w:r>
      <w:r w:rsidR="00E1073C">
        <w:rPr>
          <w:rFonts w:ascii="Times New Roman" w:hAnsi="Times New Roman"/>
          <w:sz w:val="24"/>
          <w:szCs w:val="24"/>
        </w:rPr>
        <w:t xml:space="preserve"> yang telah ditetapkan pada bab III. Untuk lebih jelasnya dapat diperhatikan pada tabel 4.2 di bawah ini:</w:t>
      </w:r>
    </w:p>
    <w:p w:rsidR="00D86406" w:rsidRPr="00583F75" w:rsidRDefault="00D86406" w:rsidP="00884745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</w:rPr>
      </w:pPr>
      <w:r w:rsidRPr="0063471C">
        <w:rPr>
          <w:rFonts w:ascii="Times New Roman" w:hAnsi="Times New Roman"/>
          <w:b/>
          <w:sz w:val="24"/>
        </w:rPr>
        <w:t>Tabel 4.2</w:t>
      </w:r>
      <w:r w:rsidR="00583F75">
        <w:rPr>
          <w:rFonts w:ascii="Times New Roman" w:hAnsi="Times New Roman"/>
          <w:b/>
          <w:sz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1 (A-1), </w:t>
      </w:r>
      <w:r w:rsidRPr="0059519D">
        <w:rPr>
          <w:rFonts w:ascii="Times New Roman" w:hAnsi="Times New Roman"/>
          <w:b/>
          <w:sz w:val="24"/>
          <w:szCs w:val="24"/>
        </w:rPr>
        <w:t>Intervensi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(B), baseline-2 (A-2)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583F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F75">
        <w:rPr>
          <w:rFonts w:ascii="Times New Roman" w:hAnsi="Times New Roman"/>
          <w:b/>
          <w:sz w:val="24"/>
          <w:szCs w:val="24"/>
        </w:rPr>
        <w:t>Nilai</w:t>
      </w:r>
      <w:r w:rsidR="00583F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5E78D8">
        <w:rPr>
          <w:rFonts w:ascii="Times New Roman" w:hAnsi="Times New Roman"/>
          <w:b/>
          <w:sz w:val="24"/>
          <w:szCs w:val="24"/>
        </w:rPr>
        <w:t>Membaca Huruf A-Z</w:t>
      </w:r>
    </w:p>
    <w:tbl>
      <w:tblPr>
        <w:tblStyle w:val="LightGrid-Accent6"/>
        <w:tblW w:w="5971" w:type="dxa"/>
        <w:jc w:val="center"/>
        <w:tblLook w:val="04A0"/>
      </w:tblPr>
      <w:tblGrid>
        <w:gridCol w:w="1506"/>
        <w:gridCol w:w="1284"/>
        <w:gridCol w:w="1501"/>
        <w:gridCol w:w="1680"/>
      </w:tblGrid>
      <w:tr w:rsidR="00D86406" w:rsidRPr="0063471C" w:rsidTr="0009206B">
        <w:trPr>
          <w:cnfStyle w:val="100000000000"/>
          <w:trHeight w:val="256"/>
          <w:jc w:val="center"/>
        </w:trPr>
        <w:tc>
          <w:tcPr>
            <w:cnfStyle w:val="001000000000"/>
            <w:tcW w:w="1506" w:type="dxa"/>
          </w:tcPr>
          <w:p w:rsidR="00D86406" w:rsidRPr="00DF7579" w:rsidRDefault="00633403" w:rsidP="0009206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1284" w:type="dxa"/>
          </w:tcPr>
          <w:p w:rsidR="00D86406" w:rsidRPr="00DF7579" w:rsidRDefault="00D86406" w:rsidP="0009206B">
            <w:pPr>
              <w:spacing w:before="120"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  <w:tc>
          <w:tcPr>
            <w:tcW w:w="1501" w:type="dxa"/>
          </w:tcPr>
          <w:p w:rsidR="00D86406" w:rsidRPr="00DF7579" w:rsidRDefault="00D86406" w:rsidP="0009206B">
            <w:pPr>
              <w:spacing w:before="120"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Skor Ma</w:t>
            </w:r>
            <w:r w:rsidR="005E78D8" w:rsidRPr="00DF7579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680" w:type="dxa"/>
          </w:tcPr>
          <w:p w:rsidR="00D86406" w:rsidRPr="00DF7579" w:rsidRDefault="005E78D8" w:rsidP="0009206B">
            <w:pPr>
              <w:spacing w:before="120"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</w:tr>
      <w:tr w:rsidR="00D86406" w:rsidRPr="0063471C" w:rsidTr="0009206B">
        <w:trPr>
          <w:cnfStyle w:val="000000100000"/>
          <w:trHeight w:val="229"/>
          <w:jc w:val="center"/>
        </w:trPr>
        <w:tc>
          <w:tcPr>
            <w:cnfStyle w:val="001000000000"/>
            <w:tcW w:w="5971" w:type="dxa"/>
            <w:gridSpan w:val="4"/>
          </w:tcPr>
          <w:p w:rsidR="00D86406" w:rsidRPr="00DF7579" w:rsidRDefault="00D86406" w:rsidP="0009206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Baseline-1 (A-1)</w:t>
            </w:r>
          </w:p>
        </w:tc>
      </w:tr>
      <w:tr w:rsidR="005E78D8" w:rsidRPr="0063471C" w:rsidTr="0009206B">
        <w:trPr>
          <w:cnfStyle w:val="000000010000"/>
          <w:trHeight w:val="29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5E78D8" w:rsidRPr="004204D8" w:rsidRDefault="004204D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E78D8" w:rsidRPr="004204D8" w:rsidRDefault="004204D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4204D8" w:rsidRDefault="004204D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</w:tr>
      <w:tr w:rsidR="005E78D8" w:rsidRPr="0063471C" w:rsidTr="0009206B">
        <w:trPr>
          <w:cnfStyle w:val="000000100000"/>
          <w:trHeight w:val="267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284" w:type="dxa"/>
          </w:tcPr>
          <w:p w:rsidR="005E78D8" w:rsidRPr="004204D8" w:rsidRDefault="004204D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E78D8" w:rsidRPr="00C81136" w:rsidRDefault="004204D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4204D8" w:rsidRDefault="004204D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</w:tr>
      <w:tr w:rsidR="00925B25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925B25" w:rsidRPr="00C81136" w:rsidRDefault="00925B25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284" w:type="dxa"/>
          </w:tcPr>
          <w:p w:rsidR="00925B25" w:rsidRPr="004204D8" w:rsidRDefault="004204D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925B25" w:rsidRPr="00C81136" w:rsidRDefault="004204D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925B25" w:rsidRPr="00ED7DEC" w:rsidRDefault="004204D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</w:tr>
      <w:tr w:rsidR="00925B25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925B25" w:rsidRPr="00C81136" w:rsidRDefault="00925B25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284" w:type="dxa"/>
          </w:tcPr>
          <w:p w:rsidR="00925B25" w:rsidRPr="004204D8" w:rsidRDefault="004204D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925B25" w:rsidRPr="00C81136" w:rsidRDefault="004204D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925B25" w:rsidRPr="00ED7DEC" w:rsidRDefault="004204D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</w:tr>
      <w:tr w:rsidR="00D86406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5971" w:type="dxa"/>
            <w:gridSpan w:val="4"/>
          </w:tcPr>
          <w:p w:rsidR="00D86406" w:rsidRPr="00DF7579" w:rsidRDefault="00D86406" w:rsidP="0009206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Intervensi (B)</w:t>
            </w:r>
          </w:p>
        </w:tc>
      </w:tr>
      <w:tr w:rsidR="005E78D8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284" w:type="dxa"/>
          </w:tcPr>
          <w:p w:rsidR="005E78D8" w:rsidRPr="004A0398" w:rsidRDefault="004A039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F6C32" w:rsidRDefault="00430FD3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F6C32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5E78D8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284" w:type="dxa"/>
          </w:tcPr>
          <w:p w:rsidR="005E78D8" w:rsidRPr="004A0398" w:rsidRDefault="004A039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3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F6C32" w:rsidRDefault="0065303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48,91</w:t>
            </w:r>
          </w:p>
        </w:tc>
      </w:tr>
      <w:tr w:rsidR="005E78D8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284" w:type="dxa"/>
          </w:tcPr>
          <w:p w:rsidR="005E78D8" w:rsidRPr="004A0398" w:rsidRDefault="004A039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F6C32" w:rsidRDefault="009F6C32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48,91</w:t>
            </w:r>
          </w:p>
        </w:tc>
      </w:tr>
      <w:tr w:rsidR="005E78D8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284" w:type="dxa"/>
          </w:tcPr>
          <w:p w:rsidR="005E78D8" w:rsidRPr="004A0398" w:rsidRDefault="004A039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3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F6C32" w:rsidRDefault="0065303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48,91</w:t>
            </w:r>
          </w:p>
        </w:tc>
      </w:tr>
      <w:tr w:rsidR="005E78D8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284" w:type="dxa"/>
          </w:tcPr>
          <w:p w:rsidR="005E78D8" w:rsidRPr="004A0398" w:rsidRDefault="004A0398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F6C32" w:rsidRDefault="009F6C32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61,22</w:t>
            </w:r>
          </w:p>
        </w:tc>
      </w:tr>
      <w:tr w:rsidR="005E78D8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284" w:type="dxa"/>
          </w:tcPr>
          <w:p w:rsidR="005E78D8" w:rsidRPr="004A0398" w:rsidRDefault="00ED7DE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0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F6C32" w:rsidRDefault="009F6C32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69,38</w:t>
            </w:r>
          </w:p>
        </w:tc>
      </w:tr>
      <w:tr w:rsidR="005E78D8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284" w:type="dxa"/>
          </w:tcPr>
          <w:p w:rsidR="005E78D8" w:rsidRPr="000F22BF" w:rsidRDefault="000F22BF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297E95" w:rsidRDefault="00297E95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69,38</w:t>
            </w:r>
          </w:p>
        </w:tc>
      </w:tr>
      <w:tr w:rsidR="005E78D8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284" w:type="dxa"/>
          </w:tcPr>
          <w:p w:rsidR="005E78D8" w:rsidRPr="004A0398" w:rsidRDefault="004A0398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9D5362" w:rsidRDefault="009F6C32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D86406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5971" w:type="dxa"/>
            <w:gridSpan w:val="4"/>
          </w:tcPr>
          <w:p w:rsidR="00D86406" w:rsidRPr="00DF7579" w:rsidRDefault="00D86406" w:rsidP="0009206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Baseline-2 (A-2)</w:t>
            </w:r>
          </w:p>
        </w:tc>
      </w:tr>
      <w:tr w:rsidR="005E78D8" w:rsidRPr="0063471C" w:rsidTr="0009206B">
        <w:trPr>
          <w:cnfStyle w:val="000000010000"/>
          <w:trHeight w:val="266"/>
          <w:jc w:val="center"/>
        </w:trPr>
        <w:tc>
          <w:tcPr>
            <w:cnfStyle w:val="001000000000"/>
            <w:tcW w:w="1506" w:type="dxa"/>
          </w:tcPr>
          <w:p w:rsidR="005E78D8" w:rsidRPr="00C81136" w:rsidRDefault="005E78D8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284" w:type="dxa"/>
          </w:tcPr>
          <w:p w:rsidR="005E78D8" w:rsidRPr="00ED7DEC" w:rsidRDefault="00925B25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4C5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dxa"/>
          </w:tcPr>
          <w:p w:rsidR="005E78D8" w:rsidRPr="00C81136" w:rsidRDefault="0082057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5E78D8" w:rsidRPr="004901BA" w:rsidRDefault="004901BA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51,02</w:t>
            </w:r>
          </w:p>
        </w:tc>
      </w:tr>
      <w:tr w:rsidR="00925B25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925B25" w:rsidRPr="00C81136" w:rsidRDefault="00925B25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284" w:type="dxa"/>
          </w:tcPr>
          <w:p w:rsidR="00925B25" w:rsidRPr="004A0398" w:rsidRDefault="00ED7DE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A0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925B25" w:rsidRPr="00C81136" w:rsidRDefault="0082057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925B25" w:rsidRPr="004901BA" w:rsidRDefault="00964C57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901BA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925B25" w:rsidRPr="0063471C" w:rsidTr="0009206B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925B25" w:rsidRPr="00C81136" w:rsidRDefault="00925B25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284" w:type="dxa"/>
          </w:tcPr>
          <w:p w:rsidR="00925B25" w:rsidRPr="004A0398" w:rsidRDefault="00ED7DE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A0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925B25" w:rsidRPr="00C81136" w:rsidRDefault="0082057C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925B25" w:rsidRPr="009D5362" w:rsidRDefault="004901BA" w:rsidP="0009206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925B25" w:rsidRPr="0063471C" w:rsidTr="0009206B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925B25" w:rsidRPr="00C81136" w:rsidRDefault="00925B25" w:rsidP="0009206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284" w:type="dxa"/>
          </w:tcPr>
          <w:p w:rsidR="00925B25" w:rsidRPr="004A0398" w:rsidRDefault="00ED7DE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A0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925B25" w:rsidRPr="00C81136" w:rsidRDefault="0082057C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</w:tcPr>
          <w:p w:rsidR="00925B25" w:rsidRPr="009D5362" w:rsidRDefault="004901BA" w:rsidP="0009206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</w:tbl>
    <w:p w:rsidR="000B6855" w:rsidRPr="009277C9" w:rsidRDefault="000B6855" w:rsidP="0009206B">
      <w:pPr>
        <w:spacing w:before="120" w:after="120"/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</w:p>
    <w:p w:rsidR="00835655" w:rsidRDefault="00EA5BA4" w:rsidP="00835655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Grafik 4.1</w:t>
      </w:r>
      <w:r w:rsidR="00835655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35655"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835655">
        <w:rPr>
          <w:rFonts w:ascii="Times New Roman" w:hAnsi="Times New Roman"/>
          <w:b/>
          <w:sz w:val="24"/>
          <w:szCs w:val="24"/>
        </w:rPr>
        <w:t>Membaca Huruf A-Z pada</w:t>
      </w:r>
      <w:r w:rsidR="00835655" w:rsidRPr="00EB4A7E">
        <w:rPr>
          <w:rFonts w:ascii="Times New Roman" w:hAnsi="Times New Roman"/>
          <w:b/>
          <w:sz w:val="24"/>
          <w:szCs w:val="24"/>
        </w:rPr>
        <w:t xml:space="preserve"> Kondisi</w:t>
      </w:r>
      <w:r w:rsidR="00835655" w:rsidRPr="00417B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5655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835655" w:rsidRPr="00EB4A7E">
        <w:rPr>
          <w:rFonts w:ascii="Times New Roman" w:hAnsi="Times New Roman"/>
          <w:b/>
          <w:sz w:val="24"/>
          <w:szCs w:val="24"/>
        </w:rPr>
        <w:t xml:space="preserve">-1 (A-1), Intervensi (B), dan </w:t>
      </w:r>
      <w:r w:rsidR="00835655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835655" w:rsidRPr="00EB4A7E">
        <w:rPr>
          <w:rFonts w:ascii="Times New Roman" w:hAnsi="Times New Roman"/>
          <w:b/>
          <w:sz w:val="24"/>
          <w:szCs w:val="24"/>
        </w:rPr>
        <w:t>-2 (A-2)</w:t>
      </w:r>
    </w:p>
    <w:p w:rsidR="009277C9" w:rsidRPr="00EB4A7E" w:rsidRDefault="009277C9" w:rsidP="00835655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p w:rsidR="00835655" w:rsidRDefault="00C920BD" w:rsidP="00835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920BD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3" type="#_x0000_t32" style="position:absolute;left:0;text-align:left;margin-left:30.65pt;margin-top:215.05pt;width:357.15pt;height:0;z-index:251782656" o:connectortype="straight"/>
        </w:pict>
      </w:r>
      <w:r w:rsidR="009277C9" w:rsidRPr="009277C9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0C22" w:rsidRDefault="000B0C22" w:rsidP="004D721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4D7216" w:rsidRPr="004D7216" w:rsidRDefault="004D7216" w:rsidP="004D721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D86406" w:rsidRPr="001D0B67" w:rsidRDefault="00583F75" w:rsidP="00C55B4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  <w:lang w:val="en-US"/>
        </w:rPr>
        <w:t xml:space="preserve">Kemampuan Membaca </w:t>
      </w:r>
      <w:r w:rsidR="004D7216">
        <w:rPr>
          <w:rFonts w:ascii="Times New Roman" w:hAnsi="Times New Roman"/>
          <w:b/>
          <w:sz w:val="24"/>
          <w:szCs w:val="24"/>
        </w:rPr>
        <w:t xml:space="preserve">Suku </w:t>
      </w:r>
      <w:r w:rsidRPr="001D0B67">
        <w:rPr>
          <w:rFonts w:ascii="Times New Roman" w:hAnsi="Times New Roman"/>
          <w:b/>
          <w:sz w:val="24"/>
          <w:szCs w:val="24"/>
          <w:lang w:val="en-US"/>
        </w:rPr>
        <w:t>Kata</w:t>
      </w:r>
    </w:p>
    <w:p w:rsidR="00DD41D6" w:rsidRPr="00DD41D6" w:rsidRDefault="00DD41D6" w:rsidP="00DD41D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D41D6">
        <w:rPr>
          <w:rFonts w:ascii="Times New Roman" w:hAnsi="Times New Roman"/>
          <w:sz w:val="24"/>
          <w:szCs w:val="24"/>
        </w:rPr>
        <w:t xml:space="preserve">Data kemampuan membaca </w:t>
      </w:r>
      <w:r>
        <w:rPr>
          <w:rFonts w:ascii="Times New Roman" w:hAnsi="Times New Roman"/>
          <w:sz w:val="24"/>
          <w:szCs w:val="24"/>
          <w:lang w:val="en-US"/>
        </w:rPr>
        <w:t>kata</w:t>
      </w:r>
      <w:r w:rsidRPr="00DD41D6">
        <w:rPr>
          <w:rFonts w:ascii="Times New Roman" w:hAnsi="Times New Roman"/>
          <w:sz w:val="24"/>
          <w:szCs w:val="24"/>
        </w:rPr>
        <w:t xml:space="preserve"> pada subjek 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D41D6">
        <w:rPr>
          <w:rFonts w:ascii="Times New Roman" w:hAnsi="Times New Roman"/>
          <w:sz w:val="24"/>
          <w:szCs w:val="24"/>
        </w:rPr>
        <w:t xml:space="preserve">) pada kondisi </w:t>
      </w:r>
      <w:r w:rsidRPr="00DD41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D41D6">
        <w:rPr>
          <w:rFonts w:ascii="Times New Roman" w:hAnsi="Times New Roman"/>
          <w:sz w:val="24"/>
          <w:szCs w:val="24"/>
        </w:rPr>
        <w:t>1 (A</w:t>
      </w:r>
      <w:r w:rsidRPr="00DD41D6">
        <w:rPr>
          <w:rFonts w:ascii="Times New Roman" w:hAnsi="Times New Roman"/>
          <w:sz w:val="16"/>
          <w:szCs w:val="24"/>
        </w:rPr>
        <w:t>1</w:t>
      </w:r>
      <w:r w:rsidRPr="00DD41D6">
        <w:rPr>
          <w:rFonts w:ascii="Times New Roman" w:hAnsi="Times New Roman"/>
          <w:sz w:val="24"/>
          <w:szCs w:val="24"/>
        </w:rPr>
        <w:t xml:space="preserve">), intervensi (B), </w:t>
      </w:r>
      <w:r w:rsidRPr="00DD41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i/>
          <w:sz w:val="24"/>
          <w:szCs w:val="24"/>
          <w:lang w:val="en-US"/>
        </w:rPr>
        <w:t>2</w:t>
      </w:r>
      <w:r w:rsidRPr="00DD41D6">
        <w:rPr>
          <w:rFonts w:ascii="Times New Roman" w:hAnsi="Times New Roman"/>
          <w:sz w:val="24"/>
          <w:szCs w:val="24"/>
        </w:rPr>
        <w:t xml:space="preserve"> (A</w:t>
      </w:r>
      <w:r w:rsidRPr="00DD41D6">
        <w:rPr>
          <w:rFonts w:ascii="Times New Roman" w:hAnsi="Times New Roman"/>
          <w:sz w:val="16"/>
          <w:szCs w:val="24"/>
        </w:rPr>
        <w:t>2</w:t>
      </w:r>
      <w:r w:rsidRPr="00DD41D6">
        <w:rPr>
          <w:rFonts w:ascii="Times New Roman" w:hAnsi="Times New Roman"/>
          <w:sz w:val="24"/>
          <w:szCs w:val="24"/>
        </w:rPr>
        <w:t>) dapat dilihat dalam tabel 4.1 dan 4.2 di bawah ini:</w:t>
      </w:r>
    </w:p>
    <w:p w:rsidR="00D86406" w:rsidRPr="00EB4A7E" w:rsidRDefault="00DD41D6" w:rsidP="000B0C2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9007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="0059519D">
        <w:rPr>
          <w:rFonts w:ascii="Times New Roman" w:hAnsi="Times New Roman"/>
          <w:b/>
          <w:sz w:val="24"/>
          <w:szCs w:val="24"/>
          <w:lang w:val="en-US"/>
        </w:rPr>
        <w:t xml:space="preserve">Skor 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876807">
        <w:rPr>
          <w:rFonts w:ascii="Times New Roman" w:hAnsi="Times New Roman"/>
          <w:b/>
          <w:sz w:val="24"/>
          <w:szCs w:val="24"/>
        </w:rPr>
        <w:t>Membaca Kata</w:t>
      </w:r>
    </w:p>
    <w:tbl>
      <w:tblPr>
        <w:tblStyle w:val="LightGrid-Accent6"/>
        <w:tblW w:w="8280" w:type="dxa"/>
        <w:jc w:val="center"/>
        <w:tblLayout w:type="fixed"/>
        <w:tblLook w:val="04A0"/>
      </w:tblPr>
      <w:tblGrid>
        <w:gridCol w:w="1980"/>
        <w:gridCol w:w="450"/>
        <w:gridCol w:w="450"/>
        <w:gridCol w:w="338"/>
        <w:gridCol w:w="450"/>
        <w:gridCol w:w="450"/>
        <w:gridCol w:w="270"/>
        <w:gridCol w:w="360"/>
        <w:gridCol w:w="360"/>
        <w:gridCol w:w="360"/>
        <w:gridCol w:w="360"/>
        <w:gridCol w:w="360"/>
        <w:gridCol w:w="360"/>
        <w:gridCol w:w="450"/>
        <w:gridCol w:w="472"/>
        <w:gridCol w:w="360"/>
        <w:gridCol w:w="450"/>
      </w:tblGrid>
      <w:tr w:rsidR="00DF7579" w:rsidRPr="00DF7579" w:rsidTr="00841A0D">
        <w:trPr>
          <w:cnfStyle w:val="100000000000"/>
          <w:jc w:val="center"/>
        </w:trPr>
        <w:tc>
          <w:tcPr>
            <w:cnfStyle w:val="001000000000"/>
            <w:tcW w:w="1980" w:type="dxa"/>
            <w:vMerge w:val="restart"/>
          </w:tcPr>
          <w:p w:rsidR="00DF7579" w:rsidRPr="00841A0D" w:rsidRDefault="00DF7579" w:rsidP="00884745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1D6">
              <w:rPr>
                <w:rFonts w:ascii="Times New Roman" w:hAnsi="Times New Roman"/>
                <w:sz w:val="24"/>
                <w:szCs w:val="24"/>
              </w:rPr>
              <w:t>Target Behavior</w:t>
            </w:r>
          </w:p>
        </w:tc>
        <w:tc>
          <w:tcPr>
            <w:tcW w:w="1688" w:type="dxa"/>
            <w:gridSpan w:val="4"/>
          </w:tcPr>
          <w:p w:rsidR="00DF7579" w:rsidRPr="00DD41D6" w:rsidRDefault="00DF7579" w:rsidP="00884745">
            <w:pPr>
              <w:spacing w:before="120" w:after="120" w:line="360" w:lineRule="auto"/>
              <w:ind w:left="-86" w:right="-108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D41D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DD41D6">
              <w:rPr>
                <w:rFonts w:ascii="Times New Roman" w:hAnsi="Times New Roman"/>
                <w:sz w:val="24"/>
                <w:szCs w:val="24"/>
              </w:rPr>
              <w:t>1 (A-1)</w:t>
            </w:r>
          </w:p>
        </w:tc>
        <w:tc>
          <w:tcPr>
            <w:tcW w:w="2880" w:type="dxa"/>
            <w:gridSpan w:val="8"/>
          </w:tcPr>
          <w:p w:rsidR="00DF7579" w:rsidRPr="00DD41D6" w:rsidRDefault="00DF7579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D41D6">
              <w:rPr>
                <w:rFonts w:ascii="Times New Roman" w:hAnsi="Times New Roman"/>
                <w:sz w:val="24"/>
                <w:szCs w:val="24"/>
              </w:rPr>
              <w:t>Intervensi</w:t>
            </w:r>
          </w:p>
        </w:tc>
        <w:tc>
          <w:tcPr>
            <w:tcW w:w="1732" w:type="dxa"/>
            <w:gridSpan w:val="4"/>
          </w:tcPr>
          <w:p w:rsidR="00DF7579" w:rsidRPr="00DD41D6" w:rsidRDefault="00DF7579" w:rsidP="00884745">
            <w:pPr>
              <w:spacing w:before="120" w:after="120" w:line="360" w:lineRule="auto"/>
              <w:ind w:left="-108" w:right="-64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D41D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DD41D6">
              <w:rPr>
                <w:rFonts w:ascii="Times New Roman" w:hAnsi="Times New Roman"/>
                <w:sz w:val="24"/>
                <w:szCs w:val="24"/>
              </w:rPr>
              <w:t>2 (A-2)</w:t>
            </w:r>
          </w:p>
        </w:tc>
      </w:tr>
      <w:tr w:rsidR="00F73044" w:rsidRPr="00DF7579" w:rsidTr="00841A0D">
        <w:trPr>
          <w:cnfStyle w:val="000000100000"/>
          <w:jc w:val="center"/>
        </w:trPr>
        <w:tc>
          <w:tcPr>
            <w:cnfStyle w:val="001000000000"/>
            <w:tcW w:w="1980" w:type="dxa"/>
            <w:vMerge/>
          </w:tcPr>
          <w:p w:rsidR="00DF7579" w:rsidRPr="00DD41D6" w:rsidRDefault="00DF7579" w:rsidP="00884745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DF7579" w:rsidRPr="00DD41D6" w:rsidRDefault="00DF7579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D4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DF7579" w:rsidRPr="00DD41D6" w:rsidRDefault="00DF7579" w:rsidP="00884745">
            <w:pPr>
              <w:spacing w:before="120" w:after="120" w:line="24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D4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DF7579" w:rsidRPr="00DD41D6" w:rsidRDefault="00DF7579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D4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DF7579" w:rsidRPr="00DD41D6" w:rsidRDefault="00DF7579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D4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DF7579" w:rsidRPr="00E12890" w:rsidRDefault="00E12890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" w:type="dxa"/>
          </w:tcPr>
          <w:p w:rsidR="00DF7579" w:rsidRPr="00E12890" w:rsidRDefault="00E12890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0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0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0" w:type="dxa"/>
          </w:tcPr>
          <w:p w:rsidR="00DF7579" w:rsidRPr="00E12890" w:rsidRDefault="00E12890" w:rsidP="00884745">
            <w:pPr>
              <w:spacing w:before="120" w:after="120" w:line="240" w:lineRule="auto"/>
              <w:ind w:left="-86" w:right="-13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01126F" w:rsidRPr="00DF7579" w:rsidTr="00841A0D">
        <w:trPr>
          <w:cnfStyle w:val="000000010000"/>
          <w:jc w:val="center"/>
        </w:trPr>
        <w:tc>
          <w:tcPr>
            <w:cnfStyle w:val="001000000000"/>
            <w:tcW w:w="1980" w:type="dxa"/>
          </w:tcPr>
          <w:p w:rsidR="00D86406" w:rsidRPr="00DF7579" w:rsidRDefault="00DF7579" w:rsidP="00884745">
            <w:pPr>
              <w:spacing w:before="120" w:after="120" w:line="36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579">
              <w:rPr>
                <w:rFonts w:ascii="Times New Roman" w:hAnsi="Times New Roman"/>
                <w:b w:val="0"/>
                <w:sz w:val="24"/>
                <w:szCs w:val="24"/>
              </w:rPr>
              <w:t>Membaca kata yang terdiri dari 10 item soal</w:t>
            </w:r>
          </w:p>
        </w:tc>
        <w:tc>
          <w:tcPr>
            <w:tcW w:w="450" w:type="dxa"/>
          </w:tcPr>
          <w:p w:rsidR="00D86406" w:rsidRPr="0001126F" w:rsidRDefault="004D7216" w:rsidP="00DF757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50" w:type="dxa"/>
          </w:tcPr>
          <w:p w:rsidR="00D86406" w:rsidRPr="0001126F" w:rsidRDefault="00A203AA" w:rsidP="00DF757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Cs w:val="20"/>
              </w:rPr>
            </w:pPr>
            <w:r w:rsidRPr="0001126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38" w:type="dxa"/>
          </w:tcPr>
          <w:p w:rsidR="00D86406" w:rsidRPr="0001126F" w:rsidRDefault="000B3C0D" w:rsidP="00DF7579">
            <w:pPr>
              <w:spacing w:after="0" w:line="240" w:lineRule="auto"/>
              <w:ind w:left="-108" w:right="-108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450" w:type="dxa"/>
          </w:tcPr>
          <w:p w:rsidR="00D86406" w:rsidRPr="0001126F" w:rsidRDefault="000B3C0D" w:rsidP="00DF757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450" w:type="dxa"/>
          </w:tcPr>
          <w:p w:rsidR="00D86406" w:rsidRPr="000C523F" w:rsidRDefault="000B3C0D" w:rsidP="00DF7579">
            <w:pPr>
              <w:spacing w:after="0" w:line="240" w:lineRule="auto"/>
              <w:ind w:left="-108" w:right="-108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270" w:type="dxa"/>
          </w:tcPr>
          <w:p w:rsidR="00D86406" w:rsidRPr="000C523F" w:rsidRDefault="000B3C0D" w:rsidP="00DF7579">
            <w:pPr>
              <w:spacing w:after="0" w:line="240" w:lineRule="auto"/>
              <w:ind w:left="-108" w:right="-108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360" w:type="dxa"/>
          </w:tcPr>
          <w:p w:rsidR="00D86406" w:rsidRPr="0001126F" w:rsidRDefault="000B3C0D" w:rsidP="00DF7579">
            <w:pPr>
              <w:spacing w:after="0" w:line="240" w:lineRule="auto"/>
              <w:ind w:left="-108" w:right="-108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360" w:type="dxa"/>
          </w:tcPr>
          <w:p w:rsidR="00D86406" w:rsidRPr="0001126F" w:rsidRDefault="000B3C0D" w:rsidP="00DF7579">
            <w:pPr>
              <w:spacing w:after="0" w:line="240" w:lineRule="auto"/>
              <w:ind w:left="-108" w:right="-133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360" w:type="dxa"/>
          </w:tcPr>
          <w:p w:rsidR="00D86406" w:rsidRPr="0001126F" w:rsidRDefault="000B3C0D" w:rsidP="00DF7579">
            <w:pPr>
              <w:spacing w:after="0" w:line="240" w:lineRule="auto"/>
              <w:ind w:left="-108" w:right="-108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360" w:type="dxa"/>
          </w:tcPr>
          <w:p w:rsidR="00D86406" w:rsidRPr="0001126F" w:rsidRDefault="00F16351" w:rsidP="00DF7579">
            <w:pPr>
              <w:spacing w:after="0" w:line="240" w:lineRule="auto"/>
              <w:ind w:left="-108" w:right="-84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</w:rPr>
              <w:t>1</w:t>
            </w:r>
            <w:r w:rsidR="000B3C0D" w:rsidRPr="0001126F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360" w:type="dxa"/>
          </w:tcPr>
          <w:p w:rsidR="00D86406" w:rsidRPr="0001126F" w:rsidRDefault="00F16351" w:rsidP="00DF7579">
            <w:pPr>
              <w:spacing w:after="0" w:line="240" w:lineRule="auto"/>
              <w:ind w:left="-108" w:right="-108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360" w:type="dxa"/>
          </w:tcPr>
          <w:p w:rsidR="00D86406" w:rsidRPr="0001126F" w:rsidRDefault="000B3C0D" w:rsidP="00DF7579">
            <w:pPr>
              <w:spacing w:after="0" w:line="240" w:lineRule="auto"/>
              <w:ind w:left="-108" w:right="-81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14</w:t>
            </w:r>
          </w:p>
        </w:tc>
        <w:tc>
          <w:tcPr>
            <w:tcW w:w="450" w:type="dxa"/>
          </w:tcPr>
          <w:p w:rsidR="00D86406" w:rsidRPr="0001126F" w:rsidRDefault="000B3C0D" w:rsidP="00DF7579">
            <w:pPr>
              <w:spacing w:after="0" w:line="240" w:lineRule="auto"/>
              <w:ind w:left="-108" w:right="-133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472" w:type="dxa"/>
          </w:tcPr>
          <w:p w:rsidR="00D86406" w:rsidRPr="0001126F" w:rsidRDefault="000B3C0D" w:rsidP="00DF7579">
            <w:pPr>
              <w:spacing w:after="0" w:line="240" w:lineRule="auto"/>
              <w:ind w:left="-108" w:right="-81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360" w:type="dxa"/>
          </w:tcPr>
          <w:p w:rsidR="00D86406" w:rsidRPr="0001126F" w:rsidRDefault="000B3C0D" w:rsidP="00DF7579">
            <w:pPr>
              <w:spacing w:after="0" w:line="240" w:lineRule="auto"/>
              <w:ind w:left="-108" w:right="-133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0C523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450" w:type="dxa"/>
          </w:tcPr>
          <w:p w:rsidR="00D86406" w:rsidRPr="0001126F" w:rsidRDefault="000B3C0D" w:rsidP="00DF7579">
            <w:pPr>
              <w:spacing w:after="0" w:line="240" w:lineRule="auto"/>
              <w:ind w:left="-83" w:right="-64"/>
              <w:jc w:val="center"/>
              <w:cnfStyle w:val="000000010000"/>
              <w:rPr>
                <w:rFonts w:ascii="Times New Roman" w:hAnsi="Times New Roman"/>
                <w:szCs w:val="20"/>
                <w:lang w:val="en-US"/>
              </w:rPr>
            </w:pPr>
            <w:r w:rsidRPr="0001126F">
              <w:rPr>
                <w:rFonts w:ascii="Times New Roman" w:hAnsi="Times New Roman"/>
                <w:szCs w:val="20"/>
                <w:lang w:val="en-US"/>
              </w:rPr>
              <w:t>1</w:t>
            </w:r>
            <w:r w:rsidR="00F246B2" w:rsidRPr="0001126F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</w:tr>
      <w:tr w:rsidR="00D86406" w:rsidRPr="00DF7579" w:rsidTr="00841A0D">
        <w:trPr>
          <w:cnfStyle w:val="000000100000"/>
          <w:jc w:val="center"/>
        </w:trPr>
        <w:tc>
          <w:tcPr>
            <w:cnfStyle w:val="001000000000"/>
            <w:tcW w:w="1980" w:type="dxa"/>
          </w:tcPr>
          <w:p w:rsidR="00D86406" w:rsidRPr="00DF7579" w:rsidRDefault="00D86406" w:rsidP="00DF7579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579">
              <w:rPr>
                <w:rFonts w:ascii="Times New Roman" w:hAnsi="Times New Roman"/>
                <w:sz w:val="24"/>
                <w:szCs w:val="20"/>
              </w:rPr>
              <w:t>Skor maksimal</w:t>
            </w:r>
          </w:p>
        </w:tc>
        <w:tc>
          <w:tcPr>
            <w:tcW w:w="6300" w:type="dxa"/>
            <w:gridSpan w:val="16"/>
          </w:tcPr>
          <w:p w:rsidR="00D86406" w:rsidRPr="00DF7579" w:rsidRDefault="00A203AA" w:rsidP="0001126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F75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86406" w:rsidRPr="00DF757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B0C22" w:rsidRDefault="000B0C22" w:rsidP="000B0C22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F16351" w:rsidRDefault="00F16351" w:rsidP="00F1635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81136">
        <w:rPr>
          <w:rFonts w:ascii="Times New Roman" w:hAnsi="Times New Roman"/>
          <w:sz w:val="24"/>
        </w:rPr>
        <w:t>Berdasarkan tabel di atas maka diperoleh data skor mengenai kemampuan membaca</w:t>
      </w:r>
      <w:r w:rsidR="00614B90">
        <w:rPr>
          <w:rFonts w:ascii="Times New Roman" w:hAnsi="Times New Roman"/>
          <w:sz w:val="24"/>
          <w:lang w:val="en-US"/>
        </w:rPr>
        <w:t xml:space="preserve"> suku</w:t>
      </w:r>
      <w:r w:rsidRPr="00C81136">
        <w:rPr>
          <w:rFonts w:ascii="Times New Roman" w:hAnsi="Times New Roman"/>
          <w:sz w:val="24"/>
        </w:rPr>
        <w:t xml:space="preserve"> </w:t>
      </w:r>
      <w:r w:rsidR="00F148C4">
        <w:rPr>
          <w:rFonts w:ascii="Times New Roman" w:hAnsi="Times New Roman"/>
          <w:sz w:val="24"/>
        </w:rPr>
        <w:t>kata</w:t>
      </w:r>
      <w:r>
        <w:rPr>
          <w:rFonts w:ascii="Times New Roman" w:hAnsi="Times New Roman"/>
          <w:sz w:val="24"/>
        </w:rPr>
        <w:t xml:space="preserve"> </w:t>
      </w:r>
      <w:r w:rsidRPr="00C81136">
        <w:rPr>
          <w:rFonts w:ascii="Times New Roman" w:hAnsi="Times New Roman"/>
          <w:sz w:val="24"/>
        </w:rPr>
        <w:t xml:space="preserve">pada </w:t>
      </w:r>
      <w:r w:rsidR="0064080A">
        <w:rPr>
          <w:rFonts w:ascii="Times New Roman" w:hAnsi="Times New Roman"/>
          <w:sz w:val="24"/>
          <w:lang w:val="en-US"/>
        </w:rPr>
        <w:t xml:space="preserve">murid </w:t>
      </w:r>
      <w:r w:rsidR="0064080A">
        <w:rPr>
          <w:rFonts w:ascii="Times New Roman" w:hAnsi="Times New Roman"/>
          <w:sz w:val="24"/>
          <w:szCs w:val="24"/>
        </w:rPr>
        <w:t>tunagrahita ringan</w:t>
      </w:r>
      <w:r w:rsidR="0064080A" w:rsidRPr="00EB4A7E">
        <w:rPr>
          <w:rFonts w:ascii="Times New Roman" w:hAnsi="Times New Roman"/>
          <w:sz w:val="24"/>
          <w:szCs w:val="24"/>
        </w:rPr>
        <w:t xml:space="preserve"> kelas </w:t>
      </w:r>
      <w:r w:rsidR="0064080A">
        <w:rPr>
          <w:rFonts w:ascii="Times New Roman" w:hAnsi="Times New Roman"/>
          <w:sz w:val="24"/>
          <w:szCs w:val="24"/>
        </w:rPr>
        <w:t>II</w:t>
      </w:r>
      <w:r w:rsidR="0064080A" w:rsidRPr="00EB4A7E">
        <w:rPr>
          <w:rFonts w:ascii="Times New Roman" w:hAnsi="Times New Roman"/>
          <w:sz w:val="24"/>
          <w:szCs w:val="24"/>
        </w:rPr>
        <w:t xml:space="preserve"> di SLB </w:t>
      </w:r>
      <w:r w:rsidR="0064080A">
        <w:rPr>
          <w:rFonts w:ascii="Times New Roman" w:hAnsi="Times New Roman"/>
          <w:sz w:val="24"/>
          <w:szCs w:val="24"/>
          <w:lang w:val="en-US"/>
        </w:rPr>
        <w:t xml:space="preserve"> C YPPLB Makassar. </w:t>
      </w:r>
      <w:r>
        <w:rPr>
          <w:rFonts w:ascii="Times New Roman" w:hAnsi="Times New Roman"/>
          <w:sz w:val="24"/>
          <w:szCs w:val="24"/>
        </w:rPr>
        <w:t>Selanjutnya skor yang diperoleh dikonversi kenilai dengan menggunakan rumus yang telah ditetapkan pada bab III. Untuk lebih jelasnya dapat diperhatikan pada tabel 4.</w:t>
      </w:r>
      <w:r w:rsidR="00F148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di bawah ini:</w:t>
      </w:r>
    </w:p>
    <w:p w:rsidR="00D86406" w:rsidRDefault="00D86406" w:rsidP="00884745">
      <w:pPr>
        <w:pStyle w:val="NoSpacing"/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148C4">
        <w:rPr>
          <w:rFonts w:ascii="Times New Roman" w:hAnsi="Times New Roman"/>
          <w:b/>
          <w:sz w:val="24"/>
        </w:rPr>
        <w:t>Tabel 4.4</w:t>
      </w:r>
      <w:r w:rsidR="00FB6F5B">
        <w:rPr>
          <w:rFonts w:ascii="Times New Roman" w:hAnsi="Times New Roman"/>
          <w:b/>
          <w:sz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Pr="00035B17">
        <w:rPr>
          <w:rFonts w:ascii="Times New Roman" w:hAnsi="Times New Roman"/>
          <w:b/>
          <w:sz w:val="24"/>
          <w:szCs w:val="24"/>
        </w:rPr>
        <w:t>baseline 1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(A-1), </w:t>
      </w:r>
      <w:r w:rsidR="00035B17" w:rsidRPr="00035B17">
        <w:rPr>
          <w:rFonts w:ascii="Times New Roman" w:hAnsi="Times New Roman"/>
          <w:b/>
          <w:sz w:val="24"/>
          <w:szCs w:val="24"/>
        </w:rPr>
        <w:t>i</w:t>
      </w:r>
      <w:r w:rsidRPr="00035B17">
        <w:rPr>
          <w:rFonts w:ascii="Times New Roman" w:hAnsi="Times New Roman"/>
          <w:b/>
          <w:sz w:val="24"/>
          <w:szCs w:val="24"/>
        </w:rPr>
        <w:t>ntervensi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(B), </w:t>
      </w:r>
      <w:r w:rsidRPr="00035B17">
        <w:rPr>
          <w:rFonts w:ascii="Times New Roman" w:hAnsi="Times New Roman"/>
          <w:b/>
          <w:sz w:val="24"/>
          <w:szCs w:val="24"/>
        </w:rPr>
        <w:t>baseline</w:t>
      </w:r>
      <w:r w:rsidR="00035B17">
        <w:rPr>
          <w:rFonts w:ascii="Times New Roman" w:hAnsi="Times New Roman"/>
          <w:b/>
          <w:sz w:val="24"/>
          <w:szCs w:val="24"/>
        </w:rPr>
        <w:t xml:space="preserve"> </w:t>
      </w:r>
      <w:r w:rsidRPr="00035B17">
        <w:rPr>
          <w:rFonts w:ascii="Times New Roman" w:hAnsi="Times New Roman"/>
          <w:b/>
          <w:sz w:val="24"/>
          <w:szCs w:val="24"/>
        </w:rPr>
        <w:t>2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(A-2)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FB6F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F148C4">
        <w:rPr>
          <w:rFonts w:ascii="Times New Roman" w:hAnsi="Times New Roman"/>
          <w:b/>
          <w:sz w:val="24"/>
          <w:szCs w:val="24"/>
        </w:rPr>
        <w:t>Membaca</w:t>
      </w:r>
      <w:r w:rsidR="004D7216">
        <w:rPr>
          <w:rFonts w:ascii="Times New Roman" w:hAnsi="Times New Roman"/>
          <w:b/>
          <w:sz w:val="24"/>
          <w:szCs w:val="24"/>
        </w:rPr>
        <w:t xml:space="preserve"> Suku</w:t>
      </w:r>
      <w:r w:rsidR="00F148C4">
        <w:rPr>
          <w:rFonts w:ascii="Times New Roman" w:hAnsi="Times New Roman"/>
          <w:b/>
          <w:sz w:val="24"/>
          <w:szCs w:val="24"/>
        </w:rPr>
        <w:t xml:space="preserve"> Kata</w:t>
      </w:r>
    </w:p>
    <w:p w:rsidR="000B0C22" w:rsidRPr="000B0C22" w:rsidRDefault="000B0C22" w:rsidP="000B0C22">
      <w:pPr>
        <w:pStyle w:val="NoSpacing"/>
        <w:ind w:left="1260" w:hanging="1260"/>
        <w:jc w:val="both"/>
        <w:rPr>
          <w:rFonts w:ascii="Times New Roman" w:hAnsi="Times New Roman"/>
          <w:b/>
          <w:sz w:val="24"/>
          <w:lang w:val="en-US"/>
        </w:rPr>
      </w:pPr>
    </w:p>
    <w:tbl>
      <w:tblPr>
        <w:tblStyle w:val="LightShading-Accent2"/>
        <w:tblW w:w="5789" w:type="dxa"/>
        <w:tblInd w:w="1458" w:type="dxa"/>
        <w:tblLook w:val="04A0"/>
      </w:tblPr>
      <w:tblGrid>
        <w:gridCol w:w="1506"/>
        <w:gridCol w:w="1102"/>
        <w:gridCol w:w="1501"/>
        <w:gridCol w:w="1680"/>
      </w:tblGrid>
      <w:tr w:rsidR="00D86406" w:rsidRPr="0001126F" w:rsidTr="0001126F">
        <w:trPr>
          <w:cnfStyle w:val="100000000000"/>
          <w:trHeight w:val="256"/>
        </w:trPr>
        <w:tc>
          <w:tcPr>
            <w:cnfStyle w:val="001000000000"/>
            <w:tcW w:w="1506" w:type="dxa"/>
          </w:tcPr>
          <w:p w:rsidR="00D86406" w:rsidRPr="0001126F" w:rsidRDefault="00D86406" w:rsidP="000112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Data </w:t>
            </w:r>
          </w:p>
        </w:tc>
        <w:tc>
          <w:tcPr>
            <w:tcW w:w="1102" w:type="dxa"/>
          </w:tcPr>
          <w:p w:rsidR="00D86406" w:rsidRPr="0001126F" w:rsidRDefault="00D86406" w:rsidP="0001126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501" w:type="dxa"/>
          </w:tcPr>
          <w:p w:rsidR="00D86406" w:rsidRPr="0001126F" w:rsidRDefault="00D86406" w:rsidP="0001126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Skor Ma</w:t>
            </w:r>
            <w:r w:rsidR="00F148C4" w:rsidRPr="0001126F">
              <w:rPr>
                <w:rFonts w:ascii="Times New Roman" w:hAnsi="Times New Roman"/>
                <w:color w:val="auto"/>
                <w:sz w:val="24"/>
                <w:szCs w:val="24"/>
              </w:rPr>
              <w:t>ks</w:t>
            </w:r>
          </w:p>
        </w:tc>
        <w:tc>
          <w:tcPr>
            <w:tcW w:w="1680" w:type="dxa"/>
          </w:tcPr>
          <w:p w:rsidR="00D86406" w:rsidRPr="0001126F" w:rsidRDefault="00F148C4" w:rsidP="0001126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Nilai</w:t>
            </w:r>
          </w:p>
        </w:tc>
      </w:tr>
      <w:tr w:rsidR="00D86406" w:rsidRPr="0001126F" w:rsidTr="0001126F">
        <w:trPr>
          <w:cnfStyle w:val="000000100000"/>
          <w:trHeight w:val="229"/>
        </w:trPr>
        <w:tc>
          <w:tcPr>
            <w:cnfStyle w:val="001000000000"/>
            <w:tcW w:w="5789" w:type="dxa"/>
            <w:gridSpan w:val="4"/>
          </w:tcPr>
          <w:p w:rsidR="00D86406" w:rsidRPr="0001126F" w:rsidRDefault="00D86406" w:rsidP="000112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Baseline-1 (A-1)</w:t>
            </w:r>
          </w:p>
        </w:tc>
      </w:tr>
      <w:tr w:rsidR="00D86406" w:rsidRPr="0001126F" w:rsidTr="0001126F">
        <w:trPr>
          <w:trHeight w:val="295"/>
        </w:trPr>
        <w:tc>
          <w:tcPr>
            <w:cnfStyle w:val="001000000000"/>
            <w:tcW w:w="1506" w:type="dxa"/>
          </w:tcPr>
          <w:p w:rsidR="00D86406" w:rsidRPr="0001126F" w:rsidRDefault="00D86406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02" w:type="dxa"/>
          </w:tcPr>
          <w:p w:rsidR="00D86406" w:rsidRPr="0001126F" w:rsidRDefault="00E611E7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D86406" w:rsidRPr="0001126F" w:rsidRDefault="00D64719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D86406" w:rsidRPr="0001126F" w:rsidRDefault="00E611E7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D86406" w:rsidRPr="0001126F" w:rsidTr="0001126F">
        <w:trPr>
          <w:cnfStyle w:val="000000100000"/>
          <w:trHeight w:val="267"/>
        </w:trPr>
        <w:tc>
          <w:tcPr>
            <w:cnfStyle w:val="001000000000"/>
            <w:tcW w:w="1506" w:type="dxa"/>
          </w:tcPr>
          <w:p w:rsidR="00D86406" w:rsidRPr="0001126F" w:rsidRDefault="00D86406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102" w:type="dxa"/>
          </w:tcPr>
          <w:p w:rsidR="00D86406" w:rsidRPr="0001126F" w:rsidRDefault="00035B17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D86406" w:rsidRPr="0001126F" w:rsidRDefault="00D64719" w:rsidP="00BD0296">
            <w:pPr>
              <w:spacing w:after="0" w:line="360" w:lineRule="auto"/>
              <w:jc w:val="center"/>
              <w:cnfStyle w:val="0000001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D86406" w:rsidRPr="0001126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D86406" w:rsidRPr="0001126F" w:rsidRDefault="00DB54C8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A0641" w:rsidRPr="0001126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D86406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D86406" w:rsidRPr="0001126F" w:rsidRDefault="00D86406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1102" w:type="dxa"/>
          </w:tcPr>
          <w:p w:rsidR="00D86406" w:rsidRPr="0001126F" w:rsidRDefault="00921CF2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D86406" w:rsidRPr="0001126F" w:rsidRDefault="00D64719" w:rsidP="00BD0296">
            <w:pPr>
              <w:spacing w:after="0" w:line="360" w:lineRule="auto"/>
              <w:jc w:val="center"/>
              <w:cnfStyle w:val="0000000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D86406" w:rsidRPr="0001126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D86406" w:rsidRPr="0001126F" w:rsidRDefault="00DA5CF2" w:rsidP="00921CF2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921CF2"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D86406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D86406" w:rsidRPr="0001126F" w:rsidRDefault="00D86406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102" w:type="dxa"/>
          </w:tcPr>
          <w:p w:rsidR="00D86406" w:rsidRPr="0001126F" w:rsidRDefault="00B55078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D86406" w:rsidRPr="0001126F" w:rsidRDefault="00D64719" w:rsidP="00BD0296">
            <w:pPr>
              <w:spacing w:after="0" w:line="360" w:lineRule="auto"/>
              <w:jc w:val="center"/>
              <w:cnfStyle w:val="0000001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D86406" w:rsidRPr="0001126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D86406" w:rsidRPr="0001126F" w:rsidRDefault="00B55078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DA5CF2"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D86406" w:rsidRPr="0001126F" w:rsidTr="0001126F">
        <w:trPr>
          <w:trHeight w:val="225"/>
        </w:trPr>
        <w:tc>
          <w:tcPr>
            <w:cnfStyle w:val="001000000000"/>
            <w:tcW w:w="5789" w:type="dxa"/>
            <w:gridSpan w:val="4"/>
          </w:tcPr>
          <w:p w:rsidR="00D86406" w:rsidRPr="0001126F" w:rsidRDefault="00D86406" w:rsidP="000112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Intervensi (B)</w:t>
            </w:r>
          </w:p>
        </w:tc>
      </w:tr>
      <w:tr w:rsidR="00FA1853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102" w:type="dxa"/>
          </w:tcPr>
          <w:p w:rsidR="00FA1853" w:rsidRPr="00181C55" w:rsidRDefault="00E95FFD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181C5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7D6D7F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</w:tr>
      <w:tr w:rsidR="00FA1853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102" w:type="dxa"/>
          </w:tcPr>
          <w:p w:rsidR="00FA1853" w:rsidRPr="007D6D7F" w:rsidRDefault="00E95FFD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7D6D7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0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7D6D7F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FA1853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102" w:type="dxa"/>
          </w:tcPr>
          <w:p w:rsidR="00FA1853" w:rsidRPr="007D6D7F" w:rsidRDefault="00E95FFD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7D6D7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1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7D6D7F" w:rsidP="00DB54C8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</w:tr>
      <w:tr w:rsidR="00FA1853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102" w:type="dxa"/>
          </w:tcPr>
          <w:p w:rsidR="00FA1853" w:rsidRPr="007D6D7F" w:rsidRDefault="00E95FFD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7D6D7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0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7D6D7F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</w:tr>
      <w:tr w:rsidR="00FA1853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1102" w:type="dxa"/>
          </w:tcPr>
          <w:p w:rsidR="00FA1853" w:rsidRPr="007D6D7F" w:rsidRDefault="00E95FFD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7D6D7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7D6D7F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FA1853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1102" w:type="dxa"/>
          </w:tcPr>
          <w:p w:rsidR="00FA1853" w:rsidRPr="0001126F" w:rsidRDefault="00E95FFD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0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01126F" w:rsidRDefault="00E95FFD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</w:tr>
      <w:tr w:rsidR="00FA1853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1102" w:type="dxa"/>
          </w:tcPr>
          <w:p w:rsidR="00FA1853" w:rsidRPr="007D6D7F" w:rsidRDefault="00E95FFD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7D6D7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1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7D6D7F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FA1853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1102" w:type="dxa"/>
          </w:tcPr>
          <w:p w:rsidR="00FA1853" w:rsidRPr="007D6D7F" w:rsidRDefault="00E95FFD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491B5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0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7D6D7F" w:rsidRDefault="00491B51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D86406" w:rsidRPr="0001126F" w:rsidTr="0001126F">
        <w:trPr>
          <w:cnfStyle w:val="000000100000"/>
          <w:trHeight w:val="225"/>
        </w:trPr>
        <w:tc>
          <w:tcPr>
            <w:cnfStyle w:val="001000000000"/>
            <w:tcW w:w="5789" w:type="dxa"/>
            <w:gridSpan w:val="4"/>
          </w:tcPr>
          <w:p w:rsidR="00D86406" w:rsidRPr="0001126F" w:rsidRDefault="00D86406" w:rsidP="000112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Baseline-2 (A-2)</w:t>
            </w:r>
          </w:p>
        </w:tc>
      </w:tr>
      <w:tr w:rsidR="00FA1853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1102" w:type="dxa"/>
          </w:tcPr>
          <w:p w:rsidR="00FA1853" w:rsidRPr="00AB4AA4" w:rsidRDefault="006330E6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AB4A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E242AB" w:rsidRDefault="00AB4AA4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E242A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FA1853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1102" w:type="dxa"/>
          </w:tcPr>
          <w:p w:rsidR="00FA1853" w:rsidRPr="00AB4AA4" w:rsidRDefault="006330E6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AB4AA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1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AB4AA4" w:rsidRDefault="00AB4AA4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FA1853" w:rsidRPr="0001126F" w:rsidTr="0001126F">
        <w:trPr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1102" w:type="dxa"/>
          </w:tcPr>
          <w:p w:rsidR="00FA1853" w:rsidRPr="00AB4AA4" w:rsidRDefault="006330E6" w:rsidP="00BD0296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90571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0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AB4AA4" w:rsidRDefault="00AB4AA4" w:rsidP="00DB54C8">
            <w:pPr>
              <w:spacing w:after="0" w:line="360" w:lineRule="auto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90571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FA1853" w:rsidRPr="0001126F" w:rsidTr="0001126F">
        <w:trPr>
          <w:cnfStyle w:val="000000100000"/>
          <w:trHeight w:val="225"/>
        </w:trPr>
        <w:tc>
          <w:tcPr>
            <w:cnfStyle w:val="001000000000"/>
            <w:tcW w:w="1506" w:type="dxa"/>
          </w:tcPr>
          <w:p w:rsidR="00FA1853" w:rsidRPr="0001126F" w:rsidRDefault="00FA1853" w:rsidP="00BD029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1102" w:type="dxa"/>
          </w:tcPr>
          <w:p w:rsidR="00FA1853" w:rsidRPr="0001126F" w:rsidRDefault="006330E6" w:rsidP="00F246B2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F246B2"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FA1853" w:rsidRPr="0001126F" w:rsidRDefault="00FA1853" w:rsidP="00037AD9">
            <w:pPr>
              <w:spacing w:after="0" w:line="360" w:lineRule="auto"/>
              <w:jc w:val="center"/>
              <w:cnfStyle w:val="000000100000"/>
              <w:rPr>
                <w:color w:val="auto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FA1853" w:rsidRPr="0001126F" w:rsidRDefault="00F246B2" w:rsidP="00BD0296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</w:tr>
    </w:tbl>
    <w:p w:rsidR="00610310" w:rsidRDefault="00610310" w:rsidP="0064080A">
      <w:pPr>
        <w:spacing w:after="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 w:rsidR="00FF6499">
        <w:rPr>
          <w:rFonts w:ascii="Times New Roman" w:hAnsi="Times New Roman"/>
          <w:b/>
          <w:sz w:val="24"/>
          <w:szCs w:val="24"/>
        </w:rPr>
        <w:t xml:space="preserve"> Suku </w:t>
      </w:r>
      <w:r>
        <w:rPr>
          <w:rFonts w:ascii="Times New Roman" w:hAnsi="Times New Roman"/>
          <w:b/>
          <w:sz w:val="24"/>
          <w:szCs w:val="24"/>
        </w:rPr>
        <w:t>Kata pada</w:t>
      </w:r>
      <w:r w:rsidRPr="00EB4A7E">
        <w:rPr>
          <w:rFonts w:ascii="Times New Roman" w:hAnsi="Times New Roman"/>
          <w:b/>
          <w:sz w:val="24"/>
          <w:szCs w:val="24"/>
        </w:rPr>
        <w:t xml:space="preserve"> Kondisi</w:t>
      </w:r>
      <w:r w:rsidRPr="00417B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dan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FF6499" w:rsidRPr="00EB4A7E" w:rsidRDefault="00FF6499" w:rsidP="00CE5E91">
      <w:pPr>
        <w:spacing w:after="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610310" w:rsidRDefault="00A56FF8" w:rsidP="00AF3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FF8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483" w:rsidRPr="00AF3483" w:rsidRDefault="00AF3483" w:rsidP="00AF3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310" w:rsidRDefault="00610310" w:rsidP="003A4760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4760" w:rsidRPr="00995120" w:rsidRDefault="00D234A7" w:rsidP="0099512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5120">
        <w:rPr>
          <w:rFonts w:ascii="Times New Roman" w:hAnsi="Times New Roman"/>
          <w:b/>
          <w:sz w:val="24"/>
          <w:szCs w:val="24"/>
        </w:rPr>
        <w:t xml:space="preserve">Analisis </w:t>
      </w:r>
      <w:r w:rsidR="003A4760" w:rsidRPr="00995120">
        <w:rPr>
          <w:rFonts w:ascii="Times New Roman" w:hAnsi="Times New Roman"/>
          <w:b/>
          <w:sz w:val="24"/>
          <w:szCs w:val="24"/>
        </w:rPr>
        <w:t>Data</w:t>
      </w:r>
    </w:p>
    <w:p w:rsidR="00D234A7" w:rsidRPr="001D0B67" w:rsidRDefault="003A4760" w:rsidP="00C55B4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 xml:space="preserve">Analisis </w:t>
      </w:r>
      <w:r w:rsidR="00D234A7" w:rsidRPr="001D0B67">
        <w:rPr>
          <w:rFonts w:ascii="Times New Roman" w:hAnsi="Times New Roman"/>
          <w:b/>
          <w:sz w:val="24"/>
          <w:szCs w:val="24"/>
        </w:rPr>
        <w:t>dalam kondisi</w:t>
      </w:r>
    </w:p>
    <w:p w:rsidR="006B251A" w:rsidRDefault="00D234A7" w:rsidP="006B251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 w:rsidRPr="00633DA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(A</w:t>
      </w:r>
      <w:r w:rsidRPr="00633DA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beberapa kali sampai diperoleh data yang stabil. Kestabilan data diperoleh setelah dilakukan pengumpulan data selama </w:t>
      </w:r>
      <w:r w:rsidR="004A77DE">
        <w:rPr>
          <w:rFonts w:ascii="Times New Roman" w:hAnsi="Times New Roman"/>
          <w:sz w:val="24"/>
          <w:szCs w:val="24"/>
        </w:rPr>
        <w:t xml:space="preserve">masing-masing </w:t>
      </w:r>
      <w:r w:rsidR="00B51CE1"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4A77DE">
        <w:rPr>
          <w:rFonts w:ascii="Times New Roman" w:hAnsi="Times New Roman"/>
          <w:sz w:val="24"/>
          <w:szCs w:val="24"/>
        </w:rPr>
        <w:t xml:space="preserve"> untuk membaca huruf A-Z dan membaca kata</w:t>
      </w:r>
      <w:r w:rsidR="00B51CE1">
        <w:rPr>
          <w:rFonts w:ascii="Times New Roman" w:hAnsi="Times New Roman"/>
          <w:sz w:val="24"/>
          <w:szCs w:val="24"/>
        </w:rPr>
        <w:t>.</w:t>
      </w:r>
      <w:r w:rsidR="006B251A">
        <w:rPr>
          <w:rFonts w:ascii="Times New Roman" w:hAnsi="Times New Roman"/>
          <w:sz w:val="24"/>
          <w:szCs w:val="24"/>
        </w:rPr>
        <w:t xml:space="preserve"> </w:t>
      </w:r>
      <w:r w:rsidR="006B251A" w:rsidRPr="00EB4A7E">
        <w:rPr>
          <w:rFonts w:ascii="Times New Roman" w:hAnsi="Times New Roman"/>
          <w:sz w:val="24"/>
          <w:szCs w:val="24"/>
        </w:rPr>
        <w:t>Komponen–komponen analisis dalam kondisi meliputi : 1) panjang kondisi, 2) estimasi kecenderungan arah, 3) kecenderungan stabilitas, 4) jejak data, 5) level stabilitas, dan 6) perubahan level</w:t>
      </w:r>
      <w:r w:rsidR="00FF7E04">
        <w:rPr>
          <w:rFonts w:ascii="Times New Roman" w:hAnsi="Times New Roman"/>
          <w:sz w:val="24"/>
          <w:szCs w:val="24"/>
        </w:rPr>
        <w:t>.</w:t>
      </w:r>
    </w:p>
    <w:p w:rsidR="00B61E00" w:rsidRDefault="00B61E00" w:rsidP="000B0C2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E00" w:rsidRDefault="00B61E00" w:rsidP="000B0C2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E00" w:rsidRDefault="00B61E00" w:rsidP="000B0C2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E00" w:rsidRDefault="00B61E00" w:rsidP="000B0C2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E00" w:rsidRDefault="00B61E00" w:rsidP="000B0C2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E00" w:rsidRPr="000B0C22" w:rsidRDefault="00B61E00" w:rsidP="000B0C2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1E00" w:rsidRPr="00B61E00" w:rsidRDefault="006B251A" w:rsidP="00B61E0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lastRenderedPageBreak/>
        <w:t>Panjang Kondisi (</w:t>
      </w:r>
      <w:r w:rsidRPr="001D0B67">
        <w:rPr>
          <w:rFonts w:ascii="Times New Roman" w:hAnsi="Times New Roman"/>
          <w:b/>
          <w:i/>
          <w:sz w:val="24"/>
          <w:szCs w:val="24"/>
        </w:rPr>
        <w:t>Condition Length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6B251A" w:rsidRPr="00B61E00" w:rsidRDefault="006B251A" w:rsidP="00B61E00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61E00">
        <w:rPr>
          <w:rFonts w:ascii="Times New Roman" w:hAnsi="Times New Roman"/>
          <w:sz w:val="24"/>
          <w:szCs w:val="24"/>
        </w:rPr>
        <w:t>Panjang kondisi (</w:t>
      </w:r>
      <w:r w:rsidRPr="00B61E00">
        <w:rPr>
          <w:rFonts w:ascii="Times New Roman" w:hAnsi="Times New Roman"/>
          <w:i/>
          <w:sz w:val="24"/>
          <w:szCs w:val="24"/>
        </w:rPr>
        <w:t>condition length</w:t>
      </w:r>
      <w:r w:rsidRPr="00B61E00">
        <w:rPr>
          <w:rFonts w:ascii="Times New Roman" w:hAnsi="Times New Roman"/>
          <w:sz w:val="24"/>
          <w:szCs w:val="24"/>
        </w:rPr>
        <w:t>), yaitu banyaknya data dalam kondisi (banyaknya sesi yang dilakukan pada kondisi). Dengan demikian pada tabel dapat dimasukkan seperti di bawah ini:</w:t>
      </w:r>
    </w:p>
    <w:p w:rsidR="006B251A" w:rsidRDefault="006B251A" w:rsidP="00FB6F5B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r w:rsidRPr="00EB3DEA">
        <w:rPr>
          <w:rFonts w:ascii="Times New Roman" w:hAnsi="Times New Roman"/>
          <w:b/>
          <w:sz w:val="24"/>
          <w:szCs w:val="24"/>
        </w:rPr>
        <w:t>Tabel 4.5</w:t>
      </w:r>
      <w:r w:rsidR="00FB6F5B">
        <w:rPr>
          <w:rFonts w:ascii="Times New Roman" w:hAnsi="Times New Roman"/>
          <w:b/>
          <w:sz w:val="24"/>
          <w:szCs w:val="24"/>
          <w:lang w:val="en-US"/>
        </w:rPr>
        <w:tab/>
      </w:r>
      <w:r w:rsidRPr="00EB3DEA">
        <w:rPr>
          <w:rFonts w:ascii="Times New Roman" w:hAnsi="Times New Roman"/>
          <w:b/>
          <w:sz w:val="24"/>
          <w:szCs w:val="24"/>
        </w:rPr>
        <w:t>Panjang Kondisi</w:t>
      </w:r>
      <w:r w:rsidR="00FB6F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6157">
        <w:rPr>
          <w:rFonts w:ascii="Times New Roman" w:hAnsi="Times New Roman"/>
          <w:b/>
          <w:sz w:val="24"/>
          <w:szCs w:val="24"/>
        </w:rPr>
        <w:t xml:space="preserve">Kemampuan </w:t>
      </w:r>
      <w:r w:rsidR="00FB6F5B">
        <w:rPr>
          <w:rFonts w:ascii="Times New Roman" w:hAnsi="Times New Roman"/>
          <w:b/>
          <w:sz w:val="24"/>
          <w:szCs w:val="24"/>
        </w:rPr>
        <w:t xml:space="preserve">Membaca Huruf </w:t>
      </w:r>
      <w:r w:rsidR="00476157">
        <w:rPr>
          <w:rFonts w:ascii="Times New Roman" w:hAnsi="Times New Roman"/>
          <w:b/>
          <w:sz w:val="24"/>
          <w:szCs w:val="24"/>
        </w:rPr>
        <w:t>A-Z</w:t>
      </w:r>
      <w:r w:rsidRPr="00EB3DEA">
        <w:rPr>
          <w:rFonts w:ascii="Times New Roman" w:hAnsi="Times New Roman"/>
          <w:b/>
          <w:sz w:val="24"/>
          <w:szCs w:val="24"/>
        </w:rPr>
        <w:t xml:space="preserve"> dan Me</w:t>
      </w:r>
      <w:r w:rsidR="00476157">
        <w:rPr>
          <w:rFonts w:ascii="Times New Roman" w:hAnsi="Times New Roman"/>
          <w:b/>
          <w:sz w:val="24"/>
          <w:szCs w:val="24"/>
        </w:rPr>
        <w:t xml:space="preserve">mbaca </w:t>
      </w:r>
      <w:r w:rsidR="00FB6F5B">
        <w:rPr>
          <w:rFonts w:ascii="Times New Roman" w:hAnsi="Times New Roman"/>
          <w:b/>
          <w:sz w:val="24"/>
          <w:szCs w:val="24"/>
        </w:rPr>
        <w:t>Kata</w:t>
      </w:r>
    </w:p>
    <w:tbl>
      <w:tblPr>
        <w:tblStyle w:val="LightGrid-Accent6"/>
        <w:tblW w:w="0" w:type="auto"/>
        <w:jc w:val="center"/>
        <w:tblLook w:val="04A0"/>
      </w:tblPr>
      <w:tblGrid>
        <w:gridCol w:w="1853"/>
        <w:gridCol w:w="1433"/>
        <w:gridCol w:w="1697"/>
        <w:gridCol w:w="1698"/>
      </w:tblGrid>
      <w:tr w:rsidR="006B251A" w:rsidRPr="00EB4A7E" w:rsidTr="00B61E00">
        <w:trPr>
          <w:cnfStyle w:val="100000000000"/>
          <w:jc w:val="center"/>
        </w:trPr>
        <w:tc>
          <w:tcPr>
            <w:cnfStyle w:val="001000000000"/>
            <w:tcW w:w="1853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1433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A - 1</w:t>
            </w:r>
          </w:p>
        </w:tc>
        <w:tc>
          <w:tcPr>
            <w:tcW w:w="1697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264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12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6B251A" w:rsidRPr="00EB4A7E" w:rsidTr="00B61E00">
        <w:trPr>
          <w:cnfStyle w:val="000000100000"/>
          <w:trHeight w:val="575"/>
          <w:jc w:val="center"/>
        </w:trPr>
        <w:tc>
          <w:tcPr>
            <w:cnfStyle w:val="001000000000"/>
            <w:tcW w:w="1853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sz w:val="24"/>
                <w:szCs w:val="24"/>
              </w:rPr>
              <w:t>Panjang kondisi</w:t>
            </w:r>
          </w:p>
        </w:tc>
        <w:tc>
          <w:tcPr>
            <w:tcW w:w="1433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6B251A" w:rsidRPr="0001126F" w:rsidRDefault="006B251A" w:rsidP="00FB6F5B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B251A" w:rsidRPr="00610310" w:rsidRDefault="006B251A" w:rsidP="000B0C22">
      <w:pPr>
        <w:pStyle w:val="NoSpacing"/>
        <w:spacing w:before="120"/>
        <w:rPr>
          <w:rFonts w:ascii="Times New Roman" w:hAnsi="Times New Roman"/>
          <w:sz w:val="24"/>
          <w:szCs w:val="24"/>
        </w:rPr>
      </w:pPr>
    </w:p>
    <w:p w:rsidR="006B251A" w:rsidRPr="00EB4A7E" w:rsidRDefault="006B251A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Estimasi Kecenderungan Arah (</w:t>
      </w:r>
      <w:r w:rsidRPr="00EB4A7E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6B251A" w:rsidRPr="00EB4A7E" w:rsidRDefault="006B251A" w:rsidP="00FB6F5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Pr="00EB4A7E">
        <w:rPr>
          <w:rFonts w:ascii="Times New Roman" w:hAnsi="Times New Roman"/>
          <w:i/>
          <w:sz w:val="24"/>
          <w:szCs w:val="24"/>
        </w:rPr>
        <w:t>split-middle</w:t>
      </w:r>
      <w:r w:rsidRPr="00EB4A7E">
        <w:rPr>
          <w:rFonts w:ascii="Times New Roman" w:hAnsi="Times New Roman"/>
          <w:sz w:val="24"/>
          <w:szCs w:val="24"/>
        </w:rPr>
        <w:t>). Langkah – langkah perhitungannya adalah sebagai berikut :</w:t>
      </w:r>
    </w:p>
    <w:p w:rsidR="006B251A" w:rsidRPr="00EB4A7E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menjadi dua bagian</w:t>
      </w:r>
    </w:p>
    <w:p w:rsidR="006B251A" w:rsidRPr="00EB4A7E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6B251A" w:rsidRPr="00EB4A7E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6B251A" w:rsidRPr="00CE5E91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Menarik garis sejajar dengan absis yang menghubungkan titik temu antara median data bagian kanan dan kiri</w:t>
      </w:r>
    </w:p>
    <w:p w:rsidR="00E12890" w:rsidRPr="000B0C22" w:rsidRDefault="00E12890" w:rsidP="00E12890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E12890" w:rsidRPr="00E12890" w:rsidRDefault="00E12890" w:rsidP="00E1289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12890">
        <w:rPr>
          <w:rFonts w:ascii="Times New Roman" w:hAnsi="Times New Roman"/>
          <w:b/>
          <w:sz w:val="24"/>
          <w:szCs w:val="24"/>
          <w:lang w:val="en-US"/>
        </w:rPr>
        <w:t>Kemampuan Membaca Huruf</w:t>
      </w:r>
      <w:r w:rsidR="00B61E00">
        <w:rPr>
          <w:rFonts w:ascii="Times New Roman" w:hAnsi="Times New Roman"/>
          <w:b/>
          <w:sz w:val="24"/>
          <w:szCs w:val="24"/>
          <w:lang w:val="en-US"/>
        </w:rPr>
        <w:t xml:space="preserve"> A-Z</w:t>
      </w:r>
    </w:p>
    <w:p w:rsidR="006B251A" w:rsidRPr="00EB4A7E" w:rsidRDefault="006B251A" w:rsidP="00FB6F5B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kecenderungan arah garis apakah naik, turun atau datar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(A - 1), intervensi (B), dan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dapat dilihat da</w:t>
      </w:r>
      <w:r w:rsidR="002F4ABC"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6B251A" w:rsidRPr="00EB4A7E" w:rsidRDefault="006B251A" w:rsidP="00CE5E91">
      <w:pPr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Grafik 4.3</w:t>
      </w:r>
      <w:r w:rsidR="00C87E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Kecenderungan Arah Kemampuan </w:t>
      </w:r>
      <w:r w:rsidR="00854DF5">
        <w:rPr>
          <w:rFonts w:ascii="Times New Roman" w:hAnsi="Times New Roman"/>
          <w:b/>
          <w:sz w:val="24"/>
          <w:szCs w:val="24"/>
        </w:rPr>
        <w:t xml:space="preserve">Membaca </w:t>
      </w:r>
      <w:r w:rsidR="00FB11AF">
        <w:rPr>
          <w:rFonts w:ascii="Times New Roman" w:hAnsi="Times New Roman"/>
          <w:b/>
          <w:sz w:val="24"/>
          <w:szCs w:val="24"/>
          <w:lang w:val="en-US"/>
        </w:rPr>
        <w:t xml:space="preserve">Huruf </w:t>
      </w:r>
      <w:r w:rsidR="00854DF5">
        <w:rPr>
          <w:rFonts w:ascii="Times New Roman" w:hAnsi="Times New Roman"/>
          <w:b/>
          <w:sz w:val="24"/>
          <w:szCs w:val="24"/>
        </w:rPr>
        <w:t>A-Z</w:t>
      </w:r>
      <w:r w:rsidRPr="00EB4A7E">
        <w:rPr>
          <w:rFonts w:ascii="Times New Roman" w:hAnsi="Times New Roman"/>
          <w:b/>
          <w:sz w:val="24"/>
          <w:szCs w:val="24"/>
        </w:rPr>
        <w:t xml:space="preserve"> Pada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6B251A" w:rsidRDefault="006B251A" w:rsidP="006B251A">
      <w:pPr>
        <w:pStyle w:val="NoSpacing"/>
        <w:rPr>
          <w:rFonts w:ascii="Times New Roman" w:hAnsi="Times New Roman"/>
          <w:lang w:val="en-US"/>
        </w:rPr>
      </w:pPr>
    </w:p>
    <w:p w:rsidR="00C323B5" w:rsidRDefault="00C920BD" w:rsidP="00AF3483">
      <w:pPr>
        <w:pStyle w:val="NoSpacing"/>
        <w:jc w:val="center"/>
        <w:rPr>
          <w:rFonts w:ascii="Times New Roman" w:hAnsi="Times New Roman"/>
          <w:lang w:val="en-US"/>
        </w:rPr>
      </w:pPr>
      <w:r w:rsidRPr="00C920BD">
        <w:rPr>
          <w:rFonts w:ascii="Times New Roman" w:hAnsi="Times New Roman"/>
          <w:noProof/>
          <w:lang w:eastAsia="id-ID"/>
        </w:rPr>
        <w:pict>
          <v:shape id="_x0000_s1348" type="#_x0000_t32" style="position:absolute;left:0;text-align:left;margin-left:87.6pt;margin-top:148pt;width:47.65pt;height:5.15pt;z-index:251804160" o:connectortype="straight"/>
        </w:pict>
      </w:r>
      <w:r w:rsidRPr="00C920BD">
        <w:rPr>
          <w:rFonts w:ascii="Times New Roman" w:hAnsi="Times New Roman"/>
          <w:noProof/>
          <w:lang w:eastAsia="id-ID"/>
        </w:rPr>
        <w:pict>
          <v:shape id="_x0000_s1350" type="#_x0000_t32" style="position:absolute;left:0;text-align:left;margin-left:267.6pt;margin-top:88.6pt;width:43.55pt;height:2.55pt;flip:y;z-index:251806208" o:connectortype="straight"/>
        </w:pict>
      </w:r>
      <w:r w:rsidRPr="00C920BD">
        <w:rPr>
          <w:rFonts w:ascii="Times New Roman" w:hAnsi="Times New Roman"/>
          <w:noProof/>
          <w:lang w:eastAsia="id-ID"/>
        </w:rPr>
        <w:pict>
          <v:shape id="_x0000_s1346" type="#_x0000_t32" style="position:absolute;left:0;text-align:left;margin-left:142.85pt;margin-top:61.8pt;width:117.2pt;height:51.9pt;flip:y;z-index:251803136" o:connectortype="straight"/>
        </w:pict>
      </w:r>
      <w:r w:rsidRPr="00C920BD">
        <w:rPr>
          <w:rFonts w:ascii="Times New Roman" w:hAnsi="Times New Roman"/>
          <w:noProof/>
          <w:lang w:eastAsia="id-ID"/>
        </w:rPr>
        <w:pict>
          <v:shape id="_x0000_s1349" type="#_x0000_t32" style="position:absolute;left:0;text-align:left;margin-left:201.45pt;margin-top:88.6pt;width:6.7pt;height:0;z-index:251805184" o:connectortype="straight"/>
        </w:pict>
      </w:r>
      <w:r w:rsidRPr="00C920BD">
        <w:rPr>
          <w:rFonts w:ascii="Times New Roman" w:hAnsi="Times New Roman"/>
          <w:noProof/>
          <w:lang w:eastAsia="id-ID"/>
        </w:rPr>
        <w:pict>
          <v:shape id="_x0000_s1324" type="#_x0000_t32" style="position:absolute;left:0;text-align:left;margin-left:15.6pt;margin-top:215pt;width:385.1pt;height:0;z-index:251783680" o:connectortype="straight"/>
        </w:pict>
      </w:r>
      <w:r w:rsidR="00AF3483" w:rsidRPr="002F31F6">
        <w:rPr>
          <w:rFonts w:ascii="Times New Roman" w:hAnsi="Times New Roman"/>
          <w:noProof/>
          <w:lang w:val="en-US"/>
        </w:rPr>
        <w:drawing>
          <wp:inline distT="0" distB="0" distL="0" distR="0">
            <wp:extent cx="4903825" cy="2743200"/>
            <wp:effectExtent l="19050" t="0" r="11075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23B5" w:rsidRPr="00BB2139" w:rsidRDefault="00C323B5" w:rsidP="00CE5E91">
      <w:pPr>
        <w:pStyle w:val="NoSpacing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6B251A" w:rsidRPr="00EB4A7E" w:rsidRDefault="006B251A" w:rsidP="00FB6F5B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dari sesi pertam</w:t>
      </w:r>
      <w:r w:rsidR="00D80641">
        <w:rPr>
          <w:rFonts w:ascii="Times New Roman" w:hAnsi="Times New Roman"/>
          <w:sz w:val="24"/>
          <w:szCs w:val="24"/>
        </w:rPr>
        <w:t>a sampai sesi terakhir subjek (</w:t>
      </w:r>
      <w:r w:rsidR="00D80641">
        <w:rPr>
          <w:rFonts w:ascii="Times New Roman" w:hAnsi="Times New Roman"/>
          <w:sz w:val="24"/>
          <w:szCs w:val="24"/>
          <w:lang w:val="en-US"/>
        </w:rPr>
        <w:t>Ni</w:t>
      </w:r>
      <w:r w:rsidRPr="00EB4A7E">
        <w:rPr>
          <w:rFonts w:ascii="Times New Roman" w:hAnsi="Times New Roman"/>
          <w:sz w:val="24"/>
          <w:szCs w:val="24"/>
        </w:rPr>
        <w:t>) mengalami perubahan</w:t>
      </w:r>
      <w:r w:rsidR="00D175C2">
        <w:rPr>
          <w:rFonts w:ascii="Times New Roman" w:hAnsi="Times New Roman"/>
          <w:sz w:val="24"/>
          <w:szCs w:val="24"/>
        </w:rPr>
        <w:t xml:space="preserve"> </w:t>
      </w:r>
      <w:r w:rsidR="00971E12">
        <w:rPr>
          <w:rFonts w:ascii="Times New Roman" w:hAnsi="Times New Roman"/>
          <w:sz w:val="24"/>
          <w:szCs w:val="24"/>
          <w:lang w:val="en-US"/>
        </w:rPr>
        <w:t xml:space="preserve">yakni berkisar antara </w:t>
      </w:r>
      <w:r w:rsidR="00971E12">
        <w:rPr>
          <w:rFonts w:ascii="Times New Roman" w:hAnsi="Times New Roman"/>
          <w:sz w:val="24"/>
          <w:szCs w:val="24"/>
        </w:rPr>
        <w:t>16,32</w:t>
      </w:r>
      <w:r w:rsidR="00CA7808">
        <w:rPr>
          <w:rFonts w:ascii="Times New Roman" w:hAnsi="Times New Roman"/>
          <w:sz w:val="24"/>
          <w:szCs w:val="24"/>
          <w:lang w:val="en-US"/>
        </w:rPr>
        <w:t>%</w:t>
      </w:r>
      <w:r w:rsidRPr="00EB4A7E">
        <w:rPr>
          <w:rFonts w:ascii="Times New Roman" w:hAnsi="Times New Roman"/>
          <w:sz w:val="24"/>
          <w:szCs w:val="24"/>
        </w:rPr>
        <w:t>. Dengan melihat garis pada grafik, diketa</w:t>
      </w:r>
      <w:r w:rsidR="00EA7C8C">
        <w:rPr>
          <w:rFonts w:ascii="Times New Roman" w:hAnsi="Times New Roman"/>
          <w:sz w:val="24"/>
          <w:szCs w:val="24"/>
        </w:rPr>
        <w:t>hui bahw</w:t>
      </w:r>
      <w:r w:rsidR="00F7621D">
        <w:rPr>
          <w:rFonts w:ascii="Times New Roman" w:hAnsi="Times New Roman"/>
          <w:sz w:val="24"/>
          <w:szCs w:val="24"/>
        </w:rPr>
        <w:t>a kecenderungan arahnya menurun</w:t>
      </w:r>
      <w:r w:rsidR="00EA7C8C">
        <w:rPr>
          <w:rFonts w:ascii="Times New Roman" w:hAnsi="Times New Roman"/>
          <w:sz w:val="24"/>
          <w:szCs w:val="24"/>
        </w:rPr>
        <w:t>.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6B251A" w:rsidRDefault="006B251A" w:rsidP="00FB6F5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Pada kondisi intervensi kecenderungan arahnya menaik </w:t>
      </w:r>
      <w:r w:rsidR="00CA7808">
        <w:rPr>
          <w:rFonts w:ascii="Times New Roman" w:hAnsi="Times New Roman"/>
          <w:sz w:val="24"/>
          <w:szCs w:val="24"/>
          <w:lang w:val="en-US"/>
        </w:rPr>
        <w:t xml:space="preserve">sangat terlihat jelas pada </w:t>
      </w:r>
      <w:r w:rsidRPr="00EB4A7E">
        <w:rPr>
          <w:rFonts w:ascii="Times New Roman" w:hAnsi="Times New Roman"/>
          <w:sz w:val="24"/>
          <w:szCs w:val="24"/>
        </w:rPr>
        <w:t xml:space="preserve">sesi </w:t>
      </w:r>
      <w:r w:rsidR="00E30B08">
        <w:rPr>
          <w:rFonts w:ascii="Times New Roman" w:hAnsi="Times New Roman"/>
          <w:sz w:val="24"/>
          <w:szCs w:val="24"/>
        </w:rPr>
        <w:t>sembilan</w:t>
      </w:r>
      <w:r w:rsidR="00AC01AF">
        <w:rPr>
          <w:rFonts w:ascii="Times New Roman" w:hAnsi="Times New Roman"/>
          <w:sz w:val="24"/>
          <w:szCs w:val="24"/>
        </w:rPr>
        <w:t xml:space="preserve"> </w:t>
      </w:r>
      <w:r w:rsidR="00CA7808">
        <w:rPr>
          <w:rFonts w:ascii="Times New Roman" w:hAnsi="Times New Roman"/>
          <w:sz w:val="24"/>
          <w:szCs w:val="24"/>
          <w:lang w:val="en-US"/>
        </w:rPr>
        <w:t>ke</w:t>
      </w:r>
      <w:r w:rsidR="00C601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0B08">
        <w:rPr>
          <w:rFonts w:ascii="Times New Roman" w:hAnsi="Times New Roman"/>
          <w:sz w:val="24"/>
          <w:szCs w:val="24"/>
        </w:rPr>
        <w:t xml:space="preserve">sesi </w:t>
      </w:r>
      <w:r w:rsidR="00AC01AF">
        <w:rPr>
          <w:rFonts w:ascii="Times New Roman" w:hAnsi="Times New Roman"/>
          <w:sz w:val="24"/>
          <w:szCs w:val="24"/>
        </w:rPr>
        <w:t>sepuluh</w:t>
      </w:r>
      <w:r w:rsidRPr="00EB4A7E">
        <w:rPr>
          <w:rFonts w:ascii="Times New Roman" w:hAnsi="Times New Roman"/>
          <w:sz w:val="24"/>
          <w:szCs w:val="24"/>
        </w:rPr>
        <w:t>. Kondisi subjek (</w:t>
      </w:r>
      <w:r w:rsidR="00D80641">
        <w:rPr>
          <w:rFonts w:ascii="Times New Roman" w:hAnsi="Times New Roman"/>
          <w:sz w:val="24"/>
          <w:szCs w:val="24"/>
          <w:lang w:val="en-US"/>
        </w:rPr>
        <w:t>Ni</w:t>
      </w:r>
      <w:r w:rsidRPr="00EB4A7E">
        <w:rPr>
          <w:rFonts w:ascii="Times New Roman" w:hAnsi="Times New Roman"/>
          <w:sz w:val="24"/>
          <w:szCs w:val="24"/>
        </w:rPr>
        <w:t>) dapat dikatakan semakin membaik (+), pada grafik terlihat bahwa persentase tertinggi pada ses</w:t>
      </w:r>
      <w:r w:rsidR="00CA7808">
        <w:rPr>
          <w:rFonts w:ascii="Times New Roman" w:hAnsi="Times New Roman"/>
          <w:sz w:val="24"/>
          <w:szCs w:val="24"/>
        </w:rPr>
        <w:t xml:space="preserve">i </w:t>
      </w:r>
      <w:r w:rsidR="00E75B90">
        <w:rPr>
          <w:rFonts w:ascii="Times New Roman" w:hAnsi="Times New Roman"/>
          <w:sz w:val="24"/>
          <w:szCs w:val="24"/>
        </w:rPr>
        <w:t>sepuluh</w:t>
      </w:r>
      <w:r w:rsidR="00CA78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0B08">
        <w:rPr>
          <w:rFonts w:ascii="Times New Roman" w:hAnsi="Times New Roman"/>
          <w:sz w:val="24"/>
          <w:szCs w:val="24"/>
        </w:rPr>
        <w:t xml:space="preserve">dan sesi sebelas </w:t>
      </w:r>
      <w:r w:rsidR="00CA7808">
        <w:rPr>
          <w:rFonts w:ascii="Times New Roman" w:hAnsi="Times New Roman"/>
          <w:sz w:val="24"/>
          <w:szCs w:val="24"/>
        </w:rPr>
        <w:t xml:space="preserve">yakni </w:t>
      </w:r>
      <w:r w:rsidR="00E75B90">
        <w:rPr>
          <w:rFonts w:ascii="Times New Roman" w:hAnsi="Times New Roman"/>
          <w:sz w:val="24"/>
          <w:szCs w:val="24"/>
          <w:lang w:val="en-US"/>
        </w:rPr>
        <w:t xml:space="preserve">mencapai </w:t>
      </w:r>
      <w:r w:rsidR="00E75B90">
        <w:rPr>
          <w:rFonts w:ascii="Times New Roman" w:hAnsi="Times New Roman"/>
          <w:sz w:val="24"/>
          <w:szCs w:val="24"/>
        </w:rPr>
        <w:t>69</w:t>
      </w:r>
      <w:r w:rsidRPr="00EB4A7E">
        <w:rPr>
          <w:rFonts w:ascii="Times New Roman" w:hAnsi="Times New Roman"/>
          <w:sz w:val="24"/>
          <w:szCs w:val="24"/>
        </w:rPr>
        <w:t>%</w:t>
      </w:r>
      <w:r w:rsidR="00BB2139">
        <w:rPr>
          <w:rFonts w:ascii="Times New Roman" w:hAnsi="Times New Roman"/>
          <w:sz w:val="24"/>
          <w:szCs w:val="24"/>
          <w:lang w:val="en-US"/>
        </w:rPr>
        <w:t>. Hal tersebut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1C51EE">
        <w:rPr>
          <w:rFonts w:ascii="Times New Roman" w:hAnsi="Times New Roman"/>
          <w:sz w:val="24"/>
          <w:szCs w:val="24"/>
          <w:lang w:val="en-US"/>
        </w:rPr>
        <w:t xml:space="preserve">dikarenakan </w:t>
      </w:r>
      <w:r w:rsidR="00BB2139">
        <w:rPr>
          <w:rFonts w:ascii="Times New Roman" w:hAnsi="Times New Roman"/>
          <w:sz w:val="24"/>
          <w:szCs w:val="24"/>
          <w:lang w:val="en-US"/>
        </w:rPr>
        <w:t>pada sesi ke</w:t>
      </w:r>
      <w:r w:rsidR="00E75B90">
        <w:rPr>
          <w:rFonts w:ascii="Times New Roman" w:hAnsi="Times New Roman"/>
          <w:sz w:val="24"/>
          <w:szCs w:val="24"/>
        </w:rPr>
        <w:t xml:space="preserve"> sepuluh</w:t>
      </w:r>
      <w:r w:rsidR="00BB2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0B08">
        <w:rPr>
          <w:rFonts w:ascii="Times New Roman" w:hAnsi="Times New Roman"/>
          <w:sz w:val="24"/>
          <w:szCs w:val="24"/>
        </w:rPr>
        <w:t xml:space="preserve">dan sebelas </w:t>
      </w:r>
      <w:r w:rsidR="00D80641">
        <w:rPr>
          <w:rFonts w:ascii="Times New Roman" w:hAnsi="Times New Roman"/>
          <w:sz w:val="24"/>
          <w:szCs w:val="24"/>
          <w:lang w:val="en-US"/>
        </w:rPr>
        <w:t>subyek (Ni</w:t>
      </w:r>
      <w:r w:rsidR="00BB2139">
        <w:rPr>
          <w:rFonts w:ascii="Times New Roman" w:hAnsi="Times New Roman"/>
          <w:sz w:val="24"/>
          <w:szCs w:val="24"/>
          <w:lang w:val="en-US"/>
        </w:rPr>
        <w:t>) menunjukkan ketertarikan dan lebih focus dalam mengikuti pembelajaran membaca</w:t>
      </w:r>
      <w:r w:rsidR="00E75B90">
        <w:rPr>
          <w:rFonts w:ascii="Times New Roman" w:hAnsi="Times New Roman"/>
          <w:sz w:val="24"/>
          <w:szCs w:val="24"/>
        </w:rPr>
        <w:t xml:space="preserve"> huruf</w:t>
      </w:r>
      <w:r w:rsidR="00BB2139">
        <w:rPr>
          <w:rFonts w:ascii="Times New Roman" w:hAnsi="Times New Roman"/>
          <w:sz w:val="24"/>
          <w:szCs w:val="24"/>
          <w:lang w:val="en-US"/>
        </w:rPr>
        <w:t>. Selain itu kondisi pembelajaran lebih terkontrol, dan tidak ada gangguan dari lingkungan sekitar.</w:t>
      </w:r>
      <w:r w:rsidR="00E30B08" w:rsidRPr="00E30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0B08" w:rsidRPr="007B27B4">
        <w:rPr>
          <w:rFonts w:ascii="Times New Roman" w:hAnsi="Times New Roman"/>
          <w:sz w:val="24"/>
          <w:szCs w:val="24"/>
          <w:lang w:val="en-US"/>
        </w:rPr>
        <w:t>Pada</w:t>
      </w:r>
      <w:r w:rsidR="00E30B08" w:rsidRPr="007B27B4">
        <w:rPr>
          <w:rFonts w:ascii="Times New Roman" w:hAnsi="Times New Roman"/>
          <w:sz w:val="24"/>
          <w:szCs w:val="24"/>
        </w:rPr>
        <w:t xml:space="preserve"> </w:t>
      </w:r>
      <w:r w:rsidR="00E30B08" w:rsidRPr="007B27B4">
        <w:rPr>
          <w:rFonts w:ascii="Times New Roman" w:hAnsi="Times New Roman"/>
          <w:i/>
          <w:sz w:val="24"/>
          <w:szCs w:val="24"/>
        </w:rPr>
        <w:t>baseline</w:t>
      </w:r>
      <w:r w:rsidR="00E30B08" w:rsidRPr="007B27B4">
        <w:rPr>
          <w:rFonts w:ascii="Times New Roman" w:hAnsi="Times New Roman"/>
          <w:sz w:val="24"/>
          <w:szCs w:val="24"/>
        </w:rPr>
        <w:t>-2  yakni</w:t>
      </w:r>
      <w:r w:rsidR="00E30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4DB0">
        <w:rPr>
          <w:rFonts w:ascii="Times New Roman" w:hAnsi="Times New Roman"/>
          <w:sz w:val="24"/>
          <w:szCs w:val="24"/>
        </w:rPr>
        <w:t>sesi tiga belas ke sesi empat belas</w:t>
      </w:r>
      <w:r w:rsidR="00E30B08">
        <w:rPr>
          <w:rFonts w:ascii="Times New Roman" w:hAnsi="Times New Roman"/>
          <w:sz w:val="24"/>
          <w:szCs w:val="24"/>
        </w:rPr>
        <w:t xml:space="preserve"> 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persentase nilai yang diperoleh men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</w:rPr>
        <w:t>aik</w:t>
      </w:r>
      <w:r w:rsidR="00E30B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keadaan tersebut bertahan 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sampai sesi terakhir 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yaitu sesi </w:t>
      </w:r>
      <w:r w:rsidR="00E30B08">
        <w:rPr>
          <w:rFonts w:ascii="Times New Roman" w:hAnsi="Times New Roman"/>
          <w:color w:val="000000" w:themeColor="text1"/>
          <w:sz w:val="24"/>
          <w:szCs w:val="24"/>
        </w:rPr>
        <w:t xml:space="preserve">enam belas 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sehingga persent</w:t>
      </w:r>
      <w:r w:rsidR="00F7621D">
        <w:rPr>
          <w:rFonts w:ascii="Times New Roman" w:hAnsi="Times New Roman"/>
          <w:color w:val="000000" w:themeColor="text1"/>
          <w:sz w:val="24"/>
          <w:szCs w:val="24"/>
          <w:lang w:val="en-US"/>
        </w:rPr>
        <w:t>ase dikatakan cenderung menaik</w:t>
      </w:r>
      <w:r w:rsidR="00E30B08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9718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0185" w:rsidRDefault="00C60185" w:rsidP="00CE5E9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Estimasi kecenderungan arah di atas dapat dimasukkan dalam table seperti berikut:</w:t>
      </w:r>
    </w:p>
    <w:p w:rsidR="003C54C1" w:rsidRPr="003C54C1" w:rsidRDefault="003C54C1" w:rsidP="00CE5E91">
      <w:pPr>
        <w:spacing w:after="120" w:line="48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</w:t>
      </w:r>
      <w:r w:rsidR="00DD41D6">
        <w:rPr>
          <w:rFonts w:ascii="Times New Roman" w:hAnsi="Times New Roman"/>
          <w:b/>
          <w:sz w:val="24"/>
          <w:szCs w:val="24"/>
          <w:lang w:val="en-US"/>
        </w:rPr>
        <w:t>6</w:t>
      </w:r>
      <w:r w:rsidRPr="003C54C1">
        <w:rPr>
          <w:rFonts w:ascii="Times New Roman" w:hAnsi="Times New Roman"/>
          <w:b/>
          <w:sz w:val="24"/>
          <w:szCs w:val="24"/>
          <w:lang w:val="en-US"/>
        </w:rPr>
        <w:t xml:space="preserve"> Estimasi Kecenderungan Arah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Membaca Huruf A-Z</w:t>
      </w:r>
    </w:p>
    <w:tbl>
      <w:tblPr>
        <w:tblStyle w:val="LightShading1"/>
        <w:tblW w:w="8163" w:type="dxa"/>
        <w:tblInd w:w="108" w:type="dxa"/>
        <w:tblLook w:val="04A0"/>
      </w:tblPr>
      <w:tblGrid>
        <w:gridCol w:w="2340"/>
        <w:gridCol w:w="2006"/>
        <w:gridCol w:w="2006"/>
        <w:gridCol w:w="1811"/>
      </w:tblGrid>
      <w:tr w:rsidR="00C60185" w:rsidTr="0042319C">
        <w:trPr>
          <w:cnfStyle w:val="100000000000"/>
        </w:trPr>
        <w:tc>
          <w:tcPr>
            <w:cnfStyle w:val="001000000000"/>
            <w:tcW w:w="2340" w:type="dxa"/>
            <w:vAlign w:val="center"/>
          </w:tcPr>
          <w:p w:rsidR="00C60185" w:rsidRDefault="00C60185" w:rsidP="00C601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006" w:type="dxa"/>
            <w:vAlign w:val="center"/>
          </w:tcPr>
          <w:p w:rsidR="00C60185" w:rsidRDefault="00C60185" w:rsidP="00C60185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A-1</w:t>
            </w:r>
          </w:p>
        </w:tc>
        <w:tc>
          <w:tcPr>
            <w:tcW w:w="2006" w:type="dxa"/>
            <w:vAlign w:val="center"/>
          </w:tcPr>
          <w:p w:rsidR="00C60185" w:rsidRDefault="00C60185" w:rsidP="00C60185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1" w:type="dxa"/>
            <w:vAlign w:val="center"/>
          </w:tcPr>
          <w:p w:rsidR="00C60185" w:rsidRDefault="00C60185" w:rsidP="00C60185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A-2</w:t>
            </w:r>
          </w:p>
        </w:tc>
      </w:tr>
      <w:tr w:rsidR="00C60185" w:rsidTr="0003343D">
        <w:trPr>
          <w:cnfStyle w:val="000000100000"/>
          <w:trHeight w:val="954"/>
        </w:trPr>
        <w:tc>
          <w:tcPr>
            <w:cnfStyle w:val="001000000000"/>
            <w:tcW w:w="2340" w:type="dxa"/>
          </w:tcPr>
          <w:p w:rsidR="00C60185" w:rsidRPr="00C60185" w:rsidRDefault="00C60185" w:rsidP="00DD41D6">
            <w:pPr>
              <w:spacing w:before="12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6018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Estimasi Kecenderungan Arah</w:t>
            </w:r>
          </w:p>
        </w:tc>
        <w:tc>
          <w:tcPr>
            <w:tcW w:w="2006" w:type="dxa"/>
          </w:tcPr>
          <w:p w:rsidR="00C60185" w:rsidRPr="00C60185" w:rsidRDefault="00C920BD" w:rsidP="00C60185">
            <w:pPr>
              <w:spacing w:before="120"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28" type="#_x0000_t32" style="position:absolute;left:0;text-align:left;margin-left:8.75pt;margin-top:19.35pt;width:65pt;height:4.8pt;z-index:25168435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6" type="#_x0000_t202" style="position:absolute;left:0;text-align:left;margin-left:35.5pt;margin-top:24.05pt;width:52.5pt;height:24pt;z-index:251704832;mso-position-horizontal-relative:text;mso-position-vertical-relative:text" filled="f" stroked="f">
                  <v:textbox>
                    <w:txbxContent>
                      <w:p w:rsidR="00226945" w:rsidRPr="003C54C1" w:rsidRDefault="00226945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-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47" type="#_x0000_t202" style="position:absolute;left:0;text-align:left;margin-left:157pt;margin-top:24.05pt;width:33pt;height:24pt;z-index:251705856;mso-position-horizontal-relative:text;mso-position-vertical-relative:text" filled="f" stroked="f">
                  <v:textbox>
                    <w:txbxContent>
                      <w:p w:rsidR="00226945" w:rsidRPr="003C54C1" w:rsidRDefault="00226945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48" type="#_x0000_t202" style="position:absolute;left:0;text-align:left;margin-left:248.5pt;margin-top:24.05pt;width:33pt;height:24pt;z-index:251706880;mso-position-horizontal-relative:text;mso-position-vertical-relative:text" filled="f" stroked="f">
                  <v:textbox>
                    <w:txbxContent>
                      <w:p w:rsidR="00226945" w:rsidRPr="003C54C1" w:rsidRDefault="00226945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6" w:type="dxa"/>
          </w:tcPr>
          <w:p w:rsidR="00C60185" w:rsidRPr="00C60185" w:rsidRDefault="00C920BD" w:rsidP="00C60185">
            <w:pPr>
              <w:spacing w:before="120"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0" type="#_x0000_t32" style="position:absolute;left:0;text-align:left;margin-left:5.1pt;margin-top:11.9pt;width:77.85pt;height:18.75pt;flip:y;z-index:251686400;mso-position-horizontal-relative:text;mso-position-vertical-relative:text" o:connectortype="straight"/>
              </w:pict>
            </w:r>
          </w:p>
        </w:tc>
        <w:tc>
          <w:tcPr>
            <w:tcW w:w="1811" w:type="dxa"/>
          </w:tcPr>
          <w:p w:rsidR="00C60185" w:rsidRPr="00C60185" w:rsidRDefault="00C920BD" w:rsidP="00C60185">
            <w:pPr>
              <w:spacing w:before="120" w:after="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3" type="#_x0000_t32" style="position:absolute;left:0;text-align:left;margin-left:8.2pt;margin-top:19.35pt;width:72.7pt;height:11.3pt;flip:y;z-index:251689472;mso-position-horizontal-relative:text;mso-position-vertical-relative:text" o:connectortype="straight"/>
              </w:pict>
            </w:r>
          </w:p>
        </w:tc>
      </w:tr>
    </w:tbl>
    <w:p w:rsidR="00CE5E91" w:rsidRDefault="00CE5E91" w:rsidP="007271E1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E5E91" w:rsidRDefault="00CE5E9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12890" w:rsidRPr="00E12890" w:rsidRDefault="001C51EE" w:rsidP="00E1289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Kemampuan Membaca</w:t>
      </w:r>
      <w:r w:rsidR="00F7621D">
        <w:rPr>
          <w:rFonts w:ascii="Times New Roman" w:hAnsi="Times New Roman"/>
          <w:b/>
          <w:sz w:val="24"/>
          <w:szCs w:val="24"/>
          <w:lang w:val="en-US"/>
        </w:rPr>
        <w:t xml:space="preserve"> Suku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Kata</w:t>
      </w:r>
    </w:p>
    <w:p w:rsidR="006B251A" w:rsidRDefault="006B251A" w:rsidP="00FB6F5B">
      <w:pPr>
        <w:tabs>
          <w:tab w:val="left" w:pos="1260"/>
        </w:tabs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Grafik 4.4</w:t>
      </w:r>
      <w:r w:rsidR="002E33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Kecenderungan Arah Kemampuan </w:t>
      </w:r>
      <w:r w:rsidR="003B326D">
        <w:rPr>
          <w:rFonts w:ascii="Times New Roman" w:hAnsi="Times New Roman"/>
          <w:b/>
          <w:sz w:val="24"/>
          <w:szCs w:val="24"/>
        </w:rPr>
        <w:t xml:space="preserve">Membaca </w:t>
      </w:r>
      <w:r w:rsidR="0002055F">
        <w:rPr>
          <w:rFonts w:ascii="Times New Roman" w:hAnsi="Times New Roman"/>
          <w:b/>
          <w:sz w:val="24"/>
          <w:szCs w:val="24"/>
        </w:rPr>
        <w:t xml:space="preserve">suku </w:t>
      </w:r>
      <w:r w:rsidR="003B326D">
        <w:rPr>
          <w:rFonts w:ascii="Times New Roman" w:hAnsi="Times New Roman"/>
          <w:b/>
          <w:sz w:val="24"/>
          <w:szCs w:val="24"/>
        </w:rPr>
        <w:t>Kata</w:t>
      </w:r>
      <w:r w:rsidRPr="00EB4A7E">
        <w:rPr>
          <w:rFonts w:ascii="Times New Roman" w:hAnsi="Times New Roman"/>
          <w:b/>
          <w:sz w:val="24"/>
          <w:szCs w:val="24"/>
        </w:rPr>
        <w:t xml:space="preserve"> pada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Intervensi(B),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-2(A-2)</w:t>
      </w:r>
    </w:p>
    <w:p w:rsidR="00610310" w:rsidRPr="00E57094" w:rsidRDefault="00C920BD" w:rsidP="00E57094">
      <w:pPr>
        <w:tabs>
          <w:tab w:val="left" w:pos="1260"/>
        </w:tabs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  <w:r w:rsidRPr="00C920BD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354" type="#_x0000_t32" style="position:absolute;left:0;text-align:left;margin-left:188pt;margin-top:68.95pt;width:15.9pt;height:.05pt;z-index:251808256" o:connectortype="straight"/>
        </w:pict>
      </w:r>
      <w:r w:rsidRPr="00C920BD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353" type="#_x0000_t32" style="position:absolute;left:0;text-align:left;margin-left:101pt;margin-top:165.2pt;width:35.15pt;height:0;z-index:251807232" o:connectortype="straight"/>
        </w:pict>
      </w:r>
      <w:r w:rsidR="0002055F" w:rsidRPr="0002055F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2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18A4" w:rsidRDefault="006B251A" w:rsidP="00432168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</w:t>
      </w:r>
      <w:r w:rsidR="00E62958">
        <w:rPr>
          <w:rFonts w:ascii="Times New Roman" w:hAnsi="Times New Roman"/>
          <w:sz w:val="24"/>
          <w:szCs w:val="24"/>
          <w:lang w:val="en-US"/>
        </w:rPr>
        <w:t>hari ke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E62958">
        <w:rPr>
          <w:rFonts w:ascii="Times New Roman" w:hAnsi="Times New Roman"/>
          <w:sz w:val="24"/>
          <w:szCs w:val="24"/>
          <w:lang w:val="en-US"/>
        </w:rPr>
        <w:t xml:space="preserve">pertama </w:t>
      </w:r>
      <w:r w:rsidR="0002055F">
        <w:rPr>
          <w:rFonts w:ascii="Times New Roman" w:hAnsi="Times New Roman"/>
          <w:sz w:val="24"/>
          <w:szCs w:val="24"/>
        </w:rPr>
        <w:t>s</w:t>
      </w:r>
      <w:r w:rsidRPr="00EB4A7E">
        <w:rPr>
          <w:rFonts w:ascii="Times New Roman" w:hAnsi="Times New Roman"/>
          <w:sz w:val="24"/>
          <w:szCs w:val="24"/>
        </w:rPr>
        <w:t xml:space="preserve">mpai </w:t>
      </w:r>
      <w:r w:rsidR="00E62958">
        <w:rPr>
          <w:rFonts w:ascii="Times New Roman" w:hAnsi="Times New Roman"/>
          <w:sz w:val="24"/>
          <w:szCs w:val="24"/>
        </w:rPr>
        <w:t>hari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DD35C1">
        <w:rPr>
          <w:rFonts w:ascii="Times New Roman" w:hAnsi="Times New Roman"/>
          <w:sz w:val="24"/>
          <w:szCs w:val="24"/>
          <w:lang w:val="en-US"/>
        </w:rPr>
        <w:t>terakhir</w:t>
      </w:r>
      <w:r w:rsidR="00E629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subjek (</w:t>
      </w:r>
      <w:r w:rsidR="00D80641">
        <w:rPr>
          <w:rFonts w:ascii="Times New Roman" w:hAnsi="Times New Roman"/>
          <w:sz w:val="24"/>
          <w:szCs w:val="24"/>
          <w:lang w:val="en-US"/>
        </w:rPr>
        <w:t>Ni</w:t>
      </w:r>
      <w:r w:rsidRPr="00EB4A7E">
        <w:rPr>
          <w:rFonts w:ascii="Times New Roman" w:hAnsi="Times New Roman"/>
          <w:sz w:val="24"/>
          <w:szCs w:val="24"/>
        </w:rPr>
        <w:t xml:space="preserve">) </w:t>
      </w:r>
      <w:r w:rsidR="00DD35C1"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Pr="00EB4A7E">
        <w:rPr>
          <w:rFonts w:ascii="Times New Roman" w:hAnsi="Times New Roman"/>
          <w:sz w:val="24"/>
          <w:szCs w:val="24"/>
        </w:rPr>
        <w:t>menga</w:t>
      </w:r>
      <w:r w:rsidR="00AA7ACE">
        <w:rPr>
          <w:rFonts w:ascii="Times New Roman" w:hAnsi="Times New Roman"/>
          <w:sz w:val="24"/>
          <w:szCs w:val="24"/>
        </w:rPr>
        <w:t>lami perubahan</w:t>
      </w:r>
      <w:r w:rsidR="00E62958">
        <w:rPr>
          <w:rFonts w:ascii="Times New Roman" w:hAnsi="Times New Roman"/>
          <w:sz w:val="24"/>
          <w:szCs w:val="24"/>
          <w:lang w:val="en-US"/>
        </w:rPr>
        <w:t>,</w:t>
      </w:r>
      <w:r w:rsidR="00E62958">
        <w:rPr>
          <w:rFonts w:ascii="Times New Roman" w:hAnsi="Times New Roman"/>
          <w:sz w:val="24"/>
          <w:szCs w:val="24"/>
        </w:rPr>
        <w:t xml:space="preserve"> </w:t>
      </w:r>
      <w:r w:rsidR="00DD35C1">
        <w:rPr>
          <w:rFonts w:ascii="Times New Roman" w:hAnsi="Times New Roman"/>
          <w:sz w:val="24"/>
          <w:szCs w:val="24"/>
          <w:lang w:val="en-US"/>
        </w:rPr>
        <w:t>n</w:t>
      </w:r>
      <w:r w:rsidRPr="00EB4A7E">
        <w:rPr>
          <w:rFonts w:ascii="Times New Roman" w:hAnsi="Times New Roman"/>
          <w:sz w:val="24"/>
          <w:szCs w:val="24"/>
        </w:rPr>
        <w:t xml:space="preserve">ilai yang diperoleh sekitar </w:t>
      </w:r>
      <w:r w:rsidR="00AA7ACE">
        <w:rPr>
          <w:rFonts w:ascii="Times New Roman" w:hAnsi="Times New Roman"/>
          <w:sz w:val="24"/>
          <w:szCs w:val="24"/>
        </w:rPr>
        <w:t>10</w:t>
      </w:r>
      <w:r w:rsidRPr="00EB4A7E">
        <w:rPr>
          <w:rFonts w:ascii="Times New Roman" w:hAnsi="Times New Roman"/>
          <w:sz w:val="24"/>
          <w:szCs w:val="24"/>
        </w:rPr>
        <w:t xml:space="preserve">%. Dengan melihat garis pada grafik, diketahui bahwa kecenderungan arahnya </w:t>
      </w:r>
      <w:r w:rsidR="009718A4">
        <w:rPr>
          <w:rFonts w:ascii="Times New Roman" w:hAnsi="Times New Roman"/>
          <w:sz w:val="24"/>
          <w:szCs w:val="24"/>
          <w:lang w:val="en-US"/>
        </w:rPr>
        <w:t>mendatar</w:t>
      </w:r>
      <w:r w:rsidR="00432168">
        <w:rPr>
          <w:rFonts w:ascii="Times New Roman" w:hAnsi="Times New Roman"/>
          <w:sz w:val="24"/>
          <w:szCs w:val="24"/>
        </w:rPr>
        <w:t xml:space="preserve"> (stabil)</w:t>
      </w:r>
      <w:r w:rsidR="009718A4">
        <w:rPr>
          <w:rFonts w:ascii="Times New Roman" w:hAnsi="Times New Roman"/>
          <w:sz w:val="24"/>
          <w:szCs w:val="24"/>
          <w:lang w:val="en-US"/>
        </w:rPr>
        <w:t>.</w:t>
      </w:r>
    </w:p>
    <w:p w:rsidR="00373D44" w:rsidRDefault="006B251A" w:rsidP="00373D44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901B38">
        <w:rPr>
          <w:rFonts w:ascii="Times New Roman" w:hAnsi="Times New Roman"/>
          <w:sz w:val="24"/>
          <w:szCs w:val="24"/>
        </w:rPr>
        <w:t xml:space="preserve">Pada kondisi intervensi </w:t>
      </w:r>
      <w:r w:rsidR="00AE173D" w:rsidRPr="00901B38">
        <w:rPr>
          <w:rFonts w:ascii="Times New Roman" w:hAnsi="Times New Roman"/>
          <w:sz w:val="24"/>
          <w:szCs w:val="24"/>
          <w:lang w:val="en-US"/>
        </w:rPr>
        <w:t>k</w:t>
      </w:r>
      <w:r w:rsidRPr="00901B38">
        <w:rPr>
          <w:rFonts w:ascii="Times New Roman" w:hAnsi="Times New Roman"/>
          <w:sz w:val="24"/>
          <w:szCs w:val="24"/>
        </w:rPr>
        <w:t>ondisi subjek (</w:t>
      </w:r>
      <w:r w:rsidR="00D80641">
        <w:rPr>
          <w:rFonts w:ascii="Times New Roman" w:hAnsi="Times New Roman"/>
          <w:sz w:val="24"/>
          <w:szCs w:val="24"/>
          <w:lang w:val="en-US"/>
        </w:rPr>
        <w:t>Ni</w:t>
      </w:r>
      <w:r w:rsidRPr="00901B38">
        <w:rPr>
          <w:rFonts w:ascii="Times New Roman" w:hAnsi="Times New Roman"/>
          <w:sz w:val="24"/>
          <w:szCs w:val="24"/>
        </w:rPr>
        <w:t>) dapat dikatakan semakin membaik (+),</w:t>
      </w:r>
      <w:r w:rsidR="00FF5A9D" w:rsidRPr="00901B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A9D" w:rsidRPr="00901B38">
        <w:rPr>
          <w:rFonts w:ascii="Times New Roman" w:hAnsi="Times New Roman"/>
          <w:sz w:val="24"/>
          <w:szCs w:val="24"/>
        </w:rPr>
        <w:t xml:space="preserve">terlihat pada </w:t>
      </w:r>
      <w:r w:rsidR="00770731" w:rsidRPr="00901B38">
        <w:rPr>
          <w:rFonts w:ascii="Times New Roman" w:hAnsi="Times New Roman"/>
          <w:sz w:val="24"/>
          <w:szCs w:val="24"/>
          <w:lang w:val="en-US"/>
        </w:rPr>
        <w:t>grafik diketahui bahw</w:t>
      </w:r>
      <w:r w:rsidR="005228D0" w:rsidRPr="00901B38">
        <w:rPr>
          <w:rFonts w:ascii="Times New Roman" w:hAnsi="Times New Roman"/>
          <w:sz w:val="24"/>
          <w:szCs w:val="24"/>
          <w:lang w:val="en-US"/>
        </w:rPr>
        <w:t xml:space="preserve">a kecenderungan arahnya </w:t>
      </w:r>
      <w:r w:rsidR="005228D0" w:rsidRPr="00901B38">
        <w:rPr>
          <w:rFonts w:ascii="Times New Roman" w:hAnsi="Times New Roman"/>
          <w:sz w:val="24"/>
          <w:szCs w:val="24"/>
        </w:rPr>
        <w:t>menaik dimana</w:t>
      </w:r>
      <w:r w:rsidR="00C60185" w:rsidRPr="00901B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0185" w:rsidRPr="00901B38">
        <w:rPr>
          <w:rFonts w:ascii="Times New Roman" w:hAnsi="Times New Roman"/>
          <w:sz w:val="24"/>
          <w:szCs w:val="24"/>
        </w:rPr>
        <w:t xml:space="preserve">Pada </w:t>
      </w:r>
      <w:r w:rsidRPr="00901B38">
        <w:rPr>
          <w:rFonts w:ascii="Times New Roman" w:hAnsi="Times New Roman"/>
          <w:sz w:val="24"/>
          <w:szCs w:val="24"/>
        </w:rPr>
        <w:t>grafik terlihat</w:t>
      </w:r>
      <w:r w:rsidR="00E87B63" w:rsidRPr="00901B38">
        <w:rPr>
          <w:rFonts w:ascii="Times New Roman" w:hAnsi="Times New Roman"/>
          <w:sz w:val="24"/>
          <w:szCs w:val="24"/>
        </w:rPr>
        <w:t xml:space="preserve"> pada </w:t>
      </w:r>
      <w:r w:rsidR="0042319C" w:rsidRPr="00901B38">
        <w:rPr>
          <w:rFonts w:ascii="Times New Roman" w:hAnsi="Times New Roman"/>
          <w:sz w:val="24"/>
          <w:szCs w:val="24"/>
          <w:lang w:val="en-US"/>
        </w:rPr>
        <w:t>sesi</w:t>
      </w:r>
      <w:r w:rsidR="00E62958" w:rsidRPr="00901B38">
        <w:rPr>
          <w:rFonts w:ascii="Times New Roman" w:hAnsi="Times New Roman"/>
          <w:sz w:val="24"/>
          <w:szCs w:val="24"/>
        </w:rPr>
        <w:t xml:space="preserve"> ke </w:t>
      </w:r>
      <w:r w:rsidR="005228D0" w:rsidRPr="00901B38">
        <w:rPr>
          <w:rFonts w:ascii="Times New Roman" w:hAnsi="Times New Roman"/>
          <w:sz w:val="24"/>
          <w:szCs w:val="24"/>
        </w:rPr>
        <w:t xml:space="preserve">sembilan dan sesi ke sepuluh </w:t>
      </w:r>
      <w:r w:rsidR="00E87B63" w:rsidRPr="00901B38">
        <w:rPr>
          <w:rFonts w:ascii="Times New Roman" w:hAnsi="Times New Roman"/>
          <w:sz w:val="24"/>
          <w:szCs w:val="24"/>
        </w:rPr>
        <w:t xml:space="preserve"> </w:t>
      </w:r>
      <w:r w:rsidRPr="00901B38">
        <w:rPr>
          <w:rFonts w:ascii="Times New Roman" w:hAnsi="Times New Roman"/>
          <w:sz w:val="24"/>
          <w:szCs w:val="24"/>
        </w:rPr>
        <w:t xml:space="preserve">persentase tertinggi pada yakni </w:t>
      </w:r>
      <w:r w:rsidR="005228D0" w:rsidRPr="00901B38">
        <w:rPr>
          <w:rFonts w:ascii="Times New Roman" w:hAnsi="Times New Roman"/>
          <w:sz w:val="24"/>
          <w:szCs w:val="24"/>
        </w:rPr>
        <w:t>70</w:t>
      </w:r>
      <w:r w:rsidR="0042319C" w:rsidRPr="00901B38">
        <w:rPr>
          <w:rFonts w:ascii="Times New Roman" w:hAnsi="Times New Roman"/>
          <w:sz w:val="24"/>
          <w:szCs w:val="24"/>
        </w:rPr>
        <w:t>%</w:t>
      </w:r>
      <w:r w:rsidR="0042319C" w:rsidRPr="00901B38">
        <w:rPr>
          <w:rFonts w:ascii="Times New Roman" w:hAnsi="Times New Roman"/>
          <w:sz w:val="24"/>
          <w:szCs w:val="24"/>
          <w:lang w:val="en-US"/>
        </w:rPr>
        <w:t xml:space="preserve">. Hal ini di karenakan subjek memperhatikan penjelasan guru dan lebih focus pada </w:t>
      </w:r>
      <w:r w:rsidR="00F7621D" w:rsidRPr="00F7621D">
        <w:rPr>
          <w:rFonts w:ascii="Times New Roman" w:hAnsi="Times New Roman"/>
          <w:sz w:val="24"/>
          <w:szCs w:val="24"/>
          <w:lang w:val="en-US"/>
        </w:rPr>
        <w:t>pengunaan roda huruh</w:t>
      </w:r>
      <w:r w:rsidR="0042319C" w:rsidRPr="00901B38">
        <w:rPr>
          <w:rFonts w:ascii="Times New Roman" w:hAnsi="Times New Roman"/>
          <w:sz w:val="24"/>
          <w:szCs w:val="24"/>
          <w:lang w:val="en-US"/>
        </w:rPr>
        <w:t xml:space="preserve"> yang ditampilkan. </w:t>
      </w:r>
      <w:r w:rsidR="00373D44" w:rsidRPr="007B27B4">
        <w:rPr>
          <w:rFonts w:ascii="Times New Roman" w:hAnsi="Times New Roman"/>
          <w:sz w:val="24"/>
          <w:szCs w:val="24"/>
          <w:lang w:val="en-US"/>
        </w:rPr>
        <w:t>Pada</w:t>
      </w:r>
      <w:r w:rsidR="00373D44" w:rsidRPr="007B27B4">
        <w:rPr>
          <w:rFonts w:ascii="Times New Roman" w:hAnsi="Times New Roman"/>
          <w:sz w:val="24"/>
          <w:szCs w:val="24"/>
        </w:rPr>
        <w:t xml:space="preserve"> </w:t>
      </w:r>
      <w:r w:rsidR="00373D44" w:rsidRPr="007B27B4">
        <w:rPr>
          <w:rFonts w:ascii="Times New Roman" w:hAnsi="Times New Roman"/>
          <w:i/>
          <w:sz w:val="24"/>
          <w:szCs w:val="24"/>
        </w:rPr>
        <w:t>baseline</w:t>
      </w:r>
      <w:r w:rsidR="00373D44" w:rsidRPr="007B27B4">
        <w:rPr>
          <w:rFonts w:ascii="Times New Roman" w:hAnsi="Times New Roman"/>
          <w:sz w:val="24"/>
          <w:szCs w:val="24"/>
        </w:rPr>
        <w:t>-2  yakni</w:t>
      </w:r>
      <w:r w:rsidR="00373D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3D44">
        <w:rPr>
          <w:rFonts w:ascii="Times New Roman" w:hAnsi="Times New Roman"/>
          <w:sz w:val="24"/>
          <w:szCs w:val="24"/>
        </w:rPr>
        <w:t xml:space="preserve">sesi tiga belas ke sesi empat belas </w:t>
      </w:r>
      <w:r w:rsidR="00373D44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persentase nilai yang diperoleh men</w:t>
      </w:r>
      <w:r w:rsidR="00373D44" w:rsidRPr="006360F8">
        <w:rPr>
          <w:rFonts w:ascii="Times New Roman" w:hAnsi="Times New Roman"/>
          <w:color w:val="000000" w:themeColor="text1"/>
          <w:sz w:val="24"/>
          <w:szCs w:val="24"/>
        </w:rPr>
        <w:t>aik</w:t>
      </w:r>
      <w:r w:rsidR="00373D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73D44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keadaan tersebut bertahan sampai sesi terakhir </w:t>
      </w:r>
      <w:r w:rsidR="00373D44" w:rsidRPr="006360F8">
        <w:rPr>
          <w:rFonts w:ascii="Times New Roman" w:hAnsi="Times New Roman"/>
          <w:color w:val="000000" w:themeColor="text1"/>
          <w:sz w:val="24"/>
          <w:szCs w:val="24"/>
        </w:rPr>
        <w:t xml:space="preserve">yaitu sesi </w:t>
      </w:r>
      <w:r w:rsidR="00373D44">
        <w:rPr>
          <w:rFonts w:ascii="Times New Roman" w:hAnsi="Times New Roman"/>
          <w:color w:val="000000" w:themeColor="text1"/>
          <w:sz w:val="24"/>
          <w:szCs w:val="24"/>
        </w:rPr>
        <w:t xml:space="preserve">enam belas </w:t>
      </w:r>
      <w:r w:rsidR="00373D44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>sehingga persent</w:t>
      </w:r>
      <w:r w:rsidR="00F7621D">
        <w:rPr>
          <w:rFonts w:ascii="Times New Roman" w:hAnsi="Times New Roman"/>
          <w:color w:val="000000" w:themeColor="text1"/>
          <w:sz w:val="24"/>
          <w:szCs w:val="24"/>
          <w:lang w:val="en-US"/>
        </w:rPr>
        <w:t>ase dikatakan cenderung menaik</w:t>
      </w:r>
      <w:r w:rsidR="00373D44" w:rsidRPr="0063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373D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54C1" w:rsidRPr="00901B38" w:rsidRDefault="003C54C1" w:rsidP="00CE5E91">
      <w:pPr>
        <w:spacing w:after="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1B38">
        <w:rPr>
          <w:rFonts w:ascii="Times New Roman" w:hAnsi="Times New Roman"/>
          <w:b/>
          <w:sz w:val="24"/>
          <w:szCs w:val="24"/>
          <w:lang w:val="en-US"/>
        </w:rPr>
        <w:lastRenderedPageBreak/>
        <w:t>Tabel 4.</w:t>
      </w:r>
      <w:r w:rsidR="00DD41D6" w:rsidRPr="00901B38">
        <w:rPr>
          <w:rFonts w:ascii="Times New Roman" w:hAnsi="Times New Roman"/>
          <w:b/>
          <w:sz w:val="24"/>
          <w:szCs w:val="24"/>
          <w:lang w:val="en-US"/>
        </w:rPr>
        <w:t>7</w:t>
      </w:r>
      <w:r w:rsidRPr="00901B38">
        <w:rPr>
          <w:rFonts w:ascii="Times New Roman" w:hAnsi="Times New Roman"/>
          <w:b/>
          <w:sz w:val="24"/>
          <w:szCs w:val="24"/>
          <w:lang w:val="en-US"/>
        </w:rPr>
        <w:t xml:space="preserve">. Estimasi Kecenderungan Arah </w:t>
      </w:r>
      <w:r w:rsidR="00FC55ED" w:rsidRPr="00901B38">
        <w:rPr>
          <w:rFonts w:ascii="Times New Roman" w:hAnsi="Times New Roman"/>
          <w:b/>
          <w:sz w:val="24"/>
          <w:szCs w:val="24"/>
          <w:lang w:val="en-US"/>
        </w:rPr>
        <w:t xml:space="preserve">pada </w:t>
      </w:r>
      <w:r w:rsidRPr="00901B38">
        <w:rPr>
          <w:rFonts w:ascii="Times New Roman" w:hAnsi="Times New Roman"/>
          <w:b/>
          <w:i/>
          <w:sz w:val="24"/>
          <w:szCs w:val="24"/>
          <w:lang w:val="en-US"/>
        </w:rPr>
        <w:t>Beseline</w:t>
      </w:r>
      <w:r w:rsidRPr="00901B38">
        <w:rPr>
          <w:rFonts w:ascii="Times New Roman" w:hAnsi="Times New Roman"/>
          <w:b/>
          <w:sz w:val="24"/>
          <w:szCs w:val="24"/>
          <w:lang w:val="en-US"/>
        </w:rPr>
        <w:t xml:space="preserve"> 1 (A-1), </w:t>
      </w:r>
      <w:r w:rsidRPr="00901B38">
        <w:rPr>
          <w:rFonts w:ascii="Times New Roman" w:hAnsi="Times New Roman"/>
          <w:b/>
          <w:i/>
          <w:sz w:val="24"/>
          <w:szCs w:val="24"/>
          <w:lang w:val="en-US"/>
        </w:rPr>
        <w:t>Intervensi</w:t>
      </w:r>
      <w:r w:rsidRPr="00901B38">
        <w:rPr>
          <w:rFonts w:ascii="Times New Roman" w:hAnsi="Times New Roman"/>
          <w:b/>
          <w:sz w:val="24"/>
          <w:szCs w:val="24"/>
          <w:lang w:val="en-US"/>
        </w:rPr>
        <w:t xml:space="preserve"> (B), </w:t>
      </w:r>
      <w:r w:rsidRPr="00901B38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381563" w:rsidRPr="00901B38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CE5E91" w:rsidRPr="00901B38" w:rsidRDefault="00CE5E91" w:rsidP="00CE5E91">
      <w:pPr>
        <w:spacing w:after="12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Shading-Accent6"/>
        <w:tblW w:w="7920" w:type="dxa"/>
        <w:jc w:val="center"/>
        <w:tblLook w:val="04A0"/>
      </w:tblPr>
      <w:tblGrid>
        <w:gridCol w:w="2250"/>
        <w:gridCol w:w="1800"/>
        <w:gridCol w:w="1890"/>
        <w:gridCol w:w="1980"/>
      </w:tblGrid>
      <w:tr w:rsidR="003C54C1" w:rsidRPr="00901B38" w:rsidTr="00D80641">
        <w:trPr>
          <w:cnfStyle w:val="100000000000"/>
          <w:jc w:val="center"/>
        </w:trPr>
        <w:tc>
          <w:tcPr>
            <w:cnfStyle w:val="001000000000"/>
            <w:tcW w:w="2250" w:type="dxa"/>
          </w:tcPr>
          <w:p w:rsidR="003C54C1" w:rsidRPr="00901B38" w:rsidRDefault="003C54C1" w:rsidP="003C54C1">
            <w:pPr>
              <w:spacing w:before="120" w:after="0" w:line="36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01B3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1800" w:type="dxa"/>
          </w:tcPr>
          <w:p w:rsidR="003C54C1" w:rsidRPr="00901B38" w:rsidRDefault="003C54C1" w:rsidP="003C54C1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01B3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A-1</w:t>
            </w:r>
          </w:p>
        </w:tc>
        <w:tc>
          <w:tcPr>
            <w:tcW w:w="1890" w:type="dxa"/>
          </w:tcPr>
          <w:p w:rsidR="003C54C1" w:rsidRPr="00901B38" w:rsidRDefault="003C54C1" w:rsidP="003C54C1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01B3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980" w:type="dxa"/>
          </w:tcPr>
          <w:p w:rsidR="003C54C1" w:rsidRPr="00901B38" w:rsidRDefault="003C54C1" w:rsidP="003C54C1">
            <w:pPr>
              <w:spacing w:before="120" w:after="0" w:line="36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01B3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A-2</w:t>
            </w:r>
          </w:p>
        </w:tc>
      </w:tr>
      <w:tr w:rsidR="003C54C1" w:rsidRPr="00901B38" w:rsidTr="00D80641">
        <w:trPr>
          <w:cnfStyle w:val="000000100000"/>
          <w:jc w:val="center"/>
        </w:trPr>
        <w:tc>
          <w:tcPr>
            <w:cnfStyle w:val="001000000000"/>
            <w:tcW w:w="2250" w:type="dxa"/>
          </w:tcPr>
          <w:p w:rsidR="003C54C1" w:rsidRPr="00901B38" w:rsidRDefault="003C54C1" w:rsidP="003C54C1">
            <w:pPr>
              <w:spacing w:before="120" w:after="0" w:line="360" w:lineRule="auto"/>
              <w:ind w:right="-11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901B3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Estimasi Kecenderungan Arah</w:t>
            </w:r>
          </w:p>
        </w:tc>
        <w:tc>
          <w:tcPr>
            <w:tcW w:w="1800" w:type="dxa"/>
          </w:tcPr>
          <w:p w:rsidR="003C54C1" w:rsidRPr="00901B38" w:rsidRDefault="00C920BD" w:rsidP="003C54C1">
            <w:pPr>
              <w:spacing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6" type="#_x0000_t202" style="position:absolute;left:0;text-align:left;margin-left:51.15pt;margin-top:21.9pt;width:29.65pt;height:21pt;z-index:251692544;mso-position-horizontal-relative:text;mso-position-vertical-relative:text" filled="f" stroked="f">
                  <v:textbox style="mso-next-textbox:#_x0000_s1236">
                    <w:txbxContent>
                      <w:p w:rsidR="00226945" w:rsidRPr="003C54C1" w:rsidRDefault="00226945" w:rsidP="003C54C1">
                        <w:pPr>
                          <w:spacing w:after="0"/>
                          <w:jc w:val="center"/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4" type="#_x0000_t32" style="position:absolute;left:0;text-align:left;margin-left:1.65pt;margin-top:14.5pt;width:69.75pt;height:0;z-index:251690496;mso-position-horizontal-relative:text;mso-position-vertical-relative:text" o:connectortype="straight"/>
              </w:pict>
            </w:r>
          </w:p>
        </w:tc>
        <w:tc>
          <w:tcPr>
            <w:tcW w:w="1890" w:type="dxa"/>
          </w:tcPr>
          <w:p w:rsidR="003C54C1" w:rsidRPr="00901B38" w:rsidRDefault="00C920BD" w:rsidP="003C54C1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5" type="#_x0000_t32" style="position:absolute;left:0;text-align:left;margin-left:5.8pt;margin-top:6.65pt;width:69.75pt;height:16.7pt;flip:y;z-index:2516915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9" type="#_x0000_t202" style="position:absolute;left:0;text-align:left;margin-left:154.15pt;margin-top:23.35pt;width:29.65pt;height:21pt;z-index:251695616;mso-position-horizontal-relative:text;mso-position-vertical-relative:text" filled="f" stroked="f">
                  <v:textbox style="mso-next-textbox:#_x0000_s1239">
                    <w:txbxContent>
                      <w:p w:rsidR="00226945" w:rsidRPr="008551E3" w:rsidRDefault="00226945" w:rsidP="00751466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37" type="#_x0000_t202" style="position:absolute;left:0;text-align:left;margin-left:56.75pt;margin-top:20.35pt;width:29.65pt;height:21pt;z-index:251693568;mso-position-horizontal-relative:text;mso-position-vertical-relative:text" filled="f" stroked="f">
                  <v:textbox style="mso-next-textbox:#_x0000_s1237">
                    <w:txbxContent>
                      <w:p w:rsidR="00226945" w:rsidRPr="00751466" w:rsidRDefault="00226945" w:rsidP="003C54C1">
                        <w:pPr>
                          <w:jc w:val="center"/>
                          <w:cnfStyle w:val="00000010000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</w:tcPr>
          <w:p w:rsidR="003C54C1" w:rsidRPr="00901B38" w:rsidRDefault="00C920BD" w:rsidP="003C54C1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41" type="#_x0000_t32" style="position:absolute;left:0;text-align:left;margin-left:7.95pt;margin-top:1.9pt;width:69.75pt;height:12.6pt;flip:y;z-index:251799040;mso-position-horizontal-relative:text;mso-position-vertical-relative:text" o:connectortype="straight"/>
              </w:pict>
            </w:r>
          </w:p>
        </w:tc>
      </w:tr>
    </w:tbl>
    <w:p w:rsidR="00F31A5F" w:rsidRPr="00901B38" w:rsidRDefault="00F31A5F" w:rsidP="00FC55E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3A92" w:rsidRPr="00901B38" w:rsidRDefault="00833A92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01B38">
        <w:rPr>
          <w:rFonts w:ascii="Times New Roman" w:hAnsi="Times New Roman"/>
          <w:b/>
          <w:sz w:val="24"/>
          <w:szCs w:val="24"/>
        </w:rPr>
        <w:t>Kecenderungan Stabilitas (</w:t>
      </w:r>
      <w:r w:rsidRPr="00901B38">
        <w:rPr>
          <w:rFonts w:ascii="Times New Roman" w:hAnsi="Times New Roman"/>
          <w:b/>
          <w:i/>
          <w:sz w:val="24"/>
          <w:szCs w:val="24"/>
        </w:rPr>
        <w:t>Trend Stability</w:t>
      </w:r>
      <w:r w:rsidRPr="00901B38">
        <w:rPr>
          <w:rFonts w:ascii="Times New Roman" w:hAnsi="Times New Roman"/>
          <w:b/>
          <w:sz w:val="24"/>
          <w:szCs w:val="24"/>
        </w:rPr>
        <w:t>)</w:t>
      </w:r>
    </w:p>
    <w:p w:rsidR="00833A92" w:rsidRDefault="00833A92" w:rsidP="00C55B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01B38">
        <w:rPr>
          <w:rFonts w:ascii="Times New Roman" w:hAnsi="Times New Roman"/>
          <w:b/>
          <w:i/>
          <w:sz w:val="24"/>
          <w:szCs w:val="24"/>
        </w:rPr>
        <w:t>Baseline</w:t>
      </w:r>
      <w:r w:rsidRPr="00901B38">
        <w:rPr>
          <w:rFonts w:ascii="Times New Roman" w:hAnsi="Times New Roman"/>
          <w:b/>
          <w:sz w:val="24"/>
          <w:szCs w:val="24"/>
        </w:rPr>
        <w:t>-1 (</w:t>
      </w:r>
      <w:r w:rsidR="00537834" w:rsidRPr="00901B38">
        <w:rPr>
          <w:rFonts w:ascii="Times New Roman" w:hAnsi="Times New Roman"/>
          <w:b/>
          <w:sz w:val="24"/>
          <w:szCs w:val="24"/>
        </w:rPr>
        <w:t>membaca huruf A-Z</w:t>
      </w:r>
      <w:r w:rsidRPr="00901B38">
        <w:rPr>
          <w:rFonts w:ascii="Times New Roman" w:hAnsi="Times New Roman"/>
          <w:b/>
          <w:sz w:val="24"/>
          <w:szCs w:val="24"/>
        </w:rPr>
        <w:t>)</w:t>
      </w:r>
    </w:p>
    <w:p w:rsidR="0062642C" w:rsidRPr="00AF6624" w:rsidRDefault="0062642C" w:rsidP="0062642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62642C" w:rsidRPr="003D11C7" w:rsidRDefault="0062642C" w:rsidP="0062642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62642C" w:rsidRPr="0062642C" w:rsidRDefault="0062642C" w:rsidP="0062642C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16,32 + 18,36 + 16,32 + 16,32 = 67,32</w:t>
      </w:r>
    </w:p>
    <w:p w:rsidR="0062642C" w:rsidRPr="00CC668D" w:rsidRDefault="0062642C" w:rsidP="00CC668D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67,32: 4=  16,83</w:t>
      </w:r>
    </w:p>
    <w:p w:rsidR="0062642C" w:rsidRPr="00FB0E2C" w:rsidRDefault="0062642C" w:rsidP="00CC668D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94).</w:t>
      </w:r>
    </w:p>
    <w:p w:rsidR="0062642C" w:rsidRDefault="0062642C" w:rsidP="0062642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62642C" w:rsidRPr="006C025F" w:rsidTr="006C025F">
        <w:trPr>
          <w:jc w:val="center"/>
        </w:trPr>
        <w:tc>
          <w:tcPr>
            <w:tcW w:w="2660" w:type="dxa"/>
          </w:tcPr>
          <w:p w:rsidR="0062642C" w:rsidRPr="006C025F" w:rsidRDefault="0062642C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skor tertinggi    </w:t>
            </w:r>
          </w:p>
        </w:tc>
        <w:tc>
          <w:tcPr>
            <w:tcW w:w="2977" w:type="dxa"/>
          </w:tcPr>
          <w:p w:rsidR="0062642C" w:rsidRPr="006C025F" w:rsidRDefault="0062642C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62642C" w:rsidRPr="006C025F" w:rsidRDefault="0062642C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>=     rentang stabilitas</w:t>
            </w:r>
          </w:p>
        </w:tc>
      </w:tr>
      <w:tr w:rsidR="0062642C" w:rsidRPr="006C025F" w:rsidTr="006C025F">
        <w:trPr>
          <w:jc w:val="center"/>
        </w:trPr>
        <w:tc>
          <w:tcPr>
            <w:tcW w:w="2660" w:type="dxa"/>
          </w:tcPr>
          <w:p w:rsidR="0062642C" w:rsidRPr="006C025F" w:rsidRDefault="006C025F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C025F"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  <w:tc>
          <w:tcPr>
            <w:tcW w:w="2977" w:type="dxa"/>
          </w:tcPr>
          <w:p w:rsidR="0062642C" w:rsidRPr="006C025F" w:rsidRDefault="0062642C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          0,15                  </w:t>
            </w:r>
          </w:p>
          <w:p w:rsidR="0062642C" w:rsidRPr="006C025F" w:rsidRDefault="0062642C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42C" w:rsidRPr="006C025F" w:rsidRDefault="0062642C" w:rsidP="006C02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=          </w:t>
            </w:r>
            <w:r w:rsidR="006C025F" w:rsidRPr="006C025F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</w:tbl>
    <w:p w:rsidR="00934691" w:rsidRPr="00934691" w:rsidRDefault="00934691" w:rsidP="00E5709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642C" w:rsidRDefault="0062642C" w:rsidP="0062642C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62642C" w:rsidRPr="00A9645B" w:rsidTr="00932806">
        <w:trPr>
          <w:jc w:val="center"/>
        </w:trPr>
        <w:tc>
          <w:tcPr>
            <w:tcW w:w="2093" w:type="dxa"/>
          </w:tcPr>
          <w:p w:rsidR="0062642C" w:rsidRPr="00932806" w:rsidRDefault="0062642C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mean level    </w:t>
            </w:r>
          </w:p>
        </w:tc>
        <w:tc>
          <w:tcPr>
            <w:tcW w:w="4394" w:type="dxa"/>
          </w:tcPr>
          <w:p w:rsidR="0062642C" w:rsidRPr="00932806" w:rsidRDefault="0062642C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       </w:t>
            </w:r>
          </w:p>
        </w:tc>
        <w:tc>
          <w:tcPr>
            <w:tcW w:w="1843" w:type="dxa"/>
          </w:tcPr>
          <w:p w:rsidR="0062642C" w:rsidRPr="00932806" w:rsidRDefault="0062642C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>=     batas atas</w:t>
            </w:r>
          </w:p>
        </w:tc>
      </w:tr>
      <w:tr w:rsidR="0062642C" w:rsidRPr="00A9645B" w:rsidTr="00932806">
        <w:trPr>
          <w:jc w:val="center"/>
        </w:trPr>
        <w:tc>
          <w:tcPr>
            <w:tcW w:w="2093" w:type="dxa"/>
          </w:tcPr>
          <w:p w:rsidR="0062642C" w:rsidRPr="00932806" w:rsidRDefault="00932806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>16,83</w:t>
            </w:r>
            <w:r w:rsidR="0062642C" w:rsidRPr="009328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62642C" w:rsidRPr="00932806" w:rsidRDefault="0062642C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="00932806">
              <w:rPr>
                <w:rFonts w:ascii="Times New Roman" w:hAnsi="Times New Roman"/>
                <w:sz w:val="24"/>
                <w:szCs w:val="24"/>
              </w:rPr>
              <w:t>1,37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</w:tcPr>
          <w:p w:rsidR="0062642C" w:rsidRDefault="0062642C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  <w:r w:rsidR="00932806"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932806" w:rsidRPr="00932806" w:rsidRDefault="00932806" w:rsidP="009328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42C" w:rsidRDefault="0062642C" w:rsidP="0062642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642C" w:rsidRDefault="0062642C" w:rsidP="0062642C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Menghitung batas bawah</w:t>
      </w:r>
    </w:p>
    <w:tbl>
      <w:tblPr>
        <w:tblStyle w:val="TableGrid"/>
        <w:tblW w:w="83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62642C" w:rsidRPr="00A9645B" w:rsidTr="00042709">
        <w:trPr>
          <w:jc w:val="center"/>
        </w:trPr>
        <w:tc>
          <w:tcPr>
            <w:tcW w:w="2235" w:type="dxa"/>
          </w:tcPr>
          <w:p w:rsidR="0062642C" w:rsidRPr="00042709" w:rsidRDefault="0062642C" w:rsidP="000427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i/>
                <w:sz w:val="24"/>
                <w:szCs w:val="24"/>
              </w:rPr>
              <w:t xml:space="preserve">    mean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62642C" w:rsidRPr="00042709" w:rsidRDefault="0062642C" w:rsidP="000427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setengah dari rentang stabilitas    =</w:t>
            </w:r>
          </w:p>
        </w:tc>
        <w:tc>
          <w:tcPr>
            <w:tcW w:w="2126" w:type="dxa"/>
          </w:tcPr>
          <w:p w:rsidR="0062642C" w:rsidRPr="00042709" w:rsidRDefault="0062642C" w:rsidP="000427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62642C" w:rsidRPr="00A9645B" w:rsidTr="00042709">
        <w:trPr>
          <w:jc w:val="center"/>
        </w:trPr>
        <w:tc>
          <w:tcPr>
            <w:tcW w:w="2235" w:type="dxa"/>
          </w:tcPr>
          <w:p w:rsidR="0062642C" w:rsidRPr="00042709" w:rsidRDefault="00042709" w:rsidP="000427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16,83          </w:t>
            </w:r>
            <w:r w:rsidR="0062642C" w:rsidRPr="000427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62642C" w:rsidRPr="00042709" w:rsidRDefault="00042709" w:rsidP="000427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 xml:space="preserve">1,37                    </w:t>
            </w:r>
            <w:r w:rsidR="0062642C" w:rsidRPr="000427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2642C" w:rsidRPr="00042709">
              <w:rPr>
                <w:rFonts w:ascii="Times New Roman" w:hAnsi="Times New Roman"/>
                <w:sz w:val="24"/>
                <w:szCs w:val="24"/>
              </w:rPr>
              <w:t xml:space="preserve">  =</w:t>
            </w:r>
          </w:p>
        </w:tc>
        <w:tc>
          <w:tcPr>
            <w:tcW w:w="2126" w:type="dxa"/>
          </w:tcPr>
          <w:p w:rsidR="0062642C" w:rsidRPr="00042709" w:rsidRDefault="00042709" w:rsidP="000427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15,46</w:t>
            </w:r>
          </w:p>
          <w:p w:rsidR="0062642C" w:rsidRPr="00042709" w:rsidRDefault="0062642C" w:rsidP="000427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42C" w:rsidRDefault="0062642C" w:rsidP="0062642C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62642C" w:rsidRPr="003A1C21" w:rsidRDefault="0062642C" w:rsidP="0062642C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62642C" w:rsidRPr="0049365C" w:rsidTr="005A7F2A">
        <w:tc>
          <w:tcPr>
            <w:tcW w:w="2694" w:type="dxa"/>
            <w:vAlign w:val="center"/>
          </w:tcPr>
          <w:p w:rsidR="0062642C" w:rsidRPr="002C3D88" w:rsidRDefault="0062642C" w:rsidP="005A7F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D88">
              <w:rPr>
                <w:rFonts w:ascii="Times New Roman" w:hAnsi="Times New Roman"/>
                <w:sz w:val="24"/>
                <w:szCs w:val="24"/>
              </w:rPr>
              <w:t>banyaknya data point yang ada</w:t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D88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62642C" w:rsidRPr="002C3D88" w:rsidRDefault="0062642C" w:rsidP="005A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2C3D88"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D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D8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62642C" w:rsidRPr="002C3D88" w:rsidRDefault="0062642C" w:rsidP="005A7F2A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88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62642C" w:rsidRPr="0049365C" w:rsidTr="005A7F2A">
        <w:tc>
          <w:tcPr>
            <w:tcW w:w="2694" w:type="dxa"/>
            <w:shd w:val="clear" w:color="auto" w:fill="auto"/>
          </w:tcPr>
          <w:p w:rsidR="0062642C" w:rsidRPr="002C3D88" w:rsidRDefault="0062642C" w:rsidP="005A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2642C" w:rsidRPr="002C3D88" w:rsidRDefault="0062642C" w:rsidP="005A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C3D88">
              <w:rPr>
                <w:rFonts w:ascii="Times New Roman" w:hAnsi="Times New Roman"/>
                <w:sz w:val="24"/>
                <w:szCs w:val="24"/>
              </w:rPr>
              <w:t>4</w:t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C3D88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  <w:r w:rsidRPr="002C3D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D8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62642C" w:rsidRPr="002C3D88" w:rsidRDefault="0062642C" w:rsidP="005A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8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E2D54" w:rsidRPr="002C3D88" w:rsidRDefault="00DE2D54" w:rsidP="005A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3BD" w:rsidRPr="00901B38" w:rsidRDefault="002E33BD" w:rsidP="002E33BD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33A92" w:rsidRPr="00901B38" w:rsidRDefault="00833A92" w:rsidP="00FB6F5B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01B38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901B38">
        <w:rPr>
          <w:rFonts w:ascii="Times New Roman" w:hAnsi="Times New Roman"/>
          <w:i/>
          <w:sz w:val="24"/>
          <w:szCs w:val="24"/>
        </w:rPr>
        <w:t>baseline</w:t>
      </w:r>
      <w:r w:rsidRPr="00901B38">
        <w:rPr>
          <w:rFonts w:ascii="Times New Roman" w:hAnsi="Times New Roman"/>
          <w:sz w:val="24"/>
          <w:szCs w:val="24"/>
        </w:rPr>
        <w:t>-1(A-1), dapat dilihat dalam tampilan grafik berikut ini :</w:t>
      </w:r>
    </w:p>
    <w:p w:rsidR="00833A92" w:rsidRDefault="00833A92" w:rsidP="00F31A5F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Grafik 4.5</w:t>
      </w:r>
      <w:r w:rsidR="003065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-1 (A-1)</w:t>
      </w:r>
      <w:r w:rsidR="003065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476157">
        <w:rPr>
          <w:rFonts w:ascii="Times New Roman" w:hAnsi="Times New Roman"/>
          <w:b/>
          <w:sz w:val="24"/>
          <w:szCs w:val="24"/>
        </w:rPr>
        <w:t>Membaca Huruf A-Z</w:t>
      </w:r>
    </w:p>
    <w:p w:rsidR="003525BD" w:rsidRDefault="003525BD" w:rsidP="00F31A5F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70731" w:rsidRPr="003525BD" w:rsidRDefault="00C920BD" w:rsidP="008551E3">
      <w:pPr>
        <w:pStyle w:val="ListParagraph"/>
        <w:tabs>
          <w:tab w:val="left" w:pos="5490"/>
        </w:tabs>
        <w:spacing w:after="120" w:line="240" w:lineRule="auto"/>
        <w:ind w:left="1170" w:hanging="117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365" style="position:absolute;left:0;text-align:left;margin-left:27.35pt;margin-top:55.85pt;width:41pt;height:139.8pt;flip:y;z-index:251813376" filled="f" fillcolor="#4bacc6 [3208]" stroked="f" strokecolor="#f2f2f2 [3041]" strokeweight="3pt">
            <v:shadow on="t" type="perspective" color="#205867 [1608]" opacity=".5" offset="1pt" offset2="-1pt"/>
            <v:textbox style="layout-flow:vertical;mso-layout-flow-alt:bottom-to-top;mso-next-textbox:#_x0000_s1365">
              <w:txbxContent>
                <w:p w:rsidR="00226945" w:rsidRPr="00D96FBA" w:rsidRDefault="00226945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D96FBA">
                    <w:rPr>
                      <w:rFonts w:ascii="Times New Roman" w:hAnsi="Times New Roman"/>
                      <w:lang w:val="en-US"/>
                    </w:rPr>
                    <w:t>Trend stability kemampuan membaca  huruf  A-Z</w:t>
                  </w:r>
                </w:p>
                <w:p w:rsidR="00226945" w:rsidRPr="00D96FBA" w:rsidRDefault="00226945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D96FBA">
                    <w:rPr>
                      <w:rFonts w:ascii="Times New Roman" w:hAnsi="Times New Roman"/>
                      <w:lang w:val="en-US"/>
                    </w:rPr>
                    <w:t>huruf  A-z</w:t>
                  </w:r>
                </w:p>
                <w:p w:rsidR="00226945" w:rsidRPr="00D96FBA" w:rsidRDefault="00226945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 w:rsidR="00354BC1" w:rsidRPr="00354BC1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0C22" w:rsidRPr="005A7F2A" w:rsidRDefault="000B0C22" w:rsidP="005A7F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3A92" w:rsidRDefault="00833A92" w:rsidP="003525BD">
      <w:pPr>
        <w:pStyle w:val="ListParagraph"/>
        <w:spacing w:before="120" w:after="0" w:line="240" w:lineRule="auto"/>
        <w:ind w:left="90" w:firstLine="63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(</w:t>
      </w:r>
      <w:r w:rsidR="00E0069D">
        <w:rPr>
          <w:rFonts w:ascii="Times New Roman" w:hAnsi="Times New Roman"/>
          <w:sz w:val="24"/>
          <w:szCs w:val="24"/>
        </w:rPr>
        <w:t>Membaca huruf A-Z</w:t>
      </w:r>
      <w:r w:rsidRPr="00EB4A7E">
        <w:rPr>
          <w:rFonts w:ascii="Times New Roman" w:hAnsi="Times New Roman"/>
          <w:sz w:val="24"/>
          <w:szCs w:val="24"/>
        </w:rPr>
        <w:t>)</w:t>
      </w:r>
      <w:r w:rsidR="002652E8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= </w:t>
      </w:r>
      <w:r w:rsidR="00481D33">
        <w:rPr>
          <w:rFonts w:ascii="Times New Roman" w:hAnsi="Times New Roman"/>
          <w:sz w:val="24"/>
          <w:szCs w:val="24"/>
          <w:lang w:val="en-US"/>
        </w:rPr>
        <w:t>4</w:t>
      </w:r>
      <w:r w:rsidR="002F6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: </w:t>
      </w:r>
      <w:r w:rsidR="002F6BE2">
        <w:rPr>
          <w:rFonts w:ascii="Times New Roman" w:hAnsi="Times New Roman"/>
          <w:sz w:val="24"/>
          <w:szCs w:val="24"/>
          <w:lang w:val="en-US"/>
        </w:rPr>
        <w:t>4</w:t>
      </w:r>
      <w:r w:rsidRPr="00EB4A7E">
        <w:rPr>
          <w:rFonts w:ascii="Times New Roman" w:hAnsi="Times New Roman"/>
          <w:sz w:val="24"/>
          <w:szCs w:val="24"/>
        </w:rPr>
        <w:t xml:space="preserve"> x 100% = </w:t>
      </w:r>
      <w:r w:rsidR="00481D33">
        <w:rPr>
          <w:rFonts w:ascii="Times New Roman" w:hAnsi="Times New Roman"/>
          <w:sz w:val="24"/>
          <w:szCs w:val="24"/>
          <w:lang w:val="en-US"/>
        </w:rPr>
        <w:t>100</w:t>
      </w:r>
      <w:r w:rsidRPr="00EB4A7E">
        <w:rPr>
          <w:rFonts w:ascii="Times New Roman" w:hAnsi="Times New Roman"/>
          <w:sz w:val="24"/>
          <w:szCs w:val="24"/>
        </w:rPr>
        <w:t>% (stabil)</w:t>
      </w:r>
    </w:p>
    <w:p w:rsidR="00BD7343" w:rsidRDefault="00BD7343" w:rsidP="00D96FBA">
      <w:pPr>
        <w:tabs>
          <w:tab w:val="left" w:pos="1139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96FBA" w:rsidRPr="00D96FBA" w:rsidRDefault="00D96FBA" w:rsidP="00D96FBA">
      <w:pPr>
        <w:tabs>
          <w:tab w:val="left" w:pos="1139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33A92" w:rsidRPr="005A7F2A" w:rsidRDefault="00833A92" w:rsidP="00C55B40">
      <w:pPr>
        <w:pStyle w:val="ListParagraph"/>
        <w:numPr>
          <w:ilvl w:val="0"/>
          <w:numId w:val="14"/>
        </w:numPr>
        <w:spacing w:after="0" w:line="480" w:lineRule="auto"/>
        <w:ind w:left="54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lastRenderedPageBreak/>
        <w:t>Baseline</w:t>
      </w:r>
      <w:r w:rsidRPr="001D0B67">
        <w:rPr>
          <w:rFonts w:ascii="Times New Roman" w:hAnsi="Times New Roman"/>
          <w:b/>
          <w:sz w:val="24"/>
          <w:szCs w:val="24"/>
        </w:rPr>
        <w:t>-1 (</w:t>
      </w:r>
      <w:r w:rsidR="002652E8" w:rsidRPr="001D0B67">
        <w:rPr>
          <w:rFonts w:ascii="Times New Roman" w:hAnsi="Times New Roman"/>
          <w:b/>
          <w:sz w:val="24"/>
          <w:szCs w:val="24"/>
        </w:rPr>
        <w:t>membaca</w:t>
      </w:r>
      <w:r w:rsidR="00554EB6">
        <w:rPr>
          <w:rFonts w:ascii="Times New Roman" w:hAnsi="Times New Roman"/>
          <w:b/>
          <w:sz w:val="24"/>
          <w:szCs w:val="24"/>
        </w:rPr>
        <w:t xml:space="preserve"> Suku</w:t>
      </w:r>
      <w:r w:rsidR="002652E8" w:rsidRPr="001D0B67">
        <w:rPr>
          <w:rFonts w:ascii="Times New Roman" w:hAnsi="Times New Roman"/>
          <w:b/>
          <w:sz w:val="24"/>
          <w:szCs w:val="24"/>
        </w:rPr>
        <w:t xml:space="preserve"> kata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5A7F2A" w:rsidRPr="00AF6624" w:rsidRDefault="005A7F2A" w:rsidP="005A7F2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5A7F2A" w:rsidRPr="003D11C7" w:rsidRDefault="005A7F2A" w:rsidP="005A7F2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5A7F2A" w:rsidRPr="0062642C" w:rsidRDefault="005A7F2A" w:rsidP="005A7F2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+ 10 + 10 + 10 = 40</w:t>
      </w:r>
    </w:p>
    <w:p w:rsidR="005A7F2A" w:rsidRPr="00CC668D" w:rsidRDefault="005A7F2A" w:rsidP="005A7F2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: 4=  10</w:t>
      </w:r>
    </w:p>
    <w:p w:rsidR="005A7F2A" w:rsidRPr="00FB0E2C" w:rsidRDefault="005A7F2A" w:rsidP="005A7F2A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94).</w:t>
      </w:r>
    </w:p>
    <w:p w:rsidR="005A7F2A" w:rsidRPr="008545CF" w:rsidRDefault="005A7F2A" w:rsidP="005A7F2A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5A7F2A" w:rsidRPr="008545CF" w:rsidTr="005A7F2A">
        <w:trPr>
          <w:jc w:val="center"/>
        </w:trPr>
        <w:tc>
          <w:tcPr>
            <w:tcW w:w="2660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skor tertinggi    </w:t>
            </w:r>
          </w:p>
        </w:tc>
        <w:tc>
          <w:tcPr>
            <w:tcW w:w="2977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=     rentang stabilitas</w:t>
            </w:r>
          </w:p>
        </w:tc>
      </w:tr>
      <w:tr w:rsidR="005A7F2A" w:rsidRPr="008545CF" w:rsidTr="005A7F2A">
        <w:trPr>
          <w:jc w:val="center"/>
        </w:trPr>
        <w:tc>
          <w:tcPr>
            <w:tcW w:w="2660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2977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x                  0,15                  </w:t>
            </w:r>
          </w:p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=          1,5</w:t>
            </w:r>
          </w:p>
        </w:tc>
      </w:tr>
    </w:tbl>
    <w:p w:rsidR="005A7F2A" w:rsidRPr="008545CF" w:rsidRDefault="005A7F2A" w:rsidP="005A7F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A7F2A" w:rsidRPr="008545CF" w:rsidRDefault="005A7F2A" w:rsidP="005A7F2A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5A7F2A" w:rsidRPr="008545CF" w:rsidTr="005A7F2A">
        <w:trPr>
          <w:jc w:val="center"/>
        </w:trPr>
        <w:tc>
          <w:tcPr>
            <w:tcW w:w="2093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mean level    </w:t>
            </w:r>
          </w:p>
        </w:tc>
        <w:tc>
          <w:tcPr>
            <w:tcW w:w="4394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       </w:t>
            </w:r>
          </w:p>
        </w:tc>
        <w:tc>
          <w:tcPr>
            <w:tcW w:w="1843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=     batas atas</w:t>
            </w:r>
          </w:p>
        </w:tc>
      </w:tr>
      <w:tr w:rsidR="005A7F2A" w:rsidRPr="008545CF" w:rsidTr="005A7F2A">
        <w:trPr>
          <w:jc w:val="center"/>
        </w:trPr>
        <w:tc>
          <w:tcPr>
            <w:tcW w:w="2093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    10    </w:t>
            </w:r>
          </w:p>
        </w:tc>
        <w:tc>
          <w:tcPr>
            <w:tcW w:w="4394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ab/>
            </w:r>
            <w:r w:rsidRPr="008545CF">
              <w:rPr>
                <w:rFonts w:ascii="Times New Roman" w:hAnsi="Times New Roman"/>
                <w:sz w:val="24"/>
                <w:szCs w:val="24"/>
              </w:rPr>
              <w:tab/>
              <w:t>0,</w:t>
            </w:r>
            <w:r w:rsidR="00AB5FC7" w:rsidRPr="008545CF">
              <w:rPr>
                <w:rFonts w:ascii="Times New Roman" w:hAnsi="Times New Roman"/>
                <w:sz w:val="24"/>
                <w:szCs w:val="24"/>
              </w:rPr>
              <w:t>75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=         1</w:t>
            </w:r>
            <w:r w:rsidR="00AB5FC7" w:rsidRPr="008545C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2A" w:rsidRPr="008545CF" w:rsidRDefault="005A7F2A" w:rsidP="005A7F2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A7F2A" w:rsidRPr="008545CF" w:rsidRDefault="005A7F2A" w:rsidP="005A7F2A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5A7F2A" w:rsidRPr="008545CF" w:rsidTr="005A7F2A">
        <w:trPr>
          <w:jc w:val="center"/>
        </w:trPr>
        <w:tc>
          <w:tcPr>
            <w:tcW w:w="2235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i/>
                <w:sz w:val="24"/>
                <w:szCs w:val="24"/>
              </w:rPr>
              <w:t xml:space="preserve">    mean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setengah dari rentang stabilitas    =</w:t>
            </w:r>
          </w:p>
        </w:tc>
        <w:tc>
          <w:tcPr>
            <w:tcW w:w="2126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5A7F2A" w:rsidRPr="008545CF" w:rsidTr="005A7F2A">
        <w:trPr>
          <w:jc w:val="center"/>
        </w:trPr>
        <w:tc>
          <w:tcPr>
            <w:tcW w:w="2235" w:type="dxa"/>
          </w:tcPr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B5FC7" w:rsidRPr="008545CF">
              <w:rPr>
                <w:rFonts w:ascii="Times New Roman" w:hAnsi="Times New Roman"/>
                <w:sz w:val="24"/>
                <w:szCs w:val="24"/>
              </w:rPr>
              <w:t xml:space="preserve">10      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  -  </w:t>
            </w:r>
          </w:p>
        </w:tc>
        <w:tc>
          <w:tcPr>
            <w:tcW w:w="3969" w:type="dxa"/>
          </w:tcPr>
          <w:p w:rsidR="005A7F2A" w:rsidRPr="008545CF" w:rsidRDefault="00AB5FC7" w:rsidP="005A7F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 xml:space="preserve">0,75    </w:t>
            </w:r>
            <w:r w:rsidR="005A7F2A" w:rsidRPr="008545CF">
              <w:rPr>
                <w:rFonts w:ascii="Times New Roman" w:hAnsi="Times New Roman"/>
                <w:sz w:val="24"/>
                <w:szCs w:val="24"/>
              </w:rPr>
              <w:t xml:space="preserve">                                 =</w:t>
            </w:r>
          </w:p>
        </w:tc>
        <w:tc>
          <w:tcPr>
            <w:tcW w:w="2126" w:type="dxa"/>
          </w:tcPr>
          <w:p w:rsidR="005A7F2A" w:rsidRPr="008545CF" w:rsidRDefault="00AB5FC7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9,25</w:t>
            </w:r>
          </w:p>
          <w:p w:rsidR="005A7F2A" w:rsidRPr="008545CF" w:rsidRDefault="005A7F2A" w:rsidP="005A7F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2A" w:rsidRPr="008545CF" w:rsidRDefault="005A7F2A" w:rsidP="005A7F2A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A7F2A" w:rsidRPr="008545CF" w:rsidRDefault="005A7F2A" w:rsidP="005A7F2A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5A7F2A" w:rsidRPr="008545CF" w:rsidTr="005A7F2A">
        <w:tc>
          <w:tcPr>
            <w:tcW w:w="2694" w:type="dxa"/>
            <w:vAlign w:val="center"/>
          </w:tcPr>
          <w:p w:rsidR="005A7F2A" w:rsidRPr="008545CF" w:rsidRDefault="005A7F2A" w:rsidP="005A7F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banyaknya data point yang ada</w:t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5A7F2A" w:rsidRPr="008545CF" w:rsidRDefault="005A7F2A" w:rsidP="005A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5A7F2A" w:rsidRPr="008545CF" w:rsidRDefault="005A7F2A" w:rsidP="005A7F2A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5A7F2A" w:rsidRPr="008545CF" w:rsidTr="005A7F2A">
        <w:tc>
          <w:tcPr>
            <w:tcW w:w="2694" w:type="dxa"/>
            <w:shd w:val="clear" w:color="auto" w:fill="auto"/>
          </w:tcPr>
          <w:p w:rsidR="005A7F2A" w:rsidRPr="008545CF" w:rsidRDefault="005A7F2A" w:rsidP="005A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A7F2A" w:rsidRPr="008545CF" w:rsidRDefault="005A7F2A" w:rsidP="005A7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545CF">
              <w:rPr>
                <w:rFonts w:ascii="Times New Roman" w:hAnsi="Times New Roman"/>
                <w:sz w:val="24"/>
                <w:szCs w:val="24"/>
              </w:rPr>
              <w:t>4</w:t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  <w:r w:rsidRPr="00854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45C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5A7F2A" w:rsidRPr="008545CF" w:rsidRDefault="005A7F2A" w:rsidP="005A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CF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A7F2A" w:rsidRPr="008545CF" w:rsidRDefault="005A7F2A" w:rsidP="005A7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A92" w:rsidRPr="008545CF" w:rsidRDefault="00833A92" w:rsidP="005F1EA0">
      <w:pPr>
        <w:pStyle w:val="ListParagraph"/>
        <w:spacing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sz w:val="24"/>
          <w:szCs w:val="24"/>
        </w:rPr>
        <w:lastRenderedPageBreak/>
        <w:t xml:space="preserve">Untuk melihat data cenderung stabil atau tidak stabil (variabel) pada </w:t>
      </w:r>
      <w:r w:rsidRPr="008545CF">
        <w:rPr>
          <w:rFonts w:ascii="Times New Roman" w:hAnsi="Times New Roman"/>
          <w:i/>
          <w:sz w:val="24"/>
          <w:szCs w:val="24"/>
        </w:rPr>
        <w:t>baseline</w:t>
      </w:r>
      <w:r w:rsidRPr="008545CF">
        <w:rPr>
          <w:rFonts w:ascii="Times New Roman" w:hAnsi="Times New Roman"/>
          <w:sz w:val="24"/>
          <w:szCs w:val="24"/>
        </w:rPr>
        <w:t>-1(A-1), dapat dilihat dalam tampilan grafik berikut ini:</w:t>
      </w:r>
    </w:p>
    <w:p w:rsidR="00E0069D" w:rsidRPr="008545CF" w:rsidRDefault="00E0069D" w:rsidP="00F11983">
      <w:pPr>
        <w:pStyle w:val="ListParagraph"/>
        <w:spacing w:after="120" w:line="240" w:lineRule="auto"/>
        <w:ind w:left="1080" w:hanging="1080"/>
        <w:contextualSpacing w:val="0"/>
        <w:rPr>
          <w:rFonts w:ascii="Times New Roman" w:hAnsi="Times New Roman"/>
          <w:b/>
          <w:sz w:val="24"/>
          <w:szCs w:val="24"/>
        </w:rPr>
      </w:pPr>
      <w:r w:rsidRPr="008545CF">
        <w:rPr>
          <w:rFonts w:ascii="Times New Roman" w:hAnsi="Times New Roman"/>
          <w:b/>
          <w:sz w:val="24"/>
          <w:szCs w:val="24"/>
        </w:rPr>
        <w:t>Grafik 4.6</w:t>
      </w:r>
      <w:r w:rsidR="003649EA" w:rsidRPr="008545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545CF">
        <w:rPr>
          <w:rFonts w:ascii="Times New Roman" w:hAnsi="Times New Roman"/>
          <w:b/>
          <w:sz w:val="24"/>
          <w:szCs w:val="24"/>
        </w:rPr>
        <w:t>Kecenderungan Stabilitas (</w:t>
      </w:r>
      <w:r w:rsidRPr="008545CF">
        <w:rPr>
          <w:rFonts w:ascii="Times New Roman" w:hAnsi="Times New Roman"/>
          <w:b/>
          <w:i/>
          <w:sz w:val="24"/>
          <w:szCs w:val="24"/>
        </w:rPr>
        <w:t>Trend Stability</w:t>
      </w:r>
      <w:r w:rsidRPr="008545CF">
        <w:rPr>
          <w:rFonts w:ascii="Times New Roman" w:hAnsi="Times New Roman"/>
          <w:b/>
          <w:sz w:val="24"/>
          <w:szCs w:val="24"/>
        </w:rPr>
        <w:t xml:space="preserve">) Kondisi </w:t>
      </w:r>
      <w:r w:rsidRPr="008545CF">
        <w:rPr>
          <w:rFonts w:ascii="Times New Roman" w:hAnsi="Times New Roman"/>
          <w:b/>
          <w:i/>
          <w:sz w:val="24"/>
          <w:szCs w:val="24"/>
        </w:rPr>
        <w:t>Baseline</w:t>
      </w:r>
      <w:r w:rsidRPr="008545CF">
        <w:rPr>
          <w:rFonts w:ascii="Times New Roman" w:hAnsi="Times New Roman"/>
          <w:b/>
          <w:sz w:val="24"/>
          <w:szCs w:val="24"/>
        </w:rPr>
        <w:t>-1 (A-1)</w:t>
      </w:r>
      <w:r w:rsidR="003649EA" w:rsidRPr="008545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 w:rsidRPr="008545CF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Pr="008545CF">
        <w:rPr>
          <w:rFonts w:ascii="Times New Roman" w:hAnsi="Times New Roman"/>
          <w:b/>
          <w:sz w:val="24"/>
          <w:szCs w:val="24"/>
        </w:rPr>
        <w:t>Membaca</w:t>
      </w:r>
      <w:r w:rsidR="00DC7EDA">
        <w:rPr>
          <w:rFonts w:ascii="Times New Roman" w:hAnsi="Times New Roman"/>
          <w:b/>
          <w:sz w:val="24"/>
          <w:szCs w:val="24"/>
          <w:lang w:val="en-US"/>
        </w:rPr>
        <w:t xml:space="preserve"> suku </w:t>
      </w:r>
      <w:r w:rsidRPr="008545CF">
        <w:rPr>
          <w:rFonts w:ascii="Times New Roman" w:hAnsi="Times New Roman"/>
          <w:b/>
          <w:sz w:val="24"/>
          <w:szCs w:val="24"/>
        </w:rPr>
        <w:t xml:space="preserve"> Kata</w:t>
      </w:r>
    </w:p>
    <w:p w:rsidR="00E0069D" w:rsidRDefault="00F11983" w:rsidP="00E006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4430</wp:posOffset>
            </wp:positionH>
            <wp:positionV relativeFrom="paragraph">
              <wp:posOffset>54448</wp:posOffset>
            </wp:positionV>
            <wp:extent cx="5198671" cy="3317358"/>
            <wp:effectExtent l="19050" t="0" r="21029" b="0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11983" w:rsidRDefault="00F11983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Default="00F31A5F" w:rsidP="00F119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1A5F" w:rsidRPr="00F31A5F" w:rsidRDefault="00F31A5F" w:rsidP="00F11983">
      <w:pPr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069D" w:rsidRPr="008545CF" w:rsidRDefault="00E0069D" w:rsidP="008545CF">
      <w:pPr>
        <w:spacing w:before="120" w:after="120" w:line="480" w:lineRule="auto"/>
        <w:jc w:val="center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i/>
          <w:sz w:val="24"/>
          <w:szCs w:val="24"/>
        </w:rPr>
        <w:t>Trend Stability</w:t>
      </w:r>
      <w:r w:rsidRPr="008545CF">
        <w:rPr>
          <w:rFonts w:ascii="Times New Roman" w:hAnsi="Times New Roman"/>
          <w:sz w:val="24"/>
          <w:szCs w:val="24"/>
        </w:rPr>
        <w:t xml:space="preserve"> (Membaca </w:t>
      </w:r>
      <w:r w:rsidR="00DC7EDA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Pr="008545CF">
        <w:rPr>
          <w:rFonts w:ascii="Times New Roman" w:hAnsi="Times New Roman"/>
          <w:sz w:val="24"/>
          <w:szCs w:val="24"/>
        </w:rPr>
        <w:t>kata) = 4 : 4 x 100% = 100% (stabil)</w:t>
      </w:r>
    </w:p>
    <w:p w:rsidR="00E0069D" w:rsidRPr="008545CF" w:rsidRDefault="00E0069D" w:rsidP="00F11983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45CF">
        <w:rPr>
          <w:rFonts w:ascii="Times New Roman" w:hAnsi="Times New Roman"/>
          <w:sz w:val="24"/>
          <w:szCs w:val="24"/>
        </w:rPr>
        <w:t>Hasil perhitungan</w:t>
      </w:r>
      <w:r w:rsidR="00497FDC" w:rsidRPr="008545CF">
        <w:rPr>
          <w:rFonts w:ascii="Times New Roman" w:hAnsi="Times New Roman"/>
          <w:sz w:val="24"/>
          <w:szCs w:val="24"/>
        </w:rPr>
        <w:t xml:space="preserve"> </w:t>
      </w:r>
      <w:r w:rsidRPr="008545CF">
        <w:rPr>
          <w:rFonts w:ascii="Times New Roman" w:hAnsi="Times New Roman"/>
          <w:sz w:val="24"/>
          <w:szCs w:val="24"/>
        </w:rPr>
        <w:t xml:space="preserve"> </w:t>
      </w:r>
      <w:r w:rsidRPr="008545CF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8545CF">
        <w:rPr>
          <w:rFonts w:ascii="Times New Roman" w:hAnsi="Times New Roman"/>
          <w:sz w:val="24"/>
          <w:szCs w:val="24"/>
        </w:rPr>
        <w:t>dalam membaca huruf A-Z dan membaca</w:t>
      </w:r>
      <w:r w:rsidR="00E27160" w:rsidRPr="008545CF">
        <w:rPr>
          <w:rFonts w:ascii="Times New Roman" w:hAnsi="Times New Roman"/>
          <w:sz w:val="24"/>
          <w:szCs w:val="24"/>
        </w:rPr>
        <w:t xml:space="preserve"> suku</w:t>
      </w:r>
      <w:r w:rsidRPr="008545CF">
        <w:rPr>
          <w:rFonts w:ascii="Times New Roman" w:hAnsi="Times New Roman"/>
          <w:sz w:val="24"/>
          <w:szCs w:val="24"/>
        </w:rPr>
        <w:t xml:space="preserve"> kata diperoleh 100%, artinya data yang diperoleh mendatar stabil. Data menunjukkan stabilitas dan arah yang jelas, dengan demikian dapat segera diberikan intervensi.</w:t>
      </w:r>
    </w:p>
    <w:p w:rsidR="00E27160" w:rsidRDefault="00E27160" w:rsidP="00F11983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7160" w:rsidRPr="003F6069" w:rsidRDefault="00E27160" w:rsidP="00F11983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E0CC2" w:rsidRPr="009E0CC2" w:rsidRDefault="009E0CC2" w:rsidP="009E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0069D" w:rsidRPr="001D0B67" w:rsidRDefault="00E0069D" w:rsidP="00C55B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</w:rPr>
        <w:lastRenderedPageBreak/>
        <w:t xml:space="preserve">Intervensi </w:t>
      </w:r>
      <w:r w:rsidR="00497FDC" w:rsidRPr="001D0B67">
        <w:rPr>
          <w:rFonts w:ascii="Times New Roman" w:hAnsi="Times New Roman"/>
          <w:b/>
          <w:sz w:val="24"/>
          <w:szCs w:val="24"/>
        </w:rPr>
        <w:t>Membaca Huruf A-Z</w:t>
      </w:r>
    </w:p>
    <w:p w:rsidR="003F6069" w:rsidRPr="00AF6624" w:rsidRDefault="003F6069" w:rsidP="003F606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>
        <w:rPr>
          <w:rFonts w:ascii="Times New Roman" w:hAnsi="Times New Roman"/>
          <w:i/>
          <w:sz w:val="24"/>
          <w:szCs w:val="24"/>
        </w:rPr>
        <w:t>intervensi</w:t>
      </w:r>
      <w:r w:rsidRPr="00AF6624">
        <w:rPr>
          <w:rFonts w:ascii="Times New Roman" w:hAnsi="Times New Roman"/>
          <w:sz w:val="24"/>
          <w:szCs w:val="24"/>
        </w:rPr>
        <w:t xml:space="preserve">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="00CE5197">
        <w:rPr>
          <w:rFonts w:ascii="Times New Roman" w:hAnsi="Times New Roman"/>
          <w:i/>
          <w:sz w:val="24"/>
          <w:szCs w:val="24"/>
        </w:rPr>
        <w:t>intervensi</w:t>
      </w:r>
      <w:r w:rsidR="00CE5197" w:rsidRPr="00AF6624">
        <w:rPr>
          <w:rFonts w:ascii="Times New Roman" w:hAnsi="Times New Roman"/>
          <w:sz w:val="24"/>
          <w:szCs w:val="24"/>
        </w:rPr>
        <w:t xml:space="preserve"> </w:t>
      </w:r>
      <w:r w:rsidRPr="00AF6624">
        <w:rPr>
          <w:rFonts w:ascii="Times New Roman" w:hAnsi="Times New Roman"/>
          <w:sz w:val="24"/>
          <w:szCs w:val="24"/>
        </w:rPr>
        <w:t>yaitu:</w:t>
      </w:r>
    </w:p>
    <w:p w:rsidR="003F6069" w:rsidRPr="003F6069" w:rsidRDefault="003F6069" w:rsidP="003F606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6069">
        <w:rPr>
          <w:rFonts w:ascii="Times New Roman" w:hAnsi="Times New Roman"/>
          <w:sz w:val="24"/>
          <w:szCs w:val="24"/>
        </w:rPr>
        <w:t xml:space="preserve">Menghitung </w:t>
      </w:r>
      <w:r w:rsidRPr="003F6069">
        <w:rPr>
          <w:rFonts w:ascii="Times New Roman" w:hAnsi="Times New Roman"/>
          <w:i/>
          <w:sz w:val="24"/>
          <w:szCs w:val="24"/>
        </w:rPr>
        <w:t>mean</w:t>
      </w:r>
      <w:r w:rsidRPr="003F6069">
        <w:rPr>
          <w:rFonts w:ascii="Times New Roman" w:hAnsi="Times New Roman"/>
          <w:sz w:val="24"/>
          <w:szCs w:val="24"/>
        </w:rPr>
        <w:t xml:space="preserve"> level</w:t>
      </w:r>
    </w:p>
    <w:p w:rsidR="003F6069" w:rsidRPr="0062642C" w:rsidRDefault="009506E0" w:rsidP="003F6069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40,81 + </w:t>
      </w:r>
      <w:r w:rsidR="004B3D51">
        <w:rPr>
          <w:rFonts w:ascii="Times New Roman" w:hAnsi="Times New Roman"/>
          <w:sz w:val="24"/>
          <w:szCs w:val="24"/>
        </w:rPr>
        <w:t xml:space="preserve">48,91 </w:t>
      </w:r>
      <w:r w:rsidR="008B7AEF">
        <w:rPr>
          <w:rFonts w:ascii="Times New Roman" w:hAnsi="Times New Roman"/>
          <w:sz w:val="24"/>
          <w:szCs w:val="24"/>
        </w:rPr>
        <w:t xml:space="preserve">+ 48,91 + 44,89 + </w:t>
      </w:r>
      <w:r w:rsidR="003F6069">
        <w:rPr>
          <w:rFonts w:ascii="Times New Roman" w:hAnsi="Times New Roman"/>
          <w:sz w:val="24"/>
          <w:szCs w:val="24"/>
        </w:rPr>
        <w:t xml:space="preserve"> </w:t>
      </w:r>
      <w:r w:rsidR="008B7AEF">
        <w:rPr>
          <w:rFonts w:ascii="Times New Roman" w:hAnsi="Times New Roman"/>
          <w:sz w:val="24"/>
          <w:szCs w:val="24"/>
        </w:rPr>
        <w:t xml:space="preserve">61,22 + 69,38 + 69,39 + 57, 14 </w:t>
      </w:r>
      <w:r w:rsidR="001E4BF8">
        <w:rPr>
          <w:rFonts w:ascii="Times New Roman" w:hAnsi="Times New Roman"/>
          <w:sz w:val="24"/>
          <w:szCs w:val="24"/>
        </w:rPr>
        <w:t>= 436,6</w:t>
      </w:r>
    </w:p>
    <w:p w:rsidR="003F6069" w:rsidRPr="00CC668D" w:rsidRDefault="004B3D51" w:rsidP="003F6069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438,6 : 8=  54,83</w:t>
      </w:r>
    </w:p>
    <w:p w:rsidR="003F6069" w:rsidRPr="00FB0E2C" w:rsidRDefault="003F6069" w:rsidP="003F6069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94).</w:t>
      </w:r>
    </w:p>
    <w:p w:rsidR="003F6069" w:rsidRDefault="003F6069" w:rsidP="003F606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3F6069" w:rsidRPr="006C025F" w:rsidTr="009506E0">
        <w:trPr>
          <w:jc w:val="center"/>
        </w:trPr>
        <w:tc>
          <w:tcPr>
            <w:tcW w:w="2660" w:type="dxa"/>
          </w:tcPr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skor tertinggi    </w:t>
            </w:r>
          </w:p>
        </w:tc>
        <w:tc>
          <w:tcPr>
            <w:tcW w:w="2977" w:type="dxa"/>
          </w:tcPr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>=     rentang stabilitas</w:t>
            </w:r>
          </w:p>
        </w:tc>
      </w:tr>
      <w:tr w:rsidR="003F6069" w:rsidRPr="006C025F" w:rsidTr="009506E0">
        <w:trPr>
          <w:jc w:val="center"/>
        </w:trPr>
        <w:tc>
          <w:tcPr>
            <w:tcW w:w="2660" w:type="dxa"/>
          </w:tcPr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36BF6">
              <w:rPr>
                <w:rFonts w:ascii="Times New Roman" w:hAnsi="Times New Roman"/>
                <w:sz w:val="24"/>
                <w:szCs w:val="24"/>
              </w:rPr>
              <w:t>69,38</w:t>
            </w:r>
          </w:p>
        </w:tc>
        <w:tc>
          <w:tcPr>
            <w:tcW w:w="2977" w:type="dxa"/>
          </w:tcPr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          0,15                  </w:t>
            </w:r>
          </w:p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6069" w:rsidRPr="006C025F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=          </w:t>
            </w:r>
            <w:r w:rsidR="006B50E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</w:tbl>
    <w:p w:rsidR="003F6069" w:rsidRPr="00934691" w:rsidRDefault="003F6069" w:rsidP="006B50E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069" w:rsidRDefault="003F6069" w:rsidP="003F6069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3F6069" w:rsidRPr="00A9645B" w:rsidTr="00BF6691">
        <w:trPr>
          <w:jc w:val="center"/>
        </w:trPr>
        <w:tc>
          <w:tcPr>
            <w:tcW w:w="2093" w:type="dxa"/>
          </w:tcPr>
          <w:p w:rsidR="003F6069" w:rsidRPr="00932806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mean level    </w:t>
            </w:r>
          </w:p>
        </w:tc>
        <w:tc>
          <w:tcPr>
            <w:tcW w:w="4394" w:type="dxa"/>
          </w:tcPr>
          <w:p w:rsidR="003F6069" w:rsidRPr="00932806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       </w:t>
            </w:r>
          </w:p>
        </w:tc>
        <w:tc>
          <w:tcPr>
            <w:tcW w:w="1843" w:type="dxa"/>
          </w:tcPr>
          <w:p w:rsidR="003F6069" w:rsidRPr="00932806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>=     batas atas</w:t>
            </w:r>
          </w:p>
        </w:tc>
      </w:tr>
      <w:tr w:rsidR="003F6069" w:rsidRPr="00A9645B" w:rsidTr="00BF6691">
        <w:trPr>
          <w:jc w:val="center"/>
        </w:trPr>
        <w:tc>
          <w:tcPr>
            <w:tcW w:w="2093" w:type="dxa"/>
          </w:tcPr>
          <w:p w:rsidR="003F6069" w:rsidRPr="00932806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2237">
              <w:rPr>
                <w:rFonts w:ascii="Times New Roman" w:hAnsi="Times New Roman"/>
                <w:sz w:val="24"/>
                <w:szCs w:val="24"/>
              </w:rPr>
              <w:t>54,</w:t>
            </w:r>
            <w:r w:rsidR="004B3D5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3F6069" w:rsidRPr="00932806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="00782237">
              <w:rPr>
                <w:rFonts w:ascii="Times New Roman" w:hAnsi="Times New Roman"/>
                <w:sz w:val="24"/>
                <w:szCs w:val="24"/>
              </w:rPr>
              <w:t xml:space="preserve">5,2  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</w:tcPr>
          <w:p w:rsidR="003F6069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  <w:r w:rsidR="004B3D51">
              <w:rPr>
                <w:rFonts w:ascii="Times New Roman" w:hAnsi="Times New Roman"/>
                <w:sz w:val="24"/>
                <w:szCs w:val="24"/>
              </w:rPr>
              <w:t>60,03</w:t>
            </w:r>
          </w:p>
          <w:p w:rsidR="003F6069" w:rsidRPr="00932806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69" w:rsidRDefault="003F6069" w:rsidP="003F6069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6069" w:rsidRDefault="003F6069" w:rsidP="003F6069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3F6069" w:rsidRPr="00A9645B" w:rsidTr="00BF6691">
        <w:trPr>
          <w:jc w:val="center"/>
        </w:trPr>
        <w:tc>
          <w:tcPr>
            <w:tcW w:w="2235" w:type="dxa"/>
          </w:tcPr>
          <w:p w:rsidR="003F6069" w:rsidRPr="00042709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i/>
                <w:sz w:val="24"/>
                <w:szCs w:val="24"/>
              </w:rPr>
              <w:t xml:space="preserve">    mean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3F6069" w:rsidRPr="00042709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setengah dari rentang stabilitas    =</w:t>
            </w:r>
          </w:p>
        </w:tc>
        <w:tc>
          <w:tcPr>
            <w:tcW w:w="2126" w:type="dxa"/>
          </w:tcPr>
          <w:p w:rsidR="003F6069" w:rsidRPr="00042709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3F6069" w:rsidRPr="00A9645B" w:rsidTr="00BF6691">
        <w:trPr>
          <w:jc w:val="center"/>
        </w:trPr>
        <w:tc>
          <w:tcPr>
            <w:tcW w:w="2235" w:type="dxa"/>
          </w:tcPr>
          <w:p w:rsidR="003F6069" w:rsidRPr="00042709" w:rsidRDefault="003F6069" w:rsidP="007822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B3D51">
              <w:rPr>
                <w:rFonts w:ascii="Times New Roman" w:hAnsi="Times New Roman"/>
                <w:sz w:val="24"/>
                <w:szCs w:val="24"/>
              </w:rPr>
              <w:t>54,83</w:t>
            </w:r>
            <w:r w:rsidR="007822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3F6069" w:rsidRPr="00042709" w:rsidRDefault="00782237" w:rsidP="00BF6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5,2  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F6069" w:rsidRPr="00042709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3F6069" w:rsidRPr="00042709" w:rsidRDefault="004B3D51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49,63</w:t>
            </w:r>
          </w:p>
          <w:p w:rsidR="003F6069" w:rsidRPr="00042709" w:rsidRDefault="003F6069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69" w:rsidRPr="008240A0" w:rsidRDefault="003F6069" w:rsidP="003F6069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3F6069" w:rsidRPr="008240A0" w:rsidRDefault="003F6069" w:rsidP="003F6069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40A0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3F6069" w:rsidRPr="008240A0" w:rsidTr="00BF6691">
        <w:tc>
          <w:tcPr>
            <w:tcW w:w="2694" w:type="dxa"/>
            <w:vAlign w:val="center"/>
          </w:tcPr>
          <w:p w:rsidR="003F6069" w:rsidRPr="008240A0" w:rsidRDefault="003F6069" w:rsidP="00BF6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0A0">
              <w:rPr>
                <w:rFonts w:ascii="Times New Roman" w:hAnsi="Times New Roman"/>
                <w:sz w:val="24"/>
                <w:szCs w:val="24"/>
              </w:rPr>
              <w:t>banyaknya data point yang ada</w:t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0A0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3F6069" w:rsidRPr="008240A0" w:rsidRDefault="003F6069" w:rsidP="00BF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8240A0"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0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0A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3F6069" w:rsidRPr="008240A0" w:rsidRDefault="003F6069" w:rsidP="00BF6691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A0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3F6069" w:rsidRPr="008240A0" w:rsidTr="00BF6691">
        <w:tc>
          <w:tcPr>
            <w:tcW w:w="2694" w:type="dxa"/>
            <w:shd w:val="clear" w:color="auto" w:fill="auto"/>
          </w:tcPr>
          <w:p w:rsidR="003F6069" w:rsidRPr="008240A0" w:rsidRDefault="004B3D51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F6069" w:rsidRPr="008240A0" w:rsidRDefault="003F6069" w:rsidP="00BF66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B3D51" w:rsidRPr="008240A0">
              <w:rPr>
                <w:rFonts w:ascii="Times New Roman" w:hAnsi="Times New Roman"/>
                <w:sz w:val="24"/>
                <w:szCs w:val="24"/>
              </w:rPr>
              <w:t>8</w:t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240A0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  <w:r w:rsidRPr="00824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40A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3F6069" w:rsidRPr="008240A0" w:rsidRDefault="004B3D51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A0">
              <w:rPr>
                <w:rFonts w:ascii="Times New Roman" w:hAnsi="Times New Roman"/>
                <w:sz w:val="24"/>
                <w:szCs w:val="24"/>
              </w:rPr>
              <w:t>62,5</w:t>
            </w:r>
            <w:r w:rsidR="003F6069" w:rsidRPr="008240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F6069" w:rsidRPr="008240A0" w:rsidRDefault="003F6069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160" w:rsidRPr="00983A12" w:rsidRDefault="00774475" w:rsidP="008240A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774475">
        <w:rPr>
          <w:rFonts w:ascii="Times New Roman" w:hAnsi="Times New Roman"/>
          <w:b/>
          <w:sz w:val="24"/>
          <w:szCs w:val="24"/>
        </w:rPr>
        <w:lastRenderedPageBreak/>
        <w:t>Grafik 4.7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C25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27160" w:rsidRPr="003B5970">
        <w:rPr>
          <w:rFonts w:ascii="Times New Roman" w:hAnsi="Times New Roman"/>
          <w:b/>
          <w:sz w:val="24"/>
          <w:szCs w:val="24"/>
        </w:rPr>
        <w:t>Kecenderungan Stabilitas (</w:t>
      </w:r>
      <w:r w:rsidR="00E27160" w:rsidRPr="003B5970">
        <w:rPr>
          <w:rFonts w:ascii="Times New Roman" w:hAnsi="Times New Roman"/>
          <w:b/>
          <w:i/>
          <w:sz w:val="24"/>
          <w:szCs w:val="24"/>
        </w:rPr>
        <w:t>Trend Stability</w:t>
      </w:r>
      <w:r w:rsidR="00E27160" w:rsidRPr="003B5970">
        <w:rPr>
          <w:rFonts w:ascii="Times New Roman" w:hAnsi="Times New Roman"/>
          <w:b/>
          <w:sz w:val="24"/>
          <w:szCs w:val="24"/>
        </w:rPr>
        <w:t xml:space="preserve">) Kondisi </w:t>
      </w:r>
      <w:r w:rsidR="00E27160" w:rsidRPr="003B5970">
        <w:rPr>
          <w:rFonts w:ascii="Times New Roman" w:hAnsi="Times New Roman"/>
          <w:b/>
          <w:i/>
          <w:sz w:val="24"/>
          <w:szCs w:val="24"/>
        </w:rPr>
        <w:t xml:space="preserve">intervensi </w:t>
      </w:r>
      <w:r w:rsidR="00E27160" w:rsidRPr="003B5970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E27160" w:rsidRPr="003B5970">
        <w:rPr>
          <w:rFonts w:ascii="Times New Roman" w:hAnsi="Times New Roman"/>
          <w:b/>
          <w:sz w:val="24"/>
          <w:szCs w:val="24"/>
        </w:rPr>
        <w:t>Membaca</w:t>
      </w:r>
      <w:r w:rsidR="003B5970" w:rsidRPr="003B59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3A12">
        <w:rPr>
          <w:rFonts w:ascii="Times New Roman" w:hAnsi="Times New Roman"/>
          <w:b/>
          <w:sz w:val="24"/>
          <w:szCs w:val="24"/>
          <w:lang w:val="en-US"/>
        </w:rPr>
        <w:t>huruf A Z</w:t>
      </w:r>
    </w:p>
    <w:p w:rsidR="00774475" w:rsidRPr="00D353ED" w:rsidRDefault="00774475" w:rsidP="00F11983">
      <w:pPr>
        <w:spacing w:before="120" w:after="120"/>
        <w:ind w:left="1260" w:hanging="12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B0C22" w:rsidRPr="008240A0" w:rsidRDefault="00E27160" w:rsidP="0082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16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580875" cy="2870791"/>
            <wp:effectExtent l="19050" t="0" r="10175" b="5759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4475" w:rsidRDefault="00E0069D" w:rsidP="001D2CA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="00DC7EDA">
        <w:rPr>
          <w:rFonts w:ascii="Times New Roman" w:hAnsi="Times New Roman"/>
          <w:i/>
          <w:sz w:val="24"/>
          <w:szCs w:val="24"/>
          <w:lang w:val="en-US"/>
        </w:rPr>
        <w:t xml:space="preserve"> intervensi</w:t>
      </w:r>
      <w:r w:rsidR="00DC7EDA" w:rsidRPr="00DC7EDA">
        <w:rPr>
          <w:rFonts w:ascii="Times New Roman" w:hAnsi="Times New Roman"/>
          <w:sz w:val="24"/>
          <w:szCs w:val="24"/>
          <w:lang w:val="en-US"/>
        </w:rPr>
        <w:t xml:space="preserve"> (membaca huruf A Z)</w:t>
      </w:r>
      <w:r w:rsidRPr="00DC7EDA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=</w:t>
      </w:r>
      <w:r w:rsidR="007E7C56">
        <w:rPr>
          <w:rFonts w:ascii="Times New Roman" w:hAnsi="Times New Roman"/>
          <w:sz w:val="24"/>
          <w:szCs w:val="24"/>
          <w:lang w:val="en-US"/>
        </w:rPr>
        <w:t xml:space="preserve"> 5</w:t>
      </w:r>
      <w:r w:rsidRPr="00EB4A7E">
        <w:rPr>
          <w:rFonts w:ascii="Times New Roman" w:hAnsi="Times New Roman"/>
          <w:sz w:val="24"/>
          <w:szCs w:val="24"/>
        </w:rPr>
        <w:t xml:space="preserve"> : 8 x 100% = </w:t>
      </w:r>
      <w:r w:rsidR="00774475">
        <w:rPr>
          <w:rFonts w:ascii="Times New Roman" w:hAnsi="Times New Roman"/>
          <w:sz w:val="24"/>
          <w:szCs w:val="24"/>
          <w:lang w:val="en-US"/>
        </w:rPr>
        <w:t>62</w:t>
      </w:r>
      <w:r w:rsidRPr="00EB4A7E">
        <w:rPr>
          <w:rFonts w:ascii="Times New Roman" w:hAnsi="Times New Roman"/>
          <w:sz w:val="24"/>
          <w:szCs w:val="24"/>
        </w:rPr>
        <w:t>,5%</w:t>
      </w:r>
    </w:p>
    <w:p w:rsidR="009E0CC2" w:rsidRDefault="009E0CC2" w:rsidP="001D2CA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0069D" w:rsidRPr="00630EC4" w:rsidRDefault="00E0069D" w:rsidP="00C55B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</w:rPr>
        <w:t xml:space="preserve">Intervensi </w:t>
      </w:r>
      <w:r w:rsidR="00AD4206" w:rsidRPr="001D0B67">
        <w:rPr>
          <w:rFonts w:ascii="Times New Roman" w:hAnsi="Times New Roman"/>
          <w:b/>
          <w:sz w:val="24"/>
          <w:szCs w:val="24"/>
        </w:rPr>
        <w:t xml:space="preserve">Membaca </w:t>
      </w:r>
      <w:r w:rsidR="00E424C7">
        <w:rPr>
          <w:rFonts w:ascii="Times New Roman" w:hAnsi="Times New Roman"/>
          <w:b/>
          <w:sz w:val="24"/>
          <w:szCs w:val="24"/>
        </w:rPr>
        <w:t xml:space="preserve">Suku </w:t>
      </w:r>
      <w:r w:rsidR="00AD4206" w:rsidRPr="001D0B67">
        <w:rPr>
          <w:rFonts w:ascii="Times New Roman" w:hAnsi="Times New Roman"/>
          <w:b/>
          <w:sz w:val="24"/>
          <w:szCs w:val="24"/>
        </w:rPr>
        <w:t>kata</w:t>
      </w:r>
    </w:p>
    <w:p w:rsidR="00630EC4" w:rsidRPr="00AF6624" w:rsidRDefault="00630EC4" w:rsidP="00630EC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>
        <w:rPr>
          <w:rFonts w:ascii="Times New Roman" w:hAnsi="Times New Roman"/>
          <w:i/>
          <w:sz w:val="24"/>
          <w:szCs w:val="24"/>
        </w:rPr>
        <w:t>intervensi</w:t>
      </w:r>
      <w:r w:rsidRPr="00AF6624">
        <w:rPr>
          <w:rFonts w:ascii="Times New Roman" w:hAnsi="Times New Roman"/>
          <w:sz w:val="24"/>
          <w:szCs w:val="24"/>
        </w:rPr>
        <w:t xml:space="preserve">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>
        <w:rPr>
          <w:rFonts w:ascii="Times New Roman" w:hAnsi="Times New Roman"/>
          <w:i/>
          <w:sz w:val="24"/>
          <w:szCs w:val="24"/>
        </w:rPr>
        <w:t>intervensi</w:t>
      </w:r>
      <w:r w:rsidRPr="00AF6624">
        <w:rPr>
          <w:rFonts w:ascii="Times New Roman" w:hAnsi="Times New Roman"/>
          <w:sz w:val="24"/>
          <w:szCs w:val="24"/>
        </w:rPr>
        <w:t xml:space="preserve"> yaitu:</w:t>
      </w:r>
    </w:p>
    <w:p w:rsidR="00630EC4" w:rsidRPr="003F6069" w:rsidRDefault="00630EC4" w:rsidP="00630EC4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6069">
        <w:rPr>
          <w:rFonts w:ascii="Times New Roman" w:hAnsi="Times New Roman"/>
          <w:sz w:val="24"/>
          <w:szCs w:val="24"/>
        </w:rPr>
        <w:t xml:space="preserve">Menghitung </w:t>
      </w:r>
      <w:r w:rsidRPr="003F6069">
        <w:rPr>
          <w:rFonts w:ascii="Times New Roman" w:hAnsi="Times New Roman"/>
          <w:i/>
          <w:sz w:val="24"/>
          <w:szCs w:val="24"/>
        </w:rPr>
        <w:t>mean</w:t>
      </w:r>
      <w:r w:rsidRPr="003F6069">
        <w:rPr>
          <w:rFonts w:ascii="Times New Roman" w:hAnsi="Times New Roman"/>
          <w:sz w:val="24"/>
          <w:szCs w:val="24"/>
        </w:rPr>
        <w:t xml:space="preserve"> level</w:t>
      </w:r>
    </w:p>
    <w:p w:rsidR="00630EC4" w:rsidRPr="0062642C" w:rsidRDefault="00630EC4" w:rsidP="00630EC4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 + 60 + 65 + 65 +  70 + 70 + 60 + 70 = </w:t>
      </w:r>
      <w:r w:rsidR="003258F4">
        <w:rPr>
          <w:rFonts w:ascii="Times New Roman" w:hAnsi="Times New Roman"/>
          <w:sz w:val="24"/>
          <w:szCs w:val="24"/>
        </w:rPr>
        <w:t>515</w:t>
      </w:r>
    </w:p>
    <w:p w:rsidR="00630EC4" w:rsidRPr="00CC668D" w:rsidRDefault="003258F4" w:rsidP="00630EC4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</w:t>
      </w:r>
      <w:r w:rsidR="00630EC4">
        <w:rPr>
          <w:rFonts w:ascii="Times New Roman" w:hAnsi="Times New Roman"/>
          <w:sz w:val="24"/>
          <w:szCs w:val="24"/>
        </w:rPr>
        <w:t xml:space="preserve">: 8=  </w:t>
      </w:r>
      <w:r>
        <w:rPr>
          <w:rFonts w:ascii="Times New Roman" w:hAnsi="Times New Roman"/>
          <w:sz w:val="24"/>
          <w:szCs w:val="24"/>
        </w:rPr>
        <w:t>64,37</w:t>
      </w:r>
    </w:p>
    <w:p w:rsidR="0061573C" w:rsidRDefault="00630EC4" w:rsidP="008240A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94).</w:t>
      </w:r>
    </w:p>
    <w:p w:rsidR="008240A0" w:rsidRDefault="008240A0" w:rsidP="008240A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240A0" w:rsidRPr="008240A0" w:rsidRDefault="008240A0" w:rsidP="008240A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30EC4" w:rsidRDefault="00630EC4" w:rsidP="00630EC4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Menghitung rentang stabilitas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630EC4" w:rsidRPr="006C025F" w:rsidTr="00BF6691">
        <w:trPr>
          <w:jc w:val="center"/>
        </w:trPr>
        <w:tc>
          <w:tcPr>
            <w:tcW w:w="2660" w:type="dxa"/>
          </w:tcPr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skor tertinggi    </w:t>
            </w:r>
          </w:p>
        </w:tc>
        <w:tc>
          <w:tcPr>
            <w:tcW w:w="2977" w:type="dxa"/>
          </w:tcPr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>=     rentang stabilitas</w:t>
            </w:r>
          </w:p>
        </w:tc>
      </w:tr>
      <w:tr w:rsidR="00630EC4" w:rsidRPr="006C025F" w:rsidTr="00BF6691">
        <w:trPr>
          <w:jc w:val="center"/>
        </w:trPr>
        <w:tc>
          <w:tcPr>
            <w:tcW w:w="2660" w:type="dxa"/>
          </w:tcPr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57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          0,15                  </w:t>
            </w:r>
          </w:p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EC4" w:rsidRPr="006C025F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=          </w:t>
            </w:r>
            <w:r w:rsidR="0061573C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630EC4" w:rsidRPr="00934691" w:rsidRDefault="00630EC4" w:rsidP="00630EC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30EC4" w:rsidRDefault="00630EC4" w:rsidP="00630EC4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630EC4" w:rsidRPr="00A9645B" w:rsidTr="00BF6691">
        <w:trPr>
          <w:jc w:val="center"/>
        </w:trPr>
        <w:tc>
          <w:tcPr>
            <w:tcW w:w="2093" w:type="dxa"/>
          </w:tcPr>
          <w:p w:rsidR="00630EC4" w:rsidRPr="00932806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mean level    </w:t>
            </w:r>
          </w:p>
        </w:tc>
        <w:tc>
          <w:tcPr>
            <w:tcW w:w="4394" w:type="dxa"/>
          </w:tcPr>
          <w:p w:rsidR="00630EC4" w:rsidRPr="00932806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       </w:t>
            </w:r>
          </w:p>
        </w:tc>
        <w:tc>
          <w:tcPr>
            <w:tcW w:w="1843" w:type="dxa"/>
          </w:tcPr>
          <w:p w:rsidR="00630EC4" w:rsidRPr="00932806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>=     batas atas</w:t>
            </w:r>
          </w:p>
        </w:tc>
      </w:tr>
      <w:tr w:rsidR="00630EC4" w:rsidRPr="00A9645B" w:rsidTr="00BF6691">
        <w:trPr>
          <w:jc w:val="center"/>
        </w:trPr>
        <w:tc>
          <w:tcPr>
            <w:tcW w:w="2093" w:type="dxa"/>
          </w:tcPr>
          <w:p w:rsidR="00630EC4" w:rsidRPr="00932806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1573C">
              <w:rPr>
                <w:rFonts w:ascii="Times New Roman" w:hAnsi="Times New Roman"/>
                <w:sz w:val="24"/>
                <w:szCs w:val="24"/>
              </w:rPr>
              <w:t>64,37</w:t>
            </w:r>
          </w:p>
        </w:tc>
        <w:tc>
          <w:tcPr>
            <w:tcW w:w="4394" w:type="dxa"/>
          </w:tcPr>
          <w:p w:rsidR="00630EC4" w:rsidRPr="00932806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77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:rsidR="00630EC4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  <w:r w:rsidR="007729A5">
              <w:rPr>
                <w:rFonts w:ascii="Times New Roman" w:hAnsi="Times New Roman"/>
                <w:sz w:val="24"/>
                <w:szCs w:val="24"/>
              </w:rPr>
              <w:t>69,62</w:t>
            </w:r>
          </w:p>
          <w:p w:rsidR="00630EC4" w:rsidRPr="00932806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EC4" w:rsidRDefault="00630EC4" w:rsidP="00630EC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30EC4" w:rsidRDefault="00630EC4" w:rsidP="00630EC4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630EC4" w:rsidRPr="00A9645B" w:rsidTr="00BF6691">
        <w:trPr>
          <w:jc w:val="center"/>
        </w:trPr>
        <w:tc>
          <w:tcPr>
            <w:tcW w:w="2235" w:type="dxa"/>
          </w:tcPr>
          <w:p w:rsidR="00630EC4" w:rsidRPr="00042709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i/>
                <w:sz w:val="24"/>
                <w:szCs w:val="24"/>
              </w:rPr>
              <w:t xml:space="preserve">    mean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630EC4" w:rsidRPr="00042709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setengah dari rentang stabilitas    =</w:t>
            </w:r>
          </w:p>
        </w:tc>
        <w:tc>
          <w:tcPr>
            <w:tcW w:w="2126" w:type="dxa"/>
          </w:tcPr>
          <w:p w:rsidR="00630EC4" w:rsidRPr="00042709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630EC4" w:rsidRPr="00A9645B" w:rsidTr="00BF6691">
        <w:trPr>
          <w:jc w:val="center"/>
        </w:trPr>
        <w:tc>
          <w:tcPr>
            <w:tcW w:w="2235" w:type="dxa"/>
          </w:tcPr>
          <w:p w:rsidR="00630EC4" w:rsidRPr="00042709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29A5">
              <w:rPr>
                <w:rFonts w:ascii="Times New Roman" w:hAnsi="Times New Roman"/>
                <w:sz w:val="24"/>
                <w:szCs w:val="24"/>
              </w:rPr>
              <w:t xml:space="preserve">      64,37          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630EC4" w:rsidRPr="00042709" w:rsidRDefault="001010BD" w:rsidP="00BF6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5,25 </w:t>
            </w:r>
            <w:r w:rsidR="00630EC4" w:rsidRPr="009328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30EC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30EC4" w:rsidRPr="00042709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630EC4" w:rsidRPr="00042709" w:rsidRDefault="001010BD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59,12</w:t>
            </w:r>
          </w:p>
          <w:p w:rsidR="00630EC4" w:rsidRPr="00042709" w:rsidRDefault="00630EC4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EC4" w:rsidRDefault="00630EC4" w:rsidP="00630EC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630EC4" w:rsidRPr="002B3CA8" w:rsidRDefault="00630EC4" w:rsidP="00630EC4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B3CA8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630EC4" w:rsidRPr="002B3CA8" w:rsidTr="00BF6691">
        <w:tc>
          <w:tcPr>
            <w:tcW w:w="2694" w:type="dxa"/>
            <w:vAlign w:val="center"/>
          </w:tcPr>
          <w:p w:rsidR="00630EC4" w:rsidRPr="002B3CA8" w:rsidRDefault="00630EC4" w:rsidP="00BF6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CA8">
              <w:rPr>
                <w:rFonts w:ascii="Times New Roman" w:hAnsi="Times New Roman"/>
                <w:sz w:val="24"/>
                <w:szCs w:val="24"/>
              </w:rPr>
              <w:t>banyaknya data point yang ada</w:t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3CA8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630EC4" w:rsidRPr="002B3CA8" w:rsidRDefault="00630EC4" w:rsidP="00BF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2B3CA8"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3C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3CA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630EC4" w:rsidRPr="002B3CA8" w:rsidRDefault="00630EC4" w:rsidP="00BF6691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A8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630EC4" w:rsidRPr="002B3CA8" w:rsidTr="00BF6691">
        <w:tc>
          <w:tcPr>
            <w:tcW w:w="2694" w:type="dxa"/>
            <w:shd w:val="clear" w:color="auto" w:fill="auto"/>
          </w:tcPr>
          <w:p w:rsidR="00630EC4" w:rsidRPr="002B3CA8" w:rsidRDefault="00D84408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30EC4" w:rsidRPr="002B3CA8" w:rsidRDefault="00630EC4" w:rsidP="00BF66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D844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B3CA8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  <w:r w:rsidRPr="002B3C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3CA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630EC4" w:rsidRPr="002B3CA8" w:rsidRDefault="00D84408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="00E74B93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  <w:r w:rsidR="00630EC4" w:rsidRPr="002B3CA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30EC4" w:rsidRPr="002B3CA8" w:rsidRDefault="00630EC4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EC4" w:rsidRPr="008A6537" w:rsidRDefault="00630EC4" w:rsidP="008A653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5EF" w:rsidRDefault="005515EF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069D" w:rsidRDefault="00E0069D" w:rsidP="008A653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Untuk melihat data cenderung stabil atau tidak stabil (variabel) pada intervensi (B), dapat dilihat da</w:t>
      </w:r>
      <w:r w:rsidR="00133C68"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E0069D" w:rsidRDefault="00E0069D" w:rsidP="003B44B4">
      <w:pPr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529E">
        <w:rPr>
          <w:rFonts w:ascii="Times New Roman" w:hAnsi="Times New Roman"/>
          <w:b/>
          <w:sz w:val="24"/>
          <w:szCs w:val="24"/>
        </w:rPr>
        <w:t>Grafik 4.8</w:t>
      </w:r>
      <w:r w:rsidR="008A52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 Kondisi Intervensi (B)</w:t>
      </w:r>
      <w:r w:rsidR="008A52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133C68" w:rsidRPr="008A529E">
        <w:rPr>
          <w:rFonts w:ascii="Times New Roman" w:hAnsi="Times New Roman"/>
          <w:b/>
          <w:sz w:val="24"/>
          <w:szCs w:val="24"/>
        </w:rPr>
        <w:t xml:space="preserve">Membaca </w:t>
      </w:r>
      <w:r w:rsidR="001223EA">
        <w:rPr>
          <w:rFonts w:ascii="Times New Roman" w:hAnsi="Times New Roman"/>
          <w:b/>
          <w:sz w:val="24"/>
          <w:szCs w:val="24"/>
          <w:lang w:val="en-US"/>
        </w:rPr>
        <w:t xml:space="preserve">Suku </w:t>
      </w:r>
      <w:r w:rsidR="00133C68" w:rsidRPr="008A529E">
        <w:rPr>
          <w:rFonts w:ascii="Times New Roman" w:hAnsi="Times New Roman"/>
          <w:b/>
          <w:sz w:val="24"/>
          <w:szCs w:val="24"/>
        </w:rPr>
        <w:t>Kata</w:t>
      </w:r>
    </w:p>
    <w:p w:rsidR="007C17D9" w:rsidRDefault="00D84408" w:rsidP="007C17D9">
      <w:pPr>
        <w:ind w:left="1260" w:hanging="12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84408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069D" w:rsidRPr="007C17D9" w:rsidRDefault="00E0069D" w:rsidP="007C17D9">
      <w:pPr>
        <w:ind w:left="1260" w:hanging="12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= </w:t>
      </w:r>
      <w:r w:rsidR="007C17D9">
        <w:rPr>
          <w:rFonts w:ascii="Times New Roman" w:hAnsi="Times New Roman"/>
          <w:sz w:val="24"/>
          <w:szCs w:val="24"/>
          <w:lang w:val="en-US"/>
        </w:rPr>
        <w:t>7</w:t>
      </w:r>
      <w:r w:rsidRPr="00EB4A7E">
        <w:rPr>
          <w:rFonts w:ascii="Times New Roman" w:hAnsi="Times New Roman"/>
          <w:sz w:val="24"/>
          <w:szCs w:val="24"/>
        </w:rPr>
        <w:t xml:space="preserve"> : 8 x 100% = </w:t>
      </w:r>
      <w:r w:rsidR="007C17D9">
        <w:rPr>
          <w:rFonts w:ascii="Times New Roman" w:hAnsi="Times New Roman"/>
          <w:sz w:val="24"/>
          <w:szCs w:val="24"/>
          <w:lang w:val="en-US"/>
        </w:rPr>
        <w:t>87</w:t>
      </w:r>
      <w:r w:rsidR="00E74B93">
        <w:rPr>
          <w:rFonts w:ascii="Times New Roman" w:hAnsi="Times New Roman"/>
          <w:sz w:val="24"/>
          <w:szCs w:val="24"/>
          <w:lang w:val="en-US"/>
        </w:rPr>
        <w:t>,5</w:t>
      </w:r>
      <w:r w:rsidRPr="00EB4A7E">
        <w:rPr>
          <w:rFonts w:ascii="Times New Roman" w:hAnsi="Times New Roman"/>
          <w:sz w:val="24"/>
          <w:szCs w:val="24"/>
        </w:rPr>
        <w:t>%</w:t>
      </w:r>
    </w:p>
    <w:p w:rsidR="002620C8" w:rsidRPr="00901527" w:rsidRDefault="00E0069D" w:rsidP="00901527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87816">
        <w:rPr>
          <w:rFonts w:ascii="Times New Roman" w:hAnsi="Times New Roman"/>
          <w:sz w:val="24"/>
          <w:szCs w:val="24"/>
        </w:rPr>
        <w:t xml:space="preserve">Hasil perhitungan </w:t>
      </w:r>
      <w:r w:rsidRPr="00787816">
        <w:rPr>
          <w:rFonts w:ascii="Times New Roman" w:hAnsi="Times New Roman"/>
          <w:i/>
          <w:sz w:val="24"/>
          <w:szCs w:val="24"/>
        </w:rPr>
        <w:t xml:space="preserve">trend stability </w:t>
      </w:r>
      <w:r w:rsidR="007C17D9">
        <w:rPr>
          <w:rFonts w:ascii="Times New Roman" w:hAnsi="Times New Roman"/>
          <w:sz w:val="24"/>
          <w:szCs w:val="24"/>
          <w:lang w:val="en-US"/>
        </w:rPr>
        <w:t xml:space="preserve">untuk 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>kemampuan membaca</w:t>
      </w:r>
      <w:r w:rsidR="007C17D9">
        <w:rPr>
          <w:rFonts w:ascii="Times New Roman" w:hAnsi="Times New Roman"/>
          <w:sz w:val="24"/>
          <w:szCs w:val="24"/>
          <w:lang w:val="en-US"/>
        </w:rPr>
        <w:t xml:space="preserve"> suku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 kata </w:t>
      </w:r>
      <w:r w:rsidRPr="00787816">
        <w:rPr>
          <w:rFonts w:ascii="Times New Roman" w:hAnsi="Times New Roman"/>
          <w:sz w:val="24"/>
          <w:szCs w:val="24"/>
        </w:rPr>
        <w:t xml:space="preserve">diperoleh </w:t>
      </w:r>
      <w:r w:rsidR="007C17D9">
        <w:rPr>
          <w:rFonts w:ascii="Times New Roman" w:hAnsi="Times New Roman"/>
          <w:sz w:val="24"/>
          <w:szCs w:val="24"/>
          <w:lang w:val="en-US"/>
        </w:rPr>
        <w:t>87</w:t>
      </w:r>
      <w:r w:rsidR="00E74B93">
        <w:rPr>
          <w:rFonts w:ascii="Times New Roman" w:hAnsi="Times New Roman"/>
          <w:sz w:val="24"/>
          <w:szCs w:val="24"/>
          <w:lang w:val="en-US"/>
        </w:rPr>
        <w:t>,5</w:t>
      </w:r>
      <w:r w:rsidRPr="00787816">
        <w:rPr>
          <w:rFonts w:ascii="Times New Roman" w:hAnsi="Times New Roman"/>
          <w:sz w:val="24"/>
          <w:szCs w:val="24"/>
        </w:rPr>
        <w:t>%, artinya data</w:t>
      </w:r>
      <w:r w:rsidR="00787816" w:rsidRPr="00787816">
        <w:rPr>
          <w:rFonts w:ascii="Times New Roman" w:hAnsi="Times New Roman"/>
          <w:sz w:val="24"/>
          <w:szCs w:val="24"/>
          <w:lang w:val="en-US"/>
        </w:rPr>
        <w:t xml:space="preserve"> variable atau tidak stabil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. Kondisi ini telah memungkinkan untuk melanjutkan ke </w:t>
      </w:r>
      <w:r w:rsidR="003B44B4" w:rsidRPr="00787816">
        <w:rPr>
          <w:rFonts w:ascii="Times New Roman" w:hAnsi="Times New Roman"/>
          <w:i/>
          <w:sz w:val="24"/>
          <w:szCs w:val="24"/>
          <w:lang w:val="en-US"/>
        </w:rPr>
        <w:t>fase baseline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 2 (A-2) sebagai fase kontrol</w:t>
      </w:r>
      <w:r w:rsidRPr="00787816">
        <w:rPr>
          <w:rFonts w:ascii="Times New Roman" w:hAnsi="Times New Roman"/>
          <w:sz w:val="24"/>
          <w:szCs w:val="24"/>
        </w:rPr>
        <w:t>.</w:t>
      </w:r>
    </w:p>
    <w:p w:rsidR="00133C68" w:rsidRPr="001D0B67" w:rsidRDefault="00133C68" w:rsidP="00C55B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Pr="001D0B67">
        <w:rPr>
          <w:rFonts w:ascii="Times New Roman" w:hAnsi="Times New Roman"/>
          <w:b/>
          <w:sz w:val="24"/>
          <w:szCs w:val="24"/>
        </w:rPr>
        <w:t>-2 (Mem</w:t>
      </w:r>
      <w:r w:rsidR="007141C4" w:rsidRPr="001D0B67">
        <w:rPr>
          <w:rFonts w:ascii="Times New Roman" w:hAnsi="Times New Roman"/>
          <w:b/>
          <w:sz w:val="24"/>
          <w:szCs w:val="24"/>
        </w:rPr>
        <w:t>baca Huruf A-Z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EA6546" w:rsidRPr="00AF6624" w:rsidRDefault="00EA6546" w:rsidP="00901527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EA6546" w:rsidRPr="003D11C7" w:rsidRDefault="00EA6546" w:rsidP="00901527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EA6546" w:rsidRPr="0062642C" w:rsidRDefault="00EA6546" w:rsidP="00901527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51,02 + 53,06 + 53,06 + 53,06  = 210,2</w:t>
      </w:r>
    </w:p>
    <w:p w:rsidR="00EA6546" w:rsidRPr="00CC668D" w:rsidRDefault="00EA6546" w:rsidP="00EA6546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210,2 : 4=  52,5</w:t>
      </w:r>
    </w:p>
    <w:p w:rsidR="00EA6546" w:rsidRPr="00FB0E2C" w:rsidRDefault="00EA6546" w:rsidP="00EA6546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94).</w:t>
      </w:r>
    </w:p>
    <w:p w:rsidR="00EA6546" w:rsidRDefault="00EA6546" w:rsidP="00EA6546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EA6546" w:rsidRPr="006C025F" w:rsidTr="00BF6691">
        <w:trPr>
          <w:jc w:val="center"/>
        </w:trPr>
        <w:tc>
          <w:tcPr>
            <w:tcW w:w="2660" w:type="dxa"/>
          </w:tcPr>
          <w:p w:rsidR="00EA6546" w:rsidRPr="006C025F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skor tertinggi    </w:t>
            </w:r>
          </w:p>
        </w:tc>
        <w:tc>
          <w:tcPr>
            <w:tcW w:w="2977" w:type="dxa"/>
          </w:tcPr>
          <w:p w:rsidR="00EA6546" w:rsidRPr="006C025F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EA6546" w:rsidRPr="006C025F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>=     rentang stabilitas</w:t>
            </w:r>
          </w:p>
        </w:tc>
      </w:tr>
      <w:tr w:rsidR="00EA6546" w:rsidRPr="006C025F" w:rsidTr="00BF6691">
        <w:trPr>
          <w:jc w:val="center"/>
        </w:trPr>
        <w:tc>
          <w:tcPr>
            <w:tcW w:w="2660" w:type="dxa"/>
          </w:tcPr>
          <w:p w:rsidR="00EA6546" w:rsidRPr="006C025F" w:rsidRDefault="00C6776D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53,06</w:t>
            </w:r>
          </w:p>
        </w:tc>
        <w:tc>
          <w:tcPr>
            <w:tcW w:w="2977" w:type="dxa"/>
          </w:tcPr>
          <w:p w:rsidR="00EA6546" w:rsidRPr="006C025F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          0,15                  </w:t>
            </w:r>
          </w:p>
          <w:p w:rsidR="00EA6546" w:rsidRPr="006C025F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546" w:rsidRPr="006C025F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=          </w:t>
            </w:r>
            <w:r w:rsidR="0093397D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</w:tr>
    </w:tbl>
    <w:p w:rsidR="00EA6546" w:rsidRPr="005A7F2A" w:rsidRDefault="00EA6546" w:rsidP="00EA6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6546" w:rsidRDefault="00EA6546" w:rsidP="00EA6546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EA6546" w:rsidRPr="00A9645B" w:rsidTr="00BF6691">
        <w:trPr>
          <w:jc w:val="center"/>
        </w:trPr>
        <w:tc>
          <w:tcPr>
            <w:tcW w:w="2093" w:type="dxa"/>
          </w:tcPr>
          <w:p w:rsidR="00EA6546" w:rsidRPr="00932806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mean level    </w:t>
            </w:r>
          </w:p>
        </w:tc>
        <w:tc>
          <w:tcPr>
            <w:tcW w:w="4394" w:type="dxa"/>
          </w:tcPr>
          <w:p w:rsidR="00EA6546" w:rsidRPr="00932806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       </w:t>
            </w:r>
          </w:p>
        </w:tc>
        <w:tc>
          <w:tcPr>
            <w:tcW w:w="1843" w:type="dxa"/>
          </w:tcPr>
          <w:p w:rsidR="00EA6546" w:rsidRPr="00932806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>=     batas atas</w:t>
            </w:r>
          </w:p>
        </w:tc>
      </w:tr>
      <w:tr w:rsidR="00EA6546" w:rsidRPr="00A9645B" w:rsidTr="00BF6691">
        <w:trPr>
          <w:jc w:val="center"/>
        </w:trPr>
        <w:tc>
          <w:tcPr>
            <w:tcW w:w="2093" w:type="dxa"/>
          </w:tcPr>
          <w:p w:rsidR="00EA6546" w:rsidRPr="00932806" w:rsidRDefault="0093397D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52,5</w:t>
            </w:r>
            <w:r w:rsidR="00EA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546" w:rsidRPr="009328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EA6546" w:rsidRPr="00932806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="00ED7427">
              <w:rPr>
                <w:rFonts w:ascii="Times New Roman" w:hAnsi="Times New Roman"/>
                <w:sz w:val="24"/>
                <w:szCs w:val="24"/>
              </w:rPr>
              <w:t>3,97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546" w:rsidRDefault="00782D00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      </w:t>
            </w:r>
            <w:r w:rsidR="00ED7427">
              <w:rPr>
                <w:rFonts w:ascii="Times New Roman" w:hAnsi="Times New Roman"/>
                <w:sz w:val="24"/>
                <w:szCs w:val="24"/>
              </w:rPr>
              <w:t>56,47</w:t>
            </w:r>
          </w:p>
          <w:p w:rsidR="00EA6546" w:rsidRPr="00932806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546" w:rsidRDefault="00EA6546" w:rsidP="00EA654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A6546" w:rsidRDefault="00EA6546" w:rsidP="00EA6546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EA6546" w:rsidRPr="00A9645B" w:rsidTr="00BF6691">
        <w:trPr>
          <w:jc w:val="center"/>
        </w:trPr>
        <w:tc>
          <w:tcPr>
            <w:tcW w:w="2235" w:type="dxa"/>
          </w:tcPr>
          <w:p w:rsidR="00EA6546" w:rsidRPr="00042709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i/>
                <w:sz w:val="24"/>
                <w:szCs w:val="24"/>
              </w:rPr>
              <w:t xml:space="preserve">    mean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EA6546" w:rsidRPr="00042709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setengah dari rentang stabilitas    =</w:t>
            </w:r>
          </w:p>
        </w:tc>
        <w:tc>
          <w:tcPr>
            <w:tcW w:w="2126" w:type="dxa"/>
          </w:tcPr>
          <w:p w:rsidR="00EA6546" w:rsidRPr="00042709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EA6546" w:rsidRPr="00A9645B" w:rsidTr="00CC47D1">
        <w:trPr>
          <w:trHeight w:val="255"/>
          <w:jc w:val="center"/>
        </w:trPr>
        <w:tc>
          <w:tcPr>
            <w:tcW w:w="2235" w:type="dxa"/>
          </w:tcPr>
          <w:p w:rsidR="00EA6546" w:rsidRPr="00042709" w:rsidRDefault="00EA6546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47D1">
              <w:rPr>
                <w:rFonts w:ascii="Times New Roman" w:hAnsi="Times New Roman"/>
                <w:sz w:val="24"/>
                <w:szCs w:val="24"/>
              </w:rPr>
              <w:t>52,5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47D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A6546" w:rsidRPr="00042709" w:rsidRDefault="00CC47D1" w:rsidP="00BF6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3,97                                    </w:t>
            </w:r>
            <w:r w:rsidR="00EA6546" w:rsidRPr="00042709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EA6546" w:rsidRPr="00042709" w:rsidRDefault="00352F43" w:rsidP="00CC47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</w:tbl>
    <w:p w:rsidR="00EA6546" w:rsidRDefault="00EA6546" w:rsidP="00EA6546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EA6546" w:rsidRPr="003A1C21" w:rsidRDefault="00EA6546" w:rsidP="00EA6546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EA6546" w:rsidRPr="0049365C" w:rsidTr="00BF6691">
        <w:tc>
          <w:tcPr>
            <w:tcW w:w="2694" w:type="dxa"/>
            <w:vAlign w:val="center"/>
          </w:tcPr>
          <w:p w:rsidR="00EA6546" w:rsidRPr="00901527" w:rsidRDefault="00EA6546" w:rsidP="00BF6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banyaknya data point yang ada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EA6546" w:rsidRPr="00901527" w:rsidRDefault="00EA6546" w:rsidP="00BF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EA6546" w:rsidRPr="00901527" w:rsidRDefault="00EA6546" w:rsidP="00BF6691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EA6546" w:rsidRPr="0049365C" w:rsidTr="00BF6691">
        <w:tc>
          <w:tcPr>
            <w:tcW w:w="2694" w:type="dxa"/>
            <w:shd w:val="clear" w:color="auto" w:fill="auto"/>
          </w:tcPr>
          <w:p w:rsidR="00EA6546" w:rsidRPr="00901527" w:rsidRDefault="00EA6546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A6546" w:rsidRPr="00901527" w:rsidRDefault="00EA6546" w:rsidP="00BF66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01527">
              <w:rPr>
                <w:rFonts w:ascii="Times New Roman" w:hAnsi="Times New Roman"/>
                <w:sz w:val="24"/>
                <w:szCs w:val="24"/>
              </w:rPr>
              <w:t>4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01527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EA6546" w:rsidRPr="00901527" w:rsidRDefault="00EA6546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A6546" w:rsidRPr="00901527" w:rsidRDefault="00EA6546" w:rsidP="00BF6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53D" w:rsidRDefault="0097553D" w:rsidP="0097553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53D" w:rsidRDefault="0097553D" w:rsidP="0097553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53D" w:rsidRDefault="0097553D" w:rsidP="0097553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53D" w:rsidRDefault="0097553D" w:rsidP="0097553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553D" w:rsidRPr="0097553D" w:rsidRDefault="0097553D" w:rsidP="0097553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3C68" w:rsidRPr="009637AA" w:rsidRDefault="00133C68" w:rsidP="009637AA">
      <w:pPr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r w:rsidRPr="009637AA">
        <w:rPr>
          <w:rFonts w:ascii="Times New Roman" w:hAnsi="Times New Roman"/>
          <w:b/>
          <w:sz w:val="24"/>
          <w:szCs w:val="24"/>
        </w:rPr>
        <w:lastRenderedPageBreak/>
        <w:t>Grafik 4.9</w:t>
      </w:r>
      <w:r w:rsidR="009637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  <w:r w:rsidR="009637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7141C4" w:rsidRPr="009637AA">
        <w:rPr>
          <w:rFonts w:ascii="Times New Roman" w:hAnsi="Times New Roman"/>
          <w:b/>
          <w:sz w:val="24"/>
          <w:szCs w:val="24"/>
        </w:rPr>
        <w:t>Membaca huruf A-Z</w:t>
      </w:r>
    </w:p>
    <w:p w:rsidR="00133C68" w:rsidRPr="00EB4A7E" w:rsidRDefault="0097553D" w:rsidP="0097553D">
      <w:pPr>
        <w:pStyle w:val="NoSpacing"/>
        <w:jc w:val="center"/>
        <w:rPr>
          <w:rFonts w:ascii="Times New Roman" w:hAnsi="Times New Roman"/>
        </w:rPr>
      </w:pPr>
      <w:r w:rsidRPr="0097553D">
        <w:rPr>
          <w:rFonts w:ascii="Times New Roman" w:hAnsi="Times New Roman"/>
          <w:noProof/>
          <w:lang w:val="en-US"/>
        </w:rPr>
        <w:drawing>
          <wp:inline distT="0" distB="0" distL="0" distR="0">
            <wp:extent cx="4524375" cy="3057526"/>
            <wp:effectExtent l="19050" t="0" r="9525" b="9524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3C68" w:rsidRPr="00EB4A7E" w:rsidRDefault="00915501" w:rsidP="005B5FE5">
      <w:pPr>
        <w:spacing w:before="120" w:after="0" w:line="48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33C68" w:rsidRPr="00EB4A7E">
        <w:rPr>
          <w:rFonts w:ascii="Times New Roman" w:hAnsi="Times New Roman"/>
          <w:i/>
          <w:sz w:val="24"/>
          <w:szCs w:val="24"/>
        </w:rPr>
        <w:t>Trend Stability</w:t>
      </w:r>
      <w:r w:rsidR="00133C68" w:rsidRPr="00EB4A7E">
        <w:rPr>
          <w:rFonts w:ascii="Times New Roman" w:hAnsi="Times New Roman"/>
          <w:sz w:val="24"/>
          <w:szCs w:val="24"/>
        </w:rPr>
        <w:t xml:space="preserve"> = 4 : 4 x 100% = 100% (stabil)</w:t>
      </w:r>
    </w:p>
    <w:p w:rsidR="00133C68" w:rsidRPr="00915501" w:rsidRDefault="00133C68" w:rsidP="0091550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>trend  stability</w:t>
      </w:r>
      <w:r w:rsidR="00915501">
        <w:rPr>
          <w:rFonts w:ascii="Times New Roman" w:hAnsi="Times New Roman"/>
          <w:i/>
          <w:sz w:val="24"/>
          <w:szCs w:val="24"/>
          <w:lang w:val="en-US"/>
        </w:rPr>
        <w:t xml:space="preserve"> baseline A2 </w:t>
      </w:r>
      <w:r w:rsidRPr="00EB4A7E">
        <w:rPr>
          <w:rFonts w:ascii="Times New Roman" w:hAnsi="Times New Roman"/>
          <w:sz w:val="24"/>
          <w:szCs w:val="24"/>
        </w:rPr>
        <w:t xml:space="preserve">pada kemampuan </w:t>
      </w:r>
      <w:r w:rsidR="00674C14">
        <w:rPr>
          <w:rFonts w:ascii="Times New Roman" w:hAnsi="Times New Roman"/>
          <w:sz w:val="24"/>
          <w:szCs w:val="24"/>
        </w:rPr>
        <w:t>membaca huruf A-Z</w:t>
      </w:r>
      <w:r w:rsidRPr="00EB4A7E">
        <w:rPr>
          <w:rFonts w:ascii="Times New Roman" w:hAnsi="Times New Roman"/>
          <w:sz w:val="24"/>
          <w:szCs w:val="24"/>
        </w:rPr>
        <w:t xml:space="preserve"> diperoleh 100%, artinya data yang diperoleh </w:t>
      </w:r>
      <w:r w:rsidR="00835655">
        <w:rPr>
          <w:rFonts w:ascii="Times New Roman" w:hAnsi="Times New Roman"/>
          <w:sz w:val="24"/>
          <w:szCs w:val="24"/>
          <w:lang w:val="en-US"/>
        </w:rPr>
        <w:t xml:space="preserve">meningkat secara </w:t>
      </w:r>
      <w:r w:rsidRPr="00EB4A7E">
        <w:rPr>
          <w:rFonts w:ascii="Times New Roman" w:hAnsi="Times New Roman"/>
          <w:sz w:val="24"/>
          <w:szCs w:val="24"/>
        </w:rPr>
        <w:t>stabil. Data menunjukkan</w:t>
      </w:r>
      <w:r w:rsidR="0003343D">
        <w:rPr>
          <w:rFonts w:ascii="Times New Roman" w:hAnsi="Times New Roman"/>
          <w:sz w:val="24"/>
          <w:szCs w:val="24"/>
        </w:rPr>
        <w:t xml:space="preserve"> stabilitas dan arah yang jelas</w:t>
      </w:r>
      <w:r w:rsidR="0003343D">
        <w:rPr>
          <w:rFonts w:ascii="Times New Roman" w:hAnsi="Times New Roman"/>
          <w:sz w:val="24"/>
          <w:szCs w:val="24"/>
          <w:lang w:val="en-US"/>
        </w:rPr>
        <w:t>.</w:t>
      </w:r>
    </w:p>
    <w:p w:rsidR="0003343D" w:rsidRPr="0003343D" w:rsidRDefault="0003343D" w:rsidP="0003343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3C68" w:rsidRDefault="00133C68" w:rsidP="00C55B40">
      <w:pPr>
        <w:pStyle w:val="ListParagraph"/>
        <w:numPr>
          <w:ilvl w:val="0"/>
          <w:numId w:val="14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Pr="001D0B67">
        <w:rPr>
          <w:rFonts w:ascii="Times New Roman" w:hAnsi="Times New Roman"/>
          <w:b/>
          <w:sz w:val="24"/>
          <w:szCs w:val="24"/>
        </w:rPr>
        <w:t>-2 (</w:t>
      </w:r>
      <w:r w:rsidR="002352C3" w:rsidRPr="001D0B67">
        <w:rPr>
          <w:rFonts w:ascii="Times New Roman" w:hAnsi="Times New Roman"/>
          <w:b/>
          <w:sz w:val="24"/>
          <w:szCs w:val="24"/>
        </w:rPr>
        <w:t xml:space="preserve">Membaca </w:t>
      </w:r>
      <w:r w:rsidR="00B551FB">
        <w:rPr>
          <w:rFonts w:ascii="Times New Roman" w:hAnsi="Times New Roman"/>
          <w:b/>
          <w:sz w:val="24"/>
          <w:szCs w:val="24"/>
        </w:rPr>
        <w:t xml:space="preserve">suku </w:t>
      </w:r>
      <w:r w:rsidR="002352C3" w:rsidRPr="001D0B67">
        <w:rPr>
          <w:rFonts w:ascii="Times New Roman" w:hAnsi="Times New Roman"/>
          <w:b/>
          <w:sz w:val="24"/>
          <w:szCs w:val="24"/>
        </w:rPr>
        <w:t>kata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B551FB" w:rsidRPr="00AF6624" w:rsidRDefault="00B551FB" w:rsidP="00B551F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B551FB" w:rsidRPr="003D11C7" w:rsidRDefault="00B551FB" w:rsidP="00B551F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B551FB" w:rsidRPr="0062642C" w:rsidRDefault="009C68E5" w:rsidP="00B551FB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B551F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60</w:t>
      </w:r>
      <w:r w:rsidR="00B551F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60</w:t>
      </w:r>
      <w:r w:rsidR="00B551F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60</w:t>
      </w:r>
      <w:r w:rsidR="00B551FB"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235</w:t>
      </w:r>
    </w:p>
    <w:p w:rsidR="00B551FB" w:rsidRPr="00CC668D" w:rsidRDefault="009C68E5" w:rsidP="00B551FB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</w:t>
      </w:r>
      <w:r w:rsidR="00B551FB">
        <w:rPr>
          <w:rFonts w:ascii="Times New Roman" w:hAnsi="Times New Roman"/>
          <w:sz w:val="24"/>
          <w:szCs w:val="24"/>
        </w:rPr>
        <w:t xml:space="preserve"> : 4=  </w:t>
      </w:r>
      <w:r>
        <w:rPr>
          <w:rFonts w:ascii="Times New Roman" w:hAnsi="Times New Roman"/>
          <w:sz w:val="24"/>
          <w:szCs w:val="24"/>
        </w:rPr>
        <w:t>58,7</w:t>
      </w:r>
    </w:p>
    <w:p w:rsidR="00B551FB" w:rsidRPr="00FB0E2C" w:rsidRDefault="00B551FB" w:rsidP="00B551FB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>
        <w:rPr>
          <w:rFonts w:ascii="Times New Roman" w:hAnsi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94).</w:t>
      </w:r>
    </w:p>
    <w:p w:rsidR="00B551FB" w:rsidRDefault="00B551FB" w:rsidP="00B551F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B551FB" w:rsidRPr="006C025F" w:rsidTr="00BF6691">
        <w:trPr>
          <w:jc w:val="center"/>
        </w:trPr>
        <w:tc>
          <w:tcPr>
            <w:tcW w:w="2660" w:type="dxa"/>
          </w:tcPr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skor tertinggi    </w:t>
            </w:r>
          </w:p>
        </w:tc>
        <w:tc>
          <w:tcPr>
            <w:tcW w:w="2977" w:type="dxa"/>
          </w:tcPr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kriteria stabilitas      </w:t>
            </w:r>
          </w:p>
        </w:tc>
        <w:tc>
          <w:tcPr>
            <w:tcW w:w="2693" w:type="dxa"/>
          </w:tcPr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>=     rentang stabilitas</w:t>
            </w:r>
          </w:p>
        </w:tc>
      </w:tr>
      <w:tr w:rsidR="00B551FB" w:rsidRPr="006C025F" w:rsidTr="00BF6691">
        <w:trPr>
          <w:jc w:val="center"/>
        </w:trPr>
        <w:tc>
          <w:tcPr>
            <w:tcW w:w="2660" w:type="dxa"/>
          </w:tcPr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D40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x                  0,15                  </w:t>
            </w:r>
          </w:p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51FB" w:rsidRPr="006C025F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025F">
              <w:rPr>
                <w:rFonts w:ascii="Times New Roman" w:hAnsi="Times New Roman"/>
                <w:sz w:val="24"/>
                <w:szCs w:val="24"/>
              </w:rPr>
              <w:t xml:space="preserve">=          </w:t>
            </w:r>
            <w:r w:rsidR="007D4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551FB" w:rsidRPr="00BE6B3F" w:rsidRDefault="00B551FB" w:rsidP="00B551F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51FB" w:rsidRDefault="00B551FB" w:rsidP="00B551FB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B551FB" w:rsidRPr="00A9645B" w:rsidTr="00BF6691">
        <w:trPr>
          <w:jc w:val="center"/>
        </w:trPr>
        <w:tc>
          <w:tcPr>
            <w:tcW w:w="2093" w:type="dxa"/>
          </w:tcPr>
          <w:p w:rsidR="00B551FB" w:rsidRPr="00932806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      mean level    </w:t>
            </w:r>
          </w:p>
        </w:tc>
        <w:tc>
          <w:tcPr>
            <w:tcW w:w="4394" w:type="dxa"/>
          </w:tcPr>
          <w:p w:rsidR="00B551FB" w:rsidRPr="00932806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+       setengah dari rentang stabilitas        </w:t>
            </w:r>
          </w:p>
        </w:tc>
        <w:tc>
          <w:tcPr>
            <w:tcW w:w="1843" w:type="dxa"/>
          </w:tcPr>
          <w:p w:rsidR="00B551FB" w:rsidRPr="00932806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>=     batas atas</w:t>
            </w:r>
          </w:p>
        </w:tc>
      </w:tr>
      <w:tr w:rsidR="00B551FB" w:rsidRPr="00A9645B" w:rsidTr="00BF6691">
        <w:trPr>
          <w:jc w:val="center"/>
        </w:trPr>
        <w:tc>
          <w:tcPr>
            <w:tcW w:w="2093" w:type="dxa"/>
          </w:tcPr>
          <w:p w:rsidR="00B551FB" w:rsidRPr="00932806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  <w:r w:rsidR="007D40B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4" w:type="dxa"/>
          </w:tcPr>
          <w:p w:rsidR="00B551FB" w:rsidRPr="00932806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328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Pr="00932806">
              <w:rPr>
                <w:rFonts w:ascii="Times New Roman" w:hAnsi="Times New Roman"/>
                <w:sz w:val="24"/>
                <w:szCs w:val="24"/>
              </w:rPr>
              <w:tab/>
            </w:r>
            <w:r w:rsidR="007D40B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B551FB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      </w:t>
            </w:r>
            <w:r w:rsidR="007D40BC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B551FB" w:rsidRPr="00932806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1FB" w:rsidRDefault="00B551FB" w:rsidP="00B551FB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51FB" w:rsidRDefault="00B551FB" w:rsidP="00B551FB">
      <w:pPr>
        <w:pStyle w:val="ListParagraph"/>
        <w:numPr>
          <w:ilvl w:val="0"/>
          <w:numId w:val="26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B551FB" w:rsidRPr="00A9645B" w:rsidTr="00BF6691">
        <w:trPr>
          <w:jc w:val="center"/>
        </w:trPr>
        <w:tc>
          <w:tcPr>
            <w:tcW w:w="2235" w:type="dxa"/>
          </w:tcPr>
          <w:p w:rsidR="00B551FB" w:rsidRPr="00042709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i/>
                <w:sz w:val="24"/>
                <w:szCs w:val="24"/>
              </w:rPr>
              <w:t xml:space="preserve">    mean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level     -</w:t>
            </w:r>
          </w:p>
        </w:tc>
        <w:tc>
          <w:tcPr>
            <w:tcW w:w="3969" w:type="dxa"/>
          </w:tcPr>
          <w:p w:rsidR="00B551FB" w:rsidRPr="00042709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setengah dari rentang stabilitas    =</w:t>
            </w:r>
          </w:p>
        </w:tc>
        <w:tc>
          <w:tcPr>
            <w:tcW w:w="2126" w:type="dxa"/>
          </w:tcPr>
          <w:p w:rsidR="00B551FB" w:rsidRPr="00042709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B551FB" w:rsidRPr="00A9645B" w:rsidTr="00BF6691">
        <w:trPr>
          <w:trHeight w:val="255"/>
          <w:jc w:val="center"/>
        </w:trPr>
        <w:tc>
          <w:tcPr>
            <w:tcW w:w="2235" w:type="dxa"/>
          </w:tcPr>
          <w:p w:rsidR="00B551FB" w:rsidRPr="00042709" w:rsidRDefault="00B551FB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D40BC">
              <w:rPr>
                <w:rFonts w:ascii="Times New Roman" w:hAnsi="Times New Roman"/>
                <w:sz w:val="24"/>
                <w:szCs w:val="24"/>
              </w:rPr>
              <w:t xml:space="preserve">58,7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D40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270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B551FB" w:rsidRPr="00042709" w:rsidRDefault="007D40BC" w:rsidP="00BF6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   </w:t>
            </w:r>
            <w:r w:rsidR="00B551F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B551FB" w:rsidRPr="00042709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B551FB" w:rsidRPr="00042709" w:rsidRDefault="007D40BC" w:rsidP="00BF66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</w:tbl>
    <w:p w:rsidR="00BE6B3F" w:rsidRPr="00BE6B3F" w:rsidRDefault="00BE6B3F" w:rsidP="001530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4B93" w:rsidRPr="00CE275B" w:rsidRDefault="00E74B93" w:rsidP="00CE275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E275B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E74B93" w:rsidRPr="0049365C" w:rsidTr="00CA7B24">
        <w:tc>
          <w:tcPr>
            <w:tcW w:w="2694" w:type="dxa"/>
            <w:vAlign w:val="center"/>
          </w:tcPr>
          <w:p w:rsidR="00E74B93" w:rsidRPr="00901527" w:rsidRDefault="00E74B93" w:rsidP="00CA7B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banyaknya data point yang ada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E74B93" w:rsidRPr="00901527" w:rsidRDefault="00E74B93" w:rsidP="00CA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E74B93" w:rsidRPr="00901527" w:rsidRDefault="00E74B93" w:rsidP="00CA7B24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E74B93" w:rsidRPr="0049365C" w:rsidTr="00CA7B24">
        <w:tc>
          <w:tcPr>
            <w:tcW w:w="2694" w:type="dxa"/>
            <w:shd w:val="clear" w:color="auto" w:fill="auto"/>
          </w:tcPr>
          <w:p w:rsidR="00E74B93" w:rsidRPr="00901527" w:rsidRDefault="00E74B93" w:rsidP="00CA7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74B93" w:rsidRPr="00901527" w:rsidRDefault="00E74B93" w:rsidP="00CA7B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01527">
              <w:rPr>
                <w:rFonts w:ascii="Times New Roman" w:hAnsi="Times New Roman"/>
                <w:sz w:val="24"/>
                <w:szCs w:val="24"/>
              </w:rPr>
              <w:t>4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01527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  <w:r w:rsidRPr="009015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E74B93" w:rsidRPr="00901527" w:rsidRDefault="00E74B93" w:rsidP="00CA7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74B93" w:rsidRPr="00901527" w:rsidRDefault="00E74B93" w:rsidP="00CA7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3F" w:rsidRDefault="00BE6B3F" w:rsidP="00DC7EDA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6B3F" w:rsidRDefault="00BE6B3F" w:rsidP="00DC7EDA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6B3F" w:rsidRDefault="00BE6B3F" w:rsidP="00DC7EDA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6B3F" w:rsidRDefault="00BE6B3F" w:rsidP="00E74B93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4B93" w:rsidRPr="00E74B93" w:rsidRDefault="00E74B93" w:rsidP="00E74B93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3F78" w:rsidRPr="00DC7EDA" w:rsidRDefault="00133C68" w:rsidP="00DC7EDA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(A-2), dapat dilihat da</w:t>
      </w:r>
      <w:r w:rsidR="00DC7EDA">
        <w:rPr>
          <w:rFonts w:ascii="Times New Roman" w:hAnsi="Times New Roman"/>
          <w:sz w:val="24"/>
          <w:szCs w:val="24"/>
        </w:rPr>
        <w:t>lam tampilan grafik berikut ini</w:t>
      </w:r>
      <w:r w:rsidR="00DC7EDA">
        <w:rPr>
          <w:rFonts w:ascii="Times New Roman" w:hAnsi="Times New Roman"/>
          <w:sz w:val="24"/>
          <w:szCs w:val="24"/>
          <w:lang w:val="en-US"/>
        </w:rPr>
        <w:t>;</w:t>
      </w:r>
    </w:p>
    <w:p w:rsidR="009E0CC2" w:rsidRPr="00BE6B3F" w:rsidRDefault="00133C68" w:rsidP="00BE6B3F">
      <w:pPr>
        <w:pStyle w:val="ListParagraph"/>
        <w:ind w:left="1267" w:hanging="1267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Grafik 4.10</w:t>
      </w:r>
      <w:r w:rsidR="00CB5F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  <w:r w:rsidR="00CB5F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656059" w:rsidRPr="00CB5F73">
        <w:rPr>
          <w:rFonts w:ascii="Times New Roman" w:hAnsi="Times New Roman"/>
          <w:b/>
          <w:sz w:val="24"/>
          <w:szCs w:val="24"/>
        </w:rPr>
        <w:t xml:space="preserve">Membaca </w:t>
      </w:r>
      <w:r w:rsidR="00DC7EDA">
        <w:rPr>
          <w:rFonts w:ascii="Times New Roman" w:hAnsi="Times New Roman"/>
          <w:b/>
          <w:sz w:val="24"/>
          <w:szCs w:val="24"/>
          <w:lang w:val="en-US"/>
        </w:rPr>
        <w:t xml:space="preserve"> Suku </w:t>
      </w:r>
      <w:r w:rsidR="00656059" w:rsidRPr="00CB5F73">
        <w:rPr>
          <w:rFonts w:ascii="Times New Roman" w:hAnsi="Times New Roman"/>
          <w:b/>
          <w:sz w:val="24"/>
          <w:szCs w:val="24"/>
        </w:rPr>
        <w:t>Kata</w:t>
      </w:r>
    </w:p>
    <w:p w:rsidR="0003343D" w:rsidRDefault="00BE6B3F" w:rsidP="00BE6B3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E6B3F">
        <w:rPr>
          <w:rFonts w:ascii="Times New Roman" w:hAnsi="Times New Roman"/>
          <w:i/>
          <w:noProof/>
          <w:sz w:val="24"/>
          <w:szCs w:val="24"/>
          <w:lang w:val="en-US"/>
        </w:rPr>
        <w:drawing>
          <wp:inline distT="0" distB="0" distL="0" distR="0">
            <wp:extent cx="4524375" cy="3057526"/>
            <wp:effectExtent l="19050" t="0" r="9525" b="9524"/>
            <wp:docPr id="2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1DCD" w:rsidRPr="009E0CC2" w:rsidRDefault="00B21DCD" w:rsidP="00B21DC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33C68" w:rsidRPr="00EB4A7E" w:rsidRDefault="00133C68" w:rsidP="00BE6B3F">
      <w:pPr>
        <w:pStyle w:val="ListParagraph"/>
        <w:spacing w:before="240" w:after="120" w:line="480" w:lineRule="auto"/>
        <w:ind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BE6B3F" w:rsidRPr="00BE6B3F">
        <w:rPr>
          <w:rFonts w:ascii="Times New Roman" w:hAnsi="Times New Roman"/>
          <w:i/>
          <w:sz w:val="24"/>
          <w:szCs w:val="24"/>
          <w:lang w:val="en-US"/>
        </w:rPr>
        <w:t xml:space="preserve">baseline  A2 </w:t>
      </w:r>
      <w:r w:rsidRPr="00BE6B3F">
        <w:rPr>
          <w:rFonts w:ascii="Times New Roman" w:hAnsi="Times New Roman"/>
          <w:i/>
          <w:sz w:val="24"/>
          <w:szCs w:val="24"/>
        </w:rPr>
        <w:t>=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287092">
        <w:rPr>
          <w:rFonts w:ascii="Times New Roman" w:hAnsi="Times New Roman"/>
          <w:sz w:val="24"/>
          <w:szCs w:val="24"/>
          <w:lang w:val="en-US"/>
        </w:rPr>
        <w:t>4</w:t>
      </w:r>
      <w:r w:rsidRPr="00EB4A7E">
        <w:rPr>
          <w:rFonts w:ascii="Times New Roman" w:hAnsi="Times New Roman"/>
          <w:sz w:val="24"/>
          <w:szCs w:val="24"/>
        </w:rPr>
        <w:t xml:space="preserve"> : 4 x 100% = </w:t>
      </w:r>
      <w:r w:rsidR="00287092">
        <w:rPr>
          <w:rFonts w:ascii="Times New Roman" w:hAnsi="Times New Roman"/>
          <w:sz w:val="24"/>
          <w:szCs w:val="24"/>
          <w:lang w:val="en-US"/>
        </w:rPr>
        <w:t>100</w:t>
      </w:r>
      <w:r w:rsidRPr="00EB4A7E">
        <w:rPr>
          <w:rFonts w:ascii="Times New Roman" w:hAnsi="Times New Roman"/>
          <w:sz w:val="24"/>
          <w:szCs w:val="24"/>
        </w:rPr>
        <w:t>% (stabil)</w:t>
      </w:r>
    </w:p>
    <w:p w:rsidR="00E726F6" w:rsidRDefault="00133C68" w:rsidP="00F11983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pada kemampuan </w:t>
      </w:r>
      <w:r w:rsidR="00F62BAF">
        <w:rPr>
          <w:rFonts w:ascii="Times New Roman" w:hAnsi="Times New Roman"/>
          <w:sz w:val="24"/>
          <w:szCs w:val="24"/>
        </w:rPr>
        <w:t xml:space="preserve">membaca </w:t>
      </w:r>
      <w:r w:rsidR="00E74B93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="00F62BAF">
        <w:rPr>
          <w:rFonts w:ascii="Times New Roman" w:hAnsi="Times New Roman"/>
          <w:sz w:val="24"/>
          <w:szCs w:val="24"/>
        </w:rPr>
        <w:t>kata</w:t>
      </w:r>
      <w:r w:rsidRPr="00EB4A7E">
        <w:rPr>
          <w:rFonts w:ascii="Times New Roman" w:hAnsi="Times New Roman"/>
          <w:sz w:val="24"/>
          <w:szCs w:val="24"/>
        </w:rPr>
        <w:t xml:space="preserve"> diperoleh </w:t>
      </w:r>
      <w:r w:rsidR="00787816">
        <w:rPr>
          <w:rFonts w:ascii="Times New Roman" w:hAnsi="Times New Roman"/>
          <w:sz w:val="24"/>
          <w:szCs w:val="24"/>
          <w:lang w:val="en-US"/>
        </w:rPr>
        <w:t>100</w:t>
      </w:r>
      <w:r w:rsidR="00A71C58">
        <w:rPr>
          <w:rFonts w:ascii="Times New Roman" w:hAnsi="Times New Roman"/>
          <w:sz w:val="24"/>
          <w:szCs w:val="24"/>
        </w:rPr>
        <w:t>%</w:t>
      </w:r>
      <w:r w:rsidR="00A71C58">
        <w:rPr>
          <w:rFonts w:ascii="Times New Roman" w:hAnsi="Times New Roman"/>
          <w:sz w:val="24"/>
          <w:szCs w:val="24"/>
          <w:lang w:val="en-US"/>
        </w:rPr>
        <w:t xml:space="preserve">, artinya data yang diperoleh </w:t>
      </w:r>
      <w:r w:rsidR="00787816">
        <w:rPr>
          <w:rFonts w:ascii="Times New Roman" w:hAnsi="Times New Roman"/>
          <w:sz w:val="24"/>
          <w:szCs w:val="24"/>
          <w:lang w:val="en-US"/>
        </w:rPr>
        <w:t xml:space="preserve">meningkaat secara </w:t>
      </w:r>
      <w:r w:rsidR="00A71C58">
        <w:rPr>
          <w:rFonts w:ascii="Times New Roman" w:hAnsi="Times New Roman"/>
          <w:sz w:val="24"/>
          <w:szCs w:val="24"/>
          <w:lang w:val="en-US"/>
        </w:rPr>
        <w:t>stabil</w:t>
      </w:r>
      <w:r w:rsidR="00E726F6">
        <w:rPr>
          <w:rFonts w:ascii="Times New Roman" w:hAnsi="Times New Roman"/>
          <w:sz w:val="24"/>
          <w:szCs w:val="24"/>
          <w:lang w:val="en-US"/>
        </w:rPr>
        <w:t>.</w:t>
      </w:r>
    </w:p>
    <w:p w:rsidR="00133C68" w:rsidRDefault="00133C68" w:rsidP="00F11983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Data berdasarkan grafik–grafik kecenderungan stabilitas di atas dengan demikian pada tabel dapat dimasukkan seperti di bawah ini :</w:t>
      </w:r>
    </w:p>
    <w:p w:rsidR="00E74B93" w:rsidRDefault="00E74B93" w:rsidP="00F11983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4B93" w:rsidRDefault="00E74B93" w:rsidP="00F11983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4B93" w:rsidRPr="00E74B93" w:rsidRDefault="00E74B93" w:rsidP="00F11983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2BAF" w:rsidRDefault="00F62BAF" w:rsidP="00884745">
      <w:pPr>
        <w:pStyle w:val="ListParagraph"/>
        <w:spacing w:before="120" w:after="0" w:line="240" w:lineRule="auto"/>
        <w:ind w:left="547"/>
        <w:contextualSpacing w:val="0"/>
        <w:rPr>
          <w:rFonts w:ascii="Times New Roman" w:hAnsi="Times New Roman"/>
          <w:b/>
          <w:sz w:val="24"/>
          <w:szCs w:val="24"/>
        </w:rPr>
      </w:pPr>
      <w:r w:rsidRPr="00CE1190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DD41D6">
        <w:rPr>
          <w:rFonts w:ascii="Times New Roman" w:hAnsi="Times New Roman"/>
          <w:b/>
          <w:sz w:val="24"/>
          <w:szCs w:val="24"/>
          <w:lang w:val="en-US"/>
        </w:rPr>
        <w:t>8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1190">
        <w:rPr>
          <w:rFonts w:ascii="Times New Roman" w:hAnsi="Times New Roman"/>
          <w:b/>
          <w:sz w:val="24"/>
          <w:szCs w:val="24"/>
        </w:rPr>
        <w:t>Kecenderungan Stabilitas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DC11FE">
        <w:rPr>
          <w:rFonts w:ascii="Times New Roman" w:hAnsi="Times New Roman"/>
          <w:b/>
          <w:sz w:val="24"/>
          <w:szCs w:val="24"/>
        </w:rPr>
        <w:t>Membaca Huruf A-Z</w:t>
      </w:r>
    </w:p>
    <w:p w:rsidR="00F62BAF" w:rsidRPr="00EB4A7E" w:rsidRDefault="00F62BAF" w:rsidP="00884745">
      <w:pPr>
        <w:pStyle w:val="ListParagraph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Shading-Accent6"/>
        <w:tblW w:w="0" w:type="auto"/>
        <w:jc w:val="center"/>
        <w:tblLook w:val="04A0"/>
      </w:tblPr>
      <w:tblGrid>
        <w:gridCol w:w="1800"/>
        <w:gridCol w:w="1800"/>
        <w:gridCol w:w="1800"/>
        <w:gridCol w:w="1710"/>
      </w:tblGrid>
      <w:tr w:rsidR="00F62BAF" w:rsidRPr="0001126F" w:rsidTr="00AE6F5A">
        <w:trPr>
          <w:cnfStyle w:val="100000000000"/>
          <w:jc w:val="center"/>
        </w:trPr>
        <w:tc>
          <w:tcPr>
            <w:cnfStyle w:val="001000000000"/>
            <w:tcW w:w="1800" w:type="dxa"/>
          </w:tcPr>
          <w:p w:rsidR="00F62BAF" w:rsidRPr="007E66B1" w:rsidRDefault="00F62BAF" w:rsidP="00670839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66B1">
              <w:rPr>
                <w:rFonts w:ascii="Times New Roman" w:hAnsi="Times New Roman"/>
                <w:color w:val="auto"/>
                <w:sz w:val="24"/>
                <w:szCs w:val="24"/>
              </w:rPr>
              <w:t>Kondisi</w:t>
            </w:r>
          </w:p>
        </w:tc>
        <w:tc>
          <w:tcPr>
            <w:tcW w:w="1800" w:type="dxa"/>
          </w:tcPr>
          <w:p w:rsidR="00F62BAF" w:rsidRPr="007E66B1" w:rsidRDefault="00F62BAF" w:rsidP="00670839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66B1">
              <w:rPr>
                <w:rFonts w:ascii="Times New Roman" w:hAnsi="Times New Roman"/>
                <w:color w:val="auto"/>
                <w:sz w:val="24"/>
                <w:szCs w:val="24"/>
              </w:rPr>
              <w:t>A/1</w:t>
            </w:r>
          </w:p>
        </w:tc>
        <w:tc>
          <w:tcPr>
            <w:tcW w:w="1800" w:type="dxa"/>
          </w:tcPr>
          <w:p w:rsidR="00F62BAF" w:rsidRPr="007E66B1" w:rsidRDefault="00F62BAF" w:rsidP="00670839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66B1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F62BAF" w:rsidRPr="007E66B1" w:rsidRDefault="00F62BAF" w:rsidP="00670839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66B1">
              <w:rPr>
                <w:rFonts w:ascii="Times New Roman" w:hAnsi="Times New Roman"/>
                <w:color w:val="auto"/>
                <w:sz w:val="24"/>
                <w:szCs w:val="24"/>
              </w:rPr>
              <w:t>A/2</w:t>
            </w:r>
          </w:p>
        </w:tc>
      </w:tr>
      <w:tr w:rsidR="00F62BAF" w:rsidRPr="0001126F" w:rsidTr="00AE6F5A">
        <w:trPr>
          <w:cnfStyle w:val="000000100000"/>
          <w:jc w:val="center"/>
        </w:trPr>
        <w:tc>
          <w:tcPr>
            <w:cnfStyle w:val="001000000000"/>
            <w:tcW w:w="1800" w:type="dxa"/>
          </w:tcPr>
          <w:p w:rsidR="00F62BAF" w:rsidRPr="007E66B1" w:rsidRDefault="00F62BAF" w:rsidP="00884745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66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Kecenderungan stabilitas (</w:t>
            </w:r>
            <w:r w:rsidRPr="007E66B1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Trend Stability</w:t>
            </w:r>
            <w:r w:rsidRPr="007E66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F62BAF" w:rsidRPr="007E66B1" w:rsidRDefault="00C920BD" w:rsidP="0001126F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F62BAF" w:rsidRPr="007E66B1" w:rsidRDefault="00C920BD" w:rsidP="004108D1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62.5%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F62BAF" w:rsidRPr="007E66B1" w:rsidRDefault="00C920BD" w:rsidP="0001126F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</w:tbl>
    <w:p w:rsidR="0003343D" w:rsidRDefault="0003343D" w:rsidP="00F11983">
      <w:pPr>
        <w:pStyle w:val="ListParagraph"/>
        <w:spacing w:after="0" w:line="360" w:lineRule="auto"/>
        <w:ind w:left="540"/>
        <w:rPr>
          <w:rFonts w:ascii="Times New Roman" w:hAnsi="Times New Roman"/>
          <w:b/>
          <w:sz w:val="24"/>
          <w:szCs w:val="24"/>
          <w:lang w:val="en-US"/>
        </w:rPr>
      </w:pPr>
    </w:p>
    <w:p w:rsidR="00F62BAF" w:rsidRDefault="00F62BAF" w:rsidP="00DD41D6">
      <w:pPr>
        <w:pStyle w:val="ListParagraph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CE1190">
        <w:rPr>
          <w:rFonts w:ascii="Times New Roman" w:hAnsi="Times New Roman"/>
          <w:b/>
          <w:sz w:val="24"/>
          <w:szCs w:val="24"/>
        </w:rPr>
        <w:t>Tabel 4.</w:t>
      </w:r>
      <w:r w:rsidR="00DD41D6">
        <w:rPr>
          <w:rFonts w:ascii="Times New Roman" w:hAnsi="Times New Roman"/>
          <w:b/>
          <w:sz w:val="24"/>
          <w:szCs w:val="24"/>
          <w:lang w:val="en-US"/>
        </w:rPr>
        <w:t>9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0839">
        <w:rPr>
          <w:rFonts w:ascii="Times New Roman" w:hAnsi="Times New Roman"/>
          <w:b/>
          <w:sz w:val="24"/>
          <w:szCs w:val="24"/>
        </w:rPr>
        <w:t>Kecenderungan Stabilitas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 Kemampuan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C11FE">
        <w:rPr>
          <w:rFonts w:ascii="Times New Roman" w:hAnsi="Times New Roman"/>
          <w:b/>
          <w:sz w:val="24"/>
          <w:szCs w:val="24"/>
        </w:rPr>
        <w:t>Membaca</w:t>
      </w:r>
      <w:r w:rsidR="00AE6F5A">
        <w:rPr>
          <w:rFonts w:ascii="Times New Roman" w:hAnsi="Times New Roman"/>
          <w:b/>
          <w:sz w:val="24"/>
          <w:szCs w:val="24"/>
          <w:lang w:val="en-US"/>
        </w:rPr>
        <w:t xml:space="preserve"> Suku</w:t>
      </w:r>
      <w:r w:rsidR="00DC11FE">
        <w:rPr>
          <w:rFonts w:ascii="Times New Roman" w:hAnsi="Times New Roman"/>
          <w:b/>
          <w:sz w:val="24"/>
          <w:szCs w:val="24"/>
        </w:rPr>
        <w:t xml:space="preserve"> Kata</w:t>
      </w:r>
    </w:p>
    <w:p w:rsidR="00DC11FE" w:rsidRPr="00CE1190" w:rsidRDefault="00DC11FE" w:rsidP="00DC11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Shading-Accent6"/>
        <w:tblW w:w="0" w:type="auto"/>
        <w:jc w:val="center"/>
        <w:tblLook w:val="04A0"/>
      </w:tblPr>
      <w:tblGrid>
        <w:gridCol w:w="1843"/>
        <w:gridCol w:w="1800"/>
        <w:gridCol w:w="1800"/>
        <w:gridCol w:w="1710"/>
      </w:tblGrid>
      <w:tr w:rsidR="00F62BAF" w:rsidRPr="0001126F" w:rsidTr="00AE6F5A">
        <w:trPr>
          <w:cnfStyle w:val="100000000000"/>
          <w:jc w:val="center"/>
        </w:trPr>
        <w:tc>
          <w:tcPr>
            <w:cnfStyle w:val="001000000000"/>
            <w:tcW w:w="1843" w:type="dxa"/>
          </w:tcPr>
          <w:p w:rsidR="00F62BAF" w:rsidRPr="0001126F" w:rsidRDefault="00F62BAF" w:rsidP="00AE6F5A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Kondisi</w:t>
            </w:r>
          </w:p>
        </w:tc>
        <w:tc>
          <w:tcPr>
            <w:tcW w:w="1800" w:type="dxa"/>
          </w:tcPr>
          <w:p w:rsidR="00F62BAF" w:rsidRPr="0001126F" w:rsidRDefault="00F62BAF" w:rsidP="00AE6F5A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A/1</w:t>
            </w:r>
          </w:p>
        </w:tc>
        <w:tc>
          <w:tcPr>
            <w:tcW w:w="1800" w:type="dxa"/>
          </w:tcPr>
          <w:p w:rsidR="00F62BAF" w:rsidRPr="0001126F" w:rsidRDefault="00F62BAF" w:rsidP="00AE6F5A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F62BAF" w:rsidRPr="0001126F" w:rsidRDefault="00F62BAF" w:rsidP="00AE6F5A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color w:val="auto"/>
                <w:sz w:val="24"/>
                <w:szCs w:val="24"/>
              </w:rPr>
              <w:t>A/2</w:t>
            </w:r>
          </w:p>
        </w:tc>
      </w:tr>
      <w:tr w:rsidR="00F62BAF" w:rsidRPr="0001126F" w:rsidTr="00AE6F5A">
        <w:trPr>
          <w:cnfStyle w:val="000000100000"/>
          <w:jc w:val="center"/>
        </w:trPr>
        <w:tc>
          <w:tcPr>
            <w:cnfStyle w:val="001000000000"/>
            <w:tcW w:w="1843" w:type="dxa"/>
          </w:tcPr>
          <w:p w:rsidR="00F62BAF" w:rsidRPr="0001126F" w:rsidRDefault="00F62BAF" w:rsidP="00AE6F5A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Kecenderungan stabilitas (</w:t>
            </w:r>
            <w:r w:rsidR="00AE6F5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Trend</w:t>
            </w:r>
            <w:r w:rsidRPr="0001126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Stability</w:t>
            </w:r>
            <w:r w:rsidRPr="000112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F62BAF" w:rsidRPr="0001126F" w:rsidRDefault="00C920BD" w:rsidP="00AE6F5A">
            <w:pPr>
              <w:pStyle w:val="ListParagraph"/>
              <w:spacing w:before="24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F62BAF" w:rsidRPr="0001126F" w:rsidRDefault="00C920BD" w:rsidP="00AE6F5A">
            <w:pPr>
              <w:pStyle w:val="ListParagraph"/>
              <w:spacing w:before="24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87,5%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F62BAF" w:rsidRPr="0001126F" w:rsidRDefault="00C920BD" w:rsidP="00AE6F5A">
            <w:pPr>
              <w:pStyle w:val="ListParagraph"/>
              <w:spacing w:before="24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  <w:lang w:val="en-US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</w:tbl>
    <w:p w:rsidR="00F62BAF" w:rsidRPr="00EB4A7E" w:rsidRDefault="00F62BAF" w:rsidP="00AE6F5A">
      <w:pPr>
        <w:pStyle w:val="ListParagraph"/>
        <w:spacing w:after="120" w:line="360" w:lineRule="auto"/>
        <w:ind w:left="0" w:firstLine="432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62BAF" w:rsidRPr="001D0B67" w:rsidRDefault="00F62BAF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Jejak Data (</w:t>
      </w:r>
      <w:r w:rsidRPr="001D0B67">
        <w:rPr>
          <w:rFonts w:ascii="Times New Roman" w:hAnsi="Times New Roman"/>
          <w:b/>
          <w:i/>
          <w:sz w:val="24"/>
          <w:szCs w:val="24"/>
        </w:rPr>
        <w:t>Data Path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F62BAF" w:rsidRDefault="00F62BAF" w:rsidP="0067083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Menentukan jejak data sama dengan estimasi kecenderungan arah seperti di atas. Dengan demikian pada tabel dapat dimasukkan seperti di bawah ini :</w:t>
      </w:r>
    </w:p>
    <w:p w:rsidR="00F62BAF" w:rsidRPr="00EB4A7E" w:rsidRDefault="00F62BAF" w:rsidP="00A71C5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0544E3">
        <w:rPr>
          <w:rFonts w:ascii="Times New Roman" w:hAnsi="Times New Roman"/>
          <w:b/>
          <w:sz w:val="24"/>
          <w:szCs w:val="24"/>
          <w:lang w:val="en-US"/>
        </w:rPr>
        <w:t>10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Kecenderungan </w:t>
      </w:r>
      <w:r w:rsidR="00D410A1">
        <w:rPr>
          <w:rFonts w:ascii="Times New Roman" w:hAnsi="Times New Roman"/>
          <w:b/>
          <w:sz w:val="24"/>
          <w:szCs w:val="24"/>
          <w:lang w:val="en-US"/>
        </w:rPr>
        <w:t>Jejak Data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77021">
        <w:rPr>
          <w:rFonts w:ascii="Times New Roman" w:hAnsi="Times New Roman"/>
          <w:b/>
          <w:sz w:val="24"/>
          <w:szCs w:val="24"/>
        </w:rPr>
        <w:t>Membaca Huruf A-Z</w:t>
      </w:r>
    </w:p>
    <w:tbl>
      <w:tblPr>
        <w:tblStyle w:val="LightShading-Accent6"/>
        <w:tblW w:w="8409" w:type="dxa"/>
        <w:jc w:val="center"/>
        <w:tblLook w:val="04A0"/>
      </w:tblPr>
      <w:tblGrid>
        <w:gridCol w:w="1620"/>
        <w:gridCol w:w="1440"/>
        <w:gridCol w:w="2829"/>
        <w:gridCol w:w="2520"/>
      </w:tblGrid>
      <w:tr w:rsidR="00F62BAF" w:rsidRPr="00F62BAF" w:rsidTr="008B517C">
        <w:trPr>
          <w:cnfStyle w:val="100000000000"/>
          <w:jc w:val="center"/>
        </w:trPr>
        <w:tc>
          <w:tcPr>
            <w:cnfStyle w:val="001000000000"/>
            <w:tcW w:w="1620" w:type="dxa"/>
          </w:tcPr>
          <w:p w:rsidR="00F62BAF" w:rsidRPr="008B517C" w:rsidRDefault="00F62BAF" w:rsidP="00884745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</w:rPr>
              <w:t xml:space="preserve">Kondisi </w:t>
            </w:r>
          </w:p>
        </w:tc>
        <w:tc>
          <w:tcPr>
            <w:tcW w:w="1440" w:type="dxa"/>
          </w:tcPr>
          <w:p w:rsidR="00F62BAF" w:rsidRPr="008B517C" w:rsidRDefault="00F62BAF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</w:rPr>
              <w:t>A-1</w:t>
            </w:r>
          </w:p>
        </w:tc>
        <w:tc>
          <w:tcPr>
            <w:tcW w:w="2829" w:type="dxa"/>
          </w:tcPr>
          <w:p w:rsidR="00F62BAF" w:rsidRPr="008B517C" w:rsidRDefault="00F62BAF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</w:rPr>
              <w:t>B</w:t>
            </w:r>
          </w:p>
        </w:tc>
        <w:tc>
          <w:tcPr>
            <w:tcW w:w="2520" w:type="dxa"/>
          </w:tcPr>
          <w:p w:rsidR="00F62BAF" w:rsidRPr="008B517C" w:rsidRDefault="00F62BAF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</w:rPr>
              <w:t>A-2</w:t>
            </w:r>
          </w:p>
        </w:tc>
      </w:tr>
      <w:tr w:rsidR="00F62BAF" w:rsidRPr="00F62BAF" w:rsidTr="008B517C">
        <w:trPr>
          <w:cnfStyle w:val="000000100000"/>
          <w:trHeight w:val="935"/>
          <w:jc w:val="center"/>
        </w:trPr>
        <w:tc>
          <w:tcPr>
            <w:cnfStyle w:val="001000000000"/>
            <w:tcW w:w="1620" w:type="dxa"/>
          </w:tcPr>
          <w:p w:rsidR="00F62BAF" w:rsidRPr="008B517C" w:rsidRDefault="00F62BAF" w:rsidP="00884745">
            <w:pPr>
              <w:spacing w:before="120" w:after="120" w:line="360" w:lineRule="auto"/>
              <w:rPr>
                <w:rFonts w:ascii="Times New Roman" w:hAnsi="Times New Roman"/>
                <w:color w:val="auto"/>
              </w:rPr>
            </w:pPr>
            <w:r w:rsidRPr="008B517C">
              <w:rPr>
                <w:rFonts w:ascii="Times New Roman" w:hAnsi="Times New Roman"/>
                <w:b w:val="0"/>
                <w:color w:val="auto"/>
              </w:rPr>
              <w:t>Jejak Data (</w:t>
            </w:r>
            <w:r w:rsidRPr="008B517C">
              <w:rPr>
                <w:rFonts w:ascii="Times New Roman" w:hAnsi="Times New Roman"/>
                <w:b w:val="0"/>
                <w:i/>
                <w:color w:val="auto"/>
              </w:rPr>
              <w:t>Data Path</w:t>
            </w:r>
            <w:r w:rsidRPr="008B517C">
              <w:rPr>
                <w:rFonts w:ascii="Times New Roman" w:hAnsi="Times New Roman"/>
                <w:color w:val="auto"/>
              </w:rPr>
              <w:t xml:space="preserve">) </w:t>
            </w:r>
          </w:p>
        </w:tc>
        <w:tc>
          <w:tcPr>
            <w:tcW w:w="1440" w:type="dxa"/>
          </w:tcPr>
          <w:p w:rsidR="00F62BAF" w:rsidRPr="008B517C" w:rsidRDefault="00C920BD" w:rsidP="000544E3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C920BD">
              <w:rPr>
                <w:noProof/>
                <w:lang w:eastAsia="id-ID"/>
              </w:rPr>
              <w:pict>
                <v:shape id="_x0000_s1169" type="#_x0000_t32" style="position:absolute;left:0;text-align:left;margin-left:-3pt;margin-top:10.45pt;width:62.55pt;height:6pt;z-index:251637248;mso-position-horizontal-relative:text;mso-position-vertical-relative:text" o:connectortype="straight"/>
              </w:pict>
            </w:r>
          </w:p>
          <w:p w:rsidR="00F62BAF" w:rsidRPr="008B517C" w:rsidRDefault="00F62BAF" w:rsidP="000544E3">
            <w:pPr>
              <w:spacing w:before="120" w:after="0" w:line="360" w:lineRule="auto"/>
              <w:jc w:val="right"/>
              <w:cnfStyle w:val="000000100000"/>
              <w:rPr>
                <w:rFonts w:ascii="Times New Roman" w:hAnsi="Times New Roman"/>
                <w:color w:val="auto"/>
              </w:rPr>
            </w:pPr>
            <w:r w:rsidRPr="008B517C">
              <w:rPr>
                <w:rFonts w:ascii="Times New Roman" w:hAnsi="Times New Roman"/>
                <w:color w:val="auto"/>
              </w:rPr>
              <w:t xml:space="preserve"> (</w:t>
            </w:r>
            <w:r w:rsidR="00B57D6B">
              <w:rPr>
                <w:rFonts w:ascii="Times New Roman" w:hAnsi="Times New Roman"/>
                <w:color w:val="auto"/>
                <w:lang w:val="en-US"/>
              </w:rPr>
              <w:t>-</w:t>
            </w:r>
            <w:r w:rsidRPr="008B517C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2829" w:type="dxa"/>
          </w:tcPr>
          <w:p w:rsidR="00F62BAF" w:rsidRPr="008B517C" w:rsidRDefault="00C920BD" w:rsidP="000544E3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C920BD">
              <w:rPr>
                <w:noProof/>
                <w:lang w:eastAsia="id-ID"/>
              </w:rPr>
              <w:pict>
                <v:shape id="_x0000_s1343" type="#_x0000_t32" style="position:absolute;left:0;text-align:left;margin-left:47.1pt;margin-top:5.55pt;width:64.8pt;height:19.15pt;flip:y;z-index:251800064;mso-position-horizontal-relative:text;mso-position-vertical-relative:text" o:connectortype="straight"/>
              </w:pict>
            </w:r>
            <w:r w:rsidR="008C469F" w:rsidRPr="008B517C">
              <w:rPr>
                <w:rFonts w:ascii="Times New Roman" w:hAnsi="Times New Roman"/>
                <w:color w:val="auto"/>
              </w:rPr>
              <w:t xml:space="preserve"> </w:t>
            </w:r>
          </w:p>
          <w:p w:rsidR="00F62BAF" w:rsidRPr="008B517C" w:rsidRDefault="008C469F" w:rsidP="007C1843">
            <w:pPr>
              <w:tabs>
                <w:tab w:val="left" w:pos="2232"/>
              </w:tabs>
              <w:spacing w:before="120" w:after="0" w:line="360" w:lineRule="auto"/>
              <w:ind w:firstLine="792"/>
              <w:cnfStyle w:val="000000100000"/>
              <w:rPr>
                <w:rFonts w:ascii="Times New Roman" w:hAnsi="Times New Roman"/>
                <w:color w:val="auto"/>
              </w:rPr>
            </w:pPr>
            <w:r w:rsidRPr="008B517C">
              <w:rPr>
                <w:rFonts w:ascii="Times New Roman" w:hAnsi="Times New Roman"/>
                <w:color w:val="auto"/>
              </w:rPr>
              <w:t xml:space="preserve">          (+)</w:t>
            </w:r>
            <w:r w:rsidR="00D410A1" w:rsidRPr="008B517C">
              <w:rPr>
                <w:rFonts w:ascii="Times New Roman" w:hAnsi="Times New Roman"/>
                <w:color w:val="auto"/>
              </w:rPr>
              <w:tab/>
            </w:r>
            <w:r w:rsidRPr="008B517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520" w:type="dxa"/>
          </w:tcPr>
          <w:p w:rsidR="00F62BAF" w:rsidRPr="008B517C" w:rsidRDefault="00C920BD" w:rsidP="008C469F">
            <w:pPr>
              <w:tabs>
                <w:tab w:val="center" w:pos="1152"/>
                <w:tab w:val="right" w:pos="2304"/>
              </w:tabs>
              <w:spacing w:before="120" w:after="0" w:line="360" w:lineRule="auto"/>
              <w:cnfStyle w:val="000000100000"/>
              <w:rPr>
                <w:rFonts w:ascii="Times New Roman" w:hAnsi="Times New Roman"/>
                <w:color w:val="auto"/>
              </w:rPr>
            </w:pPr>
            <w:r w:rsidRPr="00C920BD">
              <w:rPr>
                <w:noProof/>
                <w:lang w:eastAsia="id-ID"/>
              </w:rPr>
              <w:pict>
                <v:shape id="_x0000_s1170" type="#_x0000_t32" style="position:absolute;margin-left:25.5pt;margin-top:16.4pt;width:71.7pt;height:11.5pt;flip:y;z-index:251638272;mso-position-horizontal-relative:text;mso-position-vertical-relative:text" o:connectortype="straight"/>
              </w:pict>
            </w:r>
            <w:r w:rsidR="008C469F" w:rsidRPr="008B517C">
              <w:rPr>
                <w:rFonts w:ascii="Times New Roman" w:hAnsi="Times New Roman"/>
                <w:color w:val="auto"/>
              </w:rPr>
              <w:tab/>
            </w:r>
          </w:p>
          <w:p w:rsidR="00F62BAF" w:rsidRPr="008B517C" w:rsidRDefault="006A2CE3" w:rsidP="000544E3">
            <w:pPr>
              <w:tabs>
                <w:tab w:val="left" w:pos="1782"/>
              </w:tabs>
              <w:spacing w:before="120" w:after="0" w:line="360" w:lineRule="auto"/>
              <w:ind w:firstLine="702"/>
              <w:cnfStyle w:val="000000100000"/>
              <w:rPr>
                <w:rFonts w:ascii="Times New Roman" w:hAnsi="Times New Roman"/>
                <w:color w:val="auto"/>
              </w:rPr>
            </w:pPr>
            <w:r w:rsidRPr="008B517C">
              <w:rPr>
                <w:rFonts w:ascii="Times New Roman" w:hAnsi="Times New Roman"/>
                <w:color w:val="auto"/>
              </w:rPr>
              <w:t>(</w:t>
            </w:r>
            <w:r w:rsidRPr="008B517C">
              <w:rPr>
                <w:rFonts w:ascii="Times New Roman" w:hAnsi="Times New Roman"/>
                <w:color w:val="auto"/>
                <w:lang w:val="en-US"/>
              </w:rPr>
              <w:t>+</w:t>
            </w:r>
            <w:r w:rsidR="008C469F" w:rsidRPr="008B517C">
              <w:rPr>
                <w:rFonts w:ascii="Times New Roman" w:hAnsi="Times New Roman"/>
                <w:color w:val="auto"/>
              </w:rPr>
              <w:t>)</w:t>
            </w:r>
          </w:p>
        </w:tc>
      </w:tr>
    </w:tbl>
    <w:p w:rsidR="00F11983" w:rsidRDefault="00F11983" w:rsidP="006A2CE3">
      <w:pPr>
        <w:spacing w:after="24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A2CE3" w:rsidRPr="00B57D6B" w:rsidRDefault="00B57D6B" w:rsidP="002606BD">
      <w:pPr>
        <w:spacing w:after="24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Berdasarkan garis pada tabel di atas, di ketahui bahwa pada kondisi A-1, kecenderungan arahnya menurun (-). Garis pada kondisi intervensi (B)kecenderungan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arahnya menaik ini berarti kondisi menjadi meningkat (+), dan pada kondisi A-2 arahnya cenderung menaik, ini berarti kondisinya tetap  membaik (+)</w:t>
      </w:r>
    </w:p>
    <w:p w:rsidR="00F62BAF" w:rsidRPr="00EB4A7E" w:rsidRDefault="00F62BAF" w:rsidP="00F1198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0544E3">
        <w:rPr>
          <w:rFonts w:ascii="Times New Roman" w:hAnsi="Times New Roman"/>
          <w:b/>
          <w:sz w:val="24"/>
          <w:szCs w:val="24"/>
          <w:lang w:val="en-US"/>
        </w:rPr>
        <w:t>11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Kecenderungan </w:t>
      </w:r>
      <w:r w:rsidR="00D410A1">
        <w:rPr>
          <w:rFonts w:ascii="Times New Roman" w:hAnsi="Times New Roman"/>
          <w:b/>
          <w:sz w:val="24"/>
          <w:szCs w:val="24"/>
          <w:lang w:val="en-US"/>
        </w:rPr>
        <w:t>Jejak Data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77021">
        <w:rPr>
          <w:rFonts w:ascii="Times New Roman" w:hAnsi="Times New Roman"/>
          <w:b/>
          <w:sz w:val="24"/>
          <w:szCs w:val="24"/>
        </w:rPr>
        <w:t>Membaca</w:t>
      </w:r>
      <w:r w:rsidR="000A4658">
        <w:rPr>
          <w:rFonts w:ascii="Times New Roman" w:hAnsi="Times New Roman"/>
          <w:b/>
          <w:sz w:val="24"/>
          <w:szCs w:val="24"/>
        </w:rPr>
        <w:t xml:space="preserve"> suku </w:t>
      </w:r>
      <w:r w:rsidR="00077021">
        <w:rPr>
          <w:rFonts w:ascii="Times New Roman" w:hAnsi="Times New Roman"/>
          <w:b/>
          <w:sz w:val="24"/>
          <w:szCs w:val="24"/>
        </w:rPr>
        <w:t xml:space="preserve"> Kata</w:t>
      </w:r>
    </w:p>
    <w:tbl>
      <w:tblPr>
        <w:tblStyle w:val="LightShading-Accent2"/>
        <w:tblW w:w="8280" w:type="dxa"/>
        <w:tblInd w:w="108" w:type="dxa"/>
        <w:tblLook w:val="04A0"/>
      </w:tblPr>
      <w:tblGrid>
        <w:gridCol w:w="1440"/>
        <w:gridCol w:w="1440"/>
        <w:gridCol w:w="3780"/>
        <w:gridCol w:w="1620"/>
      </w:tblGrid>
      <w:tr w:rsidR="00F62BAF" w:rsidRPr="00D410A1" w:rsidTr="000544E3">
        <w:trPr>
          <w:cnfStyle w:val="100000000000"/>
        </w:trPr>
        <w:tc>
          <w:tcPr>
            <w:cnfStyle w:val="001000000000"/>
            <w:tcW w:w="1440" w:type="dxa"/>
          </w:tcPr>
          <w:p w:rsidR="00F62BAF" w:rsidRPr="000544E3" w:rsidRDefault="00F62BAF" w:rsidP="0088474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44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Kondisi </w:t>
            </w:r>
          </w:p>
        </w:tc>
        <w:tc>
          <w:tcPr>
            <w:tcW w:w="1440" w:type="dxa"/>
          </w:tcPr>
          <w:p w:rsidR="00F62BAF" w:rsidRPr="000544E3" w:rsidRDefault="002606BD" w:rsidP="002606BD">
            <w:pPr>
              <w:tabs>
                <w:tab w:val="center" w:pos="612"/>
                <w:tab w:val="left" w:pos="1222"/>
              </w:tabs>
              <w:spacing w:before="120" w:after="120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="00F62BAF" w:rsidRPr="000544E3">
              <w:rPr>
                <w:rFonts w:ascii="Times New Roman" w:hAnsi="Times New Roman"/>
                <w:color w:val="auto"/>
                <w:sz w:val="24"/>
                <w:szCs w:val="24"/>
              </w:rPr>
              <w:t>A-1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:rsidR="00F62BAF" w:rsidRPr="000544E3" w:rsidRDefault="00F62BAF" w:rsidP="0088474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44E3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F62BAF" w:rsidRPr="000544E3" w:rsidRDefault="00F62BAF" w:rsidP="0088474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44E3">
              <w:rPr>
                <w:rFonts w:ascii="Times New Roman" w:hAnsi="Times New Roman"/>
                <w:color w:val="auto"/>
                <w:sz w:val="24"/>
                <w:szCs w:val="24"/>
              </w:rPr>
              <w:t>A-2</w:t>
            </w:r>
          </w:p>
        </w:tc>
      </w:tr>
      <w:tr w:rsidR="00F62BAF" w:rsidRPr="00D410A1" w:rsidTr="000544E3">
        <w:trPr>
          <w:cnfStyle w:val="000000100000"/>
          <w:trHeight w:val="998"/>
        </w:trPr>
        <w:tc>
          <w:tcPr>
            <w:cnfStyle w:val="001000000000"/>
            <w:tcW w:w="1440" w:type="dxa"/>
          </w:tcPr>
          <w:p w:rsidR="00F62BAF" w:rsidRPr="000544E3" w:rsidRDefault="00F62BAF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Jejak Data (</w:t>
            </w:r>
            <w:r w:rsidRPr="000544E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Data Path</w:t>
            </w:r>
            <w:r w:rsidRPr="000544E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F62BAF" w:rsidRPr="000544E3" w:rsidRDefault="00F62BAF" w:rsidP="000544E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62BAF" w:rsidRPr="000544E3" w:rsidRDefault="00C920BD" w:rsidP="000544E3">
            <w:pPr>
              <w:spacing w:after="0" w:line="240" w:lineRule="auto"/>
              <w:jc w:val="right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20BD">
              <w:rPr>
                <w:b/>
                <w:noProof/>
                <w:sz w:val="24"/>
                <w:szCs w:val="24"/>
                <w:lang w:eastAsia="id-ID"/>
              </w:rPr>
              <w:pict>
                <v:shape id="_x0000_s1172" type="#_x0000_t32" style="position:absolute;left:0;text-align:left;margin-left:7.8pt;margin-top:8pt;width:56.4pt;height:0;z-index:251640320" o:connectortype="straight"/>
              </w:pict>
            </w:r>
          </w:p>
          <w:p w:rsidR="00F62BAF" w:rsidRPr="000544E3" w:rsidRDefault="00F62BAF" w:rsidP="000544E3">
            <w:pPr>
              <w:spacing w:after="0" w:line="240" w:lineRule="auto"/>
              <w:jc w:val="right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</w:t>
            </w:r>
            <w:r w:rsidR="001B2C8C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=</w:t>
            </w:r>
            <w:r w:rsidRPr="000544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F62BAF" w:rsidRPr="000544E3" w:rsidRDefault="00C920BD" w:rsidP="000544E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20BD">
              <w:rPr>
                <w:b/>
                <w:noProof/>
                <w:sz w:val="24"/>
                <w:szCs w:val="24"/>
                <w:lang w:eastAsia="id-ID"/>
              </w:rPr>
              <w:pict>
                <v:shape id="_x0000_s1173" type="#_x0000_t32" style="position:absolute;left:0;text-align:left;margin-left:56.1pt;margin-top:5.35pt;width:41.3pt;height:26.25pt;flip:y;z-index:251641344;mso-position-horizontal-relative:text;mso-position-vertical-relative:text" o:connectortype="straight"/>
              </w:pict>
            </w:r>
          </w:p>
          <w:p w:rsidR="00F62BAF" w:rsidRPr="000544E3" w:rsidRDefault="00F62BAF" w:rsidP="000544E3">
            <w:pPr>
              <w:tabs>
                <w:tab w:val="left" w:pos="1707"/>
              </w:tabs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62BAF" w:rsidRPr="000A4658" w:rsidRDefault="000A4658" w:rsidP="000544E3">
            <w:pPr>
              <w:tabs>
                <w:tab w:val="center" w:pos="1908"/>
                <w:tab w:val="right" w:pos="3402"/>
              </w:tabs>
              <w:spacing w:after="0" w:line="240" w:lineRule="auto"/>
              <w:ind w:firstLine="612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</w:t>
            </w:r>
            <w:r w:rsidR="00F62BAF" w:rsidRPr="000544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 w:rsidR="00A71C58" w:rsidRPr="000544E3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+</w:t>
            </w:r>
            <w:r w:rsidR="00F62BAF" w:rsidRPr="000544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  <w:r w:rsidR="000544E3" w:rsidRPr="000544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62BAF" w:rsidRPr="000544E3" w:rsidRDefault="00C920BD" w:rsidP="000544E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20BD">
              <w:rPr>
                <w:b/>
                <w:noProof/>
                <w:sz w:val="24"/>
                <w:szCs w:val="24"/>
                <w:lang w:eastAsia="id-ID"/>
              </w:rPr>
              <w:pict>
                <v:shape id="_x0000_s1344" type="#_x0000_t32" style="position:absolute;left:0;text-align:left;margin-left:17.1pt;margin-top:10.65pt;width:49pt;height:11.15pt;flip:y;z-index:251801088;mso-position-horizontal-relative:text;mso-position-vertical-relative:text" o:connectortype="straight"/>
              </w:pict>
            </w:r>
          </w:p>
          <w:p w:rsidR="00F62BAF" w:rsidRPr="000544E3" w:rsidRDefault="00F62BAF" w:rsidP="000544E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F62BAF" w:rsidRPr="000544E3" w:rsidRDefault="004E5C3B" w:rsidP="000A465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+</w:t>
            </w:r>
            <w:r w:rsidR="000A465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</w:p>
        </w:tc>
      </w:tr>
    </w:tbl>
    <w:p w:rsidR="002606BD" w:rsidRDefault="002606BD" w:rsidP="002606BD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606BD" w:rsidRPr="002606BD" w:rsidRDefault="002606BD" w:rsidP="003B5A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-1, kecenderungan arahnya </w:t>
      </w:r>
      <w:r>
        <w:rPr>
          <w:rFonts w:ascii="Times New Roman" w:hAnsi="Times New Roman"/>
          <w:sz w:val="24"/>
          <w:szCs w:val="24"/>
          <w:lang w:val="en-US"/>
        </w:rPr>
        <w:t>mendatar</w:t>
      </w:r>
      <w:r w:rsidRPr="006332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Garis pada kondisi intervensi (B) arahnya </w:t>
      </w:r>
      <w:r>
        <w:rPr>
          <w:rFonts w:ascii="Times New Roman" w:hAnsi="Times New Roman"/>
          <w:sz w:val="24"/>
          <w:szCs w:val="24"/>
          <w:lang w:val="en-US"/>
        </w:rPr>
        <w:t xml:space="preserve">menaik berarti kondisi membaik (+). </w:t>
      </w:r>
      <w:r w:rsidRPr="006332D6">
        <w:rPr>
          <w:rFonts w:ascii="Times New Roman" w:hAnsi="Times New Roman"/>
          <w:sz w:val="24"/>
          <w:szCs w:val="24"/>
        </w:rPr>
        <w:t xml:space="preserve">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arahnya cenderung menaik, ini berarti kondisinya membaik (+)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62BAF" w:rsidRPr="00EB4A7E" w:rsidRDefault="00F62BAF" w:rsidP="00C55B40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Level Stabilitas dan Rentang (</w:t>
      </w:r>
      <w:r w:rsidRPr="00EB4A7E">
        <w:rPr>
          <w:rFonts w:ascii="Times New Roman" w:hAnsi="Times New Roman"/>
          <w:b/>
          <w:i/>
          <w:sz w:val="24"/>
          <w:szCs w:val="24"/>
        </w:rPr>
        <w:t>Level Stability and Range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0544E3" w:rsidRPr="00CC4B07" w:rsidRDefault="00903A3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Menentukan level stabilitas </w:t>
      </w:r>
      <w:r>
        <w:rPr>
          <w:rFonts w:ascii="Times New Roman" w:hAnsi="Times New Roman"/>
          <w:sz w:val="24"/>
          <w:szCs w:val="24"/>
          <w:lang w:val="en-US"/>
        </w:rPr>
        <w:t xml:space="preserve">dan rentang sama </w:t>
      </w:r>
      <w:r w:rsidRPr="00EB4A7E">
        <w:rPr>
          <w:rFonts w:ascii="Times New Roman" w:hAnsi="Times New Roman"/>
          <w:sz w:val="24"/>
          <w:szCs w:val="24"/>
        </w:rPr>
        <w:t>dengan kecenderungan stabilitas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Sebagaimana dihitung sebelumnya di atas bahwa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0544E3" w:rsidRPr="000544E3">
        <w:rPr>
          <w:rFonts w:ascii="Times New Roman" w:hAnsi="Times New Roman"/>
          <w:sz w:val="24"/>
          <w:szCs w:val="24"/>
          <w:lang w:val="en-US"/>
        </w:rPr>
        <w:t>fase</w:t>
      </w:r>
      <w:r w:rsidR="000544E3"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 w:rsidR="000544E3">
        <w:rPr>
          <w:rFonts w:ascii="Times New Roman" w:hAnsi="Times New Roman"/>
          <w:sz w:val="24"/>
          <w:szCs w:val="24"/>
          <w:lang w:val="en-US"/>
        </w:rPr>
        <w:t xml:space="preserve"> 1 (A-1) d</w:t>
      </w:r>
      <w:r w:rsidR="00176499">
        <w:rPr>
          <w:rFonts w:ascii="Times New Roman" w:hAnsi="Times New Roman"/>
          <w:sz w:val="24"/>
          <w:szCs w:val="24"/>
          <w:lang w:val="en-US"/>
        </w:rPr>
        <w:t xml:space="preserve">atanya stabil dengan rentang </w:t>
      </w:r>
      <w:r w:rsidR="00176499">
        <w:rPr>
          <w:rFonts w:ascii="Times New Roman" w:hAnsi="Times New Roman"/>
          <w:sz w:val="24"/>
          <w:szCs w:val="24"/>
        </w:rPr>
        <w:t>16,32</w:t>
      </w:r>
      <w:r w:rsidR="00176499">
        <w:rPr>
          <w:rFonts w:ascii="Times New Roman" w:hAnsi="Times New Roman"/>
          <w:sz w:val="24"/>
          <w:szCs w:val="24"/>
          <w:lang w:val="en-US"/>
        </w:rPr>
        <w:t>-1</w:t>
      </w:r>
      <w:r w:rsidR="00176499">
        <w:rPr>
          <w:rFonts w:ascii="Times New Roman" w:hAnsi="Times New Roman"/>
          <w:sz w:val="24"/>
          <w:szCs w:val="24"/>
        </w:rPr>
        <w:t>6,32</w:t>
      </w:r>
      <w:r w:rsidR="000544E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0544E3">
        <w:rPr>
          <w:rFonts w:ascii="Times New Roman" w:hAnsi="Times New Roman"/>
          <w:sz w:val="24"/>
          <w:szCs w:val="24"/>
          <w:lang w:val="en-US"/>
        </w:rPr>
        <w:t xml:space="preserve">fase intervensi (B) data </w:t>
      </w:r>
      <w:r w:rsidR="006332D6">
        <w:rPr>
          <w:rFonts w:ascii="Times New Roman" w:hAnsi="Times New Roman"/>
          <w:sz w:val="24"/>
          <w:szCs w:val="24"/>
          <w:lang w:val="en-US"/>
        </w:rPr>
        <w:t>variabel</w:t>
      </w:r>
      <w:r w:rsidR="00BF6691">
        <w:rPr>
          <w:rFonts w:ascii="Times New Roman" w:hAnsi="Times New Roman"/>
          <w:sz w:val="24"/>
          <w:szCs w:val="24"/>
          <w:lang w:val="en-US"/>
        </w:rPr>
        <w:t xml:space="preserve"> dengan rentang </w:t>
      </w:r>
      <w:r w:rsidR="00BF6691">
        <w:rPr>
          <w:rFonts w:ascii="Times New Roman" w:hAnsi="Times New Roman"/>
          <w:sz w:val="24"/>
          <w:szCs w:val="24"/>
        </w:rPr>
        <w:t>40,81-57,14</w:t>
      </w:r>
      <w:r>
        <w:rPr>
          <w:rFonts w:ascii="Times New Roman" w:hAnsi="Times New Roman"/>
          <w:sz w:val="24"/>
          <w:szCs w:val="24"/>
          <w:lang w:val="en-US"/>
        </w:rPr>
        <w:t xml:space="preserve">. Fase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 xml:space="preserve">2 sebagai fase control juga memperoleh </w:t>
      </w:r>
      <w:r w:rsidR="002735A9">
        <w:rPr>
          <w:rFonts w:ascii="Times New Roman" w:hAnsi="Times New Roman"/>
          <w:sz w:val="24"/>
          <w:szCs w:val="24"/>
          <w:lang w:val="en-US"/>
        </w:rPr>
        <w:t xml:space="preserve">data stabil dengan rentang </w:t>
      </w:r>
      <w:r w:rsidR="002735A9">
        <w:rPr>
          <w:rFonts w:ascii="Times New Roman" w:hAnsi="Times New Roman"/>
          <w:sz w:val="24"/>
          <w:szCs w:val="24"/>
        </w:rPr>
        <w:t>51,02</w:t>
      </w:r>
      <w:r w:rsidR="002735A9">
        <w:rPr>
          <w:rFonts w:ascii="Times New Roman" w:hAnsi="Times New Roman"/>
          <w:sz w:val="24"/>
          <w:szCs w:val="24"/>
          <w:lang w:val="en-US"/>
        </w:rPr>
        <w:t>-</w:t>
      </w:r>
      <w:r w:rsidR="002735A9">
        <w:rPr>
          <w:rFonts w:ascii="Times New Roman" w:hAnsi="Times New Roman"/>
          <w:sz w:val="24"/>
          <w:szCs w:val="24"/>
        </w:rPr>
        <w:t>53,06</w:t>
      </w:r>
      <w:r w:rsidR="00CC4B07">
        <w:rPr>
          <w:rFonts w:ascii="Times New Roman" w:hAnsi="Times New Roman"/>
          <w:sz w:val="24"/>
          <w:szCs w:val="24"/>
          <w:lang w:val="en-US"/>
        </w:rPr>
        <w:t>.</w:t>
      </w:r>
    </w:p>
    <w:p w:rsidR="003B5A20" w:rsidRDefault="00F62BAF" w:rsidP="005055F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Dengan demikian pada tabel dapat </w:t>
      </w:r>
      <w:r w:rsidR="00077021"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5055FD" w:rsidRDefault="005055FD" w:rsidP="005055F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55FD" w:rsidRDefault="005055FD" w:rsidP="005055F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55FD" w:rsidRPr="003B5A20" w:rsidRDefault="005055FD" w:rsidP="005055F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2BAF" w:rsidRPr="008B517C" w:rsidRDefault="00F62BAF" w:rsidP="00884745">
      <w:pPr>
        <w:tabs>
          <w:tab w:val="left" w:pos="117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B517C">
        <w:rPr>
          <w:rFonts w:ascii="Times New Roman" w:hAnsi="Times New Roman"/>
          <w:b/>
          <w:sz w:val="24"/>
          <w:szCs w:val="24"/>
        </w:rPr>
        <w:lastRenderedPageBreak/>
        <w:t>Tabel 4.1</w:t>
      </w:r>
      <w:r w:rsidR="000544E3" w:rsidRPr="008B517C">
        <w:rPr>
          <w:rFonts w:ascii="Times New Roman" w:hAnsi="Times New Roman"/>
          <w:b/>
          <w:sz w:val="24"/>
          <w:szCs w:val="24"/>
          <w:lang w:val="en-US"/>
        </w:rPr>
        <w:t>2</w:t>
      </w:r>
      <w:r w:rsidR="00F11983" w:rsidRPr="008B517C">
        <w:rPr>
          <w:rFonts w:ascii="Times New Roman" w:hAnsi="Times New Roman"/>
          <w:b/>
          <w:sz w:val="24"/>
          <w:szCs w:val="24"/>
          <w:lang w:val="en-US"/>
        </w:rPr>
        <w:tab/>
      </w:r>
      <w:r w:rsidRPr="008B517C">
        <w:rPr>
          <w:rFonts w:ascii="Times New Roman" w:hAnsi="Times New Roman"/>
          <w:b/>
          <w:sz w:val="24"/>
          <w:szCs w:val="24"/>
        </w:rPr>
        <w:t xml:space="preserve">Level Stabilitas dan Rentang </w:t>
      </w:r>
      <w:r w:rsidR="00381563" w:rsidRPr="008B517C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77021" w:rsidRPr="008B517C">
        <w:rPr>
          <w:rFonts w:ascii="Times New Roman" w:hAnsi="Times New Roman"/>
          <w:b/>
          <w:sz w:val="24"/>
          <w:szCs w:val="24"/>
        </w:rPr>
        <w:t>Membaca Huruf A-Z</w:t>
      </w:r>
    </w:p>
    <w:p w:rsidR="00077021" w:rsidRPr="008B517C" w:rsidRDefault="00077021" w:rsidP="00077021">
      <w:pPr>
        <w:pStyle w:val="NoSpacing"/>
        <w:jc w:val="center"/>
        <w:rPr>
          <w:rFonts w:ascii="Times New Roman" w:hAnsi="Times New Roman"/>
          <w:b/>
        </w:rPr>
      </w:pPr>
    </w:p>
    <w:tbl>
      <w:tblPr>
        <w:tblStyle w:val="LightShading-Accent6"/>
        <w:tblW w:w="0" w:type="auto"/>
        <w:jc w:val="center"/>
        <w:tblLook w:val="04A0"/>
      </w:tblPr>
      <w:tblGrid>
        <w:gridCol w:w="2250"/>
        <w:gridCol w:w="2070"/>
        <w:gridCol w:w="2070"/>
        <w:gridCol w:w="1890"/>
      </w:tblGrid>
      <w:tr w:rsidR="00F62BAF" w:rsidRPr="008B517C" w:rsidTr="008B517C">
        <w:trPr>
          <w:cnfStyle w:val="100000000000"/>
          <w:jc w:val="center"/>
        </w:trPr>
        <w:tc>
          <w:tcPr>
            <w:cnfStyle w:val="001000000000"/>
            <w:tcW w:w="2250" w:type="dxa"/>
          </w:tcPr>
          <w:p w:rsidR="00F62BAF" w:rsidRPr="008B517C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F62BAF" w:rsidRPr="008B517C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  <w:szCs w:val="24"/>
              </w:rPr>
              <w:t>A/1</w:t>
            </w:r>
          </w:p>
        </w:tc>
        <w:tc>
          <w:tcPr>
            <w:tcW w:w="2070" w:type="dxa"/>
          </w:tcPr>
          <w:p w:rsidR="00F62BAF" w:rsidRPr="008B517C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F62BAF" w:rsidRPr="008B517C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17C">
              <w:rPr>
                <w:rFonts w:ascii="Times New Roman" w:hAnsi="Times New Roman"/>
                <w:color w:val="auto"/>
                <w:sz w:val="24"/>
                <w:szCs w:val="24"/>
              </w:rPr>
              <w:t>A/2</w:t>
            </w:r>
          </w:p>
        </w:tc>
      </w:tr>
      <w:tr w:rsidR="00F62BAF" w:rsidRPr="008B517C" w:rsidTr="008B517C">
        <w:trPr>
          <w:cnfStyle w:val="000000100000"/>
          <w:jc w:val="center"/>
        </w:trPr>
        <w:tc>
          <w:tcPr>
            <w:cnfStyle w:val="001000000000"/>
            <w:tcW w:w="2250" w:type="dxa"/>
          </w:tcPr>
          <w:p w:rsidR="00F62BAF" w:rsidRPr="008B517C" w:rsidRDefault="00F62BAF" w:rsidP="00884745">
            <w:pPr>
              <w:pStyle w:val="ListParagraph"/>
              <w:spacing w:before="120" w:after="120" w:line="360" w:lineRule="auto"/>
              <w:ind w:left="-108" w:right="-108"/>
              <w:contextualSpacing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517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Level Stabilitas dan Rentang (</w:t>
            </w:r>
            <w:r w:rsidRPr="008B517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Level Stability and Range</w:t>
            </w:r>
            <w:r w:rsidRPr="008B517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F62BAF" w:rsidRPr="008B517C" w:rsidRDefault="00C920BD" w:rsidP="0088474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16,32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/>
                      </w:rPr>
                      <m:t>-1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6,32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F62BAF" w:rsidRPr="008B517C" w:rsidRDefault="00C920BD" w:rsidP="0088474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40,81-57,14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F62BAF" w:rsidRPr="008B517C" w:rsidRDefault="00C920BD" w:rsidP="0088474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51,02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53,06</m:t>
                    </m:r>
                  </m:den>
                </m:f>
              </m:oMath>
            </m:oMathPara>
          </w:p>
        </w:tc>
      </w:tr>
    </w:tbl>
    <w:p w:rsidR="00903A3F" w:rsidRDefault="00903A3F" w:rsidP="00903A3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2462" w:rsidRPr="00CC4B07" w:rsidRDefault="00903A3F" w:rsidP="00CC4B07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Level stabilitas dan rentang untuk kemampuan membaca </w:t>
      </w:r>
      <w:r w:rsidR="002A5D61">
        <w:rPr>
          <w:rFonts w:ascii="Times New Roman" w:hAnsi="Times New Roman"/>
          <w:sz w:val="24"/>
          <w:szCs w:val="24"/>
        </w:rPr>
        <w:t xml:space="preserve">suku </w:t>
      </w:r>
      <w:r>
        <w:rPr>
          <w:rFonts w:ascii="Times New Roman" w:hAnsi="Times New Roman"/>
          <w:sz w:val="24"/>
          <w:szCs w:val="24"/>
          <w:lang w:val="en-US"/>
        </w:rPr>
        <w:t>kata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(A-1)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diperoleh data yang stabil </w:t>
      </w:r>
      <w:r w:rsidRPr="00EB4A7E">
        <w:rPr>
          <w:rFonts w:ascii="Times New Roman" w:hAnsi="Times New Roman"/>
          <w:sz w:val="24"/>
          <w:szCs w:val="24"/>
        </w:rPr>
        <w:t xml:space="preserve">dengan rentang stabilitas </w:t>
      </w:r>
      <w:r w:rsidR="002A5D6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-10. </w:t>
      </w:r>
      <w:r w:rsidRPr="00EB4A7E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sz w:val="24"/>
          <w:szCs w:val="24"/>
        </w:rPr>
        <w:t xml:space="preserve">intervensi diperoleh </w:t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r w:rsidR="006332D6">
        <w:rPr>
          <w:rFonts w:ascii="Times New Roman" w:hAnsi="Times New Roman"/>
          <w:sz w:val="24"/>
          <w:szCs w:val="24"/>
          <w:lang w:val="en-US"/>
        </w:rPr>
        <w:t>variabel</w:t>
      </w:r>
      <w:r w:rsidRPr="00EB4A7E">
        <w:rPr>
          <w:rFonts w:ascii="Times New Roman" w:hAnsi="Times New Roman"/>
          <w:sz w:val="24"/>
          <w:szCs w:val="24"/>
        </w:rPr>
        <w:t xml:space="preserve"> dengan rentang data </w:t>
      </w:r>
      <w:r w:rsidR="002A5D61">
        <w:rPr>
          <w:rFonts w:ascii="Times New Roman" w:hAnsi="Times New Roman"/>
          <w:sz w:val="24"/>
          <w:szCs w:val="24"/>
        </w:rPr>
        <w:t>55</w:t>
      </w:r>
      <w:r w:rsidRPr="00EB4A7E">
        <w:rPr>
          <w:rFonts w:ascii="Times New Roman" w:hAnsi="Times New Roman"/>
          <w:sz w:val="24"/>
          <w:szCs w:val="24"/>
        </w:rPr>
        <w:t xml:space="preserve"> – </w:t>
      </w:r>
      <w:r w:rsidR="002A5D61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B4A7E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data stabil dengan rentang data </w:t>
      </w:r>
      <w:r w:rsidR="002A5D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EB4A7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60</w:t>
      </w:r>
      <w:r w:rsidRPr="00EB4A7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03A3F" w:rsidRDefault="00903A3F" w:rsidP="00110937">
      <w:pPr>
        <w:spacing w:after="0" w:line="480" w:lineRule="auto"/>
        <w:ind w:firstLine="540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F62BAF" w:rsidRPr="00355716" w:rsidRDefault="00F62BAF" w:rsidP="00F1198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Pr="0059519D">
        <w:rPr>
          <w:rFonts w:ascii="Times New Roman" w:hAnsi="Times New Roman"/>
          <w:b/>
          <w:sz w:val="24"/>
          <w:szCs w:val="24"/>
        </w:rPr>
        <w:t>4.1</w:t>
      </w:r>
      <w:r w:rsidR="00DD41D6" w:rsidRPr="0059519D">
        <w:rPr>
          <w:rFonts w:ascii="Times New Roman" w:hAnsi="Times New Roman"/>
          <w:b/>
          <w:sz w:val="24"/>
          <w:szCs w:val="24"/>
          <w:lang w:val="en-US"/>
        </w:rPr>
        <w:t>3</w:t>
      </w:r>
      <w:r w:rsidR="00355716"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 xml:space="preserve">Level Stabilitas dan Rentang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77021" w:rsidRPr="0059519D">
        <w:rPr>
          <w:rFonts w:ascii="Times New Roman" w:hAnsi="Times New Roman"/>
          <w:b/>
          <w:sz w:val="24"/>
          <w:szCs w:val="24"/>
        </w:rPr>
        <w:t>Membaca Kata</w:t>
      </w:r>
    </w:p>
    <w:p w:rsidR="00077021" w:rsidRPr="00351C4A" w:rsidRDefault="00077021" w:rsidP="00F62BAF">
      <w:pPr>
        <w:pStyle w:val="NoSpacing"/>
        <w:jc w:val="center"/>
        <w:rPr>
          <w:rFonts w:ascii="Times New Roman" w:hAnsi="Times New Roman"/>
          <w:b/>
        </w:rPr>
      </w:pPr>
    </w:p>
    <w:tbl>
      <w:tblPr>
        <w:tblStyle w:val="LightGrid-Accent6"/>
        <w:tblW w:w="8190" w:type="dxa"/>
        <w:jc w:val="center"/>
        <w:tblLook w:val="04A0"/>
      </w:tblPr>
      <w:tblGrid>
        <w:gridCol w:w="2520"/>
        <w:gridCol w:w="1890"/>
        <w:gridCol w:w="1890"/>
        <w:gridCol w:w="1890"/>
      </w:tblGrid>
      <w:tr w:rsidR="00F62BAF" w:rsidRPr="00903A3F" w:rsidTr="00CC4B07">
        <w:trPr>
          <w:cnfStyle w:val="100000000000"/>
          <w:jc w:val="center"/>
        </w:trPr>
        <w:tc>
          <w:tcPr>
            <w:cnfStyle w:val="001000000000"/>
            <w:tcW w:w="2520" w:type="dxa"/>
          </w:tcPr>
          <w:p w:rsidR="00F62BAF" w:rsidRPr="00903A3F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1890" w:type="dxa"/>
          </w:tcPr>
          <w:p w:rsidR="00F62BAF" w:rsidRPr="00903A3F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A/1</w:t>
            </w:r>
          </w:p>
        </w:tc>
        <w:tc>
          <w:tcPr>
            <w:tcW w:w="1890" w:type="dxa"/>
          </w:tcPr>
          <w:p w:rsidR="00F62BAF" w:rsidRPr="00903A3F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F62BAF" w:rsidRPr="00903A3F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A/2</w:t>
            </w:r>
          </w:p>
        </w:tc>
      </w:tr>
      <w:tr w:rsidR="00F62BAF" w:rsidRPr="00903A3F" w:rsidTr="00CC4B07">
        <w:trPr>
          <w:cnfStyle w:val="000000100000"/>
          <w:jc w:val="center"/>
        </w:trPr>
        <w:tc>
          <w:tcPr>
            <w:cnfStyle w:val="001000000000"/>
            <w:tcW w:w="2520" w:type="dxa"/>
          </w:tcPr>
          <w:p w:rsidR="00F62BAF" w:rsidRPr="00903A3F" w:rsidRDefault="00F62BAF" w:rsidP="00884745">
            <w:pPr>
              <w:pStyle w:val="ListParagraph"/>
              <w:spacing w:before="120" w:after="120" w:line="360" w:lineRule="auto"/>
              <w:ind w:left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b w:val="0"/>
                <w:sz w:val="24"/>
                <w:szCs w:val="24"/>
              </w:rPr>
              <w:t>Level Stabilitas dan Rentang (</w:t>
            </w:r>
            <w:r w:rsidRPr="00903A3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Stability and Range</w:t>
            </w:r>
            <w:r w:rsidRPr="00903A3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62BAF" w:rsidRPr="00903A3F" w:rsidRDefault="00C920BD" w:rsidP="0088474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F62BAF" w:rsidRPr="00903A3F" w:rsidRDefault="00C920BD" w:rsidP="0088474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F62BAF" w:rsidRPr="00903A3F" w:rsidRDefault="00C920BD" w:rsidP="0088474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</w:tr>
    </w:tbl>
    <w:p w:rsidR="0003343D" w:rsidRPr="00CC4B07" w:rsidRDefault="0003343D" w:rsidP="00F1198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62BAF" w:rsidRPr="00EB4A7E" w:rsidRDefault="00F62BAF" w:rsidP="00C55B40">
      <w:pPr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Perubahan Level (</w:t>
      </w:r>
      <w:r w:rsidRPr="00EB4A7E">
        <w:rPr>
          <w:rFonts w:ascii="Times New Roman" w:hAnsi="Times New Roman"/>
          <w:b/>
          <w:i/>
          <w:sz w:val="24"/>
          <w:szCs w:val="24"/>
        </w:rPr>
        <w:t>Level Change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461A0E" w:rsidRDefault="00F62BA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Menentukan perubahan level yaitu dengan menghitung selisih antara data terakhir dan data pertama pada tiap kondisi, selanjutnya menentukan arah: membaik (+), memburuk (-), atau tidak ada perubahan (=). </w:t>
      </w:r>
    </w:p>
    <w:p w:rsidR="00E97482" w:rsidRPr="005055FD" w:rsidRDefault="00461A0E" w:rsidP="005055F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Data kemampuan membaca huruf a-z pada </w:t>
      </w:r>
      <w:r w:rsidRPr="00461A0E"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1 (A-1) </w:t>
      </w:r>
      <w:r w:rsidR="00E80F14">
        <w:rPr>
          <w:rFonts w:ascii="Times New Roman" w:hAnsi="Times New Roman"/>
          <w:sz w:val="24"/>
          <w:szCs w:val="24"/>
          <w:lang w:val="en-US"/>
        </w:rPr>
        <w:t>data terakhir dan pertama</w:t>
      </w:r>
      <w:r w:rsidR="00F364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831">
        <w:rPr>
          <w:rFonts w:ascii="Times New Roman" w:hAnsi="Times New Roman"/>
          <w:sz w:val="24"/>
          <w:szCs w:val="24"/>
          <w:lang w:val="en-US"/>
        </w:rPr>
        <w:t xml:space="preserve">memiliki data yang sama yakni </w:t>
      </w:r>
      <w:r w:rsidR="001B0831">
        <w:rPr>
          <w:rFonts w:ascii="Times New Roman" w:hAnsi="Times New Roman"/>
          <w:sz w:val="24"/>
          <w:szCs w:val="24"/>
        </w:rPr>
        <w:t>16,</w:t>
      </w:r>
      <w:r w:rsidR="001B0831">
        <w:rPr>
          <w:rFonts w:ascii="Times New Roman" w:hAnsi="Times New Roman"/>
          <w:sz w:val="24"/>
          <w:szCs w:val="24"/>
          <w:lang w:val="en-US"/>
        </w:rPr>
        <w:t>3</w:t>
      </w:r>
      <w:r w:rsidR="001B0831">
        <w:rPr>
          <w:rFonts w:ascii="Times New Roman" w:hAnsi="Times New Roman"/>
          <w:sz w:val="24"/>
          <w:szCs w:val="24"/>
        </w:rPr>
        <w:t>2</w:t>
      </w:r>
      <w:r w:rsidR="00F3649A">
        <w:rPr>
          <w:rFonts w:ascii="Times New Roman" w:hAnsi="Times New Roman"/>
          <w:sz w:val="24"/>
          <w:szCs w:val="24"/>
          <w:lang w:val="en-US"/>
        </w:rPr>
        <w:t xml:space="preserve"> hal ini berarti tidak terjadi perubahan. Fase </w:t>
      </w:r>
      <w:r w:rsidR="00E80F14">
        <w:rPr>
          <w:rFonts w:ascii="Times New Roman" w:hAnsi="Times New Roman"/>
          <w:sz w:val="24"/>
          <w:szCs w:val="24"/>
          <w:lang w:val="en-US"/>
        </w:rPr>
        <w:t>Intervensi hari terakhir</w:t>
      </w:r>
      <w:r w:rsidR="001B0831">
        <w:rPr>
          <w:rFonts w:ascii="Times New Roman" w:hAnsi="Times New Roman"/>
          <w:sz w:val="24"/>
          <w:szCs w:val="24"/>
          <w:lang w:val="en-US"/>
        </w:rPr>
        <w:t xml:space="preserve"> yakni </w:t>
      </w:r>
      <w:r w:rsidR="00E80F14">
        <w:rPr>
          <w:rFonts w:ascii="Times New Roman" w:hAnsi="Times New Roman"/>
          <w:sz w:val="24"/>
          <w:szCs w:val="24"/>
        </w:rPr>
        <w:t>57</w:t>
      </w:r>
      <w:r w:rsidR="00E80F1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80F14">
        <w:rPr>
          <w:rFonts w:ascii="Times New Roman" w:hAnsi="Times New Roman"/>
          <w:sz w:val="24"/>
          <w:szCs w:val="24"/>
        </w:rPr>
        <w:t>14</w:t>
      </w:r>
      <w:r w:rsidR="00E80F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11666">
        <w:rPr>
          <w:rFonts w:ascii="Times New Roman" w:hAnsi="Times New Roman"/>
          <w:sz w:val="24"/>
          <w:szCs w:val="24"/>
          <w:lang w:val="en-US"/>
        </w:rPr>
        <w:t>dan hari t</w:t>
      </w:r>
      <w:r w:rsidR="00E80F14">
        <w:rPr>
          <w:rFonts w:ascii="Times New Roman" w:hAnsi="Times New Roman"/>
          <w:sz w:val="24"/>
          <w:szCs w:val="24"/>
          <w:lang w:val="en-US"/>
        </w:rPr>
        <w:t>erakhir 40.8</w:t>
      </w:r>
      <w:r w:rsidR="00ED0DDF">
        <w:rPr>
          <w:rFonts w:ascii="Times New Roman" w:hAnsi="Times New Roman"/>
          <w:sz w:val="24"/>
          <w:szCs w:val="24"/>
          <w:lang w:val="en-US"/>
        </w:rPr>
        <w:t>1</w:t>
      </w:r>
      <w:r w:rsidR="00411666">
        <w:rPr>
          <w:rFonts w:ascii="Times New Roman" w:hAnsi="Times New Roman"/>
          <w:sz w:val="24"/>
          <w:szCs w:val="24"/>
          <w:lang w:val="en-US"/>
        </w:rPr>
        <w:t xml:space="preserve">, hal ini berarti terjadi </w:t>
      </w:r>
      <w:r w:rsidR="001B0831">
        <w:rPr>
          <w:rFonts w:ascii="Times New Roman" w:hAnsi="Times New Roman"/>
          <w:sz w:val="24"/>
          <w:szCs w:val="24"/>
          <w:lang w:val="en-US"/>
        </w:rPr>
        <w:t xml:space="preserve">perubahan dengan arah menaik </w:t>
      </w:r>
      <w:r w:rsidR="001B0831">
        <w:rPr>
          <w:rFonts w:ascii="Times New Roman" w:hAnsi="Times New Roman"/>
          <w:sz w:val="24"/>
          <w:szCs w:val="24"/>
        </w:rPr>
        <w:t>16,</w:t>
      </w:r>
      <w:r w:rsidR="00411666">
        <w:rPr>
          <w:rFonts w:ascii="Times New Roman" w:hAnsi="Times New Roman"/>
          <w:sz w:val="24"/>
          <w:szCs w:val="24"/>
          <w:lang w:val="en-US"/>
        </w:rPr>
        <w:t>3</w:t>
      </w:r>
      <w:r w:rsidR="005E5AF5">
        <w:rPr>
          <w:rFonts w:ascii="Times New Roman" w:hAnsi="Times New Roman"/>
          <w:sz w:val="24"/>
          <w:szCs w:val="24"/>
          <w:lang w:val="en-US"/>
        </w:rPr>
        <w:t>3</w:t>
      </w:r>
      <w:r w:rsidR="00411666">
        <w:rPr>
          <w:rFonts w:ascii="Times New Roman" w:hAnsi="Times New Roman"/>
          <w:sz w:val="24"/>
          <w:szCs w:val="24"/>
          <w:lang w:val="en-US"/>
        </w:rPr>
        <w:t xml:space="preserve">% atau membaik. Fase </w:t>
      </w:r>
      <w:r w:rsidR="00411666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5E5AF5">
        <w:rPr>
          <w:rFonts w:ascii="Times New Roman" w:hAnsi="Times New Roman"/>
          <w:sz w:val="24"/>
          <w:szCs w:val="24"/>
          <w:lang w:val="en-US"/>
        </w:rPr>
        <w:t>2 (A-2) hari terakhir 53.06 dan hari pertama</w:t>
      </w:r>
      <w:r w:rsidR="006C0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AF5">
        <w:rPr>
          <w:rFonts w:ascii="Times New Roman" w:hAnsi="Times New Roman"/>
          <w:sz w:val="24"/>
          <w:szCs w:val="24"/>
          <w:lang w:val="en-US"/>
        </w:rPr>
        <w:t>51.02</w:t>
      </w:r>
      <w:r w:rsidR="00411666">
        <w:rPr>
          <w:rFonts w:ascii="Times New Roman" w:hAnsi="Times New Roman"/>
          <w:sz w:val="24"/>
          <w:szCs w:val="24"/>
          <w:lang w:val="en-US"/>
        </w:rPr>
        <w:t>, artinya fase ini memiliki dat</w:t>
      </w:r>
      <w:r w:rsidR="006C07AC">
        <w:rPr>
          <w:rFonts w:ascii="Times New Roman" w:hAnsi="Times New Roman"/>
          <w:sz w:val="24"/>
          <w:szCs w:val="24"/>
          <w:lang w:val="en-US"/>
        </w:rPr>
        <w:t xml:space="preserve">a dengan arah menaik sebanyak </w:t>
      </w:r>
      <w:r w:rsidR="00E97482">
        <w:rPr>
          <w:rFonts w:ascii="Times New Roman" w:hAnsi="Times New Roman"/>
          <w:sz w:val="24"/>
          <w:szCs w:val="24"/>
        </w:rPr>
        <w:t>2,04</w:t>
      </w:r>
      <w:r w:rsidR="006C07AC">
        <w:rPr>
          <w:rFonts w:ascii="Times New Roman" w:hAnsi="Times New Roman"/>
          <w:sz w:val="24"/>
          <w:szCs w:val="24"/>
        </w:rPr>
        <w:t>%.</w:t>
      </w:r>
    </w:p>
    <w:p w:rsidR="00F62BAF" w:rsidRDefault="00F62BA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61A0E">
        <w:rPr>
          <w:rFonts w:ascii="Times New Roman" w:hAnsi="Times New Roman"/>
          <w:sz w:val="24"/>
          <w:szCs w:val="24"/>
        </w:rPr>
        <w:t>Dengan</w:t>
      </w:r>
      <w:r w:rsidRPr="00EB4A7E">
        <w:rPr>
          <w:rFonts w:ascii="Times New Roman" w:hAnsi="Times New Roman"/>
          <w:sz w:val="24"/>
          <w:szCs w:val="24"/>
        </w:rPr>
        <w:t xml:space="preserve"> demikian pada tabel dapat dimasukkan seperti d</w:t>
      </w:r>
      <w:r>
        <w:rPr>
          <w:rFonts w:ascii="Times New Roman" w:hAnsi="Times New Roman"/>
          <w:sz w:val="24"/>
          <w:szCs w:val="24"/>
        </w:rPr>
        <w:t>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DD41D6" w:rsidRDefault="00DD41D6" w:rsidP="00884745">
      <w:pPr>
        <w:spacing w:before="120" w:after="12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D41D6">
        <w:rPr>
          <w:rFonts w:ascii="Times New Roman" w:hAnsi="Times New Roman"/>
          <w:b/>
          <w:sz w:val="24"/>
          <w:szCs w:val="24"/>
          <w:lang w:val="en-US"/>
        </w:rPr>
        <w:t>Tabel 4.14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  <w:lang w:val="en-US"/>
        </w:rPr>
        <w:t>Menentukan Perubahan Level (</w:t>
      </w:r>
      <w:r w:rsidRPr="0059519D">
        <w:rPr>
          <w:rFonts w:ascii="Times New Roman" w:hAnsi="Times New Roman"/>
          <w:b/>
          <w:i/>
          <w:sz w:val="24"/>
          <w:szCs w:val="24"/>
          <w:lang w:val="en-US"/>
        </w:rPr>
        <w:t>Level Change</w:t>
      </w:r>
      <w:r w:rsidRPr="0059519D">
        <w:rPr>
          <w:rFonts w:ascii="Times New Roman" w:hAnsi="Times New Roman"/>
          <w:b/>
          <w:sz w:val="24"/>
          <w:szCs w:val="24"/>
          <w:lang w:val="en-US"/>
        </w:rPr>
        <w:t>)</w:t>
      </w:r>
      <w:r w:rsidR="00461A0E" w:rsidRPr="0059519D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  <w:r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61A0E" w:rsidRPr="0059519D">
        <w:rPr>
          <w:rFonts w:ascii="Times New Roman" w:hAnsi="Times New Roman"/>
          <w:b/>
          <w:sz w:val="24"/>
          <w:szCs w:val="24"/>
          <w:lang w:val="en-US"/>
        </w:rPr>
        <w:t>Kemampuan Membaca Huruf A-Z</w:t>
      </w:r>
    </w:p>
    <w:p w:rsidR="00F11983" w:rsidRPr="00DD41D6" w:rsidRDefault="00F11983" w:rsidP="00F11983">
      <w:pPr>
        <w:spacing w:after="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6"/>
        <w:tblW w:w="8280" w:type="dxa"/>
        <w:jc w:val="center"/>
        <w:tblLook w:val="04A0"/>
      </w:tblPr>
      <w:tblGrid>
        <w:gridCol w:w="1890"/>
        <w:gridCol w:w="1890"/>
        <w:gridCol w:w="620"/>
        <w:gridCol w:w="1900"/>
        <w:gridCol w:w="1980"/>
      </w:tblGrid>
      <w:tr w:rsidR="006E6011" w:rsidTr="00DE26B1">
        <w:trPr>
          <w:cnfStyle w:val="100000000000"/>
          <w:jc w:val="center"/>
        </w:trPr>
        <w:tc>
          <w:tcPr>
            <w:cnfStyle w:val="001000000000"/>
            <w:tcW w:w="1890" w:type="dxa"/>
          </w:tcPr>
          <w:p w:rsidR="006E6011" w:rsidRPr="00971B29" w:rsidRDefault="006E6011" w:rsidP="0088474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Fase</w:t>
            </w:r>
          </w:p>
        </w:tc>
        <w:tc>
          <w:tcPr>
            <w:tcW w:w="1890" w:type="dxa"/>
          </w:tcPr>
          <w:p w:rsidR="006E6011" w:rsidRPr="00971B29" w:rsidRDefault="006E6011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r w:rsidR="00F3649A">
              <w:rPr>
                <w:rFonts w:ascii="Times New Roman" w:hAnsi="Times New Roman"/>
                <w:sz w:val="24"/>
                <w:szCs w:val="24"/>
                <w:lang w:val="en-US"/>
              </w:rPr>
              <w:t>terakhir</w:t>
            </w:r>
          </w:p>
        </w:tc>
        <w:tc>
          <w:tcPr>
            <w:tcW w:w="620" w:type="dxa"/>
          </w:tcPr>
          <w:p w:rsidR="006E6011" w:rsidRPr="00971B29" w:rsidRDefault="006E6011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6E6011" w:rsidRPr="00971B29" w:rsidRDefault="006E6011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r w:rsidR="00F3649A">
              <w:rPr>
                <w:rFonts w:ascii="Times New Roman" w:hAnsi="Times New Roman"/>
                <w:sz w:val="24"/>
                <w:szCs w:val="24"/>
                <w:lang w:val="en-US"/>
              </w:rPr>
              <w:t>Pertama</w:t>
            </w:r>
          </w:p>
        </w:tc>
        <w:tc>
          <w:tcPr>
            <w:tcW w:w="1980" w:type="dxa"/>
          </w:tcPr>
          <w:p w:rsidR="006E6011" w:rsidRPr="00971B29" w:rsidRDefault="006E6011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Persentase Stabilitas</w:t>
            </w:r>
          </w:p>
        </w:tc>
      </w:tr>
      <w:tr w:rsidR="006E6011" w:rsidTr="00DE26B1">
        <w:trPr>
          <w:cnfStyle w:val="000000100000"/>
          <w:jc w:val="center"/>
        </w:trPr>
        <w:tc>
          <w:tcPr>
            <w:cnfStyle w:val="001000000000"/>
            <w:tcW w:w="1890" w:type="dxa"/>
          </w:tcPr>
          <w:p w:rsidR="006E6011" w:rsidRPr="00CF0570" w:rsidRDefault="006E6011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Baseline</w:t>
            </w:r>
            <w:r w:rsidRPr="00CF057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1 (A-1)</w:t>
            </w:r>
          </w:p>
        </w:tc>
        <w:tc>
          <w:tcPr>
            <w:tcW w:w="1890" w:type="dxa"/>
          </w:tcPr>
          <w:p w:rsidR="006E6011" w:rsidRPr="00E97482" w:rsidRDefault="00E97482" w:rsidP="00884745">
            <w:pPr>
              <w:spacing w:before="120" w:after="120" w:line="360" w:lineRule="auto"/>
              <w:ind w:left="-158" w:right="-9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  <w:tc>
          <w:tcPr>
            <w:tcW w:w="620" w:type="dxa"/>
          </w:tcPr>
          <w:p w:rsidR="006E6011" w:rsidRDefault="006E6011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6E6011" w:rsidRPr="00E97482" w:rsidRDefault="00E97482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980" w:type="dxa"/>
          </w:tcPr>
          <w:p w:rsidR="006E6011" w:rsidRDefault="00F3649A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E6011" w:rsidTr="00DE26B1">
        <w:trPr>
          <w:cnfStyle w:val="000000010000"/>
          <w:jc w:val="center"/>
        </w:trPr>
        <w:tc>
          <w:tcPr>
            <w:cnfStyle w:val="001000000000"/>
            <w:tcW w:w="1890" w:type="dxa"/>
          </w:tcPr>
          <w:p w:rsidR="006E6011" w:rsidRPr="00CF0570" w:rsidRDefault="006E6011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Intervensi</w:t>
            </w:r>
          </w:p>
        </w:tc>
        <w:tc>
          <w:tcPr>
            <w:tcW w:w="1890" w:type="dxa"/>
          </w:tcPr>
          <w:p w:rsidR="006E6011" w:rsidRPr="00E97482" w:rsidRDefault="00E97482" w:rsidP="00884745">
            <w:pPr>
              <w:spacing w:before="120" w:after="120" w:line="360" w:lineRule="auto"/>
              <w:ind w:left="-158" w:right="-9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620" w:type="dxa"/>
          </w:tcPr>
          <w:p w:rsidR="006E6011" w:rsidRDefault="006E6011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971B29" w:rsidRPr="00E97482" w:rsidRDefault="00E97482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6E6011" w:rsidRPr="00D840CD" w:rsidRDefault="00E97482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  <w:r w:rsidR="00D840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E6011" w:rsidTr="00DE26B1">
        <w:trPr>
          <w:cnfStyle w:val="000000100000"/>
          <w:jc w:val="center"/>
        </w:trPr>
        <w:tc>
          <w:tcPr>
            <w:cnfStyle w:val="001000000000"/>
            <w:tcW w:w="1890" w:type="dxa"/>
          </w:tcPr>
          <w:p w:rsidR="006E6011" w:rsidRPr="00CF0570" w:rsidRDefault="00971B29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Baseline</w:t>
            </w:r>
            <w:r w:rsidRPr="00CF057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2 (A-2)</w:t>
            </w:r>
          </w:p>
        </w:tc>
        <w:tc>
          <w:tcPr>
            <w:tcW w:w="1890" w:type="dxa"/>
          </w:tcPr>
          <w:p w:rsidR="00971B29" w:rsidRPr="00E97482" w:rsidRDefault="00E97482" w:rsidP="00884745">
            <w:pPr>
              <w:spacing w:before="120" w:after="120" w:line="360" w:lineRule="auto"/>
              <w:ind w:left="-158" w:right="-9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53,06</w:t>
            </w:r>
          </w:p>
        </w:tc>
        <w:tc>
          <w:tcPr>
            <w:tcW w:w="620" w:type="dxa"/>
          </w:tcPr>
          <w:p w:rsidR="006E6011" w:rsidRDefault="006E6011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971B29" w:rsidRPr="00E97482" w:rsidRDefault="00E97482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51,02</w:t>
            </w:r>
          </w:p>
        </w:tc>
        <w:tc>
          <w:tcPr>
            <w:tcW w:w="1980" w:type="dxa"/>
          </w:tcPr>
          <w:p w:rsidR="006E6011" w:rsidRPr="00E97482" w:rsidRDefault="00E97482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</w:tr>
    </w:tbl>
    <w:p w:rsidR="00AD522E" w:rsidRDefault="00AD522E" w:rsidP="00F11983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2BAF" w:rsidRDefault="00F62BAF" w:rsidP="00DE2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Pr="0059519D">
        <w:rPr>
          <w:rFonts w:ascii="Times New Roman" w:hAnsi="Times New Roman"/>
          <w:b/>
          <w:sz w:val="24"/>
          <w:szCs w:val="24"/>
        </w:rPr>
        <w:t>4.1</w:t>
      </w:r>
      <w:r w:rsidR="005A6C0A" w:rsidRPr="0059519D">
        <w:rPr>
          <w:rFonts w:ascii="Times New Roman" w:hAnsi="Times New Roman"/>
          <w:b/>
          <w:sz w:val="24"/>
          <w:szCs w:val="24"/>
          <w:lang w:val="en-US"/>
        </w:rPr>
        <w:t>5</w:t>
      </w:r>
      <w:r w:rsidR="001707E0"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 xml:space="preserve">Perubahan Level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D43342" w:rsidRPr="0059519D">
        <w:rPr>
          <w:rFonts w:ascii="Times New Roman" w:hAnsi="Times New Roman"/>
          <w:b/>
          <w:sz w:val="24"/>
          <w:szCs w:val="24"/>
        </w:rPr>
        <w:t>Membaca Huruf A-Z</w:t>
      </w:r>
    </w:p>
    <w:p w:rsidR="00D43342" w:rsidRPr="00351C4A" w:rsidRDefault="00D43342" w:rsidP="00F6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7560" w:type="dxa"/>
        <w:tblLook w:val="04A0"/>
      </w:tblPr>
      <w:tblGrid>
        <w:gridCol w:w="1710"/>
        <w:gridCol w:w="2070"/>
        <w:gridCol w:w="1980"/>
        <w:gridCol w:w="1800"/>
      </w:tblGrid>
      <w:tr w:rsidR="00F62BAF" w:rsidRPr="00AD522E" w:rsidTr="00DE26B1">
        <w:trPr>
          <w:cnfStyle w:val="100000000000"/>
        </w:trPr>
        <w:tc>
          <w:tcPr>
            <w:cnfStyle w:val="001000000000"/>
            <w:tcW w:w="1710" w:type="dxa"/>
          </w:tcPr>
          <w:p w:rsidR="00F62BAF" w:rsidRPr="00AD522E" w:rsidRDefault="00F62BAF" w:rsidP="00DE26B1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F62BAF" w:rsidRPr="00AD522E" w:rsidRDefault="00F62BAF" w:rsidP="00DE26B1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A-1</w:t>
            </w:r>
          </w:p>
        </w:tc>
        <w:tc>
          <w:tcPr>
            <w:tcW w:w="1980" w:type="dxa"/>
          </w:tcPr>
          <w:p w:rsidR="00F62BAF" w:rsidRPr="00AD522E" w:rsidRDefault="00F62BAF" w:rsidP="00DE26B1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F62BAF" w:rsidRPr="00AD522E" w:rsidRDefault="00F62BAF" w:rsidP="00DE26B1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</w:tr>
      <w:tr w:rsidR="00F62BAF" w:rsidRPr="00AD522E" w:rsidTr="00DE26B1">
        <w:trPr>
          <w:cnfStyle w:val="000000100000"/>
        </w:trPr>
        <w:tc>
          <w:tcPr>
            <w:cnfStyle w:val="001000000000"/>
            <w:tcW w:w="1710" w:type="dxa"/>
          </w:tcPr>
          <w:p w:rsidR="00F62BAF" w:rsidRPr="00CF0570" w:rsidRDefault="00F62BAF" w:rsidP="00DE26B1">
            <w:pPr>
              <w:spacing w:before="120" w:after="12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CF0570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CF057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62BAF" w:rsidRPr="00AD522E" w:rsidRDefault="00C920BD" w:rsidP="00DE26B1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16,32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16,32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:rsidR="00F62BAF" w:rsidRPr="00AD522E" w:rsidRDefault="00C920BD" w:rsidP="00DE26B1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57,14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40,81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(+16,33)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707E0" w:rsidRPr="00AD522E" w:rsidRDefault="00C920BD" w:rsidP="00DE26B1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53,06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51,02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(+2,04)</m:t>
                    </m:r>
                  </m:den>
                </m:f>
              </m:oMath>
            </m:oMathPara>
          </w:p>
        </w:tc>
      </w:tr>
    </w:tbl>
    <w:p w:rsidR="0003343D" w:rsidRDefault="0003343D" w:rsidP="00DE26B1">
      <w:pPr>
        <w:spacing w:after="0" w:line="360" w:lineRule="auto"/>
        <w:ind w:firstLine="63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6C0A" w:rsidRDefault="005A6C0A" w:rsidP="005A6C0A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Kondisi kemampuan membaca </w:t>
      </w:r>
      <w:r w:rsidR="00D746B3">
        <w:rPr>
          <w:rFonts w:ascii="Times New Roman" w:hAnsi="Times New Roman"/>
          <w:sz w:val="24"/>
          <w:szCs w:val="24"/>
          <w:lang w:val="en-US"/>
        </w:rPr>
        <w:t xml:space="preserve">suku </w:t>
      </w:r>
      <w:r>
        <w:rPr>
          <w:rFonts w:ascii="Times New Roman" w:hAnsi="Times New Roman"/>
          <w:sz w:val="24"/>
          <w:szCs w:val="24"/>
          <w:lang w:val="en-US"/>
        </w:rPr>
        <w:t xml:space="preserve">kata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(A-1) </w:t>
      </w:r>
      <w:r w:rsidR="00D746B3">
        <w:rPr>
          <w:rFonts w:ascii="Times New Roman" w:hAnsi="Times New Roman"/>
          <w:sz w:val="24"/>
          <w:szCs w:val="24"/>
          <w:lang w:val="en-US"/>
        </w:rPr>
        <w:t>hari terakhir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46B3">
        <w:rPr>
          <w:rFonts w:ascii="Times New Roman" w:hAnsi="Times New Roman"/>
          <w:sz w:val="24"/>
          <w:szCs w:val="24"/>
          <w:lang w:val="en-US"/>
        </w:rPr>
        <w:t xml:space="preserve">dan hari pertama </w:t>
      </w:r>
      <w:r w:rsidR="00EB721C">
        <w:rPr>
          <w:rFonts w:ascii="Times New Roman" w:hAnsi="Times New Roman"/>
          <w:sz w:val="24"/>
          <w:szCs w:val="24"/>
          <w:lang w:val="en-US"/>
        </w:rPr>
        <w:t>memiliki data yang sama yakni 10, yang berarti tidak terjadi</w:t>
      </w:r>
      <w:r w:rsidR="00EB721C">
        <w:rPr>
          <w:rFonts w:ascii="Times New Roman" w:hAnsi="Times New Roman"/>
          <w:sz w:val="24"/>
          <w:szCs w:val="24"/>
        </w:rPr>
        <w:t xml:space="preserve"> perubahan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sz w:val="24"/>
          <w:szCs w:val="24"/>
        </w:rPr>
        <w:t xml:space="preserve">intervensi terjadi perubahan data </w:t>
      </w:r>
      <w:r w:rsidR="00EB721C">
        <w:rPr>
          <w:rFonts w:ascii="Times New Roman" w:hAnsi="Times New Roman"/>
          <w:sz w:val="24"/>
          <w:szCs w:val="24"/>
          <w:lang w:val="en-US"/>
        </w:rPr>
        <w:t>p</w:t>
      </w:r>
      <w:r w:rsidR="00D746B3">
        <w:rPr>
          <w:rFonts w:ascii="Times New Roman" w:hAnsi="Times New Roman"/>
          <w:sz w:val="24"/>
          <w:szCs w:val="24"/>
          <w:lang w:val="en-US"/>
        </w:rPr>
        <w:t>ada hari terakhir</w:t>
      </w:r>
      <w:r w:rsidR="00B269F5">
        <w:rPr>
          <w:rFonts w:ascii="Times New Roman" w:hAnsi="Times New Roman"/>
          <w:sz w:val="24"/>
          <w:szCs w:val="24"/>
          <w:lang w:val="en-US"/>
        </w:rPr>
        <w:t xml:space="preserve"> yakni </w:t>
      </w:r>
      <w:r w:rsidR="00D746B3">
        <w:rPr>
          <w:rFonts w:ascii="Times New Roman" w:hAnsi="Times New Roman"/>
          <w:sz w:val="24"/>
          <w:szCs w:val="24"/>
          <w:lang w:val="en-US"/>
        </w:rPr>
        <w:t>70 dan data pertama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721C">
        <w:rPr>
          <w:rFonts w:ascii="Times New Roman" w:hAnsi="Times New Roman"/>
          <w:sz w:val="24"/>
          <w:szCs w:val="24"/>
        </w:rPr>
        <w:t xml:space="preserve">sebesar </w:t>
      </w:r>
      <w:r w:rsidR="00AF6675">
        <w:rPr>
          <w:rFonts w:ascii="Times New Roman" w:hAnsi="Times New Roman"/>
          <w:sz w:val="24"/>
          <w:szCs w:val="24"/>
          <w:lang w:val="en-US"/>
        </w:rPr>
        <w:t>55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A3BB1">
        <w:rPr>
          <w:rFonts w:ascii="Times New Roman" w:hAnsi="Times New Roman"/>
          <w:sz w:val="24"/>
          <w:szCs w:val="24"/>
          <w:lang w:val="en-US"/>
        </w:rPr>
        <w:t>y</w:t>
      </w:r>
      <w:r w:rsidR="00B269F5">
        <w:rPr>
          <w:rFonts w:ascii="Times New Roman" w:hAnsi="Times New Roman"/>
          <w:sz w:val="24"/>
          <w:szCs w:val="24"/>
          <w:lang w:val="en-US"/>
        </w:rPr>
        <w:t>ang berarti meningkat sebesar 1</w:t>
      </w:r>
      <w:r w:rsidR="00B269F5">
        <w:rPr>
          <w:rFonts w:ascii="Times New Roman" w:hAnsi="Times New Roman"/>
          <w:sz w:val="24"/>
          <w:szCs w:val="24"/>
        </w:rPr>
        <w:t>5%</w:t>
      </w:r>
      <w:r w:rsidRPr="00EB4A7E">
        <w:rPr>
          <w:rFonts w:ascii="Times New Roman" w:hAnsi="Times New Roman"/>
          <w:sz w:val="24"/>
          <w:szCs w:val="24"/>
        </w:rPr>
        <w:t xml:space="preserve">.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(A-2) terjadi perubahan </w:t>
      </w:r>
      <w:r w:rsidR="00AA3BB1">
        <w:rPr>
          <w:rFonts w:ascii="Times New Roman" w:hAnsi="Times New Roman"/>
          <w:sz w:val="24"/>
          <w:szCs w:val="24"/>
        </w:rPr>
        <w:t xml:space="preserve">data yakni meningkat sebesar </w:t>
      </w:r>
      <w:r w:rsidR="00B269F5">
        <w:rPr>
          <w:rFonts w:ascii="Times New Roman" w:hAnsi="Times New Roman"/>
          <w:sz w:val="24"/>
          <w:szCs w:val="24"/>
          <w:lang w:val="en-US"/>
        </w:rPr>
        <w:t>5</w:t>
      </w:r>
      <w:r w:rsidR="00B269F5">
        <w:rPr>
          <w:rFonts w:ascii="Times New Roman" w:hAnsi="Times New Roman"/>
          <w:sz w:val="24"/>
          <w:szCs w:val="24"/>
        </w:rPr>
        <w:t xml:space="preserve">% </w:t>
      </w:r>
      <w:r w:rsidR="00AA3BB1">
        <w:rPr>
          <w:rFonts w:ascii="Times New Roman" w:hAnsi="Times New Roman"/>
          <w:sz w:val="24"/>
          <w:szCs w:val="24"/>
          <w:lang w:val="en-US"/>
        </w:rPr>
        <w:t>dengan data pa</w:t>
      </w:r>
      <w:r w:rsidR="00D746B3">
        <w:rPr>
          <w:rFonts w:ascii="Times New Roman" w:hAnsi="Times New Roman"/>
          <w:sz w:val="24"/>
          <w:szCs w:val="24"/>
          <w:lang w:val="en-US"/>
        </w:rPr>
        <w:t>da hari terakhir</w:t>
      </w:r>
      <w:r w:rsidR="00B269F5">
        <w:rPr>
          <w:rFonts w:ascii="Times New Roman" w:hAnsi="Times New Roman"/>
          <w:sz w:val="24"/>
          <w:szCs w:val="24"/>
          <w:lang w:val="en-US"/>
        </w:rPr>
        <w:t xml:space="preserve"> fase ini yakni </w:t>
      </w:r>
      <w:r w:rsidR="00D746B3">
        <w:rPr>
          <w:rFonts w:ascii="Times New Roman" w:hAnsi="Times New Roman"/>
          <w:sz w:val="24"/>
          <w:szCs w:val="24"/>
          <w:lang w:val="en-US"/>
        </w:rPr>
        <w:t>60</w:t>
      </w:r>
      <w:r w:rsidR="00DE26B1">
        <w:rPr>
          <w:rFonts w:ascii="Times New Roman" w:hAnsi="Times New Roman"/>
          <w:sz w:val="24"/>
          <w:szCs w:val="24"/>
          <w:lang w:val="en-US"/>
        </w:rPr>
        <w:t xml:space="preserve"> dan hari pertama</w:t>
      </w:r>
      <w:r w:rsidR="00D746B3">
        <w:rPr>
          <w:rFonts w:ascii="Times New Roman" w:hAnsi="Times New Roman"/>
          <w:sz w:val="24"/>
          <w:szCs w:val="24"/>
          <w:lang w:val="en-US"/>
        </w:rPr>
        <w:t xml:space="preserve"> 55.</w:t>
      </w:r>
    </w:p>
    <w:p w:rsidR="00CF0570" w:rsidRPr="00CF0570" w:rsidRDefault="00CF0570" w:rsidP="00CF0570">
      <w:pPr>
        <w:spacing w:after="0" w:line="240" w:lineRule="auto"/>
        <w:ind w:firstLine="63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A6C0A" w:rsidRDefault="005A6C0A" w:rsidP="00CF0570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721C">
        <w:rPr>
          <w:rFonts w:ascii="Times New Roman" w:hAnsi="Times New Roman"/>
          <w:b/>
          <w:sz w:val="24"/>
          <w:szCs w:val="24"/>
          <w:lang w:val="en-US"/>
        </w:rPr>
        <w:t xml:space="preserve">Tabel 4.16 Menentukan Perubahan Level </w:t>
      </w:r>
      <w:r w:rsidR="00EB721C" w:rsidRPr="00EB721C">
        <w:rPr>
          <w:rFonts w:ascii="Times New Roman" w:hAnsi="Times New Roman"/>
          <w:b/>
          <w:sz w:val="24"/>
          <w:szCs w:val="24"/>
          <w:lang w:val="en-US"/>
        </w:rPr>
        <w:t>(</w:t>
      </w:r>
      <w:r w:rsidR="00EB721C" w:rsidRPr="00EB721C">
        <w:rPr>
          <w:rFonts w:ascii="Times New Roman" w:hAnsi="Times New Roman"/>
          <w:b/>
          <w:i/>
          <w:sz w:val="24"/>
          <w:szCs w:val="24"/>
          <w:lang w:val="en-US"/>
        </w:rPr>
        <w:t>Level Change</w:t>
      </w:r>
      <w:r w:rsidR="00EB721C" w:rsidRPr="00EB721C">
        <w:rPr>
          <w:rFonts w:ascii="Times New Roman" w:hAnsi="Times New Roman"/>
          <w:b/>
          <w:sz w:val="24"/>
          <w:szCs w:val="24"/>
          <w:lang w:val="en-US"/>
        </w:rPr>
        <w:t xml:space="preserve">) Data Kemampuan Membaca </w:t>
      </w:r>
      <w:r w:rsidR="00B269F5">
        <w:rPr>
          <w:rFonts w:ascii="Times New Roman" w:hAnsi="Times New Roman"/>
          <w:b/>
          <w:sz w:val="24"/>
          <w:szCs w:val="24"/>
        </w:rPr>
        <w:t xml:space="preserve">suku </w:t>
      </w:r>
      <w:r w:rsidR="00EB721C" w:rsidRPr="00EB721C">
        <w:rPr>
          <w:rFonts w:ascii="Times New Roman" w:hAnsi="Times New Roman"/>
          <w:b/>
          <w:sz w:val="24"/>
          <w:szCs w:val="24"/>
          <w:lang w:val="en-US"/>
        </w:rPr>
        <w:t>Kata</w:t>
      </w:r>
    </w:p>
    <w:p w:rsidR="00CF0570" w:rsidRPr="00EB721C" w:rsidRDefault="00CF0570" w:rsidP="00CF0570">
      <w:pPr>
        <w:spacing w:after="0" w:line="36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6"/>
        <w:tblW w:w="8280" w:type="dxa"/>
        <w:jc w:val="center"/>
        <w:tblLook w:val="04A0"/>
      </w:tblPr>
      <w:tblGrid>
        <w:gridCol w:w="1890"/>
        <w:gridCol w:w="1890"/>
        <w:gridCol w:w="620"/>
        <w:gridCol w:w="1900"/>
        <w:gridCol w:w="1980"/>
      </w:tblGrid>
      <w:tr w:rsidR="005A6C0A" w:rsidTr="003E6DD5">
        <w:trPr>
          <w:cnfStyle w:val="100000000000"/>
          <w:jc w:val="center"/>
        </w:trPr>
        <w:tc>
          <w:tcPr>
            <w:cnfStyle w:val="001000000000"/>
            <w:tcW w:w="1890" w:type="dxa"/>
          </w:tcPr>
          <w:p w:rsidR="005A6C0A" w:rsidRPr="00971B29" w:rsidRDefault="005A6C0A" w:rsidP="0088474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Fase</w:t>
            </w:r>
          </w:p>
        </w:tc>
        <w:tc>
          <w:tcPr>
            <w:tcW w:w="1890" w:type="dxa"/>
          </w:tcPr>
          <w:p w:rsidR="005A6C0A" w:rsidRPr="00971B29" w:rsidRDefault="005A6C0A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terakhir</w:t>
            </w:r>
          </w:p>
        </w:tc>
        <w:tc>
          <w:tcPr>
            <w:tcW w:w="620" w:type="dxa"/>
          </w:tcPr>
          <w:p w:rsidR="005A6C0A" w:rsidRPr="00971B29" w:rsidRDefault="005A6C0A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5A6C0A" w:rsidRPr="00971B29" w:rsidRDefault="005A6C0A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Pertama</w:t>
            </w:r>
          </w:p>
        </w:tc>
        <w:tc>
          <w:tcPr>
            <w:tcW w:w="1980" w:type="dxa"/>
          </w:tcPr>
          <w:p w:rsidR="005A6C0A" w:rsidRPr="00971B29" w:rsidRDefault="005A6C0A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Persentase Stabilitas</w:t>
            </w:r>
          </w:p>
        </w:tc>
      </w:tr>
      <w:tr w:rsidR="005A6C0A" w:rsidTr="003E6DD5">
        <w:trPr>
          <w:cnfStyle w:val="000000100000"/>
          <w:jc w:val="center"/>
        </w:trPr>
        <w:tc>
          <w:tcPr>
            <w:cnfStyle w:val="001000000000"/>
            <w:tcW w:w="1890" w:type="dxa"/>
          </w:tcPr>
          <w:p w:rsidR="005A6C0A" w:rsidRPr="00971B29" w:rsidRDefault="005A6C0A" w:rsidP="0088474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(A-1)</w:t>
            </w:r>
          </w:p>
        </w:tc>
        <w:tc>
          <w:tcPr>
            <w:tcW w:w="1890" w:type="dxa"/>
          </w:tcPr>
          <w:p w:rsidR="005A6C0A" w:rsidRDefault="005A6C0A" w:rsidP="00884745">
            <w:pPr>
              <w:spacing w:before="120" w:after="120" w:line="360" w:lineRule="auto"/>
              <w:ind w:left="-158" w:right="-98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0" w:type="dxa"/>
          </w:tcPr>
          <w:p w:rsidR="005A6C0A" w:rsidRDefault="005A6C0A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5A6C0A" w:rsidRDefault="005A6C0A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</w:tcPr>
          <w:p w:rsidR="005A6C0A" w:rsidRDefault="005A6C0A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A6C0A" w:rsidTr="003E6DD5">
        <w:trPr>
          <w:cnfStyle w:val="000000010000"/>
          <w:jc w:val="center"/>
        </w:trPr>
        <w:tc>
          <w:tcPr>
            <w:cnfStyle w:val="001000000000"/>
            <w:tcW w:w="1890" w:type="dxa"/>
          </w:tcPr>
          <w:p w:rsidR="005A6C0A" w:rsidRPr="00971B29" w:rsidRDefault="005A6C0A" w:rsidP="0088474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Intervensi</w:t>
            </w:r>
          </w:p>
        </w:tc>
        <w:tc>
          <w:tcPr>
            <w:tcW w:w="1890" w:type="dxa"/>
          </w:tcPr>
          <w:p w:rsidR="005A6C0A" w:rsidRDefault="005A6C0A" w:rsidP="00884745">
            <w:pPr>
              <w:spacing w:before="120" w:after="120" w:line="360" w:lineRule="auto"/>
              <w:ind w:left="-158" w:right="-9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20" w:type="dxa"/>
          </w:tcPr>
          <w:p w:rsidR="005A6C0A" w:rsidRDefault="005A6C0A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5A6C0A" w:rsidRPr="00AB72EB" w:rsidRDefault="00AB72EB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5A6C0A" w:rsidRPr="00AB72EB" w:rsidRDefault="00AB72EB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C0A" w:rsidTr="003E6DD5">
        <w:trPr>
          <w:cnfStyle w:val="000000100000"/>
          <w:jc w:val="center"/>
        </w:trPr>
        <w:tc>
          <w:tcPr>
            <w:cnfStyle w:val="001000000000"/>
            <w:tcW w:w="1890" w:type="dxa"/>
          </w:tcPr>
          <w:p w:rsidR="005A6C0A" w:rsidRPr="00971B29" w:rsidRDefault="005A6C0A" w:rsidP="0088474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(A-2)</w:t>
            </w:r>
          </w:p>
        </w:tc>
        <w:tc>
          <w:tcPr>
            <w:tcW w:w="1890" w:type="dxa"/>
          </w:tcPr>
          <w:p w:rsidR="005A6C0A" w:rsidRDefault="00EB721C" w:rsidP="00884745">
            <w:pPr>
              <w:spacing w:before="120" w:after="120" w:line="360" w:lineRule="auto"/>
              <w:ind w:left="-158" w:right="-98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20" w:type="dxa"/>
          </w:tcPr>
          <w:p w:rsidR="005A6C0A" w:rsidRDefault="005A6C0A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0" w:type="dxa"/>
          </w:tcPr>
          <w:p w:rsidR="005A6C0A" w:rsidRDefault="00AB72EB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B72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5A6C0A" w:rsidRDefault="00EB721C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B721C" w:rsidRDefault="00EB721C" w:rsidP="0088474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2BAF" w:rsidRPr="00EB4A7E" w:rsidRDefault="00F62BAF" w:rsidP="00884745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4.1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>7</w:t>
      </w:r>
      <w:r w:rsidR="009428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Perubahan Level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D43342">
        <w:rPr>
          <w:rFonts w:ascii="Times New Roman" w:hAnsi="Times New Roman"/>
          <w:b/>
          <w:sz w:val="24"/>
          <w:szCs w:val="24"/>
        </w:rPr>
        <w:t>Membaca</w:t>
      </w:r>
      <w:r w:rsidR="005055FD">
        <w:rPr>
          <w:rFonts w:ascii="Times New Roman" w:hAnsi="Times New Roman"/>
          <w:b/>
          <w:sz w:val="24"/>
          <w:szCs w:val="24"/>
          <w:lang w:val="en-US"/>
        </w:rPr>
        <w:t xml:space="preserve"> suku</w:t>
      </w:r>
      <w:r w:rsidR="00D43342">
        <w:rPr>
          <w:rFonts w:ascii="Times New Roman" w:hAnsi="Times New Roman"/>
          <w:b/>
          <w:sz w:val="24"/>
          <w:szCs w:val="24"/>
        </w:rPr>
        <w:t xml:space="preserve"> Kata</w:t>
      </w:r>
    </w:p>
    <w:tbl>
      <w:tblPr>
        <w:tblStyle w:val="LightGrid-Accent6"/>
        <w:tblW w:w="8280" w:type="dxa"/>
        <w:jc w:val="center"/>
        <w:tblLook w:val="04A0"/>
      </w:tblPr>
      <w:tblGrid>
        <w:gridCol w:w="1972"/>
        <w:gridCol w:w="2078"/>
        <w:gridCol w:w="2160"/>
        <w:gridCol w:w="2070"/>
      </w:tblGrid>
      <w:tr w:rsidR="00F62BAF" w:rsidRPr="00AA3BB1" w:rsidTr="003E6DD5">
        <w:trPr>
          <w:cnfStyle w:val="100000000000"/>
          <w:jc w:val="center"/>
        </w:trPr>
        <w:tc>
          <w:tcPr>
            <w:cnfStyle w:val="001000000000"/>
            <w:tcW w:w="1972" w:type="dxa"/>
          </w:tcPr>
          <w:p w:rsidR="00F62BAF" w:rsidRPr="00AA3BB1" w:rsidRDefault="00F62BAF" w:rsidP="0088474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B1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078" w:type="dxa"/>
          </w:tcPr>
          <w:p w:rsidR="00F62BAF" w:rsidRPr="00AA3BB1" w:rsidRDefault="00F62BAF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A3BB1">
              <w:rPr>
                <w:rFonts w:ascii="Times New Roman" w:hAnsi="Times New Roman"/>
                <w:sz w:val="24"/>
                <w:szCs w:val="24"/>
              </w:rPr>
              <w:t xml:space="preserve">A-1 </w:t>
            </w:r>
          </w:p>
        </w:tc>
        <w:tc>
          <w:tcPr>
            <w:tcW w:w="2160" w:type="dxa"/>
          </w:tcPr>
          <w:p w:rsidR="00F62BAF" w:rsidRPr="00AA3BB1" w:rsidRDefault="00F62BAF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A3BB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F62BAF" w:rsidRPr="00AA3BB1" w:rsidRDefault="00F62BAF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A3BB1"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</w:tr>
      <w:tr w:rsidR="00F62BAF" w:rsidRPr="00AA3BB1" w:rsidTr="003E6DD5">
        <w:trPr>
          <w:cnfStyle w:val="000000100000"/>
          <w:jc w:val="center"/>
        </w:trPr>
        <w:tc>
          <w:tcPr>
            <w:cnfStyle w:val="001000000000"/>
            <w:tcW w:w="1972" w:type="dxa"/>
          </w:tcPr>
          <w:p w:rsidR="00F62BAF" w:rsidRPr="00AA3BB1" w:rsidRDefault="00F62BAF" w:rsidP="00884745">
            <w:pPr>
              <w:spacing w:before="120" w:after="12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AA3BB1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AA3BB1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AA3BB1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78" w:type="dxa"/>
          </w:tcPr>
          <w:p w:rsidR="00F62BAF" w:rsidRPr="00AA3BB1" w:rsidRDefault="00C920BD" w:rsidP="00884745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60" w:type="dxa"/>
          </w:tcPr>
          <w:p w:rsidR="00F62BAF" w:rsidRPr="00AA3BB1" w:rsidRDefault="00C920BD" w:rsidP="00884745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(+15)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F62BAF" w:rsidRPr="00AA3BB1" w:rsidRDefault="00C920BD" w:rsidP="00884745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(+5)</m:t>
                    </m:r>
                  </m:den>
                </m:f>
              </m:oMath>
            </m:oMathPara>
          </w:p>
        </w:tc>
      </w:tr>
    </w:tbl>
    <w:p w:rsidR="00CF0570" w:rsidRDefault="00CF0570" w:rsidP="00884745">
      <w:pPr>
        <w:spacing w:before="120"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1F13" w:rsidRDefault="00CA1F13" w:rsidP="00884745">
      <w:pPr>
        <w:spacing w:before="120"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56CE" w:rsidRDefault="001056CE" w:rsidP="00884745">
      <w:pPr>
        <w:tabs>
          <w:tab w:val="left" w:pos="1440"/>
        </w:tabs>
        <w:spacing w:after="12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</w:t>
      </w:r>
      <w:r>
        <w:rPr>
          <w:rFonts w:ascii="Times New Roman" w:hAnsi="Times New Roman"/>
          <w:b/>
          <w:sz w:val="24"/>
          <w:szCs w:val="24"/>
        </w:rPr>
        <w:t>1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>8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ab/>
      </w:r>
      <w:r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 w:rsidR="009428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CF0570">
        <w:rPr>
          <w:rFonts w:ascii="Times New Roman" w:hAnsi="Times New Roman"/>
          <w:b/>
          <w:sz w:val="24"/>
          <w:szCs w:val="24"/>
        </w:rPr>
        <w:t>Membaca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Huruf A-Z</w:t>
      </w:r>
    </w:p>
    <w:p w:rsidR="001056CE" w:rsidRPr="00EB4A7E" w:rsidRDefault="001056CE" w:rsidP="001056C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8010" w:type="dxa"/>
        <w:jc w:val="center"/>
        <w:tblLook w:val="04A0"/>
      </w:tblPr>
      <w:tblGrid>
        <w:gridCol w:w="1890"/>
        <w:gridCol w:w="1620"/>
        <w:gridCol w:w="2430"/>
        <w:gridCol w:w="2070"/>
      </w:tblGrid>
      <w:tr w:rsidR="001056CE" w:rsidRPr="00BF059F" w:rsidTr="003E6DD5">
        <w:trPr>
          <w:cnfStyle w:val="100000000000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 xml:space="preserve">Kondisi </w:t>
            </w:r>
          </w:p>
        </w:tc>
        <w:tc>
          <w:tcPr>
            <w:tcW w:w="162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A-1</w:t>
            </w:r>
          </w:p>
        </w:tc>
        <w:tc>
          <w:tcPr>
            <w:tcW w:w="243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</w:tr>
      <w:tr w:rsidR="001056CE" w:rsidRPr="00BF059F" w:rsidTr="003E6DD5">
        <w:trPr>
          <w:cnfStyle w:val="000000100000"/>
          <w:trHeight w:val="721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Panjang Kondisi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Condition Length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056CE" w:rsidRPr="00BF059F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4ACC" w:rsidRPr="00274ACC" w:rsidRDefault="00274ACC">
      <w:pPr>
        <w:rPr>
          <w:lang w:val="en-US"/>
        </w:rPr>
      </w:pPr>
    </w:p>
    <w:tbl>
      <w:tblPr>
        <w:tblStyle w:val="LightGrid-Accent6"/>
        <w:tblW w:w="8010" w:type="dxa"/>
        <w:jc w:val="center"/>
        <w:tblLook w:val="04A0"/>
      </w:tblPr>
      <w:tblGrid>
        <w:gridCol w:w="1884"/>
        <w:gridCol w:w="1664"/>
        <w:gridCol w:w="2405"/>
        <w:gridCol w:w="2057"/>
      </w:tblGrid>
      <w:tr w:rsidR="001056CE" w:rsidRPr="00BF059F" w:rsidTr="003E6DD5">
        <w:trPr>
          <w:cnfStyle w:val="100000000000"/>
          <w:trHeight w:val="522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Estimasi</w:t>
            </w:r>
            <w:r w:rsidR="0066124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Kecenderungan Arah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Trend of Direction</w:t>
            </w:r>
            <w:r w:rsidR="00CF0570" w:rsidRPr="00BF05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056CE" w:rsidRPr="00274ACC" w:rsidRDefault="001056CE" w:rsidP="00884745">
            <w:pPr>
              <w:spacing w:before="120" w:after="120" w:line="360" w:lineRule="auto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4ACC" w:rsidRDefault="00C920BD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79" type="#_x0000_t32" style="position:absolute;left:0;text-align:left;margin-left:4.45pt;margin-top:18.2pt;width:61.65pt;height:0;z-index:251647488" o:connectortype="straight"/>
              </w:pict>
            </w:r>
          </w:p>
          <w:p w:rsidR="001056CE" w:rsidRPr="00274ACC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</w:t>
            </w:r>
            <w:r w:rsidR="000065AE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27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1056CE" w:rsidRPr="00274ACC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274ACC" w:rsidRDefault="00C920BD" w:rsidP="00884745">
            <w:pPr>
              <w:spacing w:before="120" w:after="120" w:line="360" w:lineRule="auto"/>
              <w:jc w:val="right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0" type="#_x0000_t32" style="position:absolute;left:0;text-align:left;margin-left:9.3pt;margin-top:7.55pt;width:80.2pt;height:16.8pt;flip:y;z-index:251648512" o:connectortype="straight"/>
              </w:pict>
            </w:r>
          </w:p>
          <w:p w:rsidR="001056CE" w:rsidRPr="00274ACC" w:rsidRDefault="009428D4" w:rsidP="00884745">
            <w:pPr>
              <w:tabs>
                <w:tab w:val="center" w:pos="957"/>
                <w:tab w:val="right" w:pos="1914"/>
              </w:tabs>
              <w:spacing w:before="120" w:after="12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ab/>
            </w:r>
            <w:r w:rsidRPr="00274ACC">
              <w:rPr>
                <w:rFonts w:ascii="Times New Roman" w:hAnsi="Times New Roman"/>
                <w:sz w:val="24"/>
                <w:szCs w:val="24"/>
              </w:rPr>
              <w:tab/>
            </w:r>
            <w:r w:rsidR="001056CE" w:rsidRPr="00274AC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070" w:type="dxa"/>
          </w:tcPr>
          <w:p w:rsidR="001056CE" w:rsidRPr="00274ACC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274ACC" w:rsidRDefault="00C920BD" w:rsidP="00884745">
            <w:pPr>
              <w:spacing w:before="120" w:after="12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1" type="#_x0000_t32" style="position:absolute;margin-left:2.55pt;margin-top:1.4pt;width:74.8pt;height:22.95pt;flip:y;z-index:251649536" o:connectortype="straight"/>
              </w:pict>
            </w:r>
          </w:p>
          <w:p w:rsidR="001056CE" w:rsidRPr="00274ACC" w:rsidRDefault="001056CE" w:rsidP="00884745">
            <w:pPr>
              <w:spacing w:before="120" w:after="120" w:line="360" w:lineRule="auto"/>
              <w:jc w:val="right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1056CE" w:rsidRPr="00BF059F" w:rsidTr="003E6DD5">
        <w:trPr>
          <w:cnfStyle w:val="000000100000"/>
          <w:trHeight w:val="1044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Kecenderungan Stabilitas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Trend Stability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1056CE" w:rsidRPr="00B05F88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2430" w:type="dxa"/>
          </w:tcPr>
          <w:p w:rsidR="001056CE" w:rsidRPr="00B05F88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62,5%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1056CE" w:rsidRPr="00B05F88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  <w:tr w:rsidR="001056CE" w:rsidRPr="00BF059F" w:rsidTr="003E6DD5">
        <w:trPr>
          <w:cnfStyle w:val="000000010000"/>
          <w:trHeight w:val="1053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Jejak Data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Data Path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5626B3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84" type="#_x0000_t32" style="position:absolute;margin-left:4.45pt;margin-top:31.4pt;width:52.9pt;height:0;z-index:251740672;mso-position-horizontal-relative:text;mso-position-vertical-relative:text" o:connectortype="straight"/>
              </w:pict>
            </w:r>
          </w:p>
          <w:p w:rsidR="001056CE" w:rsidRPr="005626B3" w:rsidRDefault="005626B3" w:rsidP="00884745">
            <w:pPr>
              <w:spacing w:before="120" w:after="120" w:line="360" w:lineRule="auto"/>
              <w:ind w:firstLine="494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065AE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30" w:type="dxa"/>
          </w:tcPr>
          <w:p w:rsidR="001056CE" w:rsidRPr="00BF059F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3" type="#_x0000_t32" style="position:absolute;margin-left:26.15pt;margin-top:.4pt;width:46.3pt;height:22.95pt;flip:y;z-index:251651584;mso-position-horizontal-relative:text;mso-position-vertical-relative:text" o:connectortype="straight"/>
              </w:pict>
            </w:r>
            <w:r w:rsidR="001823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56CE" w:rsidRPr="0018238F" w:rsidRDefault="001056CE" w:rsidP="00274ACC">
            <w:pPr>
              <w:spacing w:before="120" w:after="120" w:line="360" w:lineRule="auto"/>
              <w:ind w:firstLine="612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  <w:r w:rsidR="005626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1056CE" w:rsidRPr="00BF059F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4" type="#_x0000_t32" style="position:absolute;margin-left:24.3pt;margin-top:3.65pt;width:43.2pt;height:27.75pt;flip:y;z-index:251652608;mso-position-horizontal-relative:text;mso-position-vertical-relative:text" o:connectortype="straight"/>
              </w:pict>
            </w:r>
          </w:p>
          <w:p w:rsidR="001056CE" w:rsidRPr="0018238F" w:rsidRDefault="001056CE" w:rsidP="00274ACC">
            <w:pPr>
              <w:spacing w:before="120" w:after="120" w:line="360" w:lineRule="auto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  <w:r w:rsidR="005626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056CE" w:rsidRPr="00BF059F" w:rsidTr="003E6DD5">
        <w:trPr>
          <w:cnfStyle w:val="000000100000"/>
          <w:trHeight w:val="1053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 Level Stabilitas dan Rentang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Stability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1056CE" w:rsidRPr="00BF059F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16,32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16,32</m:t>
                    </m:r>
                  </m:den>
                </m:f>
              </m:oMath>
            </m:oMathPara>
          </w:p>
        </w:tc>
        <w:tc>
          <w:tcPr>
            <w:tcW w:w="2430" w:type="dxa"/>
          </w:tcPr>
          <w:p w:rsidR="001056CE" w:rsidRPr="00FC5E6A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40,81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57,14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1056CE" w:rsidRPr="00BF059F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51,02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53,06</m:t>
                    </m:r>
                  </m:den>
                </m:f>
              </m:oMath>
            </m:oMathPara>
          </w:p>
        </w:tc>
      </w:tr>
      <w:tr w:rsidR="001056CE" w:rsidRPr="00BF059F" w:rsidTr="003E6DD5">
        <w:trPr>
          <w:cnfStyle w:val="000000010000"/>
          <w:jc w:val="center"/>
        </w:trPr>
        <w:tc>
          <w:tcPr>
            <w:cnfStyle w:val="001000000000"/>
            <w:tcW w:w="1890" w:type="dxa"/>
          </w:tcPr>
          <w:p w:rsidR="001056CE" w:rsidRPr="00BF059F" w:rsidRDefault="001056CE" w:rsidP="00884745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Perubahan  Level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1056CE" w:rsidRPr="00BF059F" w:rsidRDefault="00C920BD" w:rsidP="00274ACC">
            <w:pPr>
              <w:spacing w:before="24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16.32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16.32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430" w:type="dxa"/>
          </w:tcPr>
          <w:p w:rsidR="001056CE" w:rsidRPr="00BF059F" w:rsidRDefault="00C920BD" w:rsidP="00274ACC">
            <w:pPr>
              <w:spacing w:before="24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57,14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40,81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(+16.33)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1056CE" w:rsidRPr="00BF059F" w:rsidRDefault="00C920BD" w:rsidP="00274ACC">
            <w:pPr>
              <w:spacing w:before="24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53,06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51,02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(+2,04)</m:t>
                    </m:r>
                  </m:den>
                </m:f>
              </m:oMath>
            </m:oMathPara>
          </w:p>
        </w:tc>
      </w:tr>
    </w:tbl>
    <w:p w:rsidR="00884745" w:rsidRDefault="00884745" w:rsidP="00884745">
      <w:pPr>
        <w:pStyle w:val="NoSpacing"/>
        <w:spacing w:before="120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1056CE" w:rsidRPr="006332D6" w:rsidRDefault="001056CE" w:rsidP="008F3B2D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</w:rPr>
      </w:pPr>
      <w:r w:rsidRPr="006332D6">
        <w:rPr>
          <w:rFonts w:ascii="Times New Roman" w:hAnsi="Times New Roman"/>
          <w:sz w:val="24"/>
        </w:rPr>
        <w:lastRenderedPageBreak/>
        <w:t>Penjelasan tabel rangkuman hasil analisis visual dalam kondisi adalah sebagai berikut :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(A-1) yang dilakukan yaitu empat sesi, intervensi (B) delapan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empat sesi.</w:t>
      </w:r>
    </w:p>
    <w:p w:rsidR="001056CE" w:rsidRPr="00657C67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-1, kecende</w:t>
      </w:r>
      <w:r w:rsidR="001807ED">
        <w:rPr>
          <w:rFonts w:ascii="Times New Roman" w:hAnsi="Times New Roman"/>
          <w:sz w:val="24"/>
          <w:szCs w:val="24"/>
        </w:rPr>
        <w:t xml:space="preserve">rungan arahnya </w:t>
      </w:r>
      <w:r w:rsidR="001807ED">
        <w:rPr>
          <w:rFonts w:ascii="Times New Roman" w:hAnsi="Times New Roman"/>
          <w:sz w:val="24"/>
          <w:szCs w:val="24"/>
          <w:lang w:val="en-US"/>
        </w:rPr>
        <w:t>mendatar</w:t>
      </w:r>
      <w:r w:rsidRPr="006332D6">
        <w:rPr>
          <w:rFonts w:ascii="Times New Roman" w:hAnsi="Times New Roman"/>
          <w:sz w:val="24"/>
          <w:szCs w:val="24"/>
        </w:rPr>
        <w:t>. Garis pada kondisi intervensi (B) arahnya cender</w:t>
      </w:r>
      <w:r w:rsidR="00816540">
        <w:rPr>
          <w:rFonts w:ascii="Times New Roman" w:hAnsi="Times New Roman"/>
          <w:sz w:val="24"/>
          <w:szCs w:val="24"/>
        </w:rPr>
        <w:t xml:space="preserve">ung menaik ini berarti kondisi </w:t>
      </w:r>
      <w:r w:rsidRPr="006332D6">
        <w:rPr>
          <w:rFonts w:ascii="Times New Roman" w:hAnsi="Times New Roman"/>
          <w:sz w:val="24"/>
          <w:szCs w:val="24"/>
        </w:rPr>
        <w:t xml:space="preserve">menjadi membaik atau meningkat (+). 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arahnya cenderung menaik, ini berarti </w:t>
      </w:r>
      <w:r w:rsidRPr="00657C67">
        <w:rPr>
          <w:rFonts w:ascii="Times New Roman" w:hAnsi="Times New Roman"/>
          <w:sz w:val="24"/>
          <w:szCs w:val="24"/>
        </w:rPr>
        <w:t>kondisinya tetap menaik atau membaik (+)</w:t>
      </w:r>
    </w:p>
    <w:p w:rsidR="001056CE" w:rsidRPr="00657C67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7C67">
        <w:rPr>
          <w:rFonts w:ascii="Times New Roman" w:hAnsi="Times New Roman"/>
          <w:sz w:val="24"/>
          <w:szCs w:val="24"/>
        </w:rPr>
        <w:t xml:space="preserve">Hasil perhitungan </w:t>
      </w:r>
      <w:r w:rsidRPr="00657C67">
        <w:rPr>
          <w:rFonts w:ascii="Times New Roman" w:hAnsi="Times New Roman"/>
          <w:i/>
          <w:sz w:val="24"/>
          <w:szCs w:val="24"/>
        </w:rPr>
        <w:t>trend stability</w:t>
      </w:r>
      <w:r w:rsidRPr="00657C67">
        <w:rPr>
          <w:rFonts w:ascii="Times New Roman" w:hAnsi="Times New Roman"/>
          <w:sz w:val="24"/>
          <w:szCs w:val="24"/>
        </w:rPr>
        <w:t xml:space="preserve"> pada </w:t>
      </w:r>
      <w:r w:rsidRPr="00657C67">
        <w:rPr>
          <w:rFonts w:ascii="Times New Roman" w:hAnsi="Times New Roman"/>
          <w:i/>
          <w:sz w:val="24"/>
          <w:szCs w:val="24"/>
        </w:rPr>
        <w:t>baseline</w:t>
      </w:r>
      <w:r w:rsidRPr="00657C67">
        <w:rPr>
          <w:rFonts w:ascii="Times New Roman" w:hAnsi="Times New Roman"/>
          <w:sz w:val="24"/>
          <w:szCs w:val="24"/>
        </w:rPr>
        <w:t xml:space="preserve">-1 yaitu 100%, artinya data yang diperoleh stabil.. </w:t>
      </w:r>
      <w:r w:rsidRPr="00657C67">
        <w:rPr>
          <w:rFonts w:ascii="Times New Roman" w:hAnsi="Times New Roman"/>
          <w:i/>
          <w:sz w:val="24"/>
          <w:szCs w:val="24"/>
        </w:rPr>
        <w:t xml:space="preserve">Trend </w:t>
      </w:r>
      <w:r w:rsidRPr="00657C67">
        <w:rPr>
          <w:rFonts w:ascii="Times New Roman" w:hAnsi="Times New Roman"/>
          <w:sz w:val="24"/>
          <w:szCs w:val="24"/>
        </w:rPr>
        <w:t>pada k</w:t>
      </w:r>
      <w:r w:rsidR="00816540" w:rsidRPr="00657C67">
        <w:rPr>
          <w:rFonts w:ascii="Times New Roman" w:hAnsi="Times New Roman"/>
          <w:sz w:val="24"/>
          <w:szCs w:val="24"/>
        </w:rPr>
        <w:t xml:space="preserve">ondisi intervensi (B) yaitu </w:t>
      </w:r>
      <w:r w:rsidR="00816540" w:rsidRPr="00657C67">
        <w:rPr>
          <w:rFonts w:ascii="Times New Roman" w:hAnsi="Times New Roman"/>
          <w:sz w:val="24"/>
          <w:szCs w:val="24"/>
          <w:lang w:val="en-US"/>
        </w:rPr>
        <w:t>62.5</w:t>
      </w:r>
      <w:r w:rsidRPr="00657C67">
        <w:rPr>
          <w:rFonts w:ascii="Times New Roman" w:hAnsi="Times New Roman"/>
          <w:sz w:val="24"/>
          <w:szCs w:val="24"/>
        </w:rPr>
        <w:t>% artinya data menaik secara tidak stabil</w:t>
      </w:r>
      <w:r w:rsidR="00816540" w:rsidRPr="00657C67">
        <w:rPr>
          <w:rFonts w:ascii="Times New Roman" w:hAnsi="Times New Roman"/>
          <w:sz w:val="24"/>
          <w:szCs w:val="24"/>
          <w:lang w:val="en-US"/>
        </w:rPr>
        <w:t xml:space="preserve"> (variable)</w:t>
      </w:r>
      <w:r w:rsidRPr="00657C67">
        <w:rPr>
          <w:rFonts w:ascii="Times New Roman" w:hAnsi="Times New Roman"/>
          <w:sz w:val="24"/>
          <w:szCs w:val="24"/>
        </w:rPr>
        <w:t xml:space="preserve">. Kondisi tersebut terjadi karena data yang diperoleh heterogen (bervariasi), pada setiap sesi kemampuan subjek (N)  dalam memahami konsep </w:t>
      </w:r>
      <w:r w:rsidR="00816540" w:rsidRPr="00657C67">
        <w:rPr>
          <w:rFonts w:ascii="Times New Roman" w:hAnsi="Times New Roman"/>
          <w:sz w:val="24"/>
          <w:szCs w:val="24"/>
          <w:lang w:val="en-US"/>
        </w:rPr>
        <w:t xml:space="preserve">huruf </w:t>
      </w:r>
      <w:r w:rsidRPr="00657C67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657C67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57C67">
        <w:rPr>
          <w:rFonts w:ascii="Times New Roman" w:hAnsi="Times New Roman"/>
          <w:sz w:val="24"/>
          <w:szCs w:val="24"/>
        </w:rPr>
        <w:t xml:space="preserve">pada kondisi </w:t>
      </w:r>
      <w:r w:rsidRPr="00657C67">
        <w:rPr>
          <w:rFonts w:ascii="Times New Roman" w:hAnsi="Times New Roman"/>
          <w:i/>
          <w:sz w:val="24"/>
          <w:szCs w:val="24"/>
        </w:rPr>
        <w:t>baseline</w:t>
      </w:r>
      <w:r w:rsidRPr="00657C67">
        <w:rPr>
          <w:rFonts w:ascii="Times New Roman" w:hAnsi="Times New Roman"/>
          <w:sz w:val="24"/>
          <w:szCs w:val="24"/>
        </w:rPr>
        <w:t>-2 yaitu 100%. Hal ini berarti data menaik secara stabil.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Pada fase Intervensi dan </w:t>
      </w:r>
      <w:r w:rsidR="00816540" w:rsidRPr="00816540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2 </w:t>
      </w:r>
      <w:r w:rsidR="00D0544D">
        <w:rPr>
          <w:rFonts w:ascii="Times New Roman" w:hAnsi="Times New Roman"/>
          <w:sz w:val="24"/>
          <w:szCs w:val="24"/>
          <w:lang w:val="en-US"/>
        </w:rPr>
        <w:t>(A-2) jejak data berakhir dengan membaik</w:t>
      </w:r>
      <w:r w:rsidR="00816540">
        <w:rPr>
          <w:rFonts w:ascii="Times New Roman" w:hAnsi="Times New Roman"/>
          <w:sz w:val="24"/>
          <w:szCs w:val="24"/>
          <w:lang w:val="en-US"/>
        </w:rPr>
        <w:t>.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 (A-1) cenderung mendatar stabil</w:t>
      </w:r>
      <w:r w:rsidR="00816540">
        <w:rPr>
          <w:rFonts w:ascii="Times New Roman" w:hAnsi="Times New Roman"/>
          <w:sz w:val="24"/>
          <w:szCs w:val="24"/>
          <w:lang w:val="en-US"/>
        </w:rPr>
        <w:t>.</w:t>
      </w:r>
      <w:r w:rsidRPr="006332D6">
        <w:rPr>
          <w:rFonts w:ascii="Times New Roman" w:hAnsi="Times New Roman"/>
          <w:sz w:val="24"/>
          <w:szCs w:val="24"/>
        </w:rPr>
        <w:t xml:space="preserve"> Pada kondisi intervensi (B) data cenderung menaik atau meningkat (+) dengan rentang </w:t>
      </w:r>
      <w:r w:rsidR="00717AF1">
        <w:rPr>
          <w:rFonts w:ascii="Times New Roman" w:hAnsi="Times New Roman"/>
          <w:sz w:val="24"/>
          <w:szCs w:val="24"/>
          <w:lang w:val="en-US"/>
        </w:rPr>
        <w:lastRenderedPageBreak/>
        <w:t>40,8</w:t>
      </w:r>
      <w:r w:rsidR="001923E3">
        <w:rPr>
          <w:rFonts w:ascii="Times New Roman" w:hAnsi="Times New Roman"/>
          <w:sz w:val="24"/>
          <w:szCs w:val="24"/>
          <w:lang w:val="en-US"/>
        </w:rPr>
        <w:t>1</w:t>
      </w:r>
      <w:r w:rsidRPr="006332D6">
        <w:rPr>
          <w:rFonts w:ascii="Times New Roman" w:hAnsi="Times New Roman"/>
          <w:sz w:val="24"/>
          <w:szCs w:val="24"/>
        </w:rPr>
        <w:t xml:space="preserve"> – </w:t>
      </w:r>
      <w:r w:rsidR="001923E3">
        <w:rPr>
          <w:rFonts w:ascii="Times New Roman" w:hAnsi="Times New Roman"/>
          <w:sz w:val="24"/>
          <w:szCs w:val="24"/>
          <w:lang w:val="en-US"/>
        </w:rPr>
        <w:t>57.14</w:t>
      </w:r>
      <w:r w:rsidRPr="006332D6">
        <w:rPr>
          <w:rFonts w:ascii="Times New Roman" w:hAnsi="Times New Roman"/>
          <w:sz w:val="24"/>
          <w:szCs w:val="24"/>
        </w:rPr>
        <w:t>%</w:t>
      </w:r>
      <w:r w:rsidR="00816540">
        <w:rPr>
          <w:rFonts w:ascii="Times New Roman" w:hAnsi="Times New Roman"/>
          <w:sz w:val="24"/>
          <w:szCs w:val="24"/>
          <w:lang w:val="en-US"/>
        </w:rPr>
        <w:t>,</w:t>
      </w:r>
      <w:r w:rsidR="00816540">
        <w:rPr>
          <w:rFonts w:ascii="Times New Roman" w:hAnsi="Times New Roman"/>
          <w:sz w:val="24"/>
          <w:szCs w:val="24"/>
        </w:rPr>
        <w:t xml:space="preserve"> </w:t>
      </w:r>
      <w:r w:rsidR="00816540">
        <w:rPr>
          <w:rFonts w:ascii="Times New Roman" w:hAnsi="Times New Roman"/>
          <w:sz w:val="24"/>
          <w:szCs w:val="24"/>
          <w:lang w:val="en-US"/>
        </w:rPr>
        <w:t>m</w:t>
      </w:r>
      <w:r w:rsidRPr="006332D6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data cenderung menaik atau meningkat (+) secara stabil dengan rentang </w:t>
      </w:r>
      <w:r w:rsidR="00816540">
        <w:rPr>
          <w:rFonts w:ascii="Times New Roman" w:hAnsi="Times New Roman"/>
          <w:sz w:val="24"/>
          <w:szCs w:val="24"/>
        </w:rPr>
        <w:t xml:space="preserve"> </w:t>
      </w:r>
      <w:r w:rsidR="001923E3">
        <w:rPr>
          <w:rFonts w:ascii="Times New Roman" w:hAnsi="Times New Roman"/>
          <w:sz w:val="24"/>
          <w:szCs w:val="24"/>
          <w:lang w:val="en-US"/>
        </w:rPr>
        <w:t>51.02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6540">
        <w:rPr>
          <w:rFonts w:ascii="Times New Roman" w:hAnsi="Times New Roman"/>
          <w:sz w:val="24"/>
          <w:szCs w:val="24"/>
        </w:rPr>
        <w:t>–</w:t>
      </w:r>
      <w:r w:rsidR="001923E3">
        <w:rPr>
          <w:rFonts w:ascii="Times New Roman" w:hAnsi="Times New Roman"/>
          <w:sz w:val="24"/>
          <w:szCs w:val="24"/>
          <w:lang w:val="en-US"/>
        </w:rPr>
        <w:t xml:space="preserve"> 53</w:t>
      </w:r>
      <w:r w:rsidR="00816540">
        <w:rPr>
          <w:rFonts w:ascii="Times New Roman" w:hAnsi="Times New Roman"/>
          <w:sz w:val="24"/>
          <w:szCs w:val="24"/>
          <w:lang w:val="en-US"/>
        </w:rPr>
        <w:t>.</w:t>
      </w:r>
      <w:r w:rsidR="001923E3">
        <w:rPr>
          <w:rFonts w:ascii="Times New Roman" w:hAnsi="Times New Roman"/>
          <w:sz w:val="24"/>
          <w:szCs w:val="24"/>
          <w:lang w:val="en-US"/>
        </w:rPr>
        <w:t>06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1056CE" w:rsidRPr="0003343D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baselinei</w:t>
      </w:r>
      <w:r w:rsidRPr="006332D6">
        <w:rPr>
          <w:rFonts w:ascii="Times New Roman" w:hAnsi="Times New Roman"/>
          <w:sz w:val="24"/>
          <w:szCs w:val="24"/>
        </w:rPr>
        <w:t>-</w:t>
      </w:r>
      <w:r w:rsidR="00396FB7">
        <w:rPr>
          <w:rFonts w:ascii="Times New Roman" w:hAnsi="Times New Roman"/>
          <w:sz w:val="24"/>
          <w:szCs w:val="24"/>
        </w:rPr>
        <w:t xml:space="preserve">1 (A-1) </w:t>
      </w:r>
      <w:r w:rsidR="00396FB7">
        <w:rPr>
          <w:rFonts w:ascii="Times New Roman" w:hAnsi="Times New Roman"/>
          <w:sz w:val="24"/>
          <w:szCs w:val="24"/>
          <w:lang w:val="en-US"/>
        </w:rPr>
        <w:t>terjadi perubahan data yang diperoleh menurutn namun data terakhir diperoleh stabil yakni sebesar 16,31%</w:t>
      </w:r>
      <w:r w:rsidRPr="006332D6">
        <w:rPr>
          <w:rFonts w:ascii="Times New Roman" w:hAnsi="Times New Roman"/>
          <w:sz w:val="24"/>
          <w:szCs w:val="24"/>
        </w:rPr>
        <w:t xml:space="preserve">. Pada kondisi intervensi (B) terjadi perubahan data yaitu menaik (+) sebesar </w:t>
      </w:r>
      <w:r w:rsidR="008E1B30">
        <w:rPr>
          <w:rFonts w:ascii="Times New Roman" w:hAnsi="Times New Roman"/>
          <w:sz w:val="24"/>
          <w:szCs w:val="24"/>
          <w:lang w:val="en-US"/>
        </w:rPr>
        <w:t>16.33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data tetap menaik</w:t>
      </w:r>
      <w:r w:rsidR="008E1B30">
        <w:rPr>
          <w:rFonts w:ascii="Times New Roman" w:hAnsi="Times New Roman"/>
          <w:sz w:val="24"/>
          <w:szCs w:val="24"/>
          <w:lang w:val="en-US"/>
        </w:rPr>
        <w:t xml:space="preserve"> (+) sebesar 2.04</w:t>
      </w:r>
      <w:r w:rsidR="00FD34BB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8E1B30">
        <w:rPr>
          <w:rFonts w:ascii="Times New Roman" w:hAnsi="Times New Roman"/>
          <w:sz w:val="24"/>
          <w:szCs w:val="24"/>
          <w:lang w:val="en-US"/>
        </w:rPr>
        <w:t>.</w:t>
      </w:r>
    </w:p>
    <w:p w:rsidR="001056CE" w:rsidRPr="00CF0570" w:rsidRDefault="001056CE" w:rsidP="000E3658">
      <w:pPr>
        <w:spacing w:after="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Tabel 4.</w:t>
      </w:r>
      <w:r w:rsidR="00537CDE">
        <w:rPr>
          <w:rFonts w:ascii="Times New Roman" w:hAnsi="Times New Roman"/>
          <w:b/>
          <w:sz w:val="24"/>
          <w:szCs w:val="24"/>
        </w:rPr>
        <w:t>1</w:t>
      </w:r>
      <w:r w:rsidR="00537CDE">
        <w:rPr>
          <w:rFonts w:ascii="Times New Roman" w:hAnsi="Times New Roman"/>
          <w:b/>
          <w:sz w:val="24"/>
          <w:szCs w:val="24"/>
          <w:lang w:val="en-US"/>
        </w:rPr>
        <w:t>9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 xml:space="preserve">Kemampuan Membaca </w:t>
      </w:r>
      <w:r w:rsidR="006D0F41">
        <w:rPr>
          <w:rFonts w:ascii="Times New Roman" w:hAnsi="Times New Roman"/>
          <w:b/>
          <w:sz w:val="24"/>
          <w:szCs w:val="24"/>
        </w:rPr>
        <w:t xml:space="preserve">suku 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Kata</w:t>
      </w:r>
    </w:p>
    <w:p w:rsidR="001056CE" w:rsidRPr="00EB4A7E" w:rsidRDefault="001056CE" w:rsidP="001056C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8370" w:type="dxa"/>
        <w:jc w:val="center"/>
        <w:tblLayout w:type="fixed"/>
        <w:tblLook w:val="04A0"/>
      </w:tblPr>
      <w:tblGrid>
        <w:gridCol w:w="1818"/>
        <w:gridCol w:w="1512"/>
        <w:gridCol w:w="3510"/>
        <w:gridCol w:w="1530"/>
      </w:tblGrid>
      <w:tr w:rsidR="001056CE" w:rsidRPr="008F3B2D" w:rsidTr="00FC1B51">
        <w:trPr>
          <w:cnfStyle w:val="100000000000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 xml:space="preserve">Kondisi </w:t>
            </w:r>
          </w:p>
        </w:tc>
        <w:tc>
          <w:tcPr>
            <w:tcW w:w="1512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A-1</w:t>
            </w:r>
          </w:p>
        </w:tc>
        <w:tc>
          <w:tcPr>
            <w:tcW w:w="3510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</w:tr>
      <w:tr w:rsidR="001056CE" w:rsidRPr="008F3B2D" w:rsidTr="00FC1B51">
        <w:trPr>
          <w:cnfStyle w:val="000000100000"/>
          <w:trHeight w:val="1016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>Panjang Kondisi (</w:t>
            </w:r>
            <w:r w:rsidRPr="008F3B2D">
              <w:rPr>
                <w:rFonts w:ascii="Times New Roman" w:hAnsi="Times New Roman"/>
                <w:b w:val="0"/>
                <w:i/>
                <w:sz w:val="24"/>
                <w:szCs w:val="24"/>
              </w:rPr>
              <w:t>Condition Length</w:t>
            </w: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56CE" w:rsidRPr="008F3B2D" w:rsidTr="00FC1B51">
        <w:trPr>
          <w:cnfStyle w:val="000000010000"/>
          <w:trHeight w:val="1143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>Estimasi     Kecenderungan Arah (</w:t>
            </w:r>
            <w:r w:rsidRPr="008F3B2D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Trend of Direction</w:t>
            </w: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1056CE" w:rsidRPr="008F3B2D" w:rsidRDefault="001056CE" w:rsidP="00274ACC">
            <w:pPr>
              <w:shd w:val="clear" w:color="auto" w:fill="D9D9D9" w:themeFill="background1" w:themeFillShade="D9"/>
              <w:spacing w:after="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8F3B2D" w:rsidRDefault="00C920BD" w:rsidP="00884745">
            <w:pPr>
              <w:shd w:val="clear" w:color="auto" w:fill="D9D9D9" w:themeFill="background1" w:themeFillShade="D9"/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5" type="#_x0000_t32" style="position:absolute;margin-left:4.45pt;margin-top:19.3pt;width:50.4pt;height:0;z-index:251653632" o:connectortype="straight"/>
              </w:pict>
            </w:r>
          </w:p>
          <w:p w:rsidR="001056CE" w:rsidRPr="008F3B2D" w:rsidRDefault="001056CE" w:rsidP="00274ACC">
            <w:pPr>
              <w:shd w:val="clear" w:color="auto" w:fill="D9D9D9" w:themeFill="background1" w:themeFillShade="D9"/>
              <w:spacing w:before="120" w:after="0" w:line="360" w:lineRule="auto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626B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8F3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1056CE" w:rsidRPr="008F3B2D" w:rsidRDefault="00C920BD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6" type="#_x0000_t32" style="position:absolute;left:0;text-align:left;margin-left:54.4pt;margin-top:19.05pt;width:57.6pt;height:18.45pt;flip:y;z-index:251654656;mso-position-horizontal-relative:text;mso-position-vertical-relative:text" o:connectortype="straight"/>
              </w:pict>
            </w:r>
          </w:p>
          <w:p w:rsidR="001056CE" w:rsidRPr="008F3B2D" w:rsidRDefault="001056CE" w:rsidP="00884745">
            <w:pPr>
              <w:spacing w:before="120" w:after="120" w:line="360" w:lineRule="auto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8F3B2D" w:rsidRDefault="001056CE" w:rsidP="00884745">
            <w:pPr>
              <w:spacing w:before="120" w:after="120" w:line="360" w:lineRule="auto"/>
              <w:ind w:firstLine="792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(</w:t>
            </w:r>
            <w:r w:rsidR="001B7EC9">
              <w:rPr>
                <w:rFonts w:ascii="Times New Roman" w:hAnsi="Times New Roman"/>
                <w:sz w:val="24"/>
                <w:szCs w:val="24"/>
              </w:rPr>
              <w:t>+</w:t>
            </w:r>
            <w:r w:rsidRPr="008F3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1056CE" w:rsidRPr="008F3B2D" w:rsidRDefault="001056CE" w:rsidP="00884745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1056CE" w:rsidRPr="008F3B2D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7" type="#_x0000_t32" style="position:absolute;margin-left:7.65pt;margin-top:7.3pt;width:51.55pt;height:16.15pt;flip:y;z-index:251655680" o:connectortype="straight"/>
              </w:pict>
            </w:r>
          </w:p>
          <w:p w:rsidR="001056CE" w:rsidRPr="008F3B2D" w:rsidRDefault="00DC5F74" w:rsidP="00884745">
            <w:pPr>
              <w:spacing w:before="120" w:after="120" w:line="360" w:lineRule="auto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E5C3B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1056CE" w:rsidRPr="008F3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56CE" w:rsidRPr="008F3B2D" w:rsidTr="00FC1B51">
        <w:trPr>
          <w:cnfStyle w:val="000000100000"/>
          <w:trHeight w:val="891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>Kecenderungan Stabilitas (</w:t>
            </w:r>
            <w:r w:rsidRPr="008F3B2D">
              <w:rPr>
                <w:rFonts w:ascii="Times New Roman" w:hAnsi="Times New Roman"/>
                <w:b w:val="0"/>
                <w:i/>
                <w:sz w:val="24"/>
                <w:szCs w:val="24"/>
              </w:rPr>
              <w:t>Trend Stability</w:t>
            </w: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1056CE" w:rsidRPr="008F3B2D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3510" w:type="dxa"/>
          </w:tcPr>
          <w:p w:rsidR="001056CE" w:rsidRPr="008F3B2D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87.5%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:rsidR="001056CE" w:rsidRPr="008F3B2D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  <w:tr w:rsidR="001056CE" w:rsidRPr="008F3B2D" w:rsidTr="00FC1B51">
        <w:trPr>
          <w:cnfStyle w:val="000000010000"/>
          <w:trHeight w:val="864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>Jejak Data (</w:t>
            </w:r>
            <w:r w:rsidRPr="008F3B2D">
              <w:rPr>
                <w:rFonts w:ascii="Times New Roman" w:hAnsi="Times New Roman"/>
                <w:b w:val="0"/>
                <w:i/>
                <w:sz w:val="24"/>
                <w:szCs w:val="24"/>
              </w:rPr>
              <w:t>Data Path</w:t>
            </w: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1056CE" w:rsidRPr="008F3B2D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86" type="#_x0000_t32" style="position:absolute;margin-left:4.45pt;margin-top:15.7pt;width:50.4pt;height:0;z-index:251742720;mso-position-horizontal-relative:text;mso-position-vertical-relative:text" o:connectortype="straight"/>
              </w:pict>
            </w:r>
          </w:p>
          <w:p w:rsidR="001056CE" w:rsidRPr="008F3B2D" w:rsidRDefault="001056CE" w:rsidP="00884745">
            <w:pPr>
              <w:tabs>
                <w:tab w:val="left" w:pos="882"/>
              </w:tabs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B2D" w:rsidRPr="008F3B2D">
              <w:rPr>
                <w:rFonts w:ascii="Times New Roman" w:hAnsi="Times New Roman"/>
                <w:sz w:val="24"/>
                <w:szCs w:val="24"/>
              </w:rPr>
              <w:tab/>
            </w:r>
            <w:r w:rsidR="008F3B2D" w:rsidRPr="008F3B2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5626B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="008F3B2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10" w:type="dxa"/>
          </w:tcPr>
          <w:p w:rsidR="001056CE" w:rsidRPr="008F3B2D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9" type="#_x0000_t32" style="position:absolute;margin-left:1.95pt;margin-top:6.1pt;width:43.2pt;height:26.25pt;flip:y;z-index:2516577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87" type="#_x0000_t32" style="position:absolute;margin-left:64.45pt;margin-top:6.1pt;width:43.05pt;height:26.25pt;z-index:25174374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288" type="#_x0000_t32" style="position:absolute;margin-left:116.2pt;margin-top:15.7pt;width:50.4pt;height:0;z-index:251744768;mso-position-horizontal-relative:text;mso-position-vertical-relative:text" o:connectortype="straight"/>
              </w:pict>
            </w:r>
          </w:p>
          <w:p w:rsidR="001056CE" w:rsidRPr="008F3B2D" w:rsidRDefault="008F3B2D" w:rsidP="00884745">
            <w:pPr>
              <w:tabs>
                <w:tab w:val="center" w:pos="1602"/>
                <w:tab w:val="right" w:pos="3222"/>
              </w:tabs>
              <w:spacing w:before="120" w:after="120" w:line="360" w:lineRule="auto"/>
              <w:ind w:left="252" w:hanging="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  <w:r w:rsidR="000F17C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(-)</w:t>
            </w:r>
            <w:r w:rsidR="000F17C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(=)</w:t>
            </w:r>
          </w:p>
        </w:tc>
        <w:tc>
          <w:tcPr>
            <w:tcW w:w="1530" w:type="dxa"/>
          </w:tcPr>
          <w:p w:rsidR="001056CE" w:rsidRPr="008F3B2D" w:rsidRDefault="00C920BD" w:rsidP="00884745">
            <w:pPr>
              <w:spacing w:before="120" w:after="120" w:line="36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90" type="#_x0000_t32" style="position:absolute;margin-left:1.6pt;margin-top:6.1pt;width:57.6pt;height:20.95pt;flip:y;z-index:251658752;mso-position-horizontal-relative:text;mso-position-vertical-relative:text" o:connectortype="straight"/>
              </w:pict>
            </w:r>
          </w:p>
          <w:p w:rsidR="001056CE" w:rsidRPr="008F3B2D" w:rsidRDefault="000F17CF" w:rsidP="00884745">
            <w:pPr>
              <w:tabs>
                <w:tab w:val="left" w:pos="972"/>
              </w:tabs>
              <w:spacing w:before="120" w:after="120" w:line="360" w:lineRule="auto"/>
              <w:ind w:left="494"/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(+)</w:t>
            </w:r>
          </w:p>
        </w:tc>
      </w:tr>
      <w:tr w:rsidR="001056CE" w:rsidRPr="008F3B2D" w:rsidTr="00FC1B51">
        <w:trPr>
          <w:cnfStyle w:val="000000100000"/>
          <w:trHeight w:val="981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Level Stabilitas dan Rentang (</w:t>
            </w:r>
            <w:r w:rsidRPr="008F3B2D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Stability</w:t>
            </w: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1056CE" w:rsidRPr="008F3B2D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510" w:type="dxa"/>
          </w:tcPr>
          <w:p w:rsidR="001056CE" w:rsidRPr="008F3B2D" w:rsidRDefault="00C920BD" w:rsidP="0088474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:rsidR="001056CE" w:rsidRPr="008F3B2D" w:rsidRDefault="00C920BD" w:rsidP="00BB174D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</w:tr>
      <w:tr w:rsidR="001056CE" w:rsidRPr="008F3B2D" w:rsidTr="00FC1B51">
        <w:trPr>
          <w:cnfStyle w:val="000000010000"/>
          <w:jc w:val="center"/>
        </w:trPr>
        <w:tc>
          <w:tcPr>
            <w:cnfStyle w:val="001000000000"/>
            <w:tcW w:w="1818" w:type="dxa"/>
          </w:tcPr>
          <w:p w:rsidR="001056CE" w:rsidRPr="008F3B2D" w:rsidRDefault="001056CE" w:rsidP="00884745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>Perubahan  Level (</w:t>
            </w:r>
            <w:r w:rsidRPr="008F3B2D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8F3B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512" w:type="dxa"/>
          </w:tcPr>
          <w:p w:rsidR="001056CE" w:rsidRPr="008F3B2D" w:rsidRDefault="00C920BD" w:rsidP="00884745">
            <w:pPr>
              <w:spacing w:before="12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3510" w:type="dxa"/>
          </w:tcPr>
          <w:p w:rsidR="001056CE" w:rsidRPr="008F3B2D" w:rsidRDefault="00C920BD" w:rsidP="00884745">
            <w:pPr>
              <w:spacing w:before="12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(+15)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:rsidR="001056CE" w:rsidRPr="008F3B2D" w:rsidRDefault="00C920BD" w:rsidP="00884745">
            <w:pPr>
              <w:spacing w:before="120" w:after="120" w:line="36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60-55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+5</m:t>
                        </m:r>
                      </m:e>
                      <m:e/>
                    </m:eqArr>
                  </m:den>
                </m:f>
              </m:oMath>
            </m:oMathPara>
          </w:p>
        </w:tc>
      </w:tr>
    </w:tbl>
    <w:p w:rsidR="007F7D46" w:rsidRDefault="007F7D46" w:rsidP="00651D11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56CE" w:rsidRPr="006332D6" w:rsidRDefault="001056CE" w:rsidP="008F3B2D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tabel rangkuman hasil analisis visual dalam kondisi adalah sebagai berikut :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(A-1) yang dilakukan yaitu empat sesi, intervensi (B) delapan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empat sesi.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-1, kecenderungan arahnya </w:t>
      </w:r>
      <w:r w:rsidR="00E80F4D">
        <w:rPr>
          <w:rFonts w:ascii="Times New Roman" w:hAnsi="Times New Roman"/>
          <w:sz w:val="24"/>
          <w:szCs w:val="24"/>
          <w:lang w:val="en-US"/>
        </w:rPr>
        <w:t>mendatar</w:t>
      </w:r>
      <w:r w:rsidRPr="006332D6">
        <w:rPr>
          <w:rFonts w:ascii="Times New Roman" w:hAnsi="Times New Roman"/>
          <w:sz w:val="24"/>
          <w:szCs w:val="24"/>
        </w:rPr>
        <w:t>.</w:t>
      </w:r>
      <w:r w:rsidR="00E80F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Garis pada kondisi intervensi (B) arahnya </w:t>
      </w:r>
      <w:r w:rsidR="00BB174D">
        <w:rPr>
          <w:rFonts w:ascii="Times New Roman" w:hAnsi="Times New Roman"/>
          <w:sz w:val="24"/>
          <w:szCs w:val="24"/>
          <w:lang w:val="en-US"/>
        </w:rPr>
        <w:t>menaik berarti kondisi membaik (+)</w:t>
      </w:r>
      <w:r w:rsidR="000E3F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332D6">
        <w:rPr>
          <w:rFonts w:ascii="Times New Roman" w:hAnsi="Times New Roman"/>
          <w:sz w:val="24"/>
          <w:szCs w:val="24"/>
        </w:rPr>
        <w:t xml:space="preserve">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arahnya cenderung menaik, ini berarti kondisinya membaik (+)</w:t>
      </w:r>
      <w:r w:rsidR="000E3F62">
        <w:rPr>
          <w:rFonts w:ascii="Times New Roman" w:hAnsi="Times New Roman"/>
          <w:sz w:val="24"/>
          <w:szCs w:val="24"/>
          <w:lang w:val="en-US"/>
        </w:rPr>
        <w:t>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Hasil perhitungan </w:t>
      </w:r>
      <w:r w:rsidRPr="006332D6">
        <w:rPr>
          <w:rFonts w:ascii="Times New Roman" w:hAnsi="Times New Roman"/>
          <w:i/>
          <w:sz w:val="24"/>
          <w:szCs w:val="24"/>
        </w:rPr>
        <w:t>trend stability</w:t>
      </w:r>
      <w:r w:rsidRPr="006332D6">
        <w:rPr>
          <w:rFonts w:ascii="Times New Roman" w:hAnsi="Times New Roman"/>
          <w:sz w:val="24"/>
          <w:szCs w:val="24"/>
        </w:rPr>
        <w:t xml:space="preserve"> pada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yaitu 100%, artinya data yang diperoleh stabil.. </w:t>
      </w:r>
      <w:r w:rsidRPr="006332D6">
        <w:rPr>
          <w:rFonts w:ascii="Times New Roman" w:hAnsi="Times New Roman"/>
          <w:i/>
          <w:sz w:val="24"/>
          <w:szCs w:val="24"/>
        </w:rPr>
        <w:t xml:space="preserve">Trend </w:t>
      </w:r>
      <w:r w:rsidR="00651E2E" w:rsidRPr="006332D6">
        <w:rPr>
          <w:rFonts w:ascii="Times New Roman" w:hAnsi="Times New Roman"/>
          <w:i/>
          <w:sz w:val="24"/>
          <w:szCs w:val="24"/>
        </w:rPr>
        <w:t>stability</w:t>
      </w:r>
      <w:r w:rsidR="00651E2E" w:rsidRPr="006332D6">
        <w:rPr>
          <w:rFonts w:ascii="Times New Roman" w:hAnsi="Times New Roman"/>
          <w:sz w:val="24"/>
          <w:szCs w:val="24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>pada kon</w:t>
      </w:r>
      <w:r w:rsidR="000E3F62">
        <w:rPr>
          <w:rFonts w:ascii="Times New Roman" w:hAnsi="Times New Roman"/>
          <w:sz w:val="24"/>
          <w:szCs w:val="24"/>
        </w:rPr>
        <w:t xml:space="preserve">disi intervensi (B) yaitu </w:t>
      </w:r>
      <w:r w:rsidR="00651E2E">
        <w:rPr>
          <w:rFonts w:ascii="Times New Roman" w:hAnsi="Times New Roman"/>
          <w:sz w:val="24"/>
          <w:szCs w:val="24"/>
          <w:lang w:val="en-US"/>
        </w:rPr>
        <w:t>87,</w:t>
      </w:r>
      <w:r w:rsidRPr="006332D6">
        <w:rPr>
          <w:rFonts w:ascii="Times New Roman" w:hAnsi="Times New Roman"/>
          <w:sz w:val="24"/>
          <w:szCs w:val="24"/>
        </w:rPr>
        <w:t>5% artinya data menaik secara tidak stabil. Kondisi tersebut terjadi karena data yang diperoleh heterogen (bervariasi), pada setiap sesi kemampuan subjek (</w:t>
      </w:r>
      <w:r w:rsidR="000E3F62">
        <w:rPr>
          <w:rFonts w:ascii="Times New Roman" w:hAnsi="Times New Roman"/>
          <w:sz w:val="24"/>
          <w:szCs w:val="24"/>
          <w:lang w:val="en-US"/>
        </w:rPr>
        <w:t>N</w:t>
      </w:r>
      <w:r w:rsidRPr="006332D6">
        <w:rPr>
          <w:rFonts w:ascii="Times New Roman" w:hAnsi="Times New Roman"/>
          <w:sz w:val="24"/>
          <w:szCs w:val="24"/>
        </w:rPr>
        <w:t>)  dalam</w:t>
      </w:r>
      <w:r w:rsidR="000E3F62">
        <w:rPr>
          <w:rFonts w:ascii="Times New Roman" w:hAnsi="Times New Roman"/>
          <w:sz w:val="24"/>
          <w:szCs w:val="24"/>
          <w:lang w:val="en-US"/>
        </w:rPr>
        <w:t xml:space="preserve"> membaca kata meningkat secara bervariasi</w:t>
      </w:r>
      <w:r w:rsidRPr="006332D6">
        <w:rPr>
          <w:rFonts w:ascii="Times New Roman" w:hAnsi="Times New Roman"/>
          <w:sz w:val="24"/>
          <w:szCs w:val="24"/>
        </w:rPr>
        <w:t xml:space="preserve">. Sehingga perolehan data pada setiap sesi berbeda. </w:t>
      </w:r>
      <w:r w:rsidRPr="006332D6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0E3F62">
        <w:rPr>
          <w:rFonts w:ascii="Times New Roman" w:hAnsi="Times New Roman"/>
          <w:sz w:val="24"/>
          <w:szCs w:val="24"/>
        </w:rPr>
        <w:t>-2 yaitu 100%</w:t>
      </w:r>
      <w:r w:rsidR="000E3F62">
        <w:rPr>
          <w:rFonts w:ascii="Times New Roman" w:hAnsi="Times New Roman"/>
          <w:sz w:val="24"/>
          <w:szCs w:val="24"/>
          <w:lang w:val="en-US"/>
        </w:rPr>
        <w:t>, h</w:t>
      </w:r>
      <w:r w:rsidRPr="006332D6">
        <w:rPr>
          <w:rFonts w:ascii="Times New Roman" w:hAnsi="Times New Roman"/>
          <w:sz w:val="24"/>
          <w:szCs w:val="24"/>
        </w:rPr>
        <w:t>al ini berarti data menaik secara stabil.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lastRenderedPageBreak/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 w:rsidR="000E3F62">
        <w:rPr>
          <w:rFonts w:ascii="Times New Roman" w:hAnsi="Times New Roman"/>
          <w:sz w:val="24"/>
          <w:szCs w:val="24"/>
          <w:lang w:val="en-US"/>
        </w:rPr>
        <w:t xml:space="preserve"> Pada </w:t>
      </w:r>
      <w:r w:rsidR="00651E2E">
        <w:rPr>
          <w:rFonts w:ascii="Times New Roman" w:hAnsi="Times New Roman"/>
          <w:sz w:val="24"/>
          <w:szCs w:val="24"/>
          <w:lang w:val="en-US"/>
        </w:rPr>
        <w:t xml:space="preserve">baseline A1 cenderung arahnya mendatar tidak terjadi perubahan, </w:t>
      </w:r>
      <w:r w:rsidR="000E3F62">
        <w:rPr>
          <w:rFonts w:ascii="Times New Roman" w:hAnsi="Times New Roman"/>
          <w:sz w:val="24"/>
          <w:szCs w:val="24"/>
          <w:lang w:val="en-US"/>
        </w:rPr>
        <w:t>fase intervensi data pada awalnya menaik yang berarti intervensi berpengaruh pada kemampuan memba</w:t>
      </w:r>
      <w:r w:rsidR="00651E2E">
        <w:rPr>
          <w:rFonts w:ascii="Times New Roman" w:hAnsi="Times New Roman"/>
          <w:sz w:val="24"/>
          <w:szCs w:val="24"/>
          <w:lang w:val="en-US"/>
        </w:rPr>
        <w:t>ca kata subjek (N), meskipun sempat menurun dan kebali meningkat atau membaik lagi.</w:t>
      </w:r>
      <w:r w:rsidR="000E3F62">
        <w:rPr>
          <w:rFonts w:ascii="Times New Roman" w:hAnsi="Times New Roman"/>
          <w:sz w:val="24"/>
          <w:szCs w:val="24"/>
          <w:lang w:val="en-US"/>
        </w:rPr>
        <w:t>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 (A-1) cenderung</w:t>
      </w:r>
      <w:r w:rsidR="004E72AC">
        <w:rPr>
          <w:rFonts w:ascii="Times New Roman" w:hAnsi="Times New Roman"/>
          <w:sz w:val="24"/>
          <w:szCs w:val="24"/>
        </w:rPr>
        <w:t xml:space="preserve"> mendatar stabil</w:t>
      </w:r>
      <w:r w:rsidR="004E72A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332D6">
        <w:rPr>
          <w:rFonts w:ascii="Times New Roman" w:hAnsi="Times New Roman"/>
          <w:sz w:val="24"/>
          <w:szCs w:val="24"/>
        </w:rPr>
        <w:t xml:space="preserve">Pada kondisi intervensi (B) data cenderung menaik atau meningkat (+) dengan rentang </w:t>
      </w:r>
      <w:r w:rsidR="00651E2E">
        <w:rPr>
          <w:rFonts w:ascii="Times New Roman" w:hAnsi="Times New Roman"/>
          <w:sz w:val="24"/>
          <w:szCs w:val="24"/>
          <w:lang w:val="en-US"/>
        </w:rPr>
        <w:t xml:space="preserve">55-70 </w:t>
      </w:r>
      <w:r w:rsidR="004E72AC">
        <w:rPr>
          <w:rFonts w:ascii="Times New Roman" w:hAnsi="Times New Roman"/>
          <w:sz w:val="24"/>
          <w:szCs w:val="24"/>
        </w:rPr>
        <w:t>%</w:t>
      </w:r>
      <w:r w:rsidR="00651E2E">
        <w:rPr>
          <w:rFonts w:ascii="Times New Roman" w:hAnsi="Times New Roman"/>
          <w:sz w:val="24"/>
          <w:szCs w:val="24"/>
          <w:lang w:val="en-US"/>
        </w:rPr>
        <w:t>,</w:t>
      </w:r>
      <w:r w:rsidR="004E72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1E2E">
        <w:rPr>
          <w:rFonts w:ascii="Times New Roman" w:hAnsi="Times New Roman"/>
          <w:sz w:val="24"/>
          <w:szCs w:val="24"/>
          <w:lang w:val="en-US"/>
        </w:rPr>
        <w:t>m</w:t>
      </w:r>
      <w:r w:rsidRPr="006332D6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data cenderung menaik atau meningkat (+) secara stabil dengan rentang </w:t>
      </w:r>
      <w:r w:rsidR="00651E2E">
        <w:rPr>
          <w:rFonts w:ascii="Times New Roman" w:hAnsi="Times New Roman"/>
          <w:sz w:val="24"/>
          <w:szCs w:val="24"/>
          <w:lang w:val="en-US"/>
        </w:rPr>
        <w:t>55</w:t>
      </w:r>
      <w:r w:rsidRPr="006332D6">
        <w:rPr>
          <w:rFonts w:ascii="Times New Roman" w:hAnsi="Times New Roman"/>
          <w:sz w:val="24"/>
          <w:szCs w:val="24"/>
        </w:rPr>
        <w:t xml:space="preserve">– </w:t>
      </w:r>
      <w:r w:rsidR="004E72AC">
        <w:rPr>
          <w:rFonts w:ascii="Times New Roman" w:hAnsi="Times New Roman"/>
          <w:sz w:val="24"/>
          <w:szCs w:val="24"/>
          <w:lang w:val="en-US"/>
        </w:rPr>
        <w:t>60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537CDE" w:rsidRPr="005075DB" w:rsidRDefault="001056CE" w:rsidP="007F7D46">
      <w:pPr>
        <w:pStyle w:val="NoSpacing"/>
        <w:numPr>
          <w:ilvl w:val="0"/>
          <w:numId w:val="6"/>
        </w:numPr>
        <w:spacing w:after="120"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="004E72AC">
        <w:rPr>
          <w:rFonts w:ascii="Times New Roman" w:hAnsi="Times New Roman"/>
          <w:i/>
          <w:sz w:val="24"/>
          <w:szCs w:val="24"/>
        </w:rPr>
        <w:t>baselin</w:t>
      </w:r>
      <w:r w:rsidR="004E72A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332D6">
        <w:rPr>
          <w:rFonts w:ascii="Times New Roman" w:hAnsi="Times New Roman"/>
          <w:sz w:val="24"/>
          <w:szCs w:val="24"/>
        </w:rPr>
        <w:t xml:space="preserve">-1 (A-1) </w:t>
      </w:r>
      <w:r w:rsidR="004E72AC">
        <w:rPr>
          <w:rFonts w:ascii="Times New Roman" w:hAnsi="Times New Roman"/>
          <w:sz w:val="24"/>
          <w:szCs w:val="24"/>
          <w:lang w:val="en-US"/>
        </w:rPr>
        <w:t xml:space="preserve">tidak </w:t>
      </w:r>
      <w:r w:rsidR="004E72AC">
        <w:rPr>
          <w:rFonts w:ascii="Times New Roman" w:hAnsi="Times New Roman"/>
          <w:sz w:val="24"/>
          <w:szCs w:val="24"/>
        </w:rPr>
        <w:t>terjadi perubahan data</w:t>
      </w:r>
      <w:r w:rsidR="004E72AC">
        <w:rPr>
          <w:rFonts w:ascii="Times New Roman" w:hAnsi="Times New Roman"/>
          <w:sz w:val="24"/>
          <w:szCs w:val="24"/>
          <w:lang w:val="en-US"/>
        </w:rPr>
        <w:t>, stabil pada 10</w:t>
      </w:r>
      <w:r w:rsidRPr="006332D6">
        <w:rPr>
          <w:rFonts w:ascii="Times New Roman" w:hAnsi="Times New Roman"/>
          <w:sz w:val="24"/>
          <w:szCs w:val="24"/>
        </w:rPr>
        <w:t xml:space="preserve">%. Pada kondisi intervensi (B) terjadi perubahan </w:t>
      </w:r>
      <w:r w:rsidR="004E72AC">
        <w:rPr>
          <w:rFonts w:ascii="Times New Roman" w:hAnsi="Times New Roman"/>
          <w:sz w:val="24"/>
          <w:szCs w:val="24"/>
        </w:rPr>
        <w:t xml:space="preserve">data yaitu menaik (+) sebesar </w:t>
      </w:r>
      <w:r w:rsidR="00651E2E">
        <w:rPr>
          <w:rFonts w:ascii="Times New Roman" w:hAnsi="Times New Roman"/>
          <w:sz w:val="24"/>
          <w:szCs w:val="24"/>
          <w:lang w:val="en-US"/>
        </w:rPr>
        <w:t>15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data tetap menaik secara stabil sebesar </w:t>
      </w:r>
      <w:r w:rsidR="004E72AC">
        <w:rPr>
          <w:rFonts w:ascii="Times New Roman" w:hAnsi="Times New Roman"/>
          <w:sz w:val="24"/>
          <w:szCs w:val="24"/>
          <w:lang w:val="en-US"/>
        </w:rPr>
        <w:t>5</w:t>
      </w:r>
      <w:r w:rsidRPr="006332D6">
        <w:rPr>
          <w:rFonts w:ascii="Times New Roman" w:hAnsi="Times New Roman"/>
          <w:sz w:val="24"/>
          <w:szCs w:val="24"/>
        </w:rPr>
        <w:t xml:space="preserve">%. </w:t>
      </w:r>
    </w:p>
    <w:p w:rsidR="001056CE" w:rsidRPr="001D0B67" w:rsidRDefault="001056CE" w:rsidP="00C55B40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Analisis antar Kondisi</w:t>
      </w:r>
    </w:p>
    <w:p w:rsidR="001056CE" w:rsidRDefault="001056CE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Komponen – komponen analisis antar kondisi meliputi : 1) jumlah variabel, 2) perubahan kecenderungan arah dan efeknya, 3) perubahan kecenderungan stabilitas, 4) perubahan level, dan 5) persentase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="007F7D46">
        <w:rPr>
          <w:rFonts w:ascii="Times New Roman" w:hAnsi="Times New Roman"/>
          <w:sz w:val="24"/>
          <w:szCs w:val="24"/>
          <w:lang w:val="en-US"/>
        </w:rPr>
        <w:t>.</w:t>
      </w:r>
    </w:p>
    <w:p w:rsidR="007F7D46" w:rsidRDefault="007F7D46" w:rsidP="007F7D46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CA1F13" w:rsidRDefault="00CA1F13" w:rsidP="007F7D46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CA1F13" w:rsidRPr="007F7D46" w:rsidRDefault="00CA1F13" w:rsidP="007F7D46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1056CE" w:rsidRPr="001D0B67" w:rsidRDefault="001056CE" w:rsidP="00C55B4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Jumlah Variabel (</w:t>
      </w:r>
      <w:r w:rsidRPr="001D0B67">
        <w:rPr>
          <w:rFonts w:ascii="Times New Roman" w:hAnsi="Times New Roman"/>
          <w:b/>
          <w:i/>
          <w:sz w:val="24"/>
          <w:szCs w:val="24"/>
        </w:rPr>
        <w:t>Number of Variabel Changed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5075DB" w:rsidRPr="005075DB" w:rsidRDefault="001056CE" w:rsidP="00CA1F13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Yaitu menentukan jumlah variabel yang diubah. Variabel yang diubah yaitu dari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 xml:space="preserve">(A) ke intervensi (B). 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1056CE" w:rsidRDefault="001056CE" w:rsidP="00274ACC">
      <w:pPr>
        <w:tabs>
          <w:tab w:val="left" w:pos="1260"/>
        </w:tabs>
        <w:spacing w:after="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02EF">
        <w:rPr>
          <w:rFonts w:ascii="Times New Roman" w:hAnsi="Times New Roman"/>
          <w:b/>
          <w:sz w:val="24"/>
          <w:szCs w:val="24"/>
        </w:rPr>
        <w:t>Tabel 4.</w:t>
      </w:r>
      <w:r w:rsidR="00537CDE">
        <w:rPr>
          <w:rFonts w:ascii="Times New Roman" w:hAnsi="Times New Roman"/>
          <w:b/>
          <w:sz w:val="24"/>
          <w:szCs w:val="24"/>
          <w:lang w:val="en-US"/>
        </w:rPr>
        <w:t>20</w:t>
      </w:r>
      <w:r w:rsidR="001D0B67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Jumlah Variabel yang d</w:t>
      </w:r>
      <w:r w:rsidRPr="004E02EF">
        <w:rPr>
          <w:rFonts w:ascii="Times New Roman" w:hAnsi="Times New Roman"/>
          <w:b/>
          <w:sz w:val="24"/>
          <w:szCs w:val="24"/>
        </w:rPr>
        <w:t>iubah dari Kondisi Baseline (A) ke Intervensi (B)</w:t>
      </w:r>
    </w:p>
    <w:p w:rsidR="00274ACC" w:rsidRPr="00274ACC" w:rsidRDefault="00274ACC" w:rsidP="00274ACC">
      <w:pPr>
        <w:tabs>
          <w:tab w:val="left" w:pos="1260"/>
        </w:tabs>
        <w:spacing w:after="0" w:line="36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6"/>
        <w:tblW w:w="6747" w:type="dxa"/>
        <w:jc w:val="center"/>
        <w:tblLook w:val="04A0"/>
      </w:tblPr>
      <w:tblGrid>
        <w:gridCol w:w="2610"/>
        <w:gridCol w:w="2067"/>
        <w:gridCol w:w="2070"/>
      </w:tblGrid>
      <w:tr w:rsidR="001056CE" w:rsidRPr="001D0B67" w:rsidTr="000109F6">
        <w:trPr>
          <w:cnfStyle w:val="100000000000"/>
          <w:jc w:val="center"/>
        </w:trPr>
        <w:tc>
          <w:tcPr>
            <w:cnfStyle w:val="001000000000"/>
            <w:tcW w:w="2610" w:type="dxa"/>
          </w:tcPr>
          <w:p w:rsidR="001056CE" w:rsidRPr="001D0B67" w:rsidRDefault="001056CE" w:rsidP="00274AC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 xml:space="preserve">Perbandingan Kondisi </w:t>
            </w:r>
          </w:p>
        </w:tc>
        <w:tc>
          <w:tcPr>
            <w:tcW w:w="2067" w:type="dxa"/>
          </w:tcPr>
          <w:p w:rsidR="001056CE" w:rsidRPr="001D0B67" w:rsidRDefault="001056CE" w:rsidP="00274ACC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070" w:type="dxa"/>
          </w:tcPr>
          <w:p w:rsidR="001056CE" w:rsidRPr="001D0B67" w:rsidRDefault="001056CE" w:rsidP="00274ACC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A2/B</w:t>
            </w:r>
          </w:p>
        </w:tc>
      </w:tr>
      <w:tr w:rsidR="001056CE" w:rsidRPr="001D0B67" w:rsidTr="000109F6">
        <w:trPr>
          <w:cnfStyle w:val="000000100000"/>
          <w:jc w:val="center"/>
        </w:trPr>
        <w:tc>
          <w:tcPr>
            <w:cnfStyle w:val="001000000000"/>
            <w:tcW w:w="2610" w:type="dxa"/>
          </w:tcPr>
          <w:p w:rsidR="001056CE" w:rsidRPr="001D0B67" w:rsidRDefault="001056CE" w:rsidP="00274ACC">
            <w:pPr>
              <w:spacing w:before="120" w:after="120" w:line="360" w:lineRule="auto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1D0B67">
              <w:rPr>
                <w:rFonts w:ascii="Times New Roman" w:hAnsi="Times New Roman"/>
                <w:b w:val="0"/>
                <w:sz w:val="24"/>
              </w:rPr>
              <w:t>Jumlah Variabel (</w:t>
            </w:r>
            <w:r w:rsidRPr="001D0B67">
              <w:rPr>
                <w:rFonts w:ascii="Times New Roman" w:hAnsi="Times New Roman"/>
                <w:b w:val="0"/>
                <w:i/>
                <w:sz w:val="24"/>
              </w:rPr>
              <w:t>Number of Variabel Changed</w:t>
            </w:r>
            <w:r w:rsidRPr="001D0B67"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2067" w:type="dxa"/>
          </w:tcPr>
          <w:p w:rsidR="001056CE" w:rsidRPr="001D0B67" w:rsidRDefault="001056CE" w:rsidP="00274ACC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1056CE" w:rsidRPr="001D0B67" w:rsidRDefault="001056CE" w:rsidP="00274ACC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1056CE" w:rsidRPr="001D0B67" w:rsidRDefault="001056CE" w:rsidP="001056CE">
      <w:pPr>
        <w:pStyle w:val="NoSpacing"/>
        <w:rPr>
          <w:rFonts w:ascii="Times New Roman" w:hAnsi="Times New Roman"/>
          <w:sz w:val="24"/>
        </w:rPr>
      </w:pPr>
    </w:p>
    <w:p w:rsidR="001D0B67" w:rsidRPr="001D0B67" w:rsidRDefault="001D0B67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056CE" w:rsidRPr="00CA37FC" w:rsidRDefault="001056CE" w:rsidP="00C55B40">
      <w:pPr>
        <w:pStyle w:val="ListParagraph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Perubahan Kecenderungan Arah dan Efeknya (</w:t>
      </w:r>
      <w:r w:rsidRPr="00EB4A7E">
        <w:rPr>
          <w:rFonts w:ascii="Times New Roman" w:hAnsi="Times New Roman"/>
          <w:b/>
          <w:i/>
          <w:sz w:val="24"/>
          <w:szCs w:val="24"/>
        </w:rPr>
        <w:t>Change in Trend Variabel and Effect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1056CE" w:rsidRDefault="001056CE" w:rsidP="00CA37F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Men</w:t>
      </w:r>
      <w:r w:rsidR="00CA37FC">
        <w:rPr>
          <w:rFonts w:ascii="Times New Roman" w:hAnsi="Times New Roman"/>
          <w:sz w:val="24"/>
          <w:szCs w:val="24"/>
        </w:rPr>
        <w:t>entukan perubahan kecenderungan</w:t>
      </w:r>
      <w:r w:rsidRPr="00EB4A7E">
        <w:rPr>
          <w:rFonts w:ascii="Times New Roman" w:hAnsi="Times New Roman"/>
          <w:sz w:val="24"/>
          <w:szCs w:val="24"/>
        </w:rPr>
        <w:t xml:space="preserve"> arah dan efeknya yaitu dengan mengambil kecenderungan arah pada analisis dalam kondisi. Dengan demikian pada tabel dapat dimasukkan seperti di bawah ini:</w:t>
      </w:r>
    </w:p>
    <w:p w:rsidR="001056CE" w:rsidRDefault="00CA37FC" w:rsidP="00381563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>21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ab/>
      </w:r>
      <w:r w:rsidR="001056CE">
        <w:rPr>
          <w:rFonts w:ascii="Times New Roman" w:hAnsi="Times New Roman"/>
          <w:b/>
          <w:sz w:val="24"/>
          <w:szCs w:val="24"/>
        </w:rPr>
        <w:t xml:space="preserve">Perubahan </w:t>
      </w:r>
      <w:r w:rsidR="001056CE" w:rsidRPr="00EB4A7E">
        <w:rPr>
          <w:rFonts w:ascii="Times New Roman" w:hAnsi="Times New Roman"/>
          <w:b/>
          <w:sz w:val="24"/>
          <w:szCs w:val="24"/>
        </w:rPr>
        <w:t>Kecenderungan Arah dan Efeknya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pada Kemampuan </w:t>
      </w:r>
      <w:r w:rsidR="001056CE">
        <w:rPr>
          <w:rFonts w:ascii="Times New Roman" w:hAnsi="Times New Roman"/>
          <w:b/>
          <w:sz w:val="24"/>
          <w:szCs w:val="24"/>
        </w:rPr>
        <w:t>Membaca Huruf A-Z</w:t>
      </w:r>
    </w:p>
    <w:p w:rsidR="001056CE" w:rsidRPr="00EB4A7E" w:rsidRDefault="001056CE" w:rsidP="00105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7920" w:type="dxa"/>
        <w:jc w:val="center"/>
        <w:tblLook w:val="04A0"/>
      </w:tblPr>
      <w:tblGrid>
        <w:gridCol w:w="2340"/>
        <w:gridCol w:w="2880"/>
        <w:gridCol w:w="2700"/>
      </w:tblGrid>
      <w:tr w:rsidR="001056CE" w:rsidRPr="00CA37FC" w:rsidTr="00A31C8F">
        <w:trPr>
          <w:cnfStyle w:val="100000000000"/>
          <w:jc w:val="center"/>
        </w:trPr>
        <w:tc>
          <w:tcPr>
            <w:cnfStyle w:val="001000000000"/>
            <w:tcW w:w="2340" w:type="dxa"/>
          </w:tcPr>
          <w:p w:rsidR="001056CE" w:rsidRPr="00CA37FC" w:rsidRDefault="001056CE" w:rsidP="00274A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880" w:type="dxa"/>
          </w:tcPr>
          <w:p w:rsidR="001056CE" w:rsidRPr="00CA37FC" w:rsidRDefault="001056CE" w:rsidP="00274ACC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700" w:type="dxa"/>
          </w:tcPr>
          <w:p w:rsidR="001056CE" w:rsidRPr="00CA37FC" w:rsidRDefault="001056CE" w:rsidP="00274ACC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CA37FC" w:rsidRPr="00CA37FC" w:rsidTr="00A31C8F">
        <w:trPr>
          <w:cnfStyle w:val="000000100000"/>
          <w:trHeight w:val="1188"/>
          <w:jc w:val="center"/>
        </w:trPr>
        <w:tc>
          <w:tcPr>
            <w:cnfStyle w:val="001000000000"/>
            <w:tcW w:w="2340" w:type="dxa"/>
            <w:vMerge w:val="restart"/>
          </w:tcPr>
          <w:p w:rsidR="00CA37FC" w:rsidRPr="00CA37FC" w:rsidRDefault="00CA37FC" w:rsidP="00274ACC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b w:val="0"/>
                <w:sz w:val="24"/>
                <w:szCs w:val="24"/>
              </w:rPr>
              <w:t>Perubahan Kecenderungan Arah dan Efeknya (</w:t>
            </w:r>
            <w:r w:rsidRPr="00CA37F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Change in Trend variabel an </w:t>
            </w:r>
            <w:r w:rsidRPr="00CA37FC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effect</w:t>
            </w:r>
            <w:r w:rsidRPr="00CA37FC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CA37FC" w:rsidRPr="00CA37FC" w:rsidRDefault="00C920BD" w:rsidP="00274ACC">
            <w:pPr>
              <w:spacing w:before="120" w:after="120"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noProof/>
                <w:sz w:val="24"/>
                <w:szCs w:val="24"/>
                <w:lang w:eastAsia="id-ID"/>
              </w:rPr>
              <w:lastRenderedPageBreak/>
              <w:pict>
                <v:shape id="_x0000_s1261" type="#_x0000_t32" style="position:absolute;left:0;text-align:left;margin-left:-5.15pt;margin-top:18.05pt;width:53.05pt;height:14.85pt;z-index:251719168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262" type="#_x0000_t32" style="position:absolute;left:0;text-align:left;margin-left:71.4pt;margin-top:12.8pt;width:57.6pt;height:20.55pt;flip:y;z-index:251720192;mso-position-horizontal-relative:text;mso-position-vertical-relative:text" o:connectortype="straight"/>
              </w:pict>
            </w:r>
          </w:p>
          <w:p w:rsidR="00CA37FC" w:rsidRPr="00CA37FC" w:rsidRDefault="00CF0DBB" w:rsidP="00BE2A3A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E2A3A">
              <w:rPr>
                <w:rFonts w:ascii="Times New Roman" w:hAnsi="Times New Roman"/>
                <w:sz w:val="24"/>
                <w:szCs w:val="24"/>
              </w:rPr>
              <w:t xml:space="preserve">)                          </w:t>
            </w:r>
            <w:r w:rsidR="00CA37FC" w:rsidRPr="00CA37FC">
              <w:rPr>
                <w:rFonts w:ascii="Times New Roman" w:hAnsi="Times New Roman"/>
                <w:sz w:val="24"/>
                <w:szCs w:val="24"/>
              </w:rPr>
              <w:t xml:space="preserve">        (+)</w:t>
            </w:r>
          </w:p>
        </w:tc>
        <w:tc>
          <w:tcPr>
            <w:tcW w:w="2700" w:type="dxa"/>
          </w:tcPr>
          <w:p w:rsidR="00CA37FC" w:rsidRPr="00CA37FC" w:rsidRDefault="00C920BD" w:rsidP="00274ACC">
            <w:pPr>
              <w:spacing w:before="120" w:after="120"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263" type="#_x0000_t32" style="position:absolute;left:0;text-align:left;margin-left:-.8pt;margin-top:12.6pt;width:57.6pt;height:26.5pt;flip:y;z-index:251721216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264" type="#_x0000_t32" style="position:absolute;left:0;text-align:left;margin-left:67.3pt;margin-top:12.7pt;width:57.6pt;height:26.4pt;flip:y;z-index:251722240;mso-position-horizontal-relative:text;mso-position-vertical-relative:text" o:connectortype="straight"/>
              </w:pict>
            </w:r>
          </w:p>
          <w:p w:rsidR="00CA37FC" w:rsidRPr="00CA37FC" w:rsidRDefault="00CA37FC" w:rsidP="00274ACC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(+)                   (+)</w:t>
            </w:r>
          </w:p>
        </w:tc>
      </w:tr>
      <w:tr w:rsidR="00CA37FC" w:rsidRPr="00CA37FC" w:rsidTr="00A31C8F">
        <w:trPr>
          <w:cnfStyle w:val="000000010000"/>
          <w:trHeight w:val="272"/>
          <w:jc w:val="center"/>
        </w:trPr>
        <w:tc>
          <w:tcPr>
            <w:cnfStyle w:val="001000000000"/>
            <w:tcW w:w="2340" w:type="dxa"/>
            <w:vMerge/>
          </w:tcPr>
          <w:p w:rsidR="00CA37FC" w:rsidRPr="00CA37FC" w:rsidRDefault="00CA37FC" w:rsidP="00274AC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7FC" w:rsidRPr="00CA37FC" w:rsidRDefault="00CA37FC" w:rsidP="00274ACC">
            <w:pPr>
              <w:spacing w:before="120" w:after="120" w:line="240" w:lineRule="auto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700" w:type="dxa"/>
          </w:tcPr>
          <w:p w:rsidR="00CA37FC" w:rsidRPr="00CA37FC" w:rsidRDefault="00CA37FC" w:rsidP="00274ACC">
            <w:pPr>
              <w:spacing w:before="120" w:after="120" w:line="240" w:lineRule="auto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CA37FC" w:rsidRDefault="00CA37FC" w:rsidP="00CA37F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56CE" w:rsidRDefault="001056CE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Perbandingan kondisi antara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(A-1) dengan intervensi, bila dilihat dari perubahan kecenderungan arah (</w:t>
      </w:r>
      <w:r w:rsidRPr="00EB4A7E">
        <w:rPr>
          <w:rFonts w:ascii="Times New Roman" w:hAnsi="Times New Roman"/>
          <w:i/>
          <w:sz w:val="24"/>
          <w:szCs w:val="24"/>
        </w:rPr>
        <w:t>change in trend variabel</w:t>
      </w:r>
      <w:r w:rsidRPr="00EB4A7E">
        <w:rPr>
          <w:rFonts w:ascii="Times New Roman" w:hAnsi="Times New Roman"/>
          <w:sz w:val="24"/>
          <w:szCs w:val="24"/>
        </w:rPr>
        <w:t xml:space="preserve">) yaitu </w:t>
      </w:r>
      <w:r w:rsidR="002E62DD">
        <w:rPr>
          <w:rFonts w:ascii="Times New Roman" w:hAnsi="Times New Roman"/>
          <w:sz w:val="24"/>
          <w:szCs w:val="24"/>
          <w:lang w:val="en-US"/>
        </w:rPr>
        <w:t>m</w:t>
      </w:r>
      <w:r w:rsidR="0016587D">
        <w:rPr>
          <w:rFonts w:ascii="Times New Roman" w:hAnsi="Times New Roman"/>
          <w:sz w:val="24"/>
          <w:szCs w:val="24"/>
          <w:lang w:val="en-US"/>
        </w:rPr>
        <w:t>enurun</w:t>
      </w:r>
      <w:r w:rsidRPr="00EB4A7E">
        <w:rPr>
          <w:rFonts w:ascii="Times New Roman" w:hAnsi="Times New Roman"/>
          <w:sz w:val="24"/>
          <w:szCs w:val="24"/>
        </w:rPr>
        <w:t xml:space="preserve"> ke menaik, artinya kondisi menjadi membaik atau positif setelah intervensi dilakukan. Sedangkan untuk kondisi antara intervensi dengan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yaitu menaik ke menaik, artinya kondisi semakin membaik atau positif, meskipun bila dilihat dari kondisi intervensi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</w:t>
      </w:r>
      <w:r w:rsidR="0016587D">
        <w:rPr>
          <w:rFonts w:ascii="Times New Roman" w:hAnsi="Times New Roman"/>
          <w:sz w:val="24"/>
          <w:szCs w:val="24"/>
          <w:lang w:val="en-US"/>
        </w:rPr>
        <w:t xml:space="preserve">sempat </w:t>
      </w:r>
      <w:r w:rsidRPr="00EB4A7E">
        <w:rPr>
          <w:rFonts w:ascii="Times New Roman" w:hAnsi="Times New Roman"/>
          <w:sz w:val="24"/>
          <w:szCs w:val="24"/>
        </w:rPr>
        <w:t>mengalami penurunan.</w:t>
      </w:r>
    </w:p>
    <w:p w:rsidR="00CA37FC" w:rsidRDefault="00CA37FC" w:rsidP="00381563">
      <w:pPr>
        <w:tabs>
          <w:tab w:val="left" w:pos="1260"/>
        </w:tabs>
        <w:spacing w:before="120" w:after="24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22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ab/>
      </w:r>
      <w:r w:rsidR="001056CE">
        <w:rPr>
          <w:rFonts w:ascii="Times New Roman" w:hAnsi="Times New Roman"/>
          <w:b/>
          <w:sz w:val="24"/>
          <w:szCs w:val="24"/>
        </w:rPr>
        <w:t xml:space="preserve">Perubahan </w:t>
      </w:r>
      <w:r w:rsidR="001056CE" w:rsidRPr="00EB4A7E">
        <w:rPr>
          <w:rFonts w:ascii="Times New Roman" w:hAnsi="Times New Roman"/>
          <w:b/>
          <w:sz w:val="24"/>
          <w:szCs w:val="24"/>
        </w:rPr>
        <w:t xml:space="preserve">Kecenderungan Arah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381563">
        <w:rPr>
          <w:rFonts w:ascii="Times New Roman" w:hAnsi="Times New Roman"/>
          <w:b/>
          <w:sz w:val="24"/>
          <w:szCs w:val="24"/>
        </w:rPr>
        <w:t xml:space="preserve">Membaca </w:t>
      </w:r>
      <w:r w:rsidR="00F57325">
        <w:rPr>
          <w:rFonts w:ascii="Times New Roman" w:hAnsi="Times New Roman"/>
          <w:b/>
          <w:sz w:val="24"/>
          <w:szCs w:val="24"/>
        </w:rPr>
        <w:t xml:space="preserve">suku </w:t>
      </w:r>
      <w:r w:rsidR="00381563">
        <w:rPr>
          <w:rFonts w:ascii="Times New Roman" w:hAnsi="Times New Roman"/>
          <w:b/>
          <w:sz w:val="24"/>
          <w:szCs w:val="24"/>
        </w:rPr>
        <w:t>Kata</w:t>
      </w:r>
      <w:r w:rsidR="00381563"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1056CE" w:rsidRPr="00EB4A7E">
        <w:rPr>
          <w:rFonts w:ascii="Times New Roman" w:hAnsi="Times New Roman"/>
          <w:b/>
          <w:sz w:val="24"/>
          <w:szCs w:val="24"/>
        </w:rPr>
        <w:t>dan Efeknya</w:t>
      </w:r>
    </w:p>
    <w:p w:rsidR="00274ACC" w:rsidRPr="00CA37FC" w:rsidRDefault="00274ACC" w:rsidP="00274ACC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Grid-Accent6"/>
        <w:tblW w:w="7830" w:type="dxa"/>
        <w:tblInd w:w="487" w:type="dxa"/>
        <w:tblLook w:val="04A0"/>
      </w:tblPr>
      <w:tblGrid>
        <w:gridCol w:w="2430"/>
        <w:gridCol w:w="2610"/>
        <w:gridCol w:w="2790"/>
      </w:tblGrid>
      <w:tr w:rsidR="001056CE" w:rsidRPr="00785D09" w:rsidTr="00CD629D">
        <w:trPr>
          <w:cnfStyle w:val="100000000000"/>
        </w:trPr>
        <w:tc>
          <w:tcPr>
            <w:cnfStyle w:val="001000000000"/>
            <w:tcW w:w="2430" w:type="dxa"/>
          </w:tcPr>
          <w:p w:rsidR="001056CE" w:rsidRPr="00785D09" w:rsidRDefault="001056CE" w:rsidP="00CD629D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610" w:type="dxa"/>
          </w:tcPr>
          <w:p w:rsidR="001056CE" w:rsidRPr="00785D09" w:rsidRDefault="001056CE" w:rsidP="00CD629D">
            <w:pPr>
              <w:spacing w:before="120" w:after="12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790" w:type="dxa"/>
          </w:tcPr>
          <w:p w:rsidR="001056CE" w:rsidRPr="00785D09" w:rsidRDefault="001056CE" w:rsidP="00CD629D">
            <w:pPr>
              <w:spacing w:before="120" w:after="12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785D09" w:rsidRPr="00785D09" w:rsidTr="00CD629D">
        <w:trPr>
          <w:cnfStyle w:val="000000100000"/>
          <w:trHeight w:val="972"/>
        </w:trPr>
        <w:tc>
          <w:tcPr>
            <w:cnfStyle w:val="001000000000"/>
            <w:tcW w:w="2430" w:type="dxa"/>
            <w:vMerge w:val="restart"/>
          </w:tcPr>
          <w:p w:rsidR="00785D09" w:rsidRPr="00785D09" w:rsidRDefault="00785D09" w:rsidP="00CD629D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5D09">
              <w:rPr>
                <w:rFonts w:ascii="Times New Roman" w:hAnsi="Times New Roman"/>
                <w:b w:val="0"/>
                <w:sz w:val="24"/>
                <w:szCs w:val="24"/>
              </w:rPr>
              <w:t>Perubahan Kecenderungan Arah dan Efeknya (</w:t>
            </w:r>
            <w:r w:rsidRPr="00785D09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Trend variabel an effect</w:t>
            </w:r>
            <w:r w:rsidRPr="00785D0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785D09" w:rsidRPr="00785D09" w:rsidRDefault="00C920BD" w:rsidP="00CD629D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278" type="#_x0000_t32" style="position:absolute;margin-left:69.05pt;margin-top:10.75pt;width:50.4pt;height:9.75pt;flip:y;z-index:251735552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277" type="#_x0000_t32" style="position:absolute;margin-left:3.15pt;margin-top:20.5pt;width:50.4pt;height:0;z-index:251734528;mso-position-horizontal-relative:text;mso-position-vertical-relative:text" o:connectortype="straight"/>
              </w:pict>
            </w:r>
          </w:p>
          <w:p w:rsidR="00785D09" w:rsidRPr="00785D09" w:rsidRDefault="00785D09" w:rsidP="00CD629D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>(</w:t>
            </w:r>
            <w:r w:rsidR="00D8223D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785D09">
              <w:rPr>
                <w:rFonts w:ascii="Times New Roman" w:hAnsi="Times New Roman"/>
                <w:sz w:val="24"/>
                <w:szCs w:val="24"/>
              </w:rPr>
              <w:t>)                             (</w:t>
            </w:r>
            <w:r w:rsidR="00EA373A">
              <w:rPr>
                <w:rFonts w:ascii="Times New Roman" w:hAnsi="Times New Roman"/>
                <w:sz w:val="24"/>
                <w:szCs w:val="24"/>
              </w:rPr>
              <w:t>+</w:t>
            </w:r>
            <w:r w:rsidRPr="00785D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785D09" w:rsidRPr="00785D09" w:rsidRDefault="00C920BD" w:rsidP="00CD629D">
            <w:pPr>
              <w:tabs>
                <w:tab w:val="left" w:pos="1055"/>
                <w:tab w:val="center" w:pos="1287"/>
              </w:tabs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359" type="#_x0000_t32" style="position:absolute;margin-left:14.15pt;margin-top:1.9pt;width:50.4pt;height:26.95pt;flip:y;z-index:251809280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280" type="#_x0000_t32" style="position:absolute;margin-left:66.05pt;margin-top:10.75pt;width:50.4pt;height:26.95pt;flip:y;z-index:251737600;mso-position-horizontal-relative:text;mso-position-vertical-relative:text" o:connectortype="straight"/>
              </w:pict>
            </w:r>
          </w:p>
          <w:p w:rsidR="00785D09" w:rsidRPr="00785D09" w:rsidRDefault="00785D09" w:rsidP="00CD629D">
            <w:pPr>
              <w:spacing w:before="120" w:after="12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>(</w:t>
            </w:r>
            <w:r w:rsidR="008D5450">
              <w:rPr>
                <w:rFonts w:ascii="Times New Roman" w:hAnsi="Times New Roman"/>
                <w:sz w:val="24"/>
                <w:szCs w:val="24"/>
              </w:rPr>
              <w:t>+</w:t>
            </w:r>
            <w:r w:rsidRPr="00785D09">
              <w:rPr>
                <w:rFonts w:ascii="Times New Roman" w:hAnsi="Times New Roman"/>
                <w:sz w:val="24"/>
                <w:szCs w:val="24"/>
              </w:rPr>
              <w:t>)                   (+)</w:t>
            </w:r>
          </w:p>
        </w:tc>
      </w:tr>
      <w:tr w:rsidR="00785D09" w:rsidRPr="00785D09" w:rsidTr="00CD629D">
        <w:trPr>
          <w:cnfStyle w:val="000000010000"/>
          <w:trHeight w:val="351"/>
        </w:trPr>
        <w:tc>
          <w:tcPr>
            <w:cnfStyle w:val="001000000000"/>
            <w:tcW w:w="2430" w:type="dxa"/>
            <w:vMerge/>
          </w:tcPr>
          <w:p w:rsidR="00785D09" w:rsidRPr="00785D09" w:rsidRDefault="00785D09" w:rsidP="00CD629D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5D09" w:rsidRPr="005E5774" w:rsidRDefault="00785D09" w:rsidP="00CD629D">
            <w:pPr>
              <w:spacing w:before="120" w:after="120" w:line="360" w:lineRule="auto"/>
              <w:ind w:left="-108"/>
              <w:cnfStyle w:val="000000010000"/>
            </w:pPr>
            <w:r w:rsidRPr="005E5774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790" w:type="dxa"/>
          </w:tcPr>
          <w:p w:rsidR="00785D09" w:rsidRPr="005E5774" w:rsidRDefault="00785D09" w:rsidP="00CD629D">
            <w:pPr>
              <w:spacing w:before="120" w:after="120" w:line="360" w:lineRule="auto"/>
              <w:cnfStyle w:val="000000010000"/>
            </w:pPr>
            <w:r w:rsidRPr="005E5774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1056CE" w:rsidRPr="00EB4A7E" w:rsidRDefault="001056CE" w:rsidP="00274ACC">
      <w:pPr>
        <w:pStyle w:val="NoSpacing"/>
        <w:spacing w:before="120" w:after="120" w:line="360" w:lineRule="auto"/>
        <w:rPr>
          <w:rFonts w:ascii="Times New Roman" w:hAnsi="Times New Roman"/>
        </w:rPr>
      </w:pPr>
    </w:p>
    <w:p w:rsidR="00274ACC" w:rsidRPr="00FD05CF" w:rsidRDefault="001056CE" w:rsidP="00CA1F1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Perbandingan kondisi antara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(A-1) dengan intervensi, bila dilihat dari perubahan kecenderungan arah (</w:t>
      </w:r>
      <w:r w:rsidRPr="00EB4A7E">
        <w:rPr>
          <w:rFonts w:ascii="Times New Roman" w:hAnsi="Times New Roman"/>
          <w:i/>
          <w:sz w:val="24"/>
          <w:szCs w:val="24"/>
        </w:rPr>
        <w:t>change in trend variabel</w:t>
      </w:r>
      <w:r w:rsidRPr="00EB4A7E">
        <w:rPr>
          <w:rFonts w:ascii="Times New Roman" w:hAnsi="Times New Roman"/>
          <w:sz w:val="24"/>
          <w:szCs w:val="24"/>
        </w:rPr>
        <w:t xml:space="preserve">) yaitu </w:t>
      </w:r>
      <w:r w:rsidR="00D8223D">
        <w:rPr>
          <w:rFonts w:ascii="Times New Roman" w:hAnsi="Times New Roman"/>
          <w:sz w:val="24"/>
          <w:szCs w:val="24"/>
          <w:lang w:val="en-US"/>
        </w:rPr>
        <w:t xml:space="preserve">mendatar </w:t>
      </w:r>
      <w:r w:rsidRPr="00EB4A7E">
        <w:rPr>
          <w:rFonts w:ascii="Times New Roman" w:hAnsi="Times New Roman"/>
          <w:sz w:val="24"/>
          <w:szCs w:val="24"/>
        </w:rPr>
        <w:t>ke</w:t>
      </w:r>
      <w:r w:rsidR="001561A2">
        <w:rPr>
          <w:rFonts w:ascii="Times New Roman" w:hAnsi="Times New Roman"/>
          <w:sz w:val="24"/>
          <w:szCs w:val="24"/>
          <w:lang w:val="en-US"/>
        </w:rPr>
        <w:t xml:space="preserve"> men</w:t>
      </w:r>
      <w:r w:rsidR="001561A2">
        <w:rPr>
          <w:rFonts w:ascii="Times New Roman" w:hAnsi="Times New Roman"/>
          <w:sz w:val="24"/>
          <w:szCs w:val="24"/>
        </w:rPr>
        <w:t>aik</w:t>
      </w:r>
      <w:r w:rsidR="00D8223D">
        <w:rPr>
          <w:rFonts w:ascii="Times New Roman" w:hAnsi="Times New Roman"/>
          <w:sz w:val="24"/>
          <w:szCs w:val="24"/>
          <w:lang w:val="en-US"/>
        </w:rPr>
        <w:t>.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D8223D" w:rsidRPr="00EB4A7E">
        <w:rPr>
          <w:rFonts w:ascii="Times New Roman" w:hAnsi="Times New Roman"/>
          <w:sz w:val="24"/>
          <w:szCs w:val="24"/>
        </w:rPr>
        <w:t>Artinya</w:t>
      </w:r>
      <w:r w:rsidR="001561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61A2">
        <w:rPr>
          <w:rFonts w:ascii="Times New Roman" w:hAnsi="Times New Roman"/>
          <w:sz w:val="24"/>
          <w:szCs w:val="24"/>
        </w:rPr>
        <w:t>menjadi membaik atau positif,</w:t>
      </w:r>
      <w:r w:rsidR="00D822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Sedangkan untuk kondisi antara intervensi dengan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yaitu </w:t>
      </w:r>
      <w:r w:rsidR="001561A2">
        <w:rPr>
          <w:rFonts w:ascii="Times New Roman" w:hAnsi="Times New Roman"/>
          <w:sz w:val="24"/>
          <w:szCs w:val="24"/>
          <w:lang w:val="en-US"/>
        </w:rPr>
        <w:t>m</w:t>
      </w:r>
      <w:r w:rsidR="001561A2">
        <w:rPr>
          <w:rFonts w:ascii="Times New Roman" w:hAnsi="Times New Roman"/>
          <w:sz w:val="24"/>
          <w:szCs w:val="24"/>
        </w:rPr>
        <w:t xml:space="preserve">enaik </w:t>
      </w:r>
      <w:r w:rsidRPr="00EB4A7E">
        <w:rPr>
          <w:rFonts w:ascii="Times New Roman" w:hAnsi="Times New Roman"/>
          <w:sz w:val="24"/>
          <w:szCs w:val="24"/>
        </w:rPr>
        <w:t xml:space="preserve">ke menaik, artinya kondisi semakin membaik atau </w:t>
      </w:r>
      <w:r w:rsidRPr="00EB4A7E">
        <w:rPr>
          <w:rFonts w:ascii="Times New Roman" w:hAnsi="Times New Roman"/>
          <w:sz w:val="24"/>
          <w:szCs w:val="24"/>
        </w:rPr>
        <w:lastRenderedPageBreak/>
        <w:t xml:space="preserve">positif, meskipun bila dilihat dari kondisi intervensi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mengalami penurunan.</w:t>
      </w:r>
    </w:p>
    <w:p w:rsidR="001056CE" w:rsidRPr="00785D09" w:rsidRDefault="001056CE" w:rsidP="00C55B4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5D09">
        <w:rPr>
          <w:rFonts w:ascii="Times New Roman" w:hAnsi="Times New Roman"/>
          <w:b/>
          <w:sz w:val="24"/>
          <w:szCs w:val="24"/>
        </w:rPr>
        <w:t>Perubahan Kecenderungan Stabilitas (</w:t>
      </w:r>
      <w:r w:rsidRPr="00785D09">
        <w:rPr>
          <w:rFonts w:ascii="Times New Roman" w:hAnsi="Times New Roman"/>
          <w:b/>
          <w:i/>
          <w:sz w:val="24"/>
          <w:szCs w:val="24"/>
        </w:rPr>
        <w:t>Change in Trend Stability</w:t>
      </w:r>
      <w:r w:rsidRPr="00785D09">
        <w:rPr>
          <w:rFonts w:ascii="Times New Roman" w:hAnsi="Times New Roman"/>
          <w:b/>
          <w:sz w:val="24"/>
          <w:szCs w:val="24"/>
        </w:rPr>
        <w:t>)</w:t>
      </w:r>
    </w:p>
    <w:p w:rsidR="006332D6" w:rsidRPr="007B0F11" w:rsidRDefault="006332D6" w:rsidP="00C55B40">
      <w:pPr>
        <w:pStyle w:val="ListParagraph"/>
        <w:numPr>
          <w:ilvl w:val="0"/>
          <w:numId w:val="16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lang w:val="en-US"/>
        </w:rPr>
      </w:pPr>
      <w:r w:rsidRPr="007B0F11">
        <w:rPr>
          <w:rFonts w:ascii="Times New Roman" w:hAnsi="Times New Roman"/>
          <w:b/>
          <w:sz w:val="24"/>
          <w:lang w:val="en-US"/>
        </w:rPr>
        <w:t>Kemampuan Membaca Huruf</w:t>
      </w:r>
      <w:r w:rsidR="00F24BDC">
        <w:rPr>
          <w:rFonts w:ascii="Times New Roman" w:hAnsi="Times New Roman"/>
          <w:b/>
          <w:sz w:val="24"/>
        </w:rPr>
        <w:t xml:space="preserve"> A-Z</w:t>
      </w:r>
    </w:p>
    <w:p w:rsidR="004108D1" w:rsidRPr="007B0F11" w:rsidRDefault="004108D1" w:rsidP="00281C0D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  <w:r w:rsidRPr="004108D1">
        <w:rPr>
          <w:rFonts w:ascii="Times New Roman" w:hAnsi="Times New Roman"/>
          <w:sz w:val="24"/>
        </w:rPr>
        <w:t xml:space="preserve">Perbandingan kondisi antara </w:t>
      </w:r>
      <w:r w:rsidRPr="004108D1">
        <w:rPr>
          <w:rFonts w:ascii="Times New Roman" w:hAnsi="Times New Roman"/>
          <w:i/>
          <w:sz w:val="24"/>
        </w:rPr>
        <w:t>baseline</w:t>
      </w:r>
      <w:r>
        <w:rPr>
          <w:rFonts w:ascii="Times New Roman" w:hAnsi="Times New Roman"/>
          <w:sz w:val="24"/>
        </w:rPr>
        <w:t>-1 dengan</w:t>
      </w:r>
      <w:r w:rsidRPr="004108D1">
        <w:rPr>
          <w:rFonts w:ascii="Times New Roman" w:hAnsi="Times New Roman"/>
          <w:sz w:val="24"/>
        </w:rPr>
        <w:t xml:space="preserve"> intervensi,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 xml:space="preserve">) yaitu stabil ke </w:t>
      </w:r>
      <w:r w:rsidR="007B0F11">
        <w:rPr>
          <w:rFonts w:ascii="Times New Roman" w:hAnsi="Times New Roman"/>
          <w:sz w:val="24"/>
          <w:lang w:val="en-US"/>
        </w:rPr>
        <w:t xml:space="preserve">variable </w:t>
      </w:r>
      <w:r w:rsidRPr="004108D1">
        <w:rPr>
          <w:rFonts w:ascii="Times New Roman" w:hAnsi="Times New Roman"/>
          <w:sz w:val="24"/>
        </w:rPr>
        <w:t xml:space="preserve">(tidak stabil). Ketidakstabilan data pada kondisi intervensi tersebut disebabkan jumlah </w:t>
      </w:r>
      <w:r w:rsidR="007B0F11">
        <w:rPr>
          <w:rFonts w:ascii="Times New Roman" w:hAnsi="Times New Roman"/>
          <w:sz w:val="24"/>
          <w:lang w:val="en-US"/>
        </w:rPr>
        <w:t>huruf</w:t>
      </w:r>
      <w:r w:rsidRPr="004108D1">
        <w:rPr>
          <w:rFonts w:ascii="Times New Roman" w:hAnsi="Times New Roman"/>
          <w:sz w:val="24"/>
        </w:rPr>
        <w:t xml:space="preserve"> yang benar </w:t>
      </w:r>
      <w:r w:rsidR="007B0F11">
        <w:rPr>
          <w:rFonts w:ascii="Times New Roman" w:hAnsi="Times New Roman"/>
          <w:sz w:val="24"/>
          <w:lang w:val="en-US"/>
        </w:rPr>
        <w:t xml:space="preserve">dalam </w:t>
      </w:r>
      <w:r w:rsidRPr="004108D1">
        <w:rPr>
          <w:rFonts w:ascii="Times New Roman" w:hAnsi="Times New Roman"/>
          <w:sz w:val="24"/>
        </w:rPr>
        <w:t xml:space="preserve">membaca huruf A-Z oleh </w:t>
      </w:r>
      <w:r w:rsidR="00AC2B04">
        <w:rPr>
          <w:rFonts w:ascii="Times New Roman" w:hAnsi="Times New Roman"/>
          <w:sz w:val="24"/>
        </w:rPr>
        <w:t>subjek (</w:t>
      </w:r>
      <w:r w:rsidR="00AC2B04">
        <w:rPr>
          <w:rFonts w:ascii="Times New Roman" w:hAnsi="Times New Roman"/>
          <w:sz w:val="24"/>
          <w:lang w:val="en-US"/>
        </w:rPr>
        <w:t>A</w:t>
      </w:r>
      <w:r w:rsidRPr="00AC2B04">
        <w:rPr>
          <w:rFonts w:ascii="Times New Roman" w:hAnsi="Times New Roman"/>
          <w:sz w:val="24"/>
        </w:rPr>
        <w:t>)</w:t>
      </w:r>
      <w:r w:rsidRPr="004108D1">
        <w:rPr>
          <w:rFonts w:ascii="Times New Roman" w:hAnsi="Times New Roman"/>
          <w:sz w:val="24"/>
        </w:rPr>
        <w:t xml:space="preserve"> pada tiap sesi bervariasi,. Perbandingan kondisi antara intervensi dengan </w:t>
      </w:r>
      <w:r w:rsidRPr="004108D1">
        <w:rPr>
          <w:rFonts w:ascii="Times New Roman" w:hAnsi="Times New Roman"/>
          <w:i/>
          <w:sz w:val="24"/>
        </w:rPr>
        <w:t>baseline</w:t>
      </w:r>
      <w:r w:rsidRPr="004108D1">
        <w:rPr>
          <w:rFonts w:ascii="Times New Roman" w:hAnsi="Times New Roman"/>
          <w:sz w:val="24"/>
        </w:rPr>
        <w:t>-2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>) yaitu variabel (tidak stabil) ke stabil. Setelah terlepas dari intervensi, kemampuan subjek (</w:t>
      </w:r>
      <w:r w:rsidR="007B0F11">
        <w:rPr>
          <w:rFonts w:ascii="Times New Roman" w:hAnsi="Times New Roman"/>
          <w:sz w:val="24"/>
          <w:lang w:val="en-US"/>
        </w:rPr>
        <w:t>N</w:t>
      </w:r>
      <w:r w:rsidRPr="004108D1">
        <w:rPr>
          <w:rFonts w:ascii="Times New Roman" w:hAnsi="Times New Roman"/>
          <w:sz w:val="24"/>
        </w:rPr>
        <w:t>) cenderung stabil.</w:t>
      </w:r>
    </w:p>
    <w:p w:rsidR="001056CE" w:rsidRPr="00281C0D" w:rsidRDefault="001056CE" w:rsidP="00274ACC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1C0D">
        <w:rPr>
          <w:rFonts w:ascii="Times New Roman" w:hAnsi="Times New Roman"/>
          <w:b/>
          <w:sz w:val="24"/>
          <w:szCs w:val="24"/>
        </w:rPr>
        <w:t>Tabel 4.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23</w:t>
      </w:r>
      <w:r w:rsidR="00281C0D">
        <w:rPr>
          <w:rFonts w:ascii="Times New Roman" w:hAnsi="Times New Roman"/>
          <w:b/>
          <w:sz w:val="24"/>
          <w:szCs w:val="24"/>
          <w:lang w:val="en-US"/>
        </w:rPr>
        <w:tab/>
      </w:r>
      <w:r w:rsidR="00281C0D" w:rsidRPr="00281C0D">
        <w:rPr>
          <w:rFonts w:ascii="Times New Roman" w:hAnsi="Times New Roman"/>
          <w:b/>
          <w:sz w:val="24"/>
        </w:rPr>
        <w:t>Perubahan Kecenderungan Stabilitas (</w:t>
      </w:r>
      <w:r w:rsidR="00281C0D" w:rsidRPr="00281C0D">
        <w:rPr>
          <w:rFonts w:ascii="Times New Roman" w:hAnsi="Times New Roman"/>
          <w:b/>
          <w:i/>
          <w:sz w:val="24"/>
        </w:rPr>
        <w:t>Change in Trend Stability</w:t>
      </w:r>
      <w:r w:rsidR="00281C0D" w:rsidRPr="00281C0D">
        <w:rPr>
          <w:rFonts w:ascii="Times New Roman" w:hAnsi="Times New Roman"/>
          <w:b/>
          <w:sz w:val="24"/>
        </w:rPr>
        <w:t>)</w:t>
      </w:r>
      <w:r w:rsidR="00281C0D" w:rsidRPr="00281C0D">
        <w:rPr>
          <w:rFonts w:ascii="Times New Roman" w:hAnsi="Times New Roman"/>
          <w:b/>
          <w:sz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lang w:val="en-US"/>
        </w:rPr>
        <w:t xml:space="preserve">Kemampuan </w:t>
      </w:r>
      <w:r w:rsidR="003A2954" w:rsidRPr="00281C0D">
        <w:rPr>
          <w:rFonts w:ascii="Times New Roman" w:hAnsi="Times New Roman"/>
          <w:b/>
          <w:sz w:val="24"/>
          <w:szCs w:val="24"/>
        </w:rPr>
        <w:t>Membaca Huruf A-Z</w:t>
      </w:r>
    </w:p>
    <w:p w:rsidR="00785D09" w:rsidRPr="00785D09" w:rsidRDefault="00785D09" w:rsidP="00785D0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Shading-Accent6"/>
        <w:tblW w:w="7348" w:type="dxa"/>
        <w:jc w:val="center"/>
        <w:tblLook w:val="04A0"/>
      </w:tblPr>
      <w:tblGrid>
        <w:gridCol w:w="2880"/>
        <w:gridCol w:w="2308"/>
        <w:gridCol w:w="2160"/>
      </w:tblGrid>
      <w:tr w:rsidR="001056CE" w:rsidRPr="00785D09" w:rsidTr="00AC2B04">
        <w:trPr>
          <w:cnfStyle w:val="100000000000"/>
          <w:jc w:val="center"/>
        </w:trPr>
        <w:tc>
          <w:tcPr>
            <w:cnfStyle w:val="001000000000"/>
            <w:tcW w:w="2880" w:type="dxa"/>
          </w:tcPr>
          <w:p w:rsidR="001056CE" w:rsidRPr="00785D09" w:rsidRDefault="001056CE" w:rsidP="00274ACC">
            <w:pPr>
              <w:spacing w:before="120" w:after="120" w:line="48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785D09">
              <w:rPr>
                <w:rFonts w:ascii="Times New Roman" w:hAnsi="Times New Roman"/>
                <w:color w:val="auto"/>
                <w:sz w:val="24"/>
              </w:rPr>
              <w:t>Perbandingan Kondisi</w:t>
            </w:r>
          </w:p>
        </w:tc>
        <w:tc>
          <w:tcPr>
            <w:tcW w:w="2308" w:type="dxa"/>
          </w:tcPr>
          <w:p w:rsidR="001056CE" w:rsidRPr="00785D09" w:rsidRDefault="001056CE" w:rsidP="00274ACC">
            <w:pPr>
              <w:spacing w:before="120" w:after="120" w:line="48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</w:rPr>
            </w:pPr>
            <w:r w:rsidRPr="00785D09">
              <w:rPr>
                <w:rFonts w:ascii="Times New Roman" w:hAnsi="Times New Roman"/>
                <w:color w:val="auto"/>
                <w:sz w:val="24"/>
              </w:rPr>
              <w:t>B/A1</w:t>
            </w:r>
          </w:p>
        </w:tc>
        <w:tc>
          <w:tcPr>
            <w:tcW w:w="2160" w:type="dxa"/>
          </w:tcPr>
          <w:p w:rsidR="001056CE" w:rsidRPr="00785D09" w:rsidRDefault="001056CE" w:rsidP="00274ACC">
            <w:pPr>
              <w:spacing w:before="120" w:after="120" w:line="48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</w:rPr>
            </w:pPr>
            <w:r w:rsidRPr="00785D09">
              <w:rPr>
                <w:rFonts w:ascii="Times New Roman" w:hAnsi="Times New Roman"/>
                <w:color w:val="auto"/>
                <w:sz w:val="24"/>
              </w:rPr>
              <w:t>A2/B</w:t>
            </w:r>
          </w:p>
        </w:tc>
      </w:tr>
      <w:tr w:rsidR="001056CE" w:rsidRPr="00785D09" w:rsidTr="00AC2B04">
        <w:trPr>
          <w:cnfStyle w:val="000000100000"/>
          <w:trHeight w:val="792"/>
          <w:jc w:val="center"/>
        </w:trPr>
        <w:tc>
          <w:tcPr>
            <w:cnfStyle w:val="001000000000"/>
            <w:tcW w:w="2880" w:type="dxa"/>
          </w:tcPr>
          <w:p w:rsidR="001056CE" w:rsidRPr="00785D09" w:rsidRDefault="001056CE" w:rsidP="00274ACC">
            <w:pPr>
              <w:spacing w:before="120" w:after="120" w:line="360" w:lineRule="auto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785D09">
              <w:rPr>
                <w:rFonts w:ascii="Times New Roman" w:hAnsi="Times New Roman"/>
                <w:b w:val="0"/>
                <w:color w:val="auto"/>
                <w:sz w:val="24"/>
              </w:rPr>
              <w:t>Perubahan Kecenderungan Stabilitas (</w:t>
            </w:r>
            <w:r w:rsidRPr="00785D09">
              <w:rPr>
                <w:rFonts w:ascii="Times New Roman" w:hAnsi="Times New Roman"/>
                <w:b w:val="0"/>
                <w:i/>
                <w:color w:val="auto"/>
                <w:sz w:val="24"/>
              </w:rPr>
              <w:t>Change in Trend Stability</w:t>
            </w:r>
            <w:r w:rsidRPr="00785D09">
              <w:rPr>
                <w:rFonts w:ascii="Times New Roman" w:hAnsi="Times New Roman"/>
                <w:b w:val="0"/>
                <w:color w:val="auto"/>
                <w:sz w:val="24"/>
              </w:rPr>
              <w:t xml:space="preserve">) </w:t>
            </w:r>
          </w:p>
        </w:tc>
        <w:tc>
          <w:tcPr>
            <w:tcW w:w="2308" w:type="dxa"/>
          </w:tcPr>
          <w:p w:rsidR="001056CE" w:rsidRPr="00785D09" w:rsidRDefault="001056CE" w:rsidP="00274ACC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 w:rsidRPr="00785D09">
              <w:rPr>
                <w:rFonts w:ascii="Times New Roman" w:hAnsi="Times New Roman"/>
                <w:color w:val="auto"/>
                <w:sz w:val="24"/>
              </w:rPr>
              <w:t>Stabil ke variabel</w:t>
            </w:r>
          </w:p>
        </w:tc>
        <w:tc>
          <w:tcPr>
            <w:tcW w:w="2160" w:type="dxa"/>
          </w:tcPr>
          <w:p w:rsidR="001056CE" w:rsidRPr="00785D09" w:rsidRDefault="001056CE" w:rsidP="00274ACC">
            <w:pPr>
              <w:spacing w:before="120" w:after="120" w:line="480" w:lineRule="auto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 w:rsidRPr="00785D09">
              <w:rPr>
                <w:rFonts w:ascii="Times New Roman" w:hAnsi="Times New Roman"/>
                <w:color w:val="auto"/>
                <w:sz w:val="24"/>
              </w:rPr>
              <w:t>Variabel ke stabil</w:t>
            </w:r>
          </w:p>
        </w:tc>
      </w:tr>
    </w:tbl>
    <w:p w:rsidR="006B1216" w:rsidRDefault="006B1216" w:rsidP="007F7D46">
      <w:pPr>
        <w:pStyle w:val="NoSpacing"/>
        <w:spacing w:before="2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A1F13" w:rsidRDefault="00CA1F13" w:rsidP="007F7D46">
      <w:pPr>
        <w:pStyle w:val="NoSpacing"/>
        <w:spacing w:before="2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056CE" w:rsidRPr="006B1216" w:rsidRDefault="007B0F11" w:rsidP="00C55B40">
      <w:pPr>
        <w:pStyle w:val="NoSpacing"/>
        <w:numPr>
          <w:ilvl w:val="0"/>
          <w:numId w:val="16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1216">
        <w:rPr>
          <w:rFonts w:ascii="Times New Roman" w:hAnsi="Times New Roman"/>
          <w:b/>
          <w:sz w:val="24"/>
          <w:szCs w:val="24"/>
          <w:lang w:val="en-US"/>
        </w:rPr>
        <w:t xml:space="preserve">Kemampuan Membaca </w:t>
      </w:r>
      <w:r w:rsidR="00C4741F">
        <w:rPr>
          <w:rFonts w:ascii="Times New Roman" w:hAnsi="Times New Roman"/>
          <w:b/>
          <w:sz w:val="24"/>
          <w:szCs w:val="24"/>
        </w:rPr>
        <w:t xml:space="preserve">Suku </w:t>
      </w:r>
      <w:r w:rsidRPr="006B1216">
        <w:rPr>
          <w:rFonts w:ascii="Times New Roman" w:hAnsi="Times New Roman"/>
          <w:b/>
          <w:sz w:val="24"/>
          <w:szCs w:val="24"/>
          <w:lang w:val="en-US"/>
        </w:rPr>
        <w:t>Kata</w:t>
      </w:r>
    </w:p>
    <w:p w:rsidR="001056CE" w:rsidRDefault="007B0F11" w:rsidP="00281C0D">
      <w:pPr>
        <w:pStyle w:val="NoSpacing"/>
        <w:spacing w:line="480" w:lineRule="auto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  <w:r w:rsidRPr="006B1216">
        <w:rPr>
          <w:rFonts w:ascii="Times New Roman" w:hAnsi="Times New Roman"/>
          <w:sz w:val="24"/>
          <w:szCs w:val="24"/>
        </w:rPr>
        <w:lastRenderedPageBreak/>
        <w:t xml:space="preserve">Perbandingan kondisi antara </w:t>
      </w:r>
      <w:r w:rsidRPr="006B1216">
        <w:rPr>
          <w:rFonts w:ascii="Times New Roman" w:hAnsi="Times New Roman"/>
          <w:i/>
          <w:sz w:val="24"/>
          <w:szCs w:val="24"/>
        </w:rPr>
        <w:t>baseline</w:t>
      </w:r>
      <w:r w:rsidRPr="006B121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</w:rPr>
        <w:t xml:space="preserve"> dengan</w:t>
      </w:r>
      <w:r w:rsidRPr="004108D1">
        <w:rPr>
          <w:rFonts w:ascii="Times New Roman" w:hAnsi="Times New Roman"/>
          <w:sz w:val="24"/>
        </w:rPr>
        <w:t xml:space="preserve"> intervensi,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 xml:space="preserve">) yaitu stabil ke </w:t>
      </w:r>
      <w:r>
        <w:rPr>
          <w:rFonts w:ascii="Times New Roman" w:hAnsi="Times New Roman"/>
          <w:sz w:val="24"/>
          <w:lang w:val="en-US"/>
        </w:rPr>
        <w:t xml:space="preserve">variable </w:t>
      </w:r>
      <w:r w:rsidRPr="004108D1">
        <w:rPr>
          <w:rFonts w:ascii="Times New Roman" w:hAnsi="Times New Roman"/>
          <w:sz w:val="24"/>
        </w:rPr>
        <w:t xml:space="preserve">(tidak stabil). Ketidakstabilan data pada kondisi intervensi tersebut disebabkan </w:t>
      </w:r>
      <w:r w:rsidR="00D8223D">
        <w:rPr>
          <w:rFonts w:ascii="Times New Roman" w:hAnsi="Times New Roman"/>
          <w:sz w:val="24"/>
          <w:lang w:val="en-US"/>
        </w:rPr>
        <w:t>kemampuan</w:t>
      </w:r>
      <w:r w:rsidR="008773E3">
        <w:rPr>
          <w:rFonts w:ascii="Times New Roman" w:hAnsi="Times New Roman"/>
          <w:sz w:val="24"/>
          <w:lang w:val="en-US"/>
        </w:rPr>
        <w:t xml:space="preserve"> subjek (</w:t>
      </w:r>
      <w:r w:rsidR="008773E3">
        <w:rPr>
          <w:rFonts w:ascii="Times New Roman" w:hAnsi="Times New Roman"/>
          <w:sz w:val="24"/>
        </w:rPr>
        <w:t>Ni</w:t>
      </w:r>
      <w:r w:rsidR="006B1216"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 xml:space="preserve">dalam </w:t>
      </w:r>
      <w:r w:rsidRPr="004108D1">
        <w:rPr>
          <w:rFonts w:ascii="Times New Roman" w:hAnsi="Times New Roman"/>
          <w:sz w:val="24"/>
        </w:rPr>
        <w:t xml:space="preserve">membaca </w:t>
      </w:r>
      <w:r w:rsidR="00C4741F">
        <w:rPr>
          <w:rFonts w:ascii="Times New Roman" w:hAnsi="Times New Roman"/>
          <w:sz w:val="24"/>
        </w:rPr>
        <w:t xml:space="preserve">suku </w:t>
      </w:r>
      <w:r w:rsidR="006B1216">
        <w:rPr>
          <w:rFonts w:ascii="Times New Roman" w:hAnsi="Times New Roman"/>
          <w:sz w:val="24"/>
          <w:lang w:val="en-US"/>
        </w:rPr>
        <w:t>kata</w:t>
      </w:r>
      <w:r w:rsidRPr="004108D1">
        <w:rPr>
          <w:rFonts w:ascii="Times New Roman" w:hAnsi="Times New Roman"/>
          <w:sz w:val="24"/>
        </w:rPr>
        <w:t xml:space="preserve"> pada tiap sesi bervariasi, </w:t>
      </w:r>
      <w:r w:rsidR="00D8223D">
        <w:rPr>
          <w:rFonts w:ascii="Times New Roman" w:hAnsi="Times New Roman"/>
          <w:sz w:val="24"/>
          <w:lang w:val="en-US"/>
        </w:rPr>
        <w:t xml:space="preserve">terhambatnya pelaksanaan intervensi </w:t>
      </w:r>
      <w:r w:rsidRPr="004108D1">
        <w:rPr>
          <w:rFonts w:ascii="Times New Roman" w:hAnsi="Times New Roman"/>
          <w:sz w:val="24"/>
        </w:rPr>
        <w:t>serta kurangnya waktu untuk men</w:t>
      </w:r>
      <w:r w:rsidR="00FD05CF">
        <w:rPr>
          <w:rFonts w:ascii="Times New Roman" w:hAnsi="Times New Roman"/>
          <w:sz w:val="24"/>
        </w:rPr>
        <w:t>capai perkembangan yang stabil.</w:t>
      </w:r>
      <w:r w:rsidR="00FD05CF">
        <w:rPr>
          <w:rFonts w:ascii="Times New Roman" w:hAnsi="Times New Roman"/>
          <w:sz w:val="24"/>
          <w:lang w:val="en-US"/>
        </w:rPr>
        <w:t xml:space="preserve"> </w:t>
      </w:r>
      <w:r w:rsidRPr="00BF5AB4">
        <w:rPr>
          <w:rFonts w:ascii="Times New Roman" w:hAnsi="Times New Roman"/>
          <w:sz w:val="24"/>
          <w:szCs w:val="24"/>
        </w:rPr>
        <w:t xml:space="preserve">Perbandingan kondisi antara intervensi dengan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>-2 dilihat dari perubahan kecenderungan stabilitas (</w:t>
      </w:r>
      <w:r w:rsidRPr="00BF5AB4">
        <w:rPr>
          <w:rFonts w:ascii="Times New Roman" w:hAnsi="Times New Roman"/>
          <w:i/>
          <w:sz w:val="24"/>
          <w:szCs w:val="24"/>
        </w:rPr>
        <w:t>change in trend stability</w:t>
      </w:r>
      <w:r w:rsidRPr="00BF5AB4">
        <w:rPr>
          <w:rFonts w:ascii="Times New Roman" w:hAnsi="Times New Roman"/>
          <w:sz w:val="24"/>
          <w:szCs w:val="24"/>
        </w:rPr>
        <w:t>) yaitu variabel (tidak stabil) ke</w:t>
      </w:r>
      <w:r w:rsidR="00D8223D" w:rsidRPr="00BF5AB4">
        <w:rPr>
          <w:rFonts w:ascii="Times New Roman" w:hAnsi="Times New Roman"/>
          <w:sz w:val="24"/>
          <w:szCs w:val="24"/>
          <w:lang w:val="en-US"/>
        </w:rPr>
        <w:t xml:space="preserve"> stabil</w:t>
      </w:r>
      <w:r w:rsidRPr="00BF5AB4">
        <w:rPr>
          <w:rFonts w:ascii="Times New Roman" w:hAnsi="Times New Roman"/>
          <w:sz w:val="24"/>
          <w:szCs w:val="24"/>
        </w:rPr>
        <w:t>.</w:t>
      </w:r>
    </w:p>
    <w:p w:rsidR="0003343D" w:rsidRPr="00274ACC" w:rsidRDefault="0003343D" w:rsidP="0003343D">
      <w:pPr>
        <w:pStyle w:val="NoSpacing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1C0D" w:rsidRDefault="00281C0D" w:rsidP="00274ACC">
      <w:pPr>
        <w:pStyle w:val="NoSpacing"/>
        <w:tabs>
          <w:tab w:val="left" w:pos="1260"/>
        </w:tabs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F5AB4">
        <w:rPr>
          <w:rFonts w:ascii="Times New Roman" w:hAnsi="Times New Roman"/>
          <w:b/>
          <w:sz w:val="24"/>
          <w:szCs w:val="24"/>
          <w:lang w:val="en-US"/>
        </w:rPr>
        <w:t>Tabel 4.2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AB4">
        <w:rPr>
          <w:rFonts w:ascii="Times New Roman" w:hAnsi="Times New Roman"/>
          <w:b/>
          <w:sz w:val="24"/>
          <w:szCs w:val="24"/>
        </w:rPr>
        <w:t>Perubahan Kecenderungan Stabilitas (</w:t>
      </w:r>
      <w:r w:rsidRPr="00BF5AB4">
        <w:rPr>
          <w:rFonts w:ascii="Times New Roman" w:hAnsi="Times New Roman"/>
          <w:b/>
          <w:i/>
          <w:sz w:val="24"/>
          <w:szCs w:val="24"/>
        </w:rPr>
        <w:t>Change in Trend Stability</w:t>
      </w:r>
      <w:r w:rsidRPr="00BF5AB4">
        <w:rPr>
          <w:rFonts w:ascii="Times New Roman" w:hAnsi="Times New Roman"/>
          <w:b/>
          <w:sz w:val="24"/>
          <w:szCs w:val="24"/>
        </w:rPr>
        <w:t>)</w:t>
      </w:r>
      <w:r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Pr="00BF5AB4">
        <w:rPr>
          <w:rFonts w:ascii="Times New Roman" w:hAnsi="Times New Roman"/>
          <w:b/>
          <w:sz w:val="24"/>
          <w:szCs w:val="24"/>
        </w:rPr>
        <w:t xml:space="preserve">Membaca </w:t>
      </w:r>
      <w:r w:rsidR="00BF5AB4">
        <w:rPr>
          <w:rFonts w:ascii="Times New Roman" w:hAnsi="Times New Roman"/>
          <w:b/>
          <w:sz w:val="24"/>
          <w:szCs w:val="24"/>
          <w:lang w:val="en-US"/>
        </w:rPr>
        <w:t>Kata</w:t>
      </w:r>
    </w:p>
    <w:p w:rsidR="00274ACC" w:rsidRPr="00BF5AB4" w:rsidRDefault="00274ACC" w:rsidP="00274ACC">
      <w:pPr>
        <w:pStyle w:val="NoSpacing"/>
        <w:tabs>
          <w:tab w:val="left" w:pos="1260"/>
        </w:tabs>
        <w:spacing w:after="120"/>
        <w:ind w:left="1267" w:hanging="12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LightGrid-Accent6"/>
        <w:tblW w:w="7618" w:type="dxa"/>
        <w:jc w:val="center"/>
        <w:tblLook w:val="04A0"/>
      </w:tblPr>
      <w:tblGrid>
        <w:gridCol w:w="3060"/>
        <w:gridCol w:w="2308"/>
        <w:gridCol w:w="2250"/>
      </w:tblGrid>
      <w:tr w:rsidR="00281C0D" w:rsidRPr="00BF5AB4" w:rsidTr="00414539">
        <w:trPr>
          <w:cnfStyle w:val="100000000000"/>
          <w:jc w:val="center"/>
        </w:trPr>
        <w:tc>
          <w:tcPr>
            <w:cnfStyle w:val="001000000000"/>
            <w:tcW w:w="3060" w:type="dxa"/>
          </w:tcPr>
          <w:p w:rsidR="00281C0D" w:rsidRPr="00BF5AB4" w:rsidRDefault="00281C0D" w:rsidP="00414539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308" w:type="dxa"/>
          </w:tcPr>
          <w:p w:rsidR="00281C0D" w:rsidRPr="00BF5AB4" w:rsidRDefault="00281C0D" w:rsidP="00414539">
            <w:pPr>
              <w:spacing w:before="120" w:after="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250" w:type="dxa"/>
          </w:tcPr>
          <w:p w:rsidR="00281C0D" w:rsidRPr="00BF5AB4" w:rsidRDefault="00281C0D" w:rsidP="00414539">
            <w:pPr>
              <w:spacing w:before="120" w:after="0" w:line="360" w:lineRule="auto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281C0D" w:rsidRPr="00BF5AB4" w:rsidTr="00414539">
        <w:trPr>
          <w:cnfStyle w:val="000000100000"/>
          <w:trHeight w:val="1026"/>
          <w:jc w:val="center"/>
        </w:trPr>
        <w:tc>
          <w:tcPr>
            <w:cnfStyle w:val="001000000000"/>
            <w:tcW w:w="3060" w:type="dxa"/>
          </w:tcPr>
          <w:p w:rsidR="00281C0D" w:rsidRPr="00BF5AB4" w:rsidRDefault="00281C0D" w:rsidP="00414539">
            <w:pPr>
              <w:spacing w:before="12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>Perubahan Kecenderungan Stabilitas (</w:t>
            </w:r>
            <w:r w:rsidRPr="00BF5AB4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Trend Stability</w:t>
            </w: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281C0D" w:rsidRPr="00BF5AB4" w:rsidRDefault="00281C0D" w:rsidP="00414539">
            <w:pPr>
              <w:spacing w:before="12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Stabil ke variabel</w:t>
            </w:r>
          </w:p>
        </w:tc>
        <w:tc>
          <w:tcPr>
            <w:tcW w:w="2250" w:type="dxa"/>
          </w:tcPr>
          <w:p w:rsidR="00281C0D" w:rsidRPr="00BF5AB4" w:rsidRDefault="00281C0D" w:rsidP="00414539">
            <w:pPr>
              <w:spacing w:before="12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 xml:space="preserve">Variabel ke </w:t>
            </w:r>
            <w:r w:rsidR="00BF5AB4">
              <w:rPr>
                <w:rFonts w:ascii="Times New Roman" w:hAnsi="Times New Roman"/>
                <w:sz w:val="24"/>
                <w:szCs w:val="24"/>
                <w:lang w:val="en-US"/>
              </w:rPr>
              <w:t>stabil</w:t>
            </w:r>
          </w:p>
        </w:tc>
      </w:tr>
    </w:tbl>
    <w:p w:rsidR="00BF5AB4" w:rsidRPr="00BF5AB4" w:rsidRDefault="00BF5AB4" w:rsidP="00414539">
      <w:pPr>
        <w:spacing w:before="240"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1056CE" w:rsidRPr="00274ACC" w:rsidRDefault="001056CE" w:rsidP="00C55B40">
      <w:pPr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AB4">
        <w:rPr>
          <w:rFonts w:ascii="Times New Roman" w:hAnsi="Times New Roman"/>
          <w:b/>
          <w:sz w:val="24"/>
          <w:szCs w:val="24"/>
        </w:rPr>
        <w:t>Perubahan Level (</w:t>
      </w:r>
      <w:r w:rsidRPr="00BF5AB4">
        <w:rPr>
          <w:rFonts w:ascii="Times New Roman" w:hAnsi="Times New Roman"/>
          <w:b/>
          <w:i/>
          <w:sz w:val="24"/>
          <w:szCs w:val="24"/>
        </w:rPr>
        <w:t>Change in Level</w:t>
      </w:r>
      <w:r w:rsidRPr="00BF5AB4">
        <w:rPr>
          <w:rFonts w:ascii="Times New Roman" w:hAnsi="Times New Roman"/>
          <w:b/>
          <w:sz w:val="24"/>
          <w:szCs w:val="24"/>
        </w:rPr>
        <w:t>)</w:t>
      </w:r>
    </w:p>
    <w:p w:rsidR="001056CE" w:rsidRPr="00BF5AB4" w:rsidRDefault="001056CE" w:rsidP="00EF31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AB4">
        <w:rPr>
          <w:rFonts w:ascii="Times New Roman" w:hAnsi="Times New Roman"/>
          <w:b/>
          <w:sz w:val="24"/>
          <w:szCs w:val="24"/>
        </w:rPr>
        <w:t>Tabel 4.2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5</w:t>
      </w:r>
      <w:r w:rsidR="00FD05CF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AB4">
        <w:rPr>
          <w:rFonts w:ascii="Times New Roman" w:hAnsi="Times New Roman"/>
          <w:b/>
          <w:sz w:val="24"/>
          <w:szCs w:val="24"/>
        </w:rPr>
        <w:t xml:space="preserve">Perubahan Level </w:t>
      </w:r>
      <w:r w:rsidR="003A2954" w:rsidRPr="00BF5AB4">
        <w:rPr>
          <w:rFonts w:ascii="Times New Roman" w:hAnsi="Times New Roman"/>
          <w:b/>
          <w:sz w:val="24"/>
          <w:szCs w:val="24"/>
        </w:rPr>
        <w:t>Kemampuan Membaca Huruf A-Z</w:t>
      </w:r>
    </w:p>
    <w:p w:rsidR="003A2954" w:rsidRPr="00BF5AB4" w:rsidRDefault="003A2954" w:rsidP="003A2954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7560" w:type="dxa"/>
        <w:jc w:val="center"/>
        <w:tblLook w:val="04A0"/>
      </w:tblPr>
      <w:tblGrid>
        <w:gridCol w:w="2790"/>
        <w:gridCol w:w="2520"/>
        <w:gridCol w:w="2250"/>
      </w:tblGrid>
      <w:tr w:rsidR="001056CE" w:rsidRPr="00BF5AB4" w:rsidTr="00AC2B04">
        <w:trPr>
          <w:cnfStyle w:val="100000000000"/>
          <w:jc w:val="center"/>
        </w:trPr>
        <w:tc>
          <w:tcPr>
            <w:cnfStyle w:val="001000000000"/>
            <w:tcW w:w="2790" w:type="dxa"/>
          </w:tcPr>
          <w:p w:rsidR="001056CE" w:rsidRPr="00BF5AB4" w:rsidRDefault="001056CE" w:rsidP="00051F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520" w:type="dxa"/>
          </w:tcPr>
          <w:p w:rsidR="001056CE" w:rsidRPr="00BF5AB4" w:rsidRDefault="001056CE" w:rsidP="00051F85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250" w:type="dxa"/>
          </w:tcPr>
          <w:p w:rsidR="001056CE" w:rsidRPr="00BF5AB4" w:rsidRDefault="001056CE" w:rsidP="00051F85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1056CE" w:rsidRPr="00BF5AB4" w:rsidTr="00AC2B04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1056CE" w:rsidRPr="00BF5AB4" w:rsidRDefault="001056CE" w:rsidP="00281C0D">
            <w:pPr>
              <w:spacing w:before="12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BF5AB4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Level</w:t>
            </w: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520" w:type="dxa"/>
          </w:tcPr>
          <w:p w:rsidR="00281C0D" w:rsidRPr="00CA1F13" w:rsidRDefault="00D53ACE" w:rsidP="00281C0D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40,81</w:t>
            </w:r>
            <w:r w:rsidR="00CA1F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16,32</w:t>
            </w:r>
          </w:p>
          <w:p w:rsidR="001056CE" w:rsidRPr="00BF5AB4" w:rsidRDefault="006E36D1" w:rsidP="00281C0D">
            <w:pPr>
              <w:spacing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(+24,4</w:t>
            </w:r>
            <w:r w:rsidR="001056CE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281C0D" w:rsidRPr="00CA1F13" w:rsidRDefault="00281C0D" w:rsidP="00281C0D">
            <w:pPr>
              <w:spacing w:before="120" w:after="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9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40982">
              <w:rPr>
                <w:rFonts w:ascii="Times New Roman" w:hAnsi="Times New Roman"/>
                <w:sz w:val="24"/>
                <w:szCs w:val="24"/>
              </w:rPr>
              <w:t>1,02</w:t>
            </w:r>
            <w:r w:rsidR="00CA1F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57,14</w:t>
            </w:r>
          </w:p>
          <w:p w:rsidR="001056CE" w:rsidRPr="00BF5AB4" w:rsidRDefault="00CA1F13" w:rsidP="00281C0D">
            <w:pPr>
              <w:spacing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E36D1">
              <w:rPr>
                <w:rFonts w:ascii="Times New Roman" w:hAnsi="Times New Roman"/>
                <w:sz w:val="24"/>
                <w:szCs w:val="24"/>
              </w:rPr>
              <w:t>6,12</w:t>
            </w:r>
            <w:r w:rsidR="001056CE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51F85" w:rsidRPr="00BF5AB4" w:rsidRDefault="00051F85" w:rsidP="00051F85">
      <w:pPr>
        <w:pStyle w:val="NoSpacing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ACE" w:rsidRDefault="00D53ACE" w:rsidP="00D53ACE">
      <w:pPr>
        <w:spacing w:after="0" w:line="48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6E5599">
        <w:rPr>
          <w:rFonts w:ascii="Times New Roman" w:hAnsi="Times New Roman"/>
          <w:sz w:val="24"/>
          <w:szCs w:val="24"/>
        </w:rPr>
        <w:lastRenderedPageBreak/>
        <w:t xml:space="preserve">Menentukan level perubahan dengan cara: tentukan data point pada kondisi </w:t>
      </w:r>
      <w:r w:rsidRPr="006E5599">
        <w:rPr>
          <w:rFonts w:ascii="Times New Roman" w:hAnsi="Times New Roman"/>
          <w:i/>
          <w:sz w:val="24"/>
          <w:szCs w:val="24"/>
        </w:rPr>
        <w:t xml:space="preserve">baseline </w:t>
      </w:r>
      <w:r w:rsidRPr="006E5599">
        <w:rPr>
          <w:rFonts w:ascii="Times New Roman" w:hAnsi="Times New Roman"/>
          <w:sz w:val="24"/>
          <w:szCs w:val="24"/>
        </w:rPr>
        <w:t xml:space="preserve">(A1) pada sesi </w:t>
      </w:r>
      <w:r>
        <w:rPr>
          <w:rFonts w:ascii="Times New Roman" w:hAnsi="Times New Roman"/>
          <w:sz w:val="24"/>
          <w:szCs w:val="24"/>
        </w:rPr>
        <w:t xml:space="preserve">terakhir </w:t>
      </w:r>
      <w:r>
        <w:rPr>
          <w:rFonts w:ascii="Times New Roman" w:hAnsi="Times New Roman"/>
          <w:sz w:val="24"/>
          <w:szCs w:val="24"/>
          <w:lang w:val="en-US"/>
        </w:rPr>
        <w:t>(16,32</w:t>
      </w:r>
      <w:r w:rsidRPr="006E55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599">
        <w:rPr>
          <w:rFonts w:ascii="Times New Roman" w:hAnsi="Times New Roman"/>
          <w:sz w:val="24"/>
          <w:szCs w:val="24"/>
        </w:rPr>
        <w:t>dan sesi pertama pada ko</w:t>
      </w:r>
      <w:r>
        <w:rPr>
          <w:rFonts w:ascii="Times New Roman" w:hAnsi="Times New Roman"/>
          <w:sz w:val="24"/>
          <w:szCs w:val="24"/>
        </w:rPr>
        <w:t>ndisi intervensi (B) yaitu (</w:t>
      </w:r>
      <w:r>
        <w:rPr>
          <w:rFonts w:ascii="Times New Roman" w:hAnsi="Times New Roman"/>
          <w:sz w:val="24"/>
          <w:szCs w:val="24"/>
          <w:lang w:val="en-US"/>
        </w:rPr>
        <w:t>40,8</w:t>
      </w:r>
      <w:r w:rsidR="00C4586E">
        <w:rPr>
          <w:rFonts w:ascii="Times New Roman" w:hAnsi="Times New Roman"/>
          <w:sz w:val="24"/>
          <w:szCs w:val="24"/>
          <w:lang w:val="en-US"/>
        </w:rPr>
        <w:t>1</w:t>
      </w:r>
      <w:r w:rsidRPr="006E5599">
        <w:rPr>
          <w:rFonts w:ascii="Times New Roman" w:hAnsi="Times New Roman"/>
          <w:sz w:val="24"/>
          <w:szCs w:val="24"/>
        </w:rPr>
        <w:t>), kemudian hitung selisih antara keduany</w:t>
      </w:r>
      <w:r w:rsidR="00C4586E">
        <w:rPr>
          <w:rFonts w:ascii="Times New Roman" w:hAnsi="Times New Roman"/>
          <w:sz w:val="24"/>
          <w:szCs w:val="24"/>
        </w:rPr>
        <w:t>a (</w:t>
      </w:r>
      <w:r w:rsidR="00C4586E">
        <w:rPr>
          <w:rFonts w:ascii="Times New Roman" w:hAnsi="Times New Roman"/>
          <w:sz w:val="24"/>
          <w:szCs w:val="24"/>
          <w:lang w:val="en-US"/>
        </w:rPr>
        <w:t>16.32</w:t>
      </w:r>
      <w:r w:rsidR="00C4586E">
        <w:rPr>
          <w:rFonts w:ascii="Times New Roman" w:hAnsi="Times New Roman"/>
          <w:sz w:val="24"/>
          <w:szCs w:val="24"/>
        </w:rPr>
        <w:t xml:space="preserve"> – </w:t>
      </w:r>
      <w:r w:rsidR="00C4586E">
        <w:rPr>
          <w:rFonts w:ascii="Times New Roman" w:hAnsi="Times New Roman"/>
          <w:sz w:val="24"/>
          <w:szCs w:val="24"/>
          <w:lang w:val="en-US"/>
        </w:rPr>
        <w:t>40.8</w:t>
      </w:r>
      <w:r w:rsidR="00C2240B">
        <w:rPr>
          <w:rFonts w:ascii="Times New Roman" w:hAnsi="Times New Roman"/>
          <w:sz w:val="24"/>
          <w:szCs w:val="24"/>
        </w:rPr>
        <w:t xml:space="preserve">), diperoleh </w:t>
      </w:r>
      <w:r w:rsidR="00C2240B">
        <w:rPr>
          <w:rFonts w:ascii="Times New Roman" w:hAnsi="Times New Roman"/>
          <w:sz w:val="24"/>
          <w:szCs w:val="24"/>
          <w:lang w:val="en-US"/>
        </w:rPr>
        <w:t>24,4%</w:t>
      </w:r>
      <w:r>
        <w:rPr>
          <w:rFonts w:ascii="Times New Roman" w:hAnsi="Times New Roman"/>
          <w:sz w:val="24"/>
          <w:szCs w:val="24"/>
        </w:rPr>
        <w:t xml:space="preserve"> data yang diperoleh </w:t>
      </w:r>
      <w:r w:rsidRPr="006E5599">
        <w:rPr>
          <w:rFonts w:ascii="Times New Roman" w:hAnsi="Times New Roman"/>
          <w:sz w:val="24"/>
          <w:szCs w:val="24"/>
        </w:rPr>
        <w:t xml:space="preserve">. Sedangkan pada sesi intervensi pada kondisi </w:t>
      </w:r>
      <w:r w:rsidRPr="006E5599">
        <w:rPr>
          <w:rFonts w:ascii="Times New Roman" w:hAnsi="Times New Roman"/>
          <w:i/>
          <w:sz w:val="24"/>
          <w:szCs w:val="24"/>
        </w:rPr>
        <w:t xml:space="preserve">baseline </w:t>
      </w:r>
      <w:r w:rsidRPr="006E5599">
        <w:rPr>
          <w:rFonts w:ascii="Times New Roman" w:hAnsi="Times New Roman"/>
          <w:sz w:val="24"/>
          <w:szCs w:val="24"/>
        </w:rPr>
        <w:t>(A</w:t>
      </w:r>
      <w:r w:rsidR="00C2240B">
        <w:rPr>
          <w:rFonts w:ascii="Times New Roman" w:hAnsi="Times New Roman"/>
          <w:sz w:val="24"/>
          <w:szCs w:val="24"/>
        </w:rPr>
        <w:t>2) yaitu (</w:t>
      </w:r>
      <w:r w:rsidR="00C2240B">
        <w:rPr>
          <w:rFonts w:ascii="Times New Roman" w:hAnsi="Times New Roman"/>
          <w:sz w:val="24"/>
          <w:szCs w:val="24"/>
          <w:lang w:val="en-US"/>
        </w:rPr>
        <w:t>51.02</w:t>
      </w:r>
      <w:r w:rsidR="00465EEC">
        <w:rPr>
          <w:rFonts w:ascii="Times New Roman" w:hAnsi="Times New Roman"/>
          <w:sz w:val="24"/>
          <w:szCs w:val="24"/>
          <w:lang w:val="en-US"/>
        </w:rPr>
        <w:t>-57.14</w:t>
      </w:r>
      <w:r>
        <w:rPr>
          <w:rFonts w:ascii="Times New Roman" w:hAnsi="Times New Roman"/>
          <w:sz w:val="24"/>
          <w:szCs w:val="24"/>
        </w:rPr>
        <w:t xml:space="preserve">) diperoleh </w:t>
      </w:r>
      <w:r w:rsidR="00C2240B">
        <w:rPr>
          <w:rFonts w:ascii="Times New Roman" w:hAnsi="Times New Roman"/>
          <w:sz w:val="24"/>
          <w:szCs w:val="24"/>
          <w:lang w:val="en-US"/>
        </w:rPr>
        <w:t>6.12%</w:t>
      </w:r>
      <w:r w:rsidRPr="006E5599">
        <w:rPr>
          <w:rFonts w:ascii="Times New Roman" w:hAnsi="Times New Roman"/>
          <w:sz w:val="24"/>
          <w:szCs w:val="24"/>
        </w:rPr>
        <w:t>. Maka dapat dimasukkan dalam tabel perubahan level seperti berikut</w:t>
      </w:r>
      <w:r>
        <w:rPr>
          <w:rFonts w:ascii="Times New Roman" w:hAnsi="Times New Roman"/>
          <w:sz w:val="24"/>
          <w:szCs w:val="24"/>
        </w:rPr>
        <w:t>:</w:t>
      </w:r>
    </w:p>
    <w:p w:rsidR="00C2240B" w:rsidRPr="00C2240B" w:rsidRDefault="001056CE" w:rsidP="005075D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F5AB4">
        <w:rPr>
          <w:rFonts w:ascii="Times New Roman" w:hAnsi="Times New Roman"/>
          <w:sz w:val="24"/>
          <w:szCs w:val="24"/>
        </w:rPr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>-1 (A-1) ke intervensi (B) yaitu menaik atau membaik (+) sebesar 2</w:t>
      </w:r>
      <w:r w:rsidR="001E4FBA">
        <w:rPr>
          <w:rFonts w:ascii="Times New Roman" w:hAnsi="Times New Roman"/>
          <w:sz w:val="24"/>
          <w:szCs w:val="24"/>
        </w:rPr>
        <w:t>4,4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="001E4FBA">
        <w:rPr>
          <w:rFonts w:ascii="Times New Roman" w:hAnsi="Times New Roman"/>
          <w:sz w:val="24"/>
          <w:szCs w:val="24"/>
        </w:rPr>
        <w:t>-2 (</w:t>
      </w:r>
      <w:r w:rsidR="00465EEC">
        <w:rPr>
          <w:rFonts w:ascii="Times New Roman" w:hAnsi="Times New Roman"/>
          <w:sz w:val="24"/>
          <w:szCs w:val="24"/>
        </w:rPr>
        <w:t xml:space="preserve">A-2) menaik atau </w:t>
      </w:r>
      <w:r w:rsidR="00465EEC">
        <w:rPr>
          <w:rFonts w:ascii="Times New Roman" w:hAnsi="Times New Roman"/>
          <w:sz w:val="24"/>
          <w:szCs w:val="24"/>
          <w:lang w:val="en-US"/>
        </w:rPr>
        <w:t>menurun</w:t>
      </w:r>
      <w:r w:rsidR="001E4FBA">
        <w:rPr>
          <w:rFonts w:ascii="Times New Roman" w:hAnsi="Times New Roman"/>
          <w:sz w:val="24"/>
          <w:szCs w:val="24"/>
        </w:rPr>
        <w:t xml:space="preserve"> </w:t>
      </w:r>
      <w:r w:rsidR="00465EEC">
        <w:rPr>
          <w:rFonts w:ascii="Times New Roman" w:hAnsi="Times New Roman"/>
          <w:sz w:val="24"/>
          <w:szCs w:val="24"/>
          <w:lang w:val="en-US"/>
        </w:rPr>
        <w:t>-</w:t>
      </w:r>
      <w:r w:rsidR="001E4FBA">
        <w:rPr>
          <w:rFonts w:ascii="Times New Roman" w:hAnsi="Times New Roman"/>
          <w:sz w:val="24"/>
          <w:szCs w:val="24"/>
        </w:rPr>
        <w:t xml:space="preserve">6,12 </w:t>
      </w:r>
      <w:r w:rsidRPr="00BF5AB4">
        <w:rPr>
          <w:rFonts w:ascii="Times New Roman" w:hAnsi="Times New Roman"/>
          <w:sz w:val="24"/>
          <w:szCs w:val="24"/>
        </w:rPr>
        <w:t>%.</w:t>
      </w:r>
    </w:p>
    <w:p w:rsidR="001056CE" w:rsidRPr="00BF5AB4" w:rsidRDefault="001056CE" w:rsidP="00EF31D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F5AB4">
        <w:rPr>
          <w:rFonts w:ascii="Times New Roman" w:hAnsi="Times New Roman"/>
          <w:b/>
          <w:sz w:val="24"/>
          <w:szCs w:val="24"/>
        </w:rPr>
        <w:t>Tabel 4.2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6</w:t>
      </w:r>
      <w:r w:rsidR="00281C0D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AB4">
        <w:rPr>
          <w:rFonts w:ascii="Times New Roman" w:hAnsi="Times New Roman"/>
          <w:b/>
          <w:sz w:val="24"/>
          <w:szCs w:val="24"/>
        </w:rPr>
        <w:t xml:space="preserve">Perubahan Level </w:t>
      </w:r>
      <w:r w:rsidR="003A2954" w:rsidRPr="00BF5AB4">
        <w:rPr>
          <w:rFonts w:ascii="Times New Roman" w:hAnsi="Times New Roman"/>
          <w:b/>
          <w:sz w:val="24"/>
          <w:szCs w:val="24"/>
        </w:rPr>
        <w:t xml:space="preserve">Kemampuan Membaca </w:t>
      </w:r>
      <w:r w:rsidR="0068133F">
        <w:rPr>
          <w:rFonts w:ascii="Times New Roman" w:hAnsi="Times New Roman"/>
          <w:b/>
          <w:sz w:val="24"/>
          <w:szCs w:val="24"/>
        </w:rPr>
        <w:t xml:space="preserve">Suku </w:t>
      </w:r>
      <w:r w:rsidR="003A2954" w:rsidRPr="00BF5AB4">
        <w:rPr>
          <w:rFonts w:ascii="Times New Roman" w:hAnsi="Times New Roman"/>
          <w:b/>
          <w:sz w:val="24"/>
          <w:szCs w:val="24"/>
        </w:rPr>
        <w:t>Kata</w:t>
      </w:r>
    </w:p>
    <w:p w:rsidR="003A2954" w:rsidRPr="00BF5AB4" w:rsidRDefault="003A2954" w:rsidP="00BF5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7560" w:type="dxa"/>
        <w:jc w:val="center"/>
        <w:tblLook w:val="04A0"/>
      </w:tblPr>
      <w:tblGrid>
        <w:gridCol w:w="2790"/>
        <w:gridCol w:w="2520"/>
        <w:gridCol w:w="2250"/>
      </w:tblGrid>
      <w:tr w:rsidR="001056CE" w:rsidRPr="00BF5AB4" w:rsidTr="00E453D8">
        <w:trPr>
          <w:cnfStyle w:val="100000000000"/>
          <w:jc w:val="center"/>
        </w:trPr>
        <w:tc>
          <w:tcPr>
            <w:cnfStyle w:val="001000000000"/>
            <w:tcW w:w="2790" w:type="dxa"/>
          </w:tcPr>
          <w:p w:rsidR="001056CE" w:rsidRPr="00BF5AB4" w:rsidRDefault="001056CE" w:rsidP="00EF31D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520" w:type="dxa"/>
          </w:tcPr>
          <w:p w:rsidR="001056CE" w:rsidRPr="00BF5AB4" w:rsidRDefault="001056CE" w:rsidP="00EF31D8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250" w:type="dxa"/>
          </w:tcPr>
          <w:p w:rsidR="001056CE" w:rsidRPr="00BF5AB4" w:rsidRDefault="001056CE" w:rsidP="00EF31D8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1056CE" w:rsidRPr="00BF5AB4" w:rsidTr="00E453D8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1056CE" w:rsidRPr="00BF5AB4" w:rsidRDefault="001056CE" w:rsidP="00EF31D8">
            <w:pPr>
              <w:spacing w:before="120" w:after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BF5AB4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Level</w:t>
            </w: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520" w:type="dxa"/>
          </w:tcPr>
          <w:p w:rsidR="001056CE" w:rsidRPr="00BF5AB4" w:rsidRDefault="001056CE" w:rsidP="00EF31D8">
            <w:pPr>
              <w:spacing w:before="120" w:after="0" w:line="360" w:lineRule="auto"/>
              <w:ind w:left="-78" w:right="-6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(</w:t>
            </w:r>
            <w:r w:rsidR="0068133F">
              <w:rPr>
                <w:rFonts w:ascii="Times New Roman" w:hAnsi="Times New Roman"/>
                <w:sz w:val="24"/>
                <w:szCs w:val="24"/>
              </w:rPr>
              <w:t>55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51F85" w:rsidRPr="00BF5AB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56CE" w:rsidRPr="00BF5AB4" w:rsidRDefault="001056CE" w:rsidP="00EF31D8">
            <w:pPr>
              <w:spacing w:after="120" w:line="360" w:lineRule="auto"/>
              <w:ind w:left="-78" w:right="-6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68133F">
              <w:rPr>
                <w:rFonts w:ascii="Times New Roman" w:hAnsi="Times New Roman"/>
                <w:sz w:val="24"/>
                <w:szCs w:val="24"/>
              </w:rPr>
              <w:t>45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1056CE" w:rsidRPr="00BF5AB4" w:rsidRDefault="001056CE" w:rsidP="00EF31D8">
            <w:pPr>
              <w:spacing w:before="120" w:after="0" w:line="360" w:lineRule="auto"/>
              <w:ind w:left="-60" w:right="-9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(</w:t>
            </w:r>
            <w:r w:rsidR="0068133F">
              <w:rPr>
                <w:rFonts w:ascii="Times New Roman" w:hAnsi="Times New Roman"/>
                <w:sz w:val="24"/>
                <w:szCs w:val="24"/>
              </w:rPr>
              <w:t>55</w:t>
            </w:r>
            <w:r w:rsidR="00F938A6">
              <w:rPr>
                <w:rFonts w:ascii="Times New Roman" w:hAnsi="Times New Roman"/>
                <w:sz w:val="24"/>
                <w:szCs w:val="24"/>
                <w:lang w:val="en-US"/>
              </w:rPr>
              <w:t>- 70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56CE" w:rsidRPr="00BF5AB4" w:rsidRDefault="00F938A6" w:rsidP="00EF31D8">
            <w:pPr>
              <w:spacing w:after="120" w:line="360" w:lineRule="auto"/>
              <w:ind w:left="-60" w:right="-9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8133F">
              <w:rPr>
                <w:rFonts w:ascii="Times New Roman" w:hAnsi="Times New Roman"/>
                <w:sz w:val="24"/>
                <w:szCs w:val="24"/>
              </w:rPr>
              <w:t>15</w:t>
            </w:r>
            <w:r w:rsidR="001056CE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56CE" w:rsidRPr="00BF5AB4" w:rsidRDefault="001056CE" w:rsidP="00EF31D8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:rsidR="00EF31D8" w:rsidRDefault="001056CE" w:rsidP="005075D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F5AB4">
        <w:rPr>
          <w:rFonts w:ascii="Times New Roman" w:hAnsi="Times New Roman"/>
          <w:sz w:val="24"/>
          <w:szCs w:val="24"/>
        </w:rPr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 xml:space="preserve">-1 (A-1) ke intervensi (B) yaitu menaik atau membaik (+) sebesar </w:t>
      </w:r>
      <w:r w:rsidR="0068133F">
        <w:rPr>
          <w:rFonts w:ascii="Times New Roman" w:hAnsi="Times New Roman"/>
          <w:sz w:val="24"/>
          <w:szCs w:val="24"/>
        </w:rPr>
        <w:t>45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="00F938A6">
        <w:rPr>
          <w:rFonts w:ascii="Times New Roman" w:hAnsi="Times New Roman"/>
          <w:sz w:val="24"/>
          <w:szCs w:val="24"/>
        </w:rPr>
        <w:t xml:space="preserve">-2 (A2) </w:t>
      </w:r>
      <w:r w:rsidR="00F938A6">
        <w:rPr>
          <w:rFonts w:ascii="Times New Roman" w:hAnsi="Times New Roman"/>
          <w:sz w:val="24"/>
          <w:szCs w:val="24"/>
          <w:lang w:val="en-US"/>
        </w:rPr>
        <w:t>menurun</w:t>
      </w:r>
      <w:r w:rsidR="00F938A6">
        <w:rPr>
          <w:rFonts w:ascii="Times New Roman" w:hAnsi="Times New Roman"/>
          <w:sz w:val="24"/>
          <w:szCs w:val="24"/>
        </w:rPr>
        <w:t xml:space="preserve"> (</w:t>
      </w:r>
      <w:r w:rsidR="00F938A6">
        <w:rPr>
          <w:rFonts w:ascii="Times New Roman" w:hAnsi="Times New Roman"/>
          <w:sz w:val="24"/>
          <w:szCs w:val="24"/>
          <w:lang w:val="en-US"/>
        </w:rPr>
        <w:t>-</w:t>
      </w:r>
      <w:r w:rsidR="00F938A6">
        <w:rPr>
          <w:rFonts w:ascii="Times New Roman" w:hAnsi="Times New Roman"/>
          <w:sz w:val="24"/>
          <w:szCs w:val="24"/>
        </w:rPr>
        <w:t>)</w:t>
      </w:r>
      <w:r w:rsidRPr="00BF5AB4">
        <w:rPr>
          <w:rFonts w:ascii="Times New Roman" w:hAnsi="Times New Roman"/>
          <w:sz w:val="24"/>
          <w:szCs w:val="24"/>
        </w:rPr>
        <w:t xml:space="preserve"> </w:t>
      </w:r>
      <w:r w:rsidR="0068133F">
        <w:rPr>
          <w:rFonts w:ascii="Times New Roman" w:hAnsi="Times New Roman"/>
          <w:sz w:val="24"/>
          <w:szCs w:val="24"/>
        </w:rPr>
        <w:t>1</w:t>
      </w:r>
      <w:r w:rsidR="00051F85" w:rsidRPr="00BF5AB4">
        <w:rPr>
          <w:rFonts w:ascii="Times New Roman" w:hAnsi="Times New Roman"/>
          <w:sz w:val="24"/>
          <w:szCs w:val="24"/>
          <w:lang w:val="en-US"/>
        </w:rPr>
        <w:t>5</w:t>
      </w:r>
      <w:r w:rsidRPr="00BF5AB4">
        <w:rPr>
          <w:rFonts w:ascii="Times New Roman" w:hAnsi="Times New Roman"/>
          <w:sz w:val="24"/>
          <w:szCs w:val="24"/>
        </w:rPr>
        <w:t>%.</w:t>
      </w:r>
    </w:p>
    <w:p w:rsidR="000065AB" w:rsidRDefault="000065AB" w:rsidP="005075D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5075D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5075D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Pr="000065AB" w:rsidRDefault="000065AB" w:rsidP="005075D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56CE" w:rsidRPr="00EB4A7E" w:rsidRDefault="001056CE" w:rsidP="00C55B40">
      <w:pPr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Persentase Overlap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2808E0" w:rsidRPr="002808E0" w:rsidRDefault="002808E0" w:rsidP="00C55B40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Mene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tukan Overlap Data </w:t>
      </w:r>
      <w:r>
        <w:rPr>
          <w:rFonts w:ascii="Times New Roman" w:hAnsi="Times New Roman"/>
          <w:sz w:val="24"/>
          <w:szCs w:val="24"/>
          <w:lang w:val="en-US"/>
        </w:rPr>
        <w:t>Kemampuan Membaca Huruf A-Z</w:t>
      </w:r>
    </w:p>
    <w:p w:rsidR="00051F85" w:rsidRPr="002808E0" w:rsidRDefault="00051F85" w:rsidP="00C55B40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08E0">
        <w:rPr>
          <w:rFonts w:ascii="Times New Roman" w:hAnsi="Times New Roman"/>
          <w:sz w:val="24"/>
          <w:szCs w:val="24"/>
        </w:rPr>
        <w:t>Untuk B/A1:</w:t>
      </w:r>
    </w:p>
    <w:p w:rsidR="00196D8C" w:rsidRDefault="00196D8C" w:rsidP="00C55B40">
      <w:pPr>
        <w:pStyle w:val="ListParagraph"/>
        <w:numPr>
          <w:ilvl w:val="0"/>
          <w:numId w:val="17"/>
        </w:numPr>
        <w:spacing w:line="480" w:lineRule="auto"/>
        <w:ind w:left="900"/>
      </w:pPr>
      <w:r w:rsidRPr="00196D8C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196D8C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196D8C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B56F60">
        <w:rPr>
          <w:rFonts w:ascii="Times New Roman" w:hAnsi="Times New Roman"/>
          <w:sz w:val="24"/>
          <w:szCs w:val="24"/>
        </w:rPr>
        <w:t xml:space="preserve">15,46 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dan batas atas </w:t>
      </w:r>
      <w:r w:rsidRPr="0095462B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95462B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B56F60">
        <w:rPr>
          <w:rFonts w:ascii="Times New Roman" w:hAnsi="Times New Roman"/>
          <w:sz w:val="24"/>
          <w:szCs w:val="24"/>
        </w:rPr>
        <w:t>18,2</w:t>
      </w:r>
    </w:p>
    <w:p w:rsidR="00051F85" w:rsidRDefault="00051F85" w:rsidP="00C55B40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7037B1">
        <w:rPr>
          <w:rFonts w:ascii="Times New Roman" w:hAnsi="Times New Roman"/>
          <w:sz w:val="24"/>
          <w:szCs w:val="24"/>
          <w:lang w:val="it-IT"/>
        </w:rPr>
        <w:t>4</w:t>
      </w:r>
      <w:r w:rsidR="007037B1">
        <w:rPr>
          <w:rFonts w:ascii="Times New Roman" w:hAnsi="Times New Roman"/>
          <w:sz w:val="24"/>
          <w:szCs w:val="24"/>
        </w:rPr>
        <w:t>0.81</w:t>
      </w:r>
      <w:r w:rsidR="007037B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7037B1">
        <w:rPr>
          <w:rFonts w:ascii="Times New Roman" w:hAnsi="Times New Roman"/>
          <w:sz w:val="24"/>
          <w:szCs w:val="24"/>
        </w:rPr>
        <w:t>44.89</w:t>
      </w:r>
      <w:r w:rsidR="007037B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7037B1">
        <w:rPr>
          <w:rFonts w:ascii="Times New Roman" w:hAnsi="Times New Roman"/>
          <w:sz w:val="24"/>
          <w:szCs w:val="24"/>
        </w:rPr>
        <w:t>48.91,</w:t>
      </w:r>
      <w:r w:rsidR="007037B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037B1">
        <w:rPr>
          <w:rFonts w:ascii="Times New Roman" w:hAnsi="Times New Roman"/>
          <w:sz w:val="24"/>
          <w:szCs w:val="24"/>
        </w:rPr>
        <w:t>44.89</w:t>
      </w:r>
      <w:r w:rsidR="007037B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7037B1">
        <w:rPr>
          <w:rFonts w:ascii="Times New Roman" w:hAnsi="Times New Roman"/>
          <w:sz w:val="24"/>
          <w:szCs w:val="24"/>
        </w:rPr>
        <w:t>61.22</w:t>
      </w:r>
      <w:r w:rsidR="007037B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7037B1">
        <w:rPr>
          <w:rFonts w:ascii="Times New Roman" w:hAnsi="Times New Roman"/>
          <w:sz w:val="24"/>
          <w:szCs w:val="24"/>
        </w:rPr>
        <w:t>69.38</w:t>
      </w:r>
      <w:r w:rsidR="007037B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44803">
        <w:rPr>
          <w:rFonts w:ascii="Times New Roman" w:hAnsi="Times New Roman"/>
          <w:sz w:val="24"/>
          <w:szCs w:val="24"/>
        </w:rPr>
        <w:t>69,38</w:t>
      </w:r>
      <w:r w:rsidR="00C44803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44803">
        <w:rPr>
          <w:rFonts w:ascii="Times New Roman" w:hAnsi="Times New Roman"/>
          <w:sz w:val="24"/>
          <w:szCs w:val="24"/>
        </w:rPr>
        <w:t>57,14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1 (A1) = </w:t>
      </w:r>
      <w:r w:rsidR="00653A38">
        <w:rPr>
          <w:rFonts w:ascii="Times New Roman" w:hAnsi="Times New Roman"/>
          <w:sz w:val="24"/>
          <w:szCs w:val="24"/>
          <w:lang w:val="it-IT"/>
        </w:rPr>
        <w:t>0</w:t>
      </w:r>
    </w:p>
    <w:p w:rsidR="00051F85" w:rsidRPr="0095462B" w:rsidRDefault="00051F85" w:rsidP="00C55B40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(B) kemudian dikalikan 100, maka hasilnya </w:t>
      </w:r>
      <w:r w:rsidR="00653A38">
        <w:rPr>
          <w:rFonts w:ascii="Times New Roman" w:hAnsi="Times New Roman"/>
          <w:sz w:val="24"/>
          <w:szCs w:val="24"/>
          <w:lang w:val="it-IT"/>
        </w:rPr>
        <w:t>(0</w:t>
      </w:r>
      <w:r w:rsidR="00CA7A9F">
        <w:rPr>
          <w:rFonts w:ascii="Times New Roman" w:hAnsi="Times New Roman"/>
          <w:sz w:val="24"/>
          <w:szCs w:val="24"/>
          <w:lang w:val="it-IT"/>
        </w:rPr>
        <w:t xml:space="preserve"> : 8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X 100 = </w:t>
      </w:r>
      <w:r w:rsidR="00653A38">
        <w:rPr>
          <w:rFonts w:ascii="Times New Roman" w:hAnsi="Times New Roman"/>
          <w:sz w:val="24"/>
          <w:szCs w:val="24"/>
          <w:lang w:val="it-IT"/>
        </w:rPr>
        <w:t>0</w:t>
      </w:r>
      <w:r w:rsidRPr="0095462B">
        <w:rPr>
          <w:rFonts w:ascii="Times New Roman" w:hAnsi="Times New Roman"/>
          <w:sz w:val="24"/>
          <w:szCs w:val="24"/>
          <w:lang w:val="it-IT"/>
        </w:rPr>
        <w:t>%</w:t>
      </w:r>
    </w:p>
    <w:p w:rsidR="00051F85" w:rsidRPr="00653A38" w:rsidRDefault="00051F85" w:rsidP="00C55B40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53A38">
        <w:rPr>
          <w:rFonts w:ascii="Times New Roman" w:hAnsi="Times New Roman"/>
          <w:sz w:val="24"/>
          <w:szCs w:val="24"/>
        </w:rPr>
        <w:t>Untuk A2/B:</w:t>
      </w:r>
    </w:p>
    <w:p w:rsidR="00051F85" w:rsidRDefault="00051F85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1C567F">
        <w:rPr>
          <w:rFonts w:ascii="Times New Roman" w:hAnsi="Times New Roman"/>
          <w:sz w:val="24"/>
          <w:szCs w:val="24"/>
        </w:rPr>
        <w:t xml:space="preserve">49,37 </w:t>
      </w:r>
      <w:r>
        <w:rPr>
          <w:rFonts w:ascii="Times New Roman" w:hAnsi="Times New Roman"/>
          <w:sz w:val="24"/>
          <w:szCs w:val="24"/>
        </w:rPr>
        <w:t xml:space="preserve">dan </w:t>
      </w:r>
      <w:r w:rsidR="00653A38">
        <w:rPr>
          <w:rFonts w:ascii="Times New Roman" w:hAnsi="Times New Roman"/>
          <w:sz w:val="24"/>
          <w:szCs w:val="24"/>
        </w:rPr>
        <w:t xml:space="preserve">batas atas intervensi (B) = </w:t>
      </w:r>
      <w:r w:rsidR="001C567F">
        <w:rPr>
          <w:rFonts w:ascii="Times New Roman" w:hAnsi="Times New Roman"/>
          <w:sz w:val="24"/>
          <w:szCs w:val="24"/>
          <w:lang w:val="en-US"/>
        </w:rPr>
        <w:t>5</w:t>
      </w:r>
      <w:r w:rsidR="001C567F">
        <w:rPr>
          <w:rFonts w:ascii="Times New Roman" w:hAnsi="Times New Roman"/>
          <w:sz w:val="24"/>
          <w:szCs w:val="24"/>
        </w:rPr>
        <w:t>9,77</w:t>
      </w:r>
    </w:p>
    <w:p w:rsidR="00653A38" w:rsidRDefault="00051F85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1C567F">
        <w:rPr>
          <w:rFonts w:ascii="Times New Roman" w:hAnsi="Times New Roman"/>
          <w:sz w:val="24"/>
          <w:szCs w:val="24"/>
        </w:rPr>
        <w:t>51.02</w:t>
      </w:r>
      <w:r w:rsidR="001C567F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1C567F">
        <w:rPr>
          <w:rFonts w:ascii="Times New Roman" w:hAnsi="Times New Roman"/>
          <w:sz w:val="24"/>
          <w:szCs w:val="24"/>
        </w:rPr>
        <w:t>53.06</w:t>
      </w:r>
      <w:r w:rsidR="001C567F">
        <w:rPr>
          <w:rFonts w:ascii="Times New Roman" w:hAnsi="Times New Roman"/>
          <w:sz w:val="24"/>
          <w:szCs w:val="24"/>
          <w:lang w:val="it-IT"/>
        </w:rPr>
        <w:t>, 5</w:t>
      </w:r>
      <w:r w:rsidR="001C567F">
        <w:rPr>
          <w:rFonts w:ascii="Times New Roman" w:hAnsi="Times New Roman"/>
          <w:sz w:val="24"/>
          <w:szCs w:val="24"/>
        </w:rPr>
        <w:t>3.06</w:t>
      </w:r>
      <w:r w:rsidR="001C567F">
        <w:rPr>
          <w:rFonts w:ascii="Times New Roman" w:hAnsi="Times New Roman"/>
          <w:sz w:val="24"/>
          <w:szCs w:val="24"/>
          <w:lang w:val="it-IT"/>
        </w:rPr>
        <w:t>, 5</w:t>
      </w:r>
      <w:r w:rsidR="001C567F">
        <w:rPr>
          <w:rFonts w:ascii="Times New Roman" w:hAnsi="Times New Roman"/>
          <w:sz w:val="24"/>
          <w:szCs w:val="24"/>
        </w:rPr>
        <w:t>3.06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2 (A2) yang berada</w:t>
      </w:r>
      <w:r w:rsidR="00653A38">
        <w:rPr>
          <w:rFonts w:ascii="Times New Roman" w:hAnsi="Times New Roman"/>
          <w:sz w:val="24"/>
          <w:szCs w:val="24"/>
          <w:lang w:val="it-IT"/>
        </w:rPr>
        <w:t xml:space="preserve"> pada rentang intervensi (B) = 0</w:t>
      </w:r>
    </w:p>
    <w:p w:rsidR="00EF31D8" w:rsidRPr="005D1243" w:rsidRDefault="00051F85" w:rsidP="005D1243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53A38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</w:t>
      </w:r>
      <w:r w:rsidRPr="00653A38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653A38">
        <w:rPr>
          <w:rFonts w:ascii="Times New Roman" w:hAnsi="Times New Roman"/>
          <w:sz w:val="24"/>
          <w:szCs w:val="24"/>
          <w:lang w:val="it-IT"/>
        </w:rPr>
        <w:t>2 (A2) kemudian dikalikan 100, maka hasilnya (</w:t>
      </w:r>
      <w:r w:rsidR="001000BB">
        <w:rPr>
          <w:rFonts w:ascii="Times New Roman" w:hAnsi="Times New Roman"/>
          <w:sz w:val="24"/>
          <w:szCs w:val="24"/>
          <w:lang w:val="it-IT"/>
        </w:rPr>
        <w:t xml:space="preserve">0 : </w:t>
      </w:r>
      <w:r w:rsidR="001000BB">
        <w:rPr>
          <w:rFonts w:ascii="Times New Roman" w:hAnsi="Times New Roman"/>
          <w:sz w:val="24"/>
          <w:szCs w:val="24"/>
        </w:rPr>
        <w:t>4</w:t>
      </w:r>
      <w:r w:rsidR="00653A38">
        <w:rPr>
          <w:rFonts w:ascii="Times New Roman" w:hAnsi="Times New Roman"/>
          <w:sz w:val="24"/>
          <w:szCs w:val="24"/>
          <w:lang w:val="it-IT"/>
        </w:rPr>
        <w:t xml:space="preserve">) X 100 = </w:t>
      </w:r>
      <w:r w:rsidRPr="00653A38">
        <w:rPr>
          <w:rFonts w:ascii="Times New Roman" w:hAnsi="Times New Roman"/>
          <w:sz w:val="24"/>
          <w:szCs w:val="24"/>
          <w:lang w:val="it-IT"/>
        </w:rPr>
        <w:t>0%</w:t>
      </w:r>
    </w:p>
    <w:p w:rsidR="001056CE" w:rsidRDefault="001056CE" w:rsidP="001056C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(A-1) ke intervensi (B) dapat dilihat dalam tampilan grafik berikut ini:</w:t>
      </w:r>
    </w:p>
    <w:p w:rsidR="000065AB" w:rsidRDefault="000065AB" w:rsidP="001056C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Pr="000065AB" w:rsidRDefault="000065AB" w:rsidP="001056C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954" w:rsidRDefault="003A2954" w:rsidP="007F7D46">
      <w:pPr>
        <w:pStyle w:val="ListParagraph"/>
        <w:tabs>
          <w:tab w:val="left" w:pos="1350"/>
        </w:tabs>
        <w:spacing w:after="12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Grafik 4.11</w:t>
      </w:r>
      <w:r w:rsidR="00051F85">
        <w:rPr>
          <w:rFonts w:ascii="Times New Roman" w:hAnsi="Times New Roman"/>
          <w:b/>
          <w:sz w:val="24"/>
          <w:szCs w:val="24"/>
          <w:lang w:val="en-US"/>
        </w:rPr>
        <w:tab/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051F85">
        <w:rPr>
          <w:rFonts w:ascii="Times New Roman" w:hAnsi="Times New Roman"/>
          <w:b/>
          <w:sz w:val="24"/>
          <w:szCs w:val="24"/>
        </w:rPr>
        <w:t>-</w:t>
      </w:r>
      <w:r w:rsidR="00051F85">
        <w:rPr>
          <w:rFonts w:ascii="Times New Roman" w:hAnsi="Times New Roman"/>
          <w:b/>
          <w:sz w:val="24"/>
          <w:szCs w:val="24"/>
          <w:lang w:val="en-US"/>
        </w:rPr>
        <w:t>1</w:t>
      </w:r>
      <w:r w:rsidR="00051F85">
        <w:rPr>
          <w:rFonts w:ascii="Times New Roman" w:hAnsi="Times New Roman"/>
          <w:b/>
          <w:sz w:val="24"/>
          <w:szCs w:val="24"/>
        </w:rPr>
        <w:t xml:space="preserve"> (A-1) ke</w:t>
      </w:r>
      <w:r w:rsidR="00051F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Intervensi (B) </w:t>
      </w:r>
      <w:r>
        <w:rPr>
          <w:rFonts w:ascii="Times New Roman" w:hAnsi="Times New Roman"/>
          <w:b/>
          <w:sz w:val="24"/>
          <w:szCs w:val="24"/>
        </w:rPr>
        <w:t>Kemampuan Membaca Huruf A-Z</w:t>
      </w:r>
    </w:p>
    <w:p w:rsidR="003A2954" w:rsidRDefault="003A2954" w:rsidP="005D1243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en-US"/>
        </w:rPr>
      </w:pPr>
    </w:p>
    <w:p w:rsidR="002808E0" w:rsidRPr="00F30582" w:rsidRDefault="005D1243" w:rsidP="00F30582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1243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2954" w:rsidRPr="00F30582" w:rsidRDefault="00F30582" w:rsidP="00F3058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3A2954" w:rsidRPr="00EB4A7E">
        <w:rPr>
          <w:rFonts w:ascii="Times New Roman" w:hAnsi="Times New Roman"/>
          <w:sz w:val="24"/>
          <w:szCs w:val="24"/>
        </w:rPr>
        <w:t xml:space="preserve">Data yang tumpang tindih adalah 0%. Dengan demikian, diketahui bahwa pemberian intervensi berpengaruh terhadap </w:t>
      </w:r>
      <w:r w:rsidR="003A2954" w:rsidRPr="00EB4A7E">
        <w:rPr>
          <w:rFonts w:ascii="Times New Roman" w:hAnsi="Times New Roman"/>
          <w:i/>
          <w:sz w:val="24"/>
          <w:szCs w:val="24"/>
        </w:rPr>
        <w:t>target behavior</w:t>
      </w:r>
      <w:r w:rsidR="003A2954" w:rsidRPr="00EB4A7E">
        <w:rPr>
          <w:rFonts w:ascii="Times New Roman" w:hAnsi="Times New Roman"/>
          <w:sz w:val="24"/>
          <w:szCs w:val="24"/>
        </w:rPr>
        <w:t xml:space="preserve"> (adanya perubahan kondisi setelah pemberian intervensi).</w:t>
      </w:r>
    </w:p>
    <w:p w:rsidR="003A2954" w:rsidRPr="00EB4A7E" w:rsidRDefault="003A2954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14">
        <w:rPr>
          <w:rFonts w:ascii="Times New Roman" w:hAnsi="Times New Roman"/>
          <w:sz w:val="24"/>
          <w:szCs w:val="24"/>
        </w:rPr>
        <w:t xml:space="preserve">Pemberian intervensi (B) yaitu penggunaan </w:t>
      </w:r>
      <w:r w:rsidR="00BD4814" w:rsidRPr="00BD4814">
        <w:rPr>
          <w:rFonts w:ascii="Times New Roman" w:hAnsi="Times New Roman"/>
          <w:sz w:val="24"/>
          <w:szCs w:val="24"/>
          <w:lang w:val="en-US"/>
        </w:rPr>
        <w:t>roda huruf terhadap peningkatan</w:t>
      </w:r>
      <w:r w:rsidR="00BD481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kemampuan membaca huruf A-Z pad</w:t>
      </w:r>
      <w:r w:rsidR="006B7F73">
        <w:rPr>
          <w:rFonts w:ascii="Times New Roman" w:hAnsi="Times New Roman"/>
          <w:sz w:val="24"/>
          <w:szCs w:val="24"/>
        </w:rPr>
        <w:t>a murid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6B7F73">
        <w:rPr>
          <w:rFonts w:ascii="Times New Roman" w:hAnsi="Times New Roman"/>
          <w:sz w:val="24"/>
          <w:szCs w:val="24"/>
        </w:rPr>
        <w:t>tunagrahita ringan</w:t>
      </w:r>
      <w:r w:rsidRPr="00EB4A7E">
        <w:rPr>
          <w:rFonts w:ascii="Times New Roman" w:hAnsi="Times New Roman"/>
          <w:sz w:val="24"/>
          <w:szCs w:val="24"/>
        </w:rPr>
        <w:t xml:space="preserve">, walaupun data pada kondisi intervensi (B) </w:t>
      </w:r>
      <w:r w:rsidR="006B7F73">
        <w:rPr>
          <w:rFonts w:ascii="Times New Roman" w:hAnsi="Times New Roman"/>
          <w:sz w:val="24"/>
          <w:szCs w:val="24"/>
        </w:rPr>
        <w:t>naik</w:t>
      </w:r>
      <w:r w:rsidRPr="00EB4A7E">
        <w:rPr>
          <w:rFonts w:ascii="Times New Roman" w:hAnsi="Times New Roman"/>
          <w:sz w:val="24"/>
          <w:szCs w:val="24"/>
        </w:rPr>
        <w:t xml:space="preserve"> secara tidak stabil (variabel).</w:t>
      </w:r>
    </w:p>
    <w:p w:rsidR="003A2954" w:rsidRDefault="003A2954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intervensi (B) ke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(A-2), dapat dilihat dalam tampilan garfik berikut :</w:t>
      </w:r>
    </w:p>
    <w:p w:rsidR="000065AB" w:rsidRDefault="000065AB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Pr="000065AB" w:rsidRDefault="000065AB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954" w:rsidRPr="00EB4A7E" w:rsidRDefault="003A2954" w:rsidP="002808E0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Grafik 4.12</w:t>
      </w:r>
      <w:r w:rsidR="002808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>) Kondisi Intervensi (B) ke</w:t>
      </w:r>
      <w:r w:rsidR="002808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-2 (A-2) </w:t>
      </w:r>
      <w:r w:rsidR="006B7F73">
        <w:rPr>
          <w:rFonts w:ascii="Times New Roman" w:hAnsi="Times New Roman"/>
          <w:b/>
          <w:sz w:val="24"/>
          <w:szCs w:val="24"/>
        </w:rPr>
        <w:t>Kemampuan Membaca Huruf A-Z</w:t>
      </w:r>
    </w:p>
    <w:p w:rsidR="003A2954" w:rsidRDefault="003A2954" w:rsidP="0030745C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3D4644" w:rsidRDefault="00315798" w:rsidP="003D4644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15798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572000" cy="2895600"/>
            <wp:effectExtent l="19050" t="0" r="19050" b="0"/>
            <wp:docPr id="1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D4644" w:rsidRDefault="003D4644" w:rsidP="003D4644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A2954" w:rsidRDefault="003A2954" w:rsidP="003D464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Pr="00EB4A7E">
        <w:rPr>
          <w:rFonts w:ascii="Times New Roman" w:hAnsi="Times New Roman"/>
          <w:sz w:val="24"/>
          <w:szCs w:val="24"/>
        </w:rPr>
        <w:t>= 0/4 x 100% = 0%</w:t>
      </w:r>
    </w:p>
    <w:p w:rsidR="003D4644" w:rsidRDefault="003D4644" w:rsidP="003D464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D4644" w:rsidRPr="003D4644" w:rsidRDefault="003A2954" w:rsidP="003D4644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Data yang tumpang tindih adalah 0%. Dengan demikian, diketahui bahwa pemberian intervensi berpengaruh terhadap </w:t>
      </w:r>
      <w:r w:rsidRPr="00EB4A7E">
        <w:rPr>
          <w:rFonts w:ascii="Times New Roman" w:hAnsi="Times New Roman"/>
          <w:i/>
          <w:sz w:val="24"/>
          <w:szCs w:val="24"/>
        </w:rPr>
        <w:t>target behavior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2808E0" w:rsidRDefault="002808E0" w:rsidP="00C55B40">
      <w:pPr>
        <w:pStyle w:val="ListParagraph"/>
        <w:numPr>
          <w:ilvl w:val="0"/>
          <w:numId w:val="19"/>
        </w:numPr>
        <w:spacing w:line="480" w:lineRule="auto"/>
        <w:ind w:left="540"/>
        <w:rPr>
          <w:rFonts w:ascii="Times New Roman" w:hAnsi="Times New Roman"/>
          <w:sz w:val="24"/>
          <w:szCs w:val="24"/>
          <w:lang w:val="en-US"/>
        </w:rPr>
      </w:pPr>
      <w:r w:rsidRPr="002808E0">
        <w:rPr>
          <w:rFonts w:ascii="Times New Roman" w:hAnsi="Times New Roman"/>
          <w:sz w:val="24"/>
          <w:szCs w:val="24"/>
          <w:lang w:val="en-US"/>
        </w:rPr>
        <w:t>Menentukan Overlap</w:t>
      </w:r>
      <w:r w:rsidRPr="002808E0">
        <w:rPr>
          <w:rFonts w:ascii="Times New Roman" w:hAnsi="Times New Roman"/>
          <w:sz w:val="24"/>
          <w:szCs w:val="24"/>
        </w:rPr>
        <w:t xml:space="preserve"> Data </w:t>
      </w:r>
      <w:r w:rsidRPr="002808E0">
        <w:rPr>
          <w:rFonts w:ascii="Times New Roman" w:hAnsi="Times New Roman"/>
          <w:sz w:val="24"/>
          <w:szCs w:val="24"/>
          <w:lang w:val="en-US"/>
        </w:rPr>
        <w:t>Kemampuan Membaca</w:t>
      </w:r>
      <w:r w:rsidR="0005101B">
        <w:rPr>
          <w:rFonts w:ascii="Times New Roman" w:hAnsi="Times New Roman"/>
          <w:sz w:val="24"/>
          <w:szCs w:val="24"/>
        </w:rPr>
        <w:t xml:space="preserve"> Suku</w:t>
      </w:r>
      <w:r w:rsidRPr="002808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E58">
        <w:rPr>
          <w:rFonts w:ascii="Times New Roman" w:hAnsi="Times New Roman"/>
          <w:sz w:val="24"/>
          <w:szCs w:val="24"/>
          <w:lang w:val="en-US"/>
        </w:rPr>
        <w:t>Kata</w:t>
      </w:r>
    </w:p>
    <w:p w:rsidR="002808E0" w:rsidRDefault="002808E0" w:rsidP="00C55B40">
      <w:pPr>
        <w:pStyle w:val="ListParagraph"/>
        <w:numPr>
          <w:ilvl w:val="0"/>
          <w:numId w:val="20"/>
        </w:numPr>
        <w:spacing w:line="48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Untuk B/A1</w:t>
      </w:r>
    </w:p>
    <w:p w:rsidR="00872E58" w:rsidRPr="00872E58" w:rsidRDefault="00872E58" w:rsidP="00C55B40">
      <w:pPr>
        <w:pStyle w:val="ListParagraph"/>
        <w:numPr>
          <w:ilvl w:val="0"/>
          <w:numId w:val="21"/>
        </w:numPr>
        <w:spacing w:line="480" w:lineRule="auto"/>
        <w:ind w:left="900"/>
        <w:rPr>
          <w:rFonts w:ascii="Times New Roman" w:hAnsi="Times New Roman"/>
        </w:rPr>
      </w:pPr>
      <w:r w:rsidRPr="00872E58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872E58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872E58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464BCF">
        <w:rPr>
          <w:rFonts w:ascii="Times New Roman" w:hAnsi="Times New Roman"/>
          <w:sz w:val="24"/>
          <w:szCs w:val="24"/>
        </w:rPr>
        <w:t>9,25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 dan batas atas </w:t>
      </w:r>
      <w:r w:rsidRPr="00872E58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872E58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464BCF">
        <w:rPr>
          <w:rFonts w:ascii="Times New Roman" w:hAnsi="Times New Roman"/>
          <w:sz w:val="24"/>
          <w:szCs w:val="24"/>
        </w:rPr>
        <w:t>10,75</w:t>
      </w:r>
    </w:p>
    <w:p w:rsidR="00872E58" w:rsidRPr="00872E58" w:rsidRDefault="00872E58" w:rsidP="00C55B40">
      <w:pPr>
        <w:pStyle w:val="ListParagraph"/>
        <w:numPr>
          <w:ilvl w:val="0"/>
          <w:numId w:val="21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t-IT"/>
        </w:rPr>
      </w:pPr>
      <w:r w:rsidRPr="00872E58">
        <w:rPr>
          <w:rFonts w:ascii="Times New Roman" w:hAnsi="Times New Roman"/>
          <w:sz w:val="24"/>
          <w:szCs w:val="24"/>
          <w:lang w:val="it-IT"/>
        </w:rPr>
        <w:t>Jumlah data point (</w:t>
      </w:r>
      <w:r w:rsidR="00464BCF">
        <w:rPr>
          <w:rFonts w:ascii="Times New Roman" w:hAnsi="Times New Roman"/>
          <w:sz w:val="24"/>
          <w:szCs w:val="24"/>
        </w:rPr>
        <w:t>55</w:t>
      </w:r>
      <w:r w:rsidR="00464B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64BCF">
        <w:rPr>
          <w:rFonts w:ascii="Times New Roman" w:hAnsi="Times New Roman"/>
          <w:sz w:val="24"/>
          <w:szCs w:val="24"/>
        </w:rPr>
        <w:t>60</w:t>
      </w:r>
      <w:r w:rsidR="00464B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64BCF">
        <w:rPr>
          <w:rFonts w:ascii="Times New Roman" w:hAnsi="Times New Roman"/>
          <w:sz w:val="24"/>
          <w:szCs w:val="24"/>
        </w:rPr>
        <w:t>65</w:t>
      </w:r>
      <w:r w:rsidR="00464B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64BCF">
        <w:rPr>
          <w:rFonts w:ascii="Times New Roman" w:hAnsi="Times New Roman"/>
          <w:sz w:val="24"/>
          <w:szCs w:val="24"/>
        </w:rPr>
        <w:t>65</w:t>
      </w:r>
      <w:r w:rsidR="00464BCF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64BCF">
        <w:rPr>
          <w:rFonts w:ascii="Times New Roman" w:hAnsi="Times New Roman"/>
          <w:sz w:val="24"/>
          <w:szCs w:val="24"/>
        </w:rPr>
        <w:t>70</w:t>
      </w:r>
      <w:r w:rsidR="00464BCF">
        <w:rPr>
          <w:rFonts w:ascii="Times New Roman" w:hAnsi="Times New Roman"/>
          <w:sz w:val="24"/>
          <w:szCs w:val="24"/>
          <w:lang w:val="it-IT"/>
        </w:rPr>
        <w:t xml:space="preserve">, 70, </w:t>
      </w:r>
      <w:r w:rsidR="00464BC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  <w:lang w:val="it-IT"/>
        </w:rPr>
        <w:t>, 70</w:t>
      </w:r>
      <w:r w:rsidRPr="00872E58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872E58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872E58">
        <w:rPr>
          <w:rFonts w:ascii="Times New Roman" w:hAnsi="Times New Roman"/>
          <w:sz w:val="24"/>
          <w:szCs w:val="24"/>
          <w:lang w:val="it-IT"/>
        </w:rPr>
        <w:t xml:space="preserve"> 1 (A1) = 0</w:t>
      </w:r>
    </w:p>
    <w:p w:rsidR="00872E58" w:rsidRPr="00872E58" w:rsidRDefault="00872E58" w:rsidP="00C55B40">
      <w:pPr>
        <w:pStyle w:val="ListParagraph"/>
        <w:numPr>
          <w:ilvl w:val="0"/>
          <w:numId w:val="21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t-IT"/>
        </w:rPr>
      </w:pPr>
      <w:r w:rsidRPr="00872E58">
        <w:rPr>
          <w:rFonts w:ascii="Times New Roman" w:hAnsi="Times New Roman"/>
          <w:sz w:val="24"/>
          <w:szCs w:val="24"/>
          <w:lang w:val="it-IT"/>
        </w:rPr>
        <w:t>Perolehan pada langkah (b) dibagi dengan banyaknya data point pada kondisi (B) kemudian dikalikan 100, maka hasilnya (0 : 8) X 100 = 0%</w:t>
      </w:r>
    </w:p>
    <w:p w:rsidR="00872E58" w:rsidRPr="00653A38" w:rsidRDefault="00872E58" w:rsidP="00C55B40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53A38">
        <w:rPr>
          <w:rFonts w:ascii="Times New Roman" w:hAnsi="Times New Roman"/>
          <w:sz w:val="24"/>
          <w:szCs w:val="24"/>
        </w:rPr>
        <w:lastRenderedPageBreak/>
        <w:t>Untuk A2/B:</w:t>
      </w:r>
    </w:p>
    <w:p w:rsidR="00872E58" w:rsidRDefault="00872E58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34375E">
        <w:rPr>
          <w:rFonts w:ascii="Times New Roman" w:hAnsi="Times New Roman"/>
          <w:sz w:val="24"/>
          <w:szCs w:val="24"/>
        </w:rPr>
        <w:t>60,13</w:t>
      </w:r>
      <w:r>
        <w:rPr>
          <w:rFonts w:ascii="Times New Roman" w:hAnsi="Times New Roman"/>
          <w:sz w:val="24"/>
          <w:szCs w:val="24"/>
        </w:rPr>
        <w:t xml:space="preserve"> dan batas atas intervensi (B) = </w:t>
      </w:r>
      <w:r w:rsidR="0034375E">
        <w:rPr>
          <w:rFonts w:ascii="Times New Roman" w:hAnsi="Times New Roman"/>
          <w:sz w:val="24"/>
          <w:szCs w:val="24"/>
          <w:lang w:val="en-US"/>
        </w:rPr>
        <w:t>6</w:t>
      </w:r>
      <w:r w:rsidR="0034375E">
        <w:rPr>
          <w:rFonts w:ascii="Times New Roman" w:hAnsi="Times New Roman"/>
          <w:sz w:val="24"/>
          <w:szCs w:val="24"/>
        </w:rPr>
        <w:t>9,87</w:t>
      </w:r>
    </w:p>
    <w:p w:rsidR="00872E58" w:rsidRDefault="00872E58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>
        <w:rPr>
          <w:rFonts w:ascii="Times New Roman" w:hAnsi="Times New Roman"/>
          <w:sz w:val="24"/>
          <w:szCs w:val="24"/>
          <w:lang w:val="it-IT"/>
        </w:rPr>
        <w:t>5</w:t>
      </w:r>
      <w:r w:rsidR="0034375E">
        <w:rPr>
          <w:rFonts w:ascii="Times New Roman" w:hAnsi="Times New Roman"/>
          <w:sz w:val="24"/>
          <w:szCs w:val="24"/>
        </w:rPr>
        <w:t>0</w:t>
      </w:r>
      <w:r w:rsidR="0034375E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34375E">
        <w:rPr>
          <w:rFonts w:ascii="Times New Roman" w:hAnsi="Times New Roman"/>
          <w:sz w:val="24"/>
          <w:szCs w:val="24"/>
        </w:rPr>
        <w:t>60</w:t>
      </w:r>
      <w:r w:rsidR="0034375E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34375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  <w:lang w:val="it-IT"/>
        </w:rPr>
        <w:t>, 60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2 (A2) yang berada</w:t>
      </w:r>
      <w:r>
        <w:rPr>
          <w:rFonts w:ascii="Times New Roman" w:hAnsi="Times New Roman"/>
          <w:sz w:val="24"/>
          <w:szCs w:val="24"/>
          <w:lang w:val="it-IT"/>
        </w:rPr>
        <w:t xml:space="preserve"> pada rentang intervensi (B) = 0</w:t>
      </w:r>
    </w:p>
    <w:p w:rsidR="00872E58" w:rsidRDefault="00872E58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53A38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</w:t>
      </w:r>
      <w:r w:rsidRPr="00653A38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653A38">
        <w:rPr>
          <w:rFonts w:ascii="Times New Roman" w:hAnsi="Times New Roman"/>
          <w:sz w:val="24"/>
          <w:szCs w:val="24"/>
          <w:lang w:val="it-IT"/>
        </w:rPr>
        <w:t>2 (A2) kemudian dikalikan 100, maka hasilnya (</w:t>
      </w:r>
      <w:r w:rsidR="0034375E">
        <w:rPr>
          <w:rFonts w:ascii="Times New Roman" w:hAnsi="Times New Roman"/>
          <w:sz w:val="24"/>
          <w:szCs w:val="24"/>
          <w:lang w:val="it-IT"/>
        </w:rPr>
        <w:t xml:space="preserve">0 : </w:t>
      </w:r>
      <w:r w:rsidR="003437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t-IT"/>
        </w:rPr>
        <w:t xml:space="preserve">) X 100 = </w:t>
      </w:r>
      <w:r w:rsidRPr="00653A38">
        <w:rPr>
          <w:rFonts w:ascii="Times New Roman" w:hAnsi="Times New Roman"/>
          <w:sz w:val="24"/>
          <w:szCs w:val="24"/>
          <w:lang w:val="it-IT"/>
        </w:rPr>
        <w:t>0%</w:t>
      </w:r>
      <w:r w:rsidR="00EF31D8">
        <w:rPr>
          <w:rFonts w:ascii="Times New Roman" w:hAnsi="Times New Roman"/>
          <w:sz w:val="24"/>
          <w:szCs w:val="24"/>
          <w:lang w:val="it-IT"/>
        </w:rPr>
        <w:t>.</w:t>
      </w:r>
    </w:p>
    <w:p w:rsidR="00EF31D8" w:rsidRPr="00653A38" w:rsidRDefault="00EF31D8" w:rsidP="00EF31D8">
      <w:pPr>
        <w:pStyle w:val="ListParagraph"/>
        <w:spacing w:after="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D4644" w:rsidRPr="000065AB" w:rsidRDefault="00872E58" w:rsidP="000065A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(A-1) ke intervensi (B) dapat dilihat da</w:t>
      </w:r>
      <w:r w:rsidR="003D4644">
        <w:rPr>
          <w:rFonts w:ascii="Times New Roman" w:hAnsi="Times New Roman"/>
          <w:sz w:val="24"/>
          <w:szCs w:val="24"/>
        </w:rPr>
        <w:t>lam tampilan grafik berikut ini</w:t>
      </w:r>
      <w:r w:rsidR="003D4644">
        <w:rPr>
          <w:rFonts w:ascii="Times New Roman" w:hAnsi="Times New Roman"/>
          <w:sz w:val="24"/>
          <w:szCs w:val="24"/>
          <w:lang w:val="en-US"/>
        </w:rPr>
        <w:t>:</w:t>
      </w:r>
    </w:p>
    <w:p w:rsidR="0030745C" w:rsidRDefault="0030745C" w:rsidP="007F7D46">
      <w:pPr>
        <w:pStyle w:val="ListParagraph"/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Grafik 4.13</w:t>
      </w:r>
      <w:r w:rsidR="002808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08E0">
        <w:rPr>
          <w:rFonts w:ascii="Times New Roman" w:hAnsi="Times New Roman"/>
          <w:b/>
          <w:sz w:val="24"/>
          <w:szCs w:val="24"/>
        </w:rPr>
        <w:t xml:space="preserve">Data </w:t>
      </w:r>
      <w:r w:rsidRPr="002808E0">
        <w:rPr>
          <w:rFonts w:ascii="Times New Roman" w:hAnsi="Times New Roman"/>
          <w:b/>
          <w:i/>
          <w:sz w:val="24"/>
          <w:szCs w:val="24"/>
        </w:rPr>
        <w:t>Overlap</w:t>
      </w:r>
      <w:r w:rsidRPr="002808E0">
        <w:rPr>
          <w:rFonts w:ascii="Times New Roman" w:hAnsi="Times New Roman"/>
          <w:b/>
          <w:sz w:val="24"/>
          <w:szCs w:val="24"/>
        </w:rPr>
        <w:t xml:space="preserve"> (</w:t>
      </w:r>
      <w:r w:rsidRPr="002808E0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2808E0">
        <w:rPr>
          <w:rFonts w:ascii="Times New Roman" w:hAnsi="Times New Roman"/>
          <w:b/>
          <w:sz w:val="24"/>
          <w:szCs w:val="24"/>
        </w:rPr>
        <w:t xml:space="preserve">) Kondisi </w:t>
      </w:r>
      <w:r w:rsidRPr="002808E0">
        <w:rPr>
          <w:rFonts w:ascii="Times New Roman" w:hAnsi="Times New Roman"/>
          <w:b/>
          <w:i/>
          <w:sz w:val="24"/>
          <w:szCs w:val="24"/>
        </w:rPr>
        <w:t>Baseline</w:t>
      </w:r>
      <w:r w:rsidRPr="002808E0">
        <w:rPr>
          <w:rFonts w:ascii="Times New Roman" w:hAnsi="Times New Roman"/>
          <w:b/>
          <w:sz w:val="24"/>
          <w:szCs w:val="24"/>
        </w:rPr>
        <w:t xml:space="preserve">-1 (A-1) ke Intervensi (B) Kemampuan Membaca </w:t>
      </w:r>
      <w:r w:rsidR="00DB52BD">
        <w:rPr>
          <w:rFonts w:ascii="Times New Roman" w:hAnsi="Times New Roman"/>
          <w:b/>
          <w:sz w:val="24"/>
          <w:szCs w:val="24"/>
          <w:lang w:val="en-US"/>
        </w:rPr>
        <w:t xml:space="preserve">Suku </w:t>
      </w:r>
      <w:r w:rsidRPr="002808E0">
        <w:rPr>
          <w:rFonts w:ascii="Times New Roman" w:hAnsi="Times New Roman"/>
          <w:b/>
          <w:sz w:val="24"/>
          <w:szCs w:val="24"/>
        </w:rPr>
        <w:t>Kata</w:t>
      </w:r>
    </w:p>
    <w:p w:rsidR="00DB52BD" w:rsidRPr="00DB52BD" w:rsidRDefault="00DB52BD" w:rsidP="007F7D46">
      <w:pPr>
        <w:pStyle w:val="ListParagraph"/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946B1" w:rsidRPr="00DB52BD" w:rsidRDefault="00DB52BD" w:rsidP="00DB52BD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B52B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F31D8" w:rsidRDefault="00EF31D8" w:rsidP="00EF31D8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30745C" w:rsidRPr="00EB4A7E" w:rsidRDefault="0030745C" w:rsidP="00DB52BD">
      <w:pPr>
        <w:pStyle w:val="ListParagraph"/>
        <w:spacing w:after="120"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Pr="00EB4A7E">
        <w:rPr>
          <w:rFonts w:ascii="Times New Roman" w:hAnsi="Times New Roman"/>
          <w:sz w:val="24"/>
          <w:szCs w:val="24"/>
        </w:rPr>
        <w:t>= 0/8 x 100% = 0%</w:t>
      </w:r>
    </w:p>
    <w:p w:rsidR="0030745C" w:rsidRPr="00BD4814" w:rsidRDefault="0030745C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Data yang tumpang tindih adalah 0%. Dengan demikian, diketahui bahwa pemberian intervensi berpengaruh terhadap </w:t>
      </w:r>
      <w:r w:rsidRPr="00EB4A7E">
        <w:rPr>
          <w:rFonts w:ascii="Times New Roman" w:hAnsi="Times New Roman"/>
          <w:i/>
          <w:sz w:val="24"/>
          <w:szCs w:val="24"/>
        </w:rPr>
        <w:t>target behavior</w:t>
      </w:r>
      <w:r w:rsidRPr="00EB4A7E">
        <w:rPr>
          <w:rFonts w:ascii="Times New Roman" w:hAnsi="Times New Roman"/>
          <w:sz w:val="24"/>
          <w:szCs w:val="24"/>
        </w:rPr>
        <w:t xml:space="preserve"> (adanya perubahan kondisi setelah pemberian intervensi).</w:t>
      </w:r>
    </w:p>
    <w:p w:rsidR="0030745C" w:rsidRPr="00EB4A7E" w:rsidRDefault="0030745C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14">
        <w:rPr>
          <w:rFonts w:ascii="Times New Roman" w:hAnsi="Times New Roman"/>
          <w:sz w:val="24"/>
          <w:szCs w:val="24"/>
        </w:rPr>
        <w:t xml:space="preserve">Pemberian intervensi (B) yaitu </w:t>
      </w:r>
      <w:r w:rsidRPr="00BD4814">
        <w:rPr>
          <w:rFonts w:ascii="Times New Roman" w:hAnsi="Times New Roman"/>
          <w:i/>
          <w:sz w:val="24"/>
          <w:szCs w:val="24"/>
        </w:rPr>
        <w:t>penggunaan</w:t>
      </w:r>
      <w:r w:rsidR="00BD4814" w:rsidRPr="00BD4814">
        <w:rPr>
          <w:rFonts w:ascii="Times New Roman" w:hAnsi="Times New Roman"/>
          <w:i/>
          <w:sz w:val="24"/>
          <w:szCs w:val="24"/>
          <w:lang w:val="en-US"/>
        </w:rPr>
        <w:t xml:space="preserve"> roda huruf terhadap </w:t>
      </w:r>
      <w:r w:rsidRPr="00BD4814">
        <w:rPr>
          <w:rFonts w:ascii="Times New Roman" w:hAnsi="Times New Roman"/>
          <w:sz w:val="24"/>
          <w:szCs w:val="24"/>
        </w:rPr>
        <w:t xml:space="preserve">peningkatan </w:t>
      </w:r>
      <w:r w:rsidR="007F2401" w:rsidRPr="00BD4814">
        <w:rPr>
          <w:rFonts w:ascii="Times New Roman" w:hAnsi="Times New Roman"/>
          <w:sz w:val="24"/>
          <w:szCs w:val="24"/>
        </w:rPr>
        <w:t xml:space="preserve">kemampuan membaca </w:t>
      </w:r>
      <w:r w:rsidR="00BD4814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="007F2401" w:rsidRPr="00BD4814">
        <w:rPr>
          <w:rFonts w:ascii="Times New Roman" w:hAnsi="Times New Roman"/>
          <w:sz w:val="24"/>
          <w:szCs w:val="24"/>
        </w:rPr>
        <w:t>kata</w:t>
      </w:r>
      <w:r w:rsidRPr="00BD4814">
        <w:rPr>
          <w:rFonts w:ascii="Times New Roman" w:hAnsi="Times New Roman"/>
          <w:sz w:val="24"/>
          <w:szCs w:val="24"/>
        </w:rPr>
        <w:t xml:space="preserve"> </w:t>
      </w:r>
      <w:r w:rsidR="007F2401">
        <w:rPr>
          <w:rFonts w:ascii="Times New Roman" w:hAnsi="Times New Roman"/>
          <w:sz w:val="24"/>
          <w:szCs w:val="24"/>
        </w:rPr>
        <w:t>pada murid</w:t>
      </w:r>
      <w:r w:rsidRPr="00EB4A7E">
        <w:rPr>
          <w:rFonts w:ascii="Times New Roman" w:hAnsi="Times New Roman"/>
          <w:sz w:val="24"/>
          <w:szCs w:val="24"/>
        </w:rPr>
        <w:t xml:space="preserve"> tuna</w:t>
      </w:r>
      <w:r w:rsidR="007F2401">
        <w:rPr>
          <w:rFonts w:ascii="Times New Roman" w:hAnsi="Times New Roman"/>
          <w:sz w:val="24"/>
          <w:szCs w:val="24"/>
        </w:rPr>
        <w:t>grahita</w:t>
      </w:r>
      <w:r w:rsidRPr="00EB4A7E">
        <w:rPr>
          <w:rFonts w:ascii="Times New Roman" w:hAnsi="Times New Roman"/>
          <w:sz w:val="24"/>
          <w:szCs w:val="24"/>
        </w:rPr>
        <w:t>, walaupun data pada kondisi intervensi (B) menaik secara tidak stabil (variabel).</w:t>
      </w:r>
    </w:p>
    <w:p w:rsidR="00DB52BD" w:rsidRPr="00DB52BD" w:rsidRDefault="0030745C" w:rsidP="000065AB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intervensi (B) ke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(A-2), dapat dilihat dalam tampilan grafik berikut :</w:t>
      </w:r>
    </w:p>
    <w:p w:rsidR="0030745C" w:rsidRPr="00EB4A7E" w:rsidRDefault="0030745C" w:rsidP="00BD7F28">
      <w:pPr>
        <w:pStyle w:val="ListParagraph"/>
        <w:spacing w:after="0" w:line="240" w:lineRule="auto"/>
        <w:ind w:left="1354" w:hanging="135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Grafik 4.14</w:t>
      </w:r>
      <w:r w:rsidR="00D946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Intervensi (B) ke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-2 (A-2) </w:t>
      </w:r>
      <w:r w:rsidR="007F2401">
        <w:rPr>
          <w:rFonts w:ascii="Times New Roman" w:hAnsi="Times New Roman"/>
          <w:b/>
          <w:sz w:val="24"/>
          <w:szCs w:val="24"/>
        </w:rPr>
        <w:t>Kemampuan Membaca</w:t>
      </w:r>
      <w:r w:rsidR="005C6D8A">
        <w:rPr>
          <w:rFonts w:ascii="Times New Roman" w:hAnsi="Times New Roman"/>
          <w:b/>
          <w:sz w:val="24"/>
          <w:szCs w:val="24"/>
          <w:lang w:val="en-US"/>
        </w:rPr>
        <w:t xml:space="preserve"> Suku</w:t>
      </w:r>
      <w:r w:rsidR="007F2401">
        <w:rPr>
          <w:rFonts w:ascii="Times New Roman" w:hAnsi="Times New Roman"/>
          <w:b/>
          <w:sz w:val="24"/>
          <w:szCs w:val="24"/>
        </w:rPr>
        <w:t xml:space="preserve"> Kata</w:t>
      </w:r>
    </w:p>
    <w:p w:rsidR="007F2401" w:rsidRDefault="007F2401" w:rsidP="007F2401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EF31D8" w:rsidRDefault="005C6D8A" w:rsidP="005033B4">
      <w:pPr>
        <w:spacing w:after="0" w:line="240" w:lineRule="auto"/>
        <w:ind w:firstLine="426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5C6D8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1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33B4" w:rsidRPr="005033B4" w:rsidRDefault="005033B4" w:rsidP="005033B4">
      <w:pPr>
        <w:spacing w:after="0" w:line="240" w:lineRule="auto"/>
        <w:ind w:firstLine="426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30745C" w:rsidRDefault="0030745C" w:rsidP="005033B4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Pr="00EB4A7E">
        <w:rPr>
          <w:rFonts w:ascii="Times New Roman" w:hAnsi="Times New Roman"/>
          <w:sz w:val="24"/>
          <w:szCs w:val="24"/>
        </w:rPr>
        <w:t>= 0/4 x 100% = 0%</w:t>
      </w:r>
    </w:p>
    <w:p w:rsidR="00EF31D8" w:rsidRPr="00EF31D8" w:rsidRDefault="00EF31D8" w:rsidP="00EF3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1960" w:rsidRPr="008D1960" w:rsidRDefault="0030745C" w:rsidP="00BD4814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Data yang tumpang tindih adalah 0%. Dengan demikian, diketahui bahwa pemberian intervensi berpengaruh terhadap </w:t>
      </w:r>
      <w:r w:rsidRPr="00EB4A7E">
        <w:rPr>
          <w:rFonts w:ascii="Times New Roman" w:hAnsi="Times New Roman"/>
          <w:i/>
          <w:sz w:val="24"/>
          <w:szCs w:val="24"/>
        </w:rPr>
        <w:t>target behavior</w:t>
      </w:r>
      <w:r w:rsidRPr="00EB4A7E">
        <w:rPr>
          <w:rFonts w:ascii="Times New Roman" w:hAnsi="Times New Roman"/>
          <w:sz w:val="24"/>
          <w:szCs w:val="24"/>
        </w:rPr>
        <w:t xml:space="preserve"> (adanya perubahan kondis</w:t>
      </w:r>
      <w:r w:rsidR="00BD4814">
        <w:rPr>
          <w:rFonts w:ascii="Times New Roman" w:hAnsi="Times New Roman"/>
          <w:sz w:val="24"/>
          <w:szCs w:val="24"/>
        </w:rPr>
        <w:t>i setelah pemberian intervensi)</w:t>
      </w:r>
    </w:p>
    <w:p w:rsidR="00EF31D8" w:rsidRPr="00EF31D8" w:rsidRDefault="00EF31D8" w:rsidP="00EF31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401" w:rsidRDefault="007F2401" w:rsidP="00214263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</w:rPr>
        <w:t>2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7</w:t>
      </w:r>
      <w:r w:rsidR="002142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Antar Kondisi</w:t>
      </w:r>
      <w:r w:rsidR="002142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Kemampuan Membaca Huruf A-Z</w:t>
      </w:r>
    </w:p>
    <w:p w:rsidR="007F2401" w:rsidRPr="00214263" w:rsidRDefault="007F2401" w:rsidP="007F240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8280" w:type="dxa"/>
        <w:tblLook w:val="04A0"/>
      </w:tblPr>
      <w:tblGrid>
        <w:gridCol w:w="2610"/>
        <w:gridCol w:w="3060"/>
        <w:gridCol w:w="2610"/>
      </w:tblGrid>
      <w:tr w:rsidR="007F2401" w:rsidRPr="00214263" w:rsidTr="008D1960">
        <w:trPr>
          <w:cnfStyle w:val="100000000000"/>
        </w:trPr>
        <w:tc>
          <w:tcPr>
            <w:cnfStyle w:val="001000000000"/>
            <w:tcW w:w="2610" w:type="dxa"/>
          </w:tcPr>
          <w:p w:rsidR="007F2401" w:rsidRPr="00214263" w:rsidRDefault="007F2401" w:rsidP="008D1960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3060" w:type="dxa"/>
          </w:tcPr>
          <w:p w:rsidR="007F2401" w:rsidRPr="00214263" w:rsidRDefault="007F2401" w:rsidP="008D1960">
            <w:pPr>
              <w:spacing w:before="120" w:after="120" w:line="360" w:lineRule="auto"/>
              <w:ind w:left="-126" w:right="-14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B/A1</w:t>
            </w:r>
          </w:p>
        </w:tc>
        <w:tc>
          <w:tcPr>
            <w:tcW w:w="2610" w:type="dxa"/>
          </w:tcPr>
          <w:p w:rsidR="007F2401" w:rsidRPr="00214263" w:rsidRDefault="007F2401" w:rsidP="008D1960">
            <w:pPr>
              <w:spacing w:before="120" w:after="120" w:line="360" w:lineRule="auto"/>
              <w:ind w:left="-126" w:right="-14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A2/B</w:t>
            </w:r>
          </w:p>
        </w:tc>
      </w:tr>
      <w:tr w:rsidR="007F2401" w:rsidRPr="007F2401" w:rsidTr="008D1960">
        <w:trPr>
          <w:cnfStyle w:val="000000100000"/>
          <w:trHeight w:val="654"/>
        </w:trPr>
        <w:tc>
          <w:tcPr>
            <w:cnfStyle w:val="001000000000"/>
            <w:tcW w:w="2610" w:type="dxa"/>
            <w:vMerge w:val="restart"/>
          </w:tcPr>
          <w:p w:rsidR="007F2401" w:rsidRPr="00214263" w:rsidRDefault="007F2401" w:rsidP="008D1960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Jumlah variabel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Number of Variabel Changed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  <w:vMerge w:val="restart"/>
          </w:tcPr>
          <w:p w:rsidR="007F2401" w:rsidRPr="009123E6" w:rsidRDefault="007F2401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 w:val="restart"/>
          </w:tcPr>
          <w:p w:rsidR="007F2401" w:rsidRPr="009123E6" w:rsidRDefault="007F2401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2401" w:rsidRPr="007F2401" w:rsidTr="008D1960">
        <w:trPr>
          <w:cnfStyle w:val="000000010000"/>
          <w:trHeight w:val="654"/>
        </w:trPr>
        <w:tc>
          <w:tcPr>
            <w:cnfStyle w:val="001000000000"/>
            <w:tcW w:w="2610" w:type="dxa"/>
            <w:vMerge/>
          </w:tcPr>
          <w:p w:rsidR="007F2401" w:rsidRPr="00214263" w:rsidRDefault="007F2401" w:rsidP="008D1960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</w:tcPr>
          <w:p w:rsidR="007F2401" w:rsidRPr="009123E6" w:rsidRDefault="007F2401" w:rsidP="008D1960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7F2401" w:rsidRPr="009123E6" w:rsidRDefault="007F2401" w:rsidP="008D1960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3E6" w:rsidRPr="007F2401" w:rsidTr="008D1960">
        <w:trPr>
          <w:cnfStyle w:val="000000100000"/>
          <w:trHeight w:val="1602"/>
        </w:trPr>
        <w:tc>
          <w:tcPr>
            <w:cnfStyle w:val="001000000000"/>
            <w:tcW w:w="2610" w:type="dxa"/>
            <w:vMerge w:val="restart"/>
          </w:tcPr>
          <w:p w:rsidR="009123E6" w:rsidRPr="00214263" w:rsidRDefault="009123E6" w:rsidP="008D1960">
            <w:pPr>
              <w:spacing w:after="0" w:line="360" w:lineRule="auto"/>
              <w:ind w:left="-108" w:right="-9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    Kecenderungan Arah dan Efeknya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Trend Variabel and Effect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</w:tcPr>
          <w:p w:rsidR="009123E6" w:rsidRPr="009123E6" w:rsidRDefault="00C920BD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noProof/>
                <w:sz w:val="24"/>
                <w:szCs w:val="24"/>
                <w:lang w:val="en-US"/>
              </w:rPr>
              <w:pict>
                <v:shape id="_x0000_s1361" type="#_x0000_t32" style="position:absolute;left:0;text-align:left;margin-left:6.95pt;margin-top:11.65pt;width:38.5pt;height:36.2pt;z-index:251810304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302" type="#_x0000_t32" style="position:absolute;left:0;text-align:left;margin-left:66pt;margin-top:9.1pt;width:63.6pt;height:36.2pt;flip:y;z-index:251762176;mso-position-horizontal-relative:text;mso-position-vertical-relative:text" o:connectortype="straight"/>
              </w:pict>
            </w:r>
          </w:p>
          <w:p w:rsidR="009123E6" w:rsidRPr="009123E6" w:rsidRDefault="009123E6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</w:t>
            </w:r>
            <w:r w:rsidRPr="009123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                                 (+)</w:t>
            </w:r>
          </w:p>
        </w:tc>
        <w:tc>
          <w:tcPr>
            <w:tcW w:w="2610" w:type="dxa"/>
          </w:tcPr>
          <w:p w:rsidR="009123E6" w:rsidRDefault="00C920BD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303" type="#_x0000_t32" style="position:absolute;left:0;text-align:left;margin-left:.9pt;margin-top:7.4pt;width:56.15pt;height:37.9pt;flip:y;z-index:251763200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304" type="#_x0000_t32" style="position:absolute;left:0;text-align:left;margin-left:67.9pt;margin-top:4.5pt;width:48.05pt;height:40.8pt;flip:y;z-index:251764224;mso-position-horizontal-relative:text;mso-position-vertical-relative:text" o:connectortype="straight"/>
              </w:pict>
            </w:r>
          </w:p>
          <w:p w:rsidR="009123E6" w:rsidRDefault="009123E6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23E6" w:rsidRPr="009123E6" w:rsidRDefault="009123E6" w:rsidP="008D1960">
            <w:pPr>
              <w:spacing w:before="120" w:after="120" w:line="360" w:lineRule="auto"/>
              <w:ind w:left="162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 xml:space="preserve">(+)                   </w:t>
            </w:r>
            <w:r w:rsidR="007C18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9123E6" w:rsidRPr="007F2401" w:rsidTr="008D1960">
        <w:trPr>
          <w:cnfStyle w:val="000000010000"/>
          <w:trHeight w:val="486"/>
        </w:trPr>
        <w:tc>
          <w:tcPr>
            <w:cnfStyle w:val="001000000000"/>
            <w:tcW w:w="2610" w:type="dxa"/>
            <w:vMerge/>
          </w:tcPr>
          <w:p w:rsidR="009123E6" w:rsidRPr="00214263" w:rsidRDefault="009123E6" w:rsidP="008D1960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:rsidR="009123E6" w:rsidRPr="008D1960" w:rsidRDefault="009123E6" w:rsidP="008D1960">
            <w:pPr>
              <w:spacing w:before="120" w:after="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960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610" w:type="dxa"/>
          </w:tcPr>
          <w:p w:rsidR="009123E6" w:rsidRPr="008D1960" w:rsidRDefault="009123E6" w:rsidP="008D1960">
            <w:pPr>
              <w:spacing w:before="120" w:after="0" w:line="360" w:lineRule="auto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8D1960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7F2401" w:rsidRPr="007F2401" w:rsidTr="008D1960">
        <w:trPr>
          <w:cnfStyle w:val="000000100000"/>
          <w:trHeight w:val="981"/>
        </w:trPr>
        <w:tc>
          <w:tcPr>
            <w:cnfStyle w:val="001000000000"/>
            <w:tcW w:w="2610" w:type="dxa"/>
          </w:tcPr>
          <w:p w:rsidR="007F2401" w:rsidRPr="009123E6" w:rsidRDefault="007F2401" w:rsidP="008D1960">
            <w:pPr>
              <w:pStyle w:val="ListParagraph"/>
              <w:spacing w:before="120" w:after="120" w:line="360" w:lineRule="auto"/>
              <w:ind w:left="-108" w:right="-90"/>
              <w:contextualSpacing w:val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Kecenderungan Stabilitas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Trend Stability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</w:tcPr>
          <w:p w:rsidR="007F2401" w:rsidRPr="009123E6" w:rsidRDefault="007F2401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Stabil ke variabel</w:t>
            </w:r>
          </w:p>
        </w:tc>
        <w:tc>
          <w:tcPr>
            <w:tcW w:w="2610" w:type="dxa"/>
          </w:tcPr>
          <w:p w:rsidR="007F2401" w:rsidRPr="009123E6" w:rsidRDefault="007F2401" w:rsidP="008D1960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Variabel ke stabil</w:t>
            </w:r>
          </w:p>
        </w:tc>
      </w:tr>
      <w:tr w:rsidR="007F2401" w:rsidRPr="007F2401" w:rsidTr="008D1960">
        <w:trPr>
          <w:cnfStyle w:val="000000010000"/>
          <w:trHeight w:val="873"/>
        </w:trPr>
        <w:tc>
          <w:tcPr>
            <w:cnfStyle w:val="001000000000"/>
            <w:tcW w:w="2610" w:type="dxa"/>
          </w:tcPr>
          <w:p w:rsidR="007F2401" w:rsidRPr="00214263" w:rsidRDefault="007F2401" w:rsidP="008D1960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Level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Level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0" w:type="dxa"/>
          </w:tcPr>
          <w:p w:rsidR="007F2401" w:rsidRPr="007D4F8E" w:rsidRDefault="007F2401" w:rsidP="008D1960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D4F8E">
              <w:rPr>
                <w:rFonts w:ascii="Times New Roman" w:hAnsi="Times New Roman"/>
                <w:sz w:val="24"/>
                <w:szCs w:val="24"/>
              </w:rPr>
              <w:t>(</w:t>
            </w:r>
            <w:r w:rsidR="007D4F8E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 w:rsidR="008D1960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="00AF1E48" w:rsidRPr="007D4F8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D4F8E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40.1</w:t>
            </w:r>
            <w:r w:rsidR="008D1960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D4F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2401" w:rsidRPr="007D4F8E" w:rsidRDefault="00AF1E48" w:rsidP="008D1960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D4F8E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7D4F8E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24.4</w:t>
            </w:r>
            <w:r w:rsidR="007F2401" w:rsidRPr="007D4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7F2401" w:rsidRPr="007D4F8E" w:rsidRDefault="00AF1E48" w:rsidP="008D1960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D4F8E">
              <w:rPr>
                <w:rFonts w:ascii="Times New Roman" w:hAnsi="Times New Roman"/>
                <w:sz w:val="24"/>
                <w:szCs w:val="24"/>
              </w:rPr>
              <w:t>(</w:t>
            </w:r>
            <w:r w:rsidR="007D4F8E" w:rsidRPr="007D4F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53.06 </w:t>
            </w:r>
            <w:r w:rsidRPr="007D4F8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D09D6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D4F8E" w:rsidRPr="007D4F8E">
              <w:rPr>
                <w:rFonts w:ascii="Times New Roman" w:hAnsi="Times New Roman"/>
                <w:sz w:val="24"/>
                <w:szCs w:val="24"/>
                <w:lang w:val="en-US"/>
              </w:rPr>
              <w:t>1.02</w:t>
            </w:r>
            <w:r w:rsidR="007F2401" w:rsidRPr="007D4F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2401" w:rsidRPr="007D4F8E" w:rsidRDefault="007D4F8E" w:rsidP="008D1960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D4F8E">
              <w:rPr>
                <w:rFonts w:ascii="Times New Roman" w:hAnsi="Times New Roman"/>
                <w:sz w:val="24"/>
                <w:szCs w:val="24"/>
              </w:rPr>
              <w:t>(+</w:t>
            </w:r>
            <w:r w:rsidRPr="007D4F8E"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  <w:r w:rsidR="007F2401" w:rsidRPr="007D4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2401" w:rsidRPr="007F2401" w:rsidTr="008D1960">
        <w:trPr>
          <w:cnfStyle w:val="000000100000"/>
          <w:trHeight w:val="693"/>
        </w:trPr>
        <w:tc>
          <w:tcPr>
            <w:cnfStyle w:val="001000000000"/>
            <w:tcW w:w="2610" w:type="dxa"/>
          </w:tcPr>
          <w:p w:rsidR="007F2401" w:rsidRPr="009123E6" w:rsidRDefault="007F2401" w:rsidP="008D1960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Persentase 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Overlap (Percentage of Overlap)</w:t>
            </w:r>
          </w:p>
        </w:tc>
        <w:tc>
          <w:tcPr>
            <w:tcW w:w="3060" w:type="dxa"/>
          </w:tcPr>
          <w:p w:rsidR="007F2401" w:rsidRPr="007D4F8E" w:rsidRDefault="007F2401" w:rsidP="008D1960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D4F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10" w:type="dxa"/>
          </w:tcPr>
          <w:p w:rsidR="007F2401" w:rsidRPr="007D4F8E" w:rsidRDefault="007F2401" w:rsidP="008D1960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D4F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BD7F28" w:rsidRDefault="00BD7F28" w:rsidP="008D196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8D196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F2401" w:rsidRPr="0069518D" w:rsidRDefault="007F2401" w:rsidP="008D1960">
      <w:pPr>
        <w:spacing w:before="120" w:after="0" w:line="48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9518D">
        <w:rPr>
          <w:rFonts w:ascii="Times New Roman" w:hAnsi="Times New Roman"/>
          <w:sz w:val="24"/>
          <w:szCs w:val="24"/>
        </w:rPr>
        <w:lastRenderedPageBreak/>
        <w:t>Penjelasan rangkuman hasil analisis visual antar kondisi adalah sebagai berikut :</w:t>
      </w:r>
    </w:p>
    <w:p w:rsidR="007F2401" w:rsidRPr="0069518D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69518D">
        <w:rPr>
          <w:rFonts w:ascii="Times New Roman" w:hAnsi="Times New Roman"/>
          <w:sz w:val="24"/>
          <w:szCs w:val="24"/>
        </w:rPr>
        <w:t xml:space="preserve">Jumlah variabel yang diubah adalah dua dari kondisi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 xml:space="preserve"> (A) ke intervensi (B).</w:t>
      </w:r>
    </w:p>
    <w:p w:rsidR="007F2401" w:rsidRPr="0069518D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69518D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 xml:space="preserve">-1 (A-1) dengan intervensi (B) yaitu </w:t>
      </w:r>
      <w:r w:rsidR="0069518D" w:rsidRPr="0069518D">
        <w:rPr>
          <w:rFonts w:ascii="Times New Roman" w:hAnsi="Times New Roman"/>
          <w:sz w:val="24"/>
          <w:szCs w:val="24"/>
        </w:rPr>
        <w:t>me</w:t>
      </w:r>
      <w:r w:rsidR="0069518D" w:rsidRPr="0069518D">
        <w:rPr>
          <w:rFonts w:ascii="Times New Roman" w:hAnsi="Times New Roman"/>
          <w:sz w:val="24"/>
          <w:szCs w:val="24"/>
          <w:lang w:val="en-US"/>
        </w:rPr>
        <w:t xml:space="preserve">nurun </w:t>
      </w:r>
      <w:r w:rsidRPr="0069518D">
        <w:rPr>
          <w:rFonts w:ascii="Times New Roman" w:hAnsi="Times New Roman"/>
          <w:sz w:val="24"/>
          <w:szCs w:val="24"/>
        </w:rPr>
        <w:t xml:space="preserve">ke menaik. Hal ini berarti kondisi menjadi membaik atau positif setelah intervensi dilakukan. Pada kondisi intervensi dengan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 xml:space="preserve">-2, kecenderungan arahnya menaik secara stabil meskipun bila dibandingkan dengan kondisi intervensi pada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>-2 ini mengalami penurunan.</w:t>
      </w:r>
    </w:p>
    <w:p w:rsidR="00AF1E48" w:rsidRPr="0069518D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69518D">
        <w:rPr>
          <w:rFonts w:ascii="Times New Roman" w:hAnsi="Times New Roman"/>
          <w:sz w:val="24"/>
          <w:szCs w:val="24"/>
        </w:rPr>
        <w:t xml:space="preserve">Perubahan kecenderungan stabilitas antara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i/>
          <w:sz w:val="24"/>
          <w:szCs w:val="24"/>
        </w:rPr>
        <w:softHyphen/>
      </w:r>
      <w:r w:rsidRPr="0069518D">
        <w:rPr>
          <w:rFonts w:ascii="Times New Roman" w:hAnsi="Times New Roman"/>
          <w:sz w:val="24"/>
          <w:szCs w:val="24"/>
        </w:rPr>
        <w:t xml:space="preserve">-1 dengan intervensi yakni stabil ke variabel. Sedangkan pada kondisi intervensi dengan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>-2 yakni variabel ke stabil. Hal tersebut terjadi dikarenakan pada kondis</w:t>
      </w:r>
      <w:r w:rsidR="00C17D2F" w:rsidRPr="0069518D">
        <w:rPr>
          <w:rFonts w:ascii="Times New Roman" w:hAnsi="Times New Roman"/>
          <w:sz w:val="24"/>
          <w:szCs w:val="24"/>
        </w:rPr>
        <w:t>i intervensi kemampuan subjek (N</w:t>
      </w:r>
      <w:r w:rsidR="00CD7A45">
        <w:rPr>
          <w:rFonts w:ascii="Times New Roman" w:hAnsi="Times New Roman"/>
          <w:sz w:val="24"/>
          <w:szCs w:val="24"/>
          <w:lang w:val="en-US"/>
        </w:rPr>
        <w:t>i</w:t>
      </w:r>
      <w:r w:rsidRPr="0069518D">
        <w:rPr>
          <w:rFonts w:ascii="Times New Roman" w:hAnsi="Times New Roman"/>
          <w:sz w:val="24"/>
          <w:szCs w:val="24"/>
        </w:rPr>
        <w:t xml:space="preserve">) dalam </w:t>
      </w:r>
      <w:r w:rsidR="00C17D2F" w:rsidRPr="0069518D">
        <w:rPr>
          <w:rFonts w:ascii="Times New Roman" w:hAnsi="Times New Roman"/>
          <w:sz w:val="24"/>
          <w:szCs w:val="24"/>
        </w:rPr>
        <w:t xml:space="preserve">membaca huruf A-Z </w:t>
      </w:r>
      <w:r w:rsidRPr="0069518D">
        <w:rPr>
          <w:rFonts w:ascii="Times New Roman" w:hAnsi="Times New Roman"/>
          <w:sz w:val="24"/>
          <w:szCs w:val="24"/>
        </w:rPr>
        <w:t xml:space="preserve">bervariasi. </w:t>
      </w:r>
      <w:r w:rsidR="00AF1E48" w:rsidRPr="0069518D">
        <w:rPr>
          <w:rFonts w:ascii="Times New Roman" w:hAnsi="Times New Roman"/>
          <w:sz w:val="24"/>
          <w:szCs w:val="24"/>
          <w:lang w:val="en-US"/>
        </w:rPr>
        <w:t>Dan terdapat jeda dalam pelaksanaan intervensi.</w:t>
      </w:r>
    </w:p>
    <w:p w:rsidR="00BD7F28" w:rsidRPr="0069518D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69518D">
        <w:rPr>
          <w:rFonts w:ascii="Times New Roman" w:hAnsi="Times New Roman"/>
          <w:sz w:val="24"/>
          <w:szCs w:val="24"/>
        </w:rPr>
        <w:t xml:space="preserve">Perubahan level antara kondisi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>-1 dengan intervensi meningkat sebesar 2</w:t>
      </w:r>
      <w:r w:rsidR="0069518D" w:rsidRPr="0069518D">
        <w:rPr>
          <w:rFonts w:ascii="Times New Roman" w:hAnsi="Times New Roman"/>
          <w:sz w:val="24"/>
          <w:szCs w:val="24"/>
          <w:lang w:val="en-US"/>
        </w:rPr>
        <w:t>4.4</w:t>
      </w:r>
      <w:r w:rsidRPr="0069518D">
        <w:rPr>
          <w:rFonts w:ascii="Times New Roman" w:hAnsi="Times New Roman"/>
          <w:sz w:val="24"/>
          <w:szCs w:val="24"/>
        </w:rPr>
        <w:t xml:space="preserve">%. Sedangkan antara kondisi intervensi dengan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>-</w:t>
      </w:r>
      <w:r w:rsidR="0069518D" w:rsidRPr="0069518D">
        <w:rPr>
          <w:rFonts w:ascii="Times New Roman" w:hAnsi="Times New Roman"/>
          <w:sz w:val="24"/>
          <w:szCs w:val="24"/>
        </w:rPr>
        <w:t>2 mengalami pen</w:t>
      </w:r>
      <w:r w:rsidR="0069518D" w:rsidRPr="0069518D">
        <w:rPr>
          <w:rFonts w:ascii="Times New Roman" w:hAnsi="Times New Roman"/>
          <w:sz w:val="24"/>
          <w:szCs w:val="24"/>
          <w:lang w:val="en-US"/>
        </w:rPr>
        <w:t xml:space="preserve">ingkatan </w:t>
      </w:r>
      <w:r w:rsidR="00AF1E48" w:rsidRPr="0069518D">
        <w:rPr>
          <w:rFonts w:ascii="Times New Roman" w:hAnsi="Times New Roman"/>
          <w:sz w:val="24"/>
          <w:szCs w:val="24"/>
        </w:rPr>
        <w:t xml:space="preserve">sebesar </w:t>
      </w:r>
      <w:r w:rsidR="0069518D" w:rsidRPr="0069518D">
        <w:rPr>
          <w:rFonts w:ascii="Times New Roman" w:hAnsi="Times New Roman"/>
          <w:sz w:val="24"/>
          <w:szCs w:val="24"/>
          <w:lang w:val="en-US"/>
        </w:rPr>
        <w:t>2.04</w:t>
      </w:r>
      <w:r w:rsidRPr="0069518D">
        <w:rPr>
          <w:rFonts w:ascii="Times New Roman" w:hAnsi="Times New Roman"/>
          <w:sz w:val="24"/>
          <w:szCs w:val="24"/>
        </w:rPr>
        <w:t>%.</w:t>
      </w:r>
    </w:p>
    <w:p w:rsidR="00E246BE" w:rsidRPr="00BD4814" w:rsidRDefault="007F2401" w:rsidP="00E246BE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69518D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 xml:space="preserve">-1 dengan intervensi adalah 0% sedangkan pada kondisi intervensi dengan </w:t>
      </w:r>
      <w:r w:rsidRPr="0069518D">
        <w:rPr>
          <w:rFonts w:ascii="Times New Roman" w:hAnsi="Times New Roman"/>
          <w:i/>
          <w:sz w:val="24"/>
          <w:szCs w:val="24"/>
        </w:rPr>
        <w:t>baseline</w:t>
      </w:r>
      <w:r w:rsidRPr="0069518D">
        <w:rPr>
          <w:rFonts w:ascii="Times New Roman" w:hAnsi="Times New Roman"/>
          <w:sz w:val="24"/>
          <w:szCs w:val="24"/>
        </w:rPr>
        <w:t xml:space="preserve">-2 adalah 0%. Pemberian intervensi tetap berpengaruh terhadap </w:t>
      </w:r>
      <w:r w:rsidRPr="0069518D">
        <w:rPr>
          <w:rFonts w:ascii="Times New Roman" w:hAnsi="Times New Roman"/>
          <w:i/>
          <w:sz w:val="24"/>
          <w:szCs w:val="24"/>
        </w:rPr>
        <w:t>target behavior</w:t>
      </w:r>
      <w:r w:rsidRPr="0069518D">
        <w:rPr>
          <w:rFonts w:ascii="Times New Roman" w:hAnsi="Times New Roman"/>
          <w:sz w:val="24"/>
          <w:szCs w:val="24"/>
        </w:rPr>
        <w:t xml:space="preserve"> hal ini terlihat dari hasil peningkatan pada grafik.</w:t>
      </w:r>
    </w:p>
    <w:p w:rsidR="007F7D46" w:rsidRPr="008B4B3C" w:rsidRDefault="007F7D46">
      <w:pPr>
        <w:spacing w:after="0" w:line="240" w:lineRule="auto"/>
        <w:rPr>
          <w:rFonts w:ascii="Times New Roman" w:hAnsi="Times New Roman"/>
          <w:color w:val="FF0000"/>
        </w:rPr>
      </w:pPr>
    </w:p>
    <w:p w:rsidR="007F2401" w:rsidRDefault="007F2401" w:rsidP="00AF1E48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8D043E">
        <w:rPr>
          <w:rFonts w:ascii="Times New Roman" w:hAnsi="Times New Roman"/>
          <w:b/>
          <w:sz w:val="24"/>
          <w:szCs w:val="24"/>
        </w:rPr>
        <w:lastRenderedPageBreak/>
        <w:t>Tabel</w:t>
      </w:r>
      <w:r w:rsidRPr="00EB4A7E"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</w:rPr>
        <w:t>2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8</w:t>
      </w:r>
      <w:r w:rsidR="00AF1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Antar Kondisi</w:t>
      </w:r>
      <w:r w:rsidR="00AF1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768BA">
        <w:rPr>
          <w:rFonts w:ascii="Times New Roman" w:hAnsi="Times New Roman"/>
          <w:b/>
          <w:sz w:val="24"/>
          <w:szCs w:val="24"/>
        </w:rPr>
        <w:t xml:space="preserve">Kemampuan Membaca </w:t>
      </w:r>
      <w:r w:rsidR="00E246BE">
        <w:rPr>
          <w:rFonts w:ascii="Times New Roman" w:hAnsi="Times New Roman"/>
          <w:b/>
          <w:sz w:val="24"/>
          <w:szCs w:val="24"/>
          <w:lang w:val="en-US"/>
        </w:rPr>
        <w:t xml:space="preserve"> Suku </w:t>
      </w:r>
      <w:r w:rsidR="007768BA">
        <w:rPr>
          <w:rFonts w:ascii="Times New Roman" w:hAnsi="Times New Roman"/>
          <w:b/>
          <w:sz w:val="24"/>
          <w:szCs w:val="24"/>
        </w:rPr>
        <w:t>Kata</w:t>
      </w:r>
    </w:p>
    <w:p w:rsidR="007768BA" w:rsidRPr="00EB4A7E" w:rsidRDefault="007768BA" w:rsidP="007768B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6"/>
        <w:tblW w:w="8280" w:type="dxa"/>
        <w:jc w:val="center"/>
        <w:tblLook w:val="04A0"/>
      </w:tblPr>
      <w:tblGrid>
        <w:gridCol w:w="2520"/>
        <w:gridCol w:w="2970"/>
        <w:gridCol w:w="2790"/>
      </w:tblGrid>
      <w:tr w:rsidR="007F2401" w:rsidRPr="00BD7F28" w:rsidTr="00BD4814">
        <w:trPr>
          <w:cnfStyle w:val="100000000000"/>
          <w:jc w:val="center"/>
        </w:trPr>
        <w:tc>
          <w:tcPr>
            <w:cnfStyle w:val="001000000000"/>
            <w:tcW w:w="2520" w:type="dxa"/>
          </w:tcPr>
          <w:p w:rsidR="007F2401" w:rsidRPr="00BD7F28" w:rsidRDefault="007F2401" w:rsidP="00EF31D8">
            <w:pPr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 xml:space="preserve">Kondisi </w:t>
            </w:r>
          </w:p>
        </w:tc>
        <w:tc>
          <w:tcPr>
            <w:tcW w:w="2970" w:type="dxa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B/A1</w:t>
            </w:r>
          </w:p>
        </w:tc>
        <w:tc>
          <w:tcPr>
            <w:tcW w:w="2790" w:type="dxa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A2/B</w:t>
            </w:r>
          </w:p>
        </w:tc>
      </w:tr>
      <w:tr w:rsidR="007F2401" w:rsidRPr="00BD7F28" w:rsidTr="00BD4814">
        <w:trPr>
          <w:cnfStyle w:val="000000100000"/>
          <w:trHeight w:val="534"/>
          <w:jc w:val="center"/>
        </w:trPr>
        <w:tc>
          <w:tcPr>
            <w:cnfStyle w:val="001000000000"/>
            <w:tcW w:w="2520" w:type="dxa"/>
            <w:vMerge w:val="restart"/>
          </w:tcPr>
          <w:p w:rsidR="007F2401" w:rsidRPr="00BD7F28" w:rsidRDefault="007F2401" w:rsidP="00EF31D8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>Jumlah variabel (</w:t>
            </w:r>
            <w:r w:rsidR="00BD7F28"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>Number of</w:t>
            </w:r>
            <w:r w:rsidR="00BD7F28" w:rsidRPr="00BD7F28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>Variabel Changed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970" w:type="dxa"/>
            <w:vMerge w:val="restart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Merge w:val="restart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2401" w:rsidRPr="00BD7F28" w:rsidTr="00BD4814">
        <w:trPr>
          <w:cnfStyle w:val="000000010000"/>
          <w:trHeight w:val="654"/>
          <w:jc w:val="center"/>
        </w:trPr>
        <w:tc>
          <w:tcPr>
            <w:cnfStyle w:val="001000000000"/>
            <w:tcW w:w="2520" w:type="dxa"/>
            <w:vMerge/>
          </w:tcPr>
          <w:p w:rsidR="007F2401" w:rsidRPr="00BD7F28" w:rsidRDefault="007F2401" w:rsidP="00EF31D8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48" w:rsidRPr="00BD7F28" w:rsidTr="00BD4814">
        <w:trPr>
          <w:cnfStyle w:val="000000100000"/>
          <w:trHeight w:val="981"/>
          <w:jc w:val="center"/>
        </w:trPr>
        <w:tc>
          <w:tcPr>
            <w:cnfStyle w:val="001000000000"/>
            <w:tcW w:w="2520" w:type="dxa"/>
            <w:vMerge w:val="restart"/>
          </w:tcPr>
          <w:p w:rsidR="00AF1E48" w:rsidRPr="00BD7F28" w:rsidRDefault="00AF1E48" w:rsidP="00EF31D8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>Perubahan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>Kecenderungan Arah dan Efeknya (</w:t>
            </w:r>
            <w:r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Trend Variabel and Effect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AF1E48" w:rsidRPr="00BD7F28" w:rsidRDefault="00C920BD" w:rsidP="00E246BE">
            <w:pPr>
              <w:tabs>
                <w:tab w:val="center" w:pos="1377"/>
              </w:tabs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0BD">
              <w:rPr>
                <w:noProof/>
                <w:sz w:val="24"/>
                <w:szCs w:val="24"/>
                <w:lang w:val="en-US"/>
              </w:rPr>
              <w:pict>
                <v:shape id="_x0000_s1362" type="#_x0000_t32" style="position:absolute;left:0;text-align:left;margin-left:80.95pt;margin-top:9.25pt;width:50.4pt;height:30.9pt;flip:y;z-index:251811328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318" type="#_x0000_t32" style="position:absolute;left:0;text-align:left;margin-left:3.15pt;margin-top:24.4pt;width:57.6pt;height:0;z-index:251777536;mso-position-horizontal-relative:text;mso-position-vertical-relative:text" o:connectortype="straight"/>
              </w:pict>
            </w:r>
          </w:p>
          <w:p w:rsidR="00AF1E48" w:rsidRPr="00BD7F28" w:rsidRDefault="00AF1E48" w:rsidP="00EF31D8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7F28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                                 (</w:t>
            </w:r>
            <w:r w:rsidR="00E246BE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AF1E48" w:rsidRPr="00BD7F28" w:rsidRDefault="00C920BD" w:rsidP="00EF31D8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0BD">
              <w:rPr>
                <w:noProof/>
                <w:sz w:val="24"/>
                <w:szCs w:val="24"/>
                <w:lang w:val="en-US"/>
              </w:rPr>
              <w:pict>
                <v:shape id="_x0000_s1363" type="#_x0000_t32" style="position:absolute;left:0;text-align:left;margin-left:17.9pt;margin-top:1.35pt;width:50.4pt;height:30.9pt;flip:y;z-index:251812352;mso-position-horizontal-relative:text;mso-position-vertical-relative:text" o:connectortype="straight"/>
              </w:pict>
            </w:r>
            <w:r w:rsidRPr="00C920BD">
              <w:rPr>
                <w:noProof/>
                <w:sz w:val="24"/>
                <w:szCs w:val="24"/>
                <w:lang w:eastAsia="id-ID"/>
              </w:rPr>
              <w:pict>
                <v:shape id="_x0000_s1320" type="#_x0000_t32" style="position:absolute;left:0;text-align:left;margin-left:78.1pt;margin-top:9.25pt;width:50.4pt;height:30.9pt;flip:y;z-index:251779584;mso-position-horizontal-relative:text;mso-position-vertical-relative:text" o:connectortype="straight"/>
              </w:pict>
            </w:r>
          </w:p>
          <w:p w:rsidR="00AF1E48" w:rsidRPr="00BD7F28" w:rsidRDefault="00AF1E48" w:rsidP="00EF31D8">
            <w:pPr>
              <w:tabs>
                <w:tab w:val="right" w:pos="2142"/>
              </w:tabs>
              <w:spacing w:before="120" w:after="120" w:line="360" w:lineRule="auto"/>
              <w:ind w:left="72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</w:t>
            </w:r>
            <w:r w:rsidR="00E246BE">
              <w:rPr>
                <w:rFonts w:ascii="Times New Roman" w:hAnsi="Times New Roman"/>
                <w:sz w:val="24"/>
                <w:szCs w:val="24"/>
                <w:lang w:val="en-US"/>
              </w:rPr>
              <w:t>+)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ab/>
            </w:r>
            <w:r w:rsidRPr="00BD7F28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</w:p>
        </w:tc>
      </w:tr>
      <w:tr w:rsidR="00AF1E48" w:rsidRPr="00BD7F28" w:rsidTr="00BD4814">
        <w:trPr>
          <w:cnfStyle w:val="000000010000"/>
          <w:trHeight w:val="828"/>
          <w:jc w:val="center"/>
        </w:trPr>
        <w:tc>
          <w:tcPr>
            <w:cnfStyle w:val="001000000000"/>
            <w:tcW w:w="2520" w:type="dxa"/>
            <w:vMerge/>
          </w:tcPr>
          <w:p w:rsidR="00AF1E48" w:rsidRPr="00BD7F28" w:rsidRDefault="00AF1E48" w:rsidP="00EF31D8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0" w:type="dxa"/>
          </w:tcPr>
          <w:p w:rsidR="00AF1E48" w:rsidRPr="00BD7F28" w:rsidRDefault="00AF1E48" w:rsidP="00EF31D8">
            <w:pPr>
              <w:spacing w:before="120" w:after="120" w:line="360" w:lineRule="auto"/>
              <w:jc w:val="center"/>
              <w:cnfStyle w:val="000000010000"/>
              <w:rPr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790" w:type="dxa"/>
          </w:tcPr>
          <w:p w:rsidR="00AF1E48" w:rsidRPr="00BD7F28" w:rsidRDefault="00AF1E48" w:rsidP="00EF31D8">
            <w:pPr>
              <w:spacing w:before="120" w:after="120" w:line="360" w:lineRule="auto"/>
              <w:jc w:val="center"/>
              <w:cnfStyle w:val="000000010000"/>
              <w:rPr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7F2401" w:rsidRPr="00BD7F28" w:rsidTr="00BD4814">
        <w:trPr>
          <w:cnfStyle w:val="000000100000"/>
          <w:trHeight w:val="864"/>
          <w:jc w:val="center"/>
        </w:trPr>
        <w:tc>
          <w:tcPr>
            <w:cnfStyle w:val="001000000000"/>
            <w:tcW w:w="2520" w:type="dxa"/>
          </w:tcPr>
          <w:p w:rsidR="007F2401" w:rsidRPr="00BD7F28" w:rsidRDefault="007F2401" w:rsidP="00EF31D8">
            <w:pPr>
              <w:pStyle w:val="ListParagraph"/>
              <w:spacing w:before="120" w:after="120" w:line="360" w:lineRule="auto"/>
              <w:ind w:left="-108" w:right="-108"/>
              <w:contextualSpacing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>Perubahan Kecenderungan Stabilitas (</w:t>
            </w:r>
            <w:r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Change in Trend  </w:t>
            </w:r>
          </w:p>
          <w:p w:rsidR="007F2401" w:rsidRPr="00BD7F28" w:rsidRDefault="007F2401" w:rsidP="00EF31D8">
            <w:pPr>
              <w:pStyle w:val="ListParagraph"/>
              <w:spacing w:before="120" w:after="120" w:line="360" w:lineRule="auto"/>
              <w:ind w:left="-108" w:right="-108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>Stability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Stabil ke variabel</w:t>
            </w:r>
          </w:p>
        </w:tc>
        <w:tc>
          <w:tcPr>
            <w:tcW w:w="2790" w:type="dxa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Variabel ke stabil</w:t>
            </w:r>
          </w:p>
        </w:tc>
      </w:tr>
      <w:tr w:rsidR="007F2401" w:rsidRPr="00BD7F28" w:rsidTr="00BD4814">
        <w:trPr>
          <w:cnfStyle w:val="000000010000"/>
          <w:trHeight w:val="774"/>
          <w:jc w:val="center"/>
        </w:trPr>
        <w:tc>
          <w:tcPr>
            <w:cnfStyle w:val="001000000000"/>
            <w:tcW w:w="2520" w:type="dxa"/>
          </w:tcPr>
          <w:p w:rsidR="007F2401" w:rsidRPr="00BD7F28" w:rsidRDefault="007F2401" w:rsidP="00EF31D8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 xml:space="preserve"> Perubahan Level (</w:t>
            </w:r>
            <w:r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Level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7F2401" w:rsidRPr="00BD7F28" w:rsidRDefault="00BD7F28" w:rsidP="00EF31D8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D043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7F2401"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2401" w:rsidRPr="00BD7F28" w:rsidRDefault="00BD7F28" w:rsidP="00EF31D8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8D043E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="007F2401"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7F2401" w:rsidRPr="00BD7F28" w:rsidRDefault="007F2401" w:rsidP="00EF31D8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</w:t>
            </w:r>
            <w:r w:rsidR="008D043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="008D04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D043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2401" w:rsidRPr="00BD7F28" w:rsidRDefault="008D043E" w:rsidP="00EF31D8">
            <w:pPr>
              <w:spacing w:before="120" w:after="120" w:line="36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+15</w:t>
            </w:r>
            <w:r w:rsidR="007F2401"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2401" w:rsidRPr="00BD7F28" w:rsidTr="00BD4814">
        <w:trPr>
          <w:cnfStyle w:val="000000100000"/>
          <w:trHeight w:val="873"/>
          <w:jc w:val="center"/>
        </w:trPr>
        <w:tc>
          <w:tcPr>
            <w:cnfStyle w:val="001000000000"/>
            <w:tcW w:w="2520" w:type="dxa"/>
          </w:tcPr>
          <w:p w:rsidR="007F2401" w:rsidRPr="00BD7F28" w:rsidRDefault="007F2401" w:rsidP="00EF31D8">
            <w:pPr>
              <w:spacing w:before="120" w:after="120" w:line="360" w:lineRule="auto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 xml:space="preserve">Persentase </w:t>
            </w:r>
            <w:r w:rsidRPr="00BD7F2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Overlap (Percentage of Overlap) </w:t>
            </w:r>
            <w:r w:rsidRPr="00BD7F28">
              <w:rPr>
                <w:rFonts w:ascii="Times New Roman" w:hAnsi="Times New Roman"/>
                <w:b w:val="0"/>
                <w:sz w:val="24"/>
                <w:szCs w:val="24"/>
              </w:rPr>
              <w:t>untuk aspek menuliskan</w:t>
            </w:r>
          </w:p>
        </w:tc>
        <w:tc>
          <w:tcPr>
            <w:tcW w:w="2970" w:type="dxa"/>
          </w:tcPr>
          <w:p w:rsidR="007F2401" w:rsidRPr="00BD7F28" w:rsidRDefault="007F2401" w:rsidP="00EF31D8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790" w:type="dxa"/>
          </w:tcPr>
          <w:p w:rsidR="007F2401" w:rsidRPr="00BD7F28" w:rsidRDefault="007F2401" w:rsidP="00EF31D8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BD7F28" w:rsidRDefault="00BD7F28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65AB" w:rsidRDefault="000065AB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401" w:rsidRPr="00BD7F28" w:rsidRDefault="007F2401" w:rsidP="00BD7F28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lastRenderedPageBreak/>
        <w:t>Penjelasan rangkuman hasil analisis visual antar kondisi adalah sebagai berikut :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Jumlah variabel yang diubah adalah dua dari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 (A) ke intervensi (B).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(A-1) dengan intervensi (B) yaitu mendatar ke menaik. Hal ini berarti kondisi menjadi membaik atau positif setelah intervensi dilakukan.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-2, kecenderungan arahnya menaik secara stabil meskipun bila dibandingkan dengan kondisi intervensi pada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-2 ini mengalami penurunan.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stabilitas antara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i/>
          <w:sz w:val="24"/>
          <w:szCs w:val="24"/>
        </w:rPr>
        <w:softHyphen/>
      </w:r>
      <w:r w:rsidRPr="00BD7F28">
        <w:rPr>
          <w:rFonts w:ascii="Times New Roman" w:hAnsi="Times New Roman"/>
          <w:sz w:val="24"/>
          <w:szCs w:val="24"/>
        </w:rPr>
        <w:t xml:space="preserve">-1 dengan intervensi yakni stabil ke variabel. Sedangkan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-2 yakni variabel ke stabil. Hal tersebut terjadi dikarenakan pada kondisi intervensi kemampuan subjek (</w:t>
      </w:r>
      <w:r w:rsidR="00BD4814">
        <w:rPr>
          <w:rFonts w:ascii="Times New Roman" w:hAnsi="Times New Roman"/>
          <w:sz w:val="24"/>
          <w:szCs w:val="24"/>
          <w:lang w:val="en-US"/>
        </w:rPr>
        <w:t>A</w:t>
      </w:r>
      <w:r w:rsidRPr="00BD7F28">
        <w:rPr>
          <w:rFonts w:ascii="Times New Roman" w:hAnsi="Times New Roman"/>
          <w:sz w:val="24"/>
          <w:szCs w:val="24"/>
        </w:rPr>
        <w:t xml:space="preserve">) dalam </w:t>
      </w:r>
      <w:r w:rsidR="007768BA" w:rsidRPr="00BD7F28">
        <w:rPr>
          <w:rFonts w:ascii="Times New Roman" w:hAnsi="Times New Roman"/>
          <w:sz w:val="24"/>
          <w:szCs w:val="24"/>
        </w:rPr>
        <w:t>membaca kata</w:t>
      </w:r>
      <w:r w:rsidRPr="00BD7F28">
        <w:rPr>
          <w:rFonts w:ascii="Times New Roman" w:hAnsi="Times New Roman"/>
          <w:sz w:val="24"/>
          <w:szCs w:val="24"/>
        </w:rPr>
        <w:t xml:space="preserve"> bervariasi. 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level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dengan intervensi meningkat sebesar </w:t>
      </w:r>
      <w:r w:rsidR="008D043E">
        <w:rPr>
          <w:rFonts w:ascii="Times New Roman" w:hAnsi="Times New Roman"/>
          <w:sz w:val="24"/>
          <w:szCs w:val="24"/>
          <w:lang w:val="en-US"/>
        </w:rPr>
        <w:t>45</w:t>
      </w:r>
      <w:r w:rsidRPr="00BD7F28">
        <w:rPr>
          <w:rFonts w:ascii="Times New Roman" w:hAnsi="Times New Roman"/>
          <w:sz w:val="24"/>
          <w:szCs w:val="24"/>
        </w:rPr>
        <w:t xml:space="preserve">%. Sedangkan antara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8D043E">
        <w:rPr>
          <w:rFonts w:ascii="Times New Roman" w:hAnsi="Times New Roman"/>
          <w:sz w:val="24"/>
          <w:szCs w:val="24"/>
        </w:rPr>
        <w:t xml:space="preserve">-2 mengalami </w:t>
      </w:r>
      <w:r w:rsidR="008D043E">
        <w:rPr>
          <w:rFonts w:ascii="Times New Roman" w:hAnsi="Times New Roman"/>
          <w:sz w:val="24"/>
          <w:szCs w:val="24"/>
          <w:lang w:val="en-US"/>
        </w:rPr>
        <w:t>pen</w:t>
      </w:r>
      <w:r w:rsidR="00BD4814">
        <w:rPr>
          <w:rFonts w:ascii="Times New Roman" w:hAnsi="Times New Roman"/>
          <w:sz w:val="24"/>
          <w:szCs w:val="24"/>
          <w:lang w:val="en-US"/>
        </w:rPr>
        <w:t>u</w:t>
      </w:r>
      <w:r w:rsidR="008D043E">
        <w:rPr>
          <w:rFonts w:ascii="Times New Roman" w:hAnsi="Times New Roman"/>
          <w:sz w:val="24"/>
          <w:szCs w:val="24"/>
          <w:lang w:val="en-US"/>
        </w:rPr>
        <w:t xml:space="preserve">runan </w:t>
      </w:r>
      <w:r w:rsidR="00BD4814">
        <w:rPr>
          <w:rFonts w:ascii="Times New Roman" w:hAnsi="Times New Roman"/>
          <w:sz w:val="24"/>
          <w:szCs w:val="24"/>
          <w:lang w:val="en-US"/>
        </w:rPr>
        <w:t>se</w:t>
      </w:r>
      <w:r w:rsidRPr="00BD7F28">
        <w:rPr>
          <w:rFonts w:ascii="Times New Roman" w:hAnsi="Times New Roman"/>
          <w:sz w:val="24"/>
          <w:szCs w:val="24"/>
        </w:rPr>
        <w:t xml:space="preserve">besar </w:t>
      </w:r>
      <w:r w:rsidR="008D043E">
        <w:rPr>
          <w:rFonts w:ascii="Times New Roman" w:hAnsi="Times New Roman"/>
          <w:sz w:val="24"/>
          <w:szCs w:val="24"/>
          <w:lang w:val="en-US"/>
        </w:rPr>
        <w:t>1</w:t>
      </w:r>
      <w:r w:rsidR="00E404C7">
        <w:rPr>
          <w:rFonts w:ascii="Times New Roman" w:hAnsi="Times New Roman"/>
          <w:sz w:val="24"/>
          <w:szCs w:val="24"/>
          <w:lang w:val="en-US"/>
        </w:rPr>
        <w:t>5</w:t>
      </w:r>
      <w:r w:rsidRPr="00BD7F28">
        <w:rPr>
          <w:rFonts w:ascii="Times New Roman" w:hAnsi="Times New Roman"/>
          <w:sz w:val="24"/>
          <w:szCs w:val="24"/>
        </w:rPr>
        <w:t>%.</w:t>
      </w:r>
    </w:p>
    <w:p w:rsidR="00F600E8" w:rsidRPr="000065AB" w:rsidRDefault="007F2401" w:rsidP="005075DB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dengan intervensi adalah 0% sedangkan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-2 adalah 0%. Pemberian intervensi tetap berpengaruh terhadap </w:t>
      </w:r>
      <w:r w:rsidRPr="00BD7F28">
        <w:rPr>
          <w:rFonts w:ascii="Times New Roman" w:hAnsi="Times New Roman"/>
          <w:i/>
          <w:sz w:val="24"/>
          <w:szCs w:val="24"/>
        </w:rPr>
        <w:t>target behavior</w:t>
      </w:r>
      <w:r w:rsidRPr="00BD7F28">
        <w:rPr>
          <w:rFonts w:ascii="Times New Roman" w:hAnsi="Times New Roman"/>
          <w:sz w:val="24"/>
          <w:szCs w:val="24"/>
        </w:rPr>
        <w:t xml:space="preserve"> hal ini terlihat dari hasil peningkatan pada grafik.</w:t>
      </w:r>
    </w:p>
    <w:p w:rsidR="000065AB" w:rsidRPr="005075DB" w:rsidRDefault="000065AB" w:rsidP="000065AB">
      <w:pPr>
        <w:pStyle w:val="NoSpacing"/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7F2401" w:rsidRPr="00BD7F28" w:rsidRDefault="007F2401" w:rsidP="00C55B40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b/>
          <w:sz w:val="24"/>
          <w:szCs w:val="24"/>
        </w:rPr>
        <w:lastRenderedPageBreak/>
        <w:t xml:space="preserve">Pembahasan </w:t>
      </w:r>
    </w:p>
    <w:p w:rsidR="007F2401" w:rsidRPr="00B452AA" w:rsidRDefault="007F2401" w:rsidP="00BD7F28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Kemampuan dalam </w:t>
      </w:r>
      <w:r w:rsidR="007768BA" w:rsidRPr="00BD7F28">
        <w:rPr>
          <w:rFonts w:ascii="Times New Roman" w:hAnsi="Times New Roman"/>
          <w:sz w:val="24"/>
          <w:szCs w:val="24"/>
        </w:rPr>
        <w:t xml:space="preserve">membaca </w:t>
      </w:r>
      <w:r w:rsidRPr="00BD7F28">
        <w:rPr>
          <w:rFonts w:ascii="Times New Roman" w:hAnsi="Times New Roman"/>
          <w:sz w:val="24"/>
          <w:szCs w:val="24"/>
        </w:rPr>
        <w:t xml:space="preserve">sudah seharusnya dimiliki oleh setiap </w:t>
      </w:r>
      <w:r w:rsidR="007768BA" w:rsidRPr="00BD7F28">
        <w:rPr>
          <w:rFonts w:ascii="Times New Roman" w:hAnsi="Times New Roman"/>
          <w:sz w:val="24"/>
          <w:szCs w:val="24"/>
        </w:rPr>
        <w:t>murid</w:t>
      </w:r>
      <w:r w:rsidRPr="00BD7F28">
        <w:rPr>
          <w:rFonts w:ascii="Times New Roman" w:hAnsi="Times New Roman"/>
          <w:sz w:val="24"/>
          <w:szCs w:val="24"/>
        </w:rPr>
        <w:t xml:space="preserve"> yang berada pada tingkatan sekolah dasar. Bahkan pada tingkat taman kanak-kanak pun sudah dipelajari dan tidak sedikit dari anak-anak pada usia dini yang telah menguasai </w:t>
      </w:r>
      <w:r w:rsidRPr="00B452AA">
        <w:rPr>
          <w:rFonts w:ascii="Times New Roman" w:hAnsi="Times New Roman"/>
          <w:sz w:val="24"/>
          <w:szCs w:val="24"/>
        </w:rPr>
        <w:t xml:space="preserve">dengan baik konsep </w:t>
      </w:r>
      <w:r w:rsidR="007768BA" w:rsidRPr="00B452AA">
        <w:rPr>
          <w:rFonts w:ascii="Times New Roman" w:hAnsi="Times New Roman"/>
          <w:sz w:val="24"/>
          <w:szCs w:val="24"/>
        </w:rPr>
        <w:t>membaca</w:t>
      </w:r>
      <w:r w:rsidRPr="00B452AA">
        <w:rPr>
          <w:rFonts w:ascii="Times New Roman" w:hAnsi="Times New Roman"/>
          <w:sz w:val="24"/>
          <w:szCs w:val="24"/>
        </w:rPr>
        <w:t xml:space="preserve">. </w:t>
      </w:r>
    </w:p>
    <w:p w:rsidR="007768BA" w:rsidRPr="00BD7F28" w:rsidRDefault="007F2401" w:rsidP="00BD7F28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52AA">
        <w:rPr>
          <w:rFonts w:ascii="Times New Roman" w:hAnsi="Times New Roman"/>
          <w:sz w:val="24"/>
          <w:szCs w:val="24"/>
        </w:rPr>
        <w:t xml:space="preserve">Permasalahan dalam penelitian ini adalah terdapat seorang </w:t>
      </w:r>
      <w:r w:rsidR="008804FE" w:rsidRPr="00B452AA">
        <w:rPr>
          <w:rFonts w:ascii="Times New Roman" w:hAnsi="Times New Roman"/>
          <w:sz w:val="24"/>
          <w:szCs w:val="24"/>
        </w:rPr>
        <w:t>murid tunagrahita ringan</w:t>
      </w:r>
      <w:r w:rsidRPr="00B452AA">
        <w:rPr>
          <w:rFonts w:ascii="Times New Roman" w:hAnsi="Times New Roman"/>
          <w:sz w:val="24"/>
          <w:szCs w:val="24"/>
        </w:rPr>
        <w:t xml:space="preserve"> </w:t>
      </w:r>
      <w:r w:rsidR="00651D11">
        <w:rPr>
          <w:rFonts w:ascii="Times New Roman" w:hAnsi="Times New Roman"/>
          <w:sz w:val="24"/>
          <w:szCs w:val="24"/>
        </w:rPr>
        <w:t xml:space="preserve">kelas </w:t>
      </w:r>
      <w:r w:rsidR="00651D11">
        <w:rPr>
          <w:rFonts w:ascii="Times New Roman" w:hAnsi="Times New Roman"/>
          <w:sz w:val="24"/>
          <w:szCs w:val="24"/>
          <w:lang w:val="en-US"/>
        </w:rPr>
        <w:t>D</w:t>
      </w:r>
      <w:r w:rsidR="008804FE" w:rsidRPr="00B452AA">
        <w:rPr>
          <w:rFonts w:ascii="Times New Roman" w:hAnsi="Times New Roman"/>
          <w:sz w:val="24"/>
          <w:szCs w:val="24"/>
        </w:rPr>
        <w:t xml:space="preserve">asar </w:t>
      </w:r>
      <w:r w:rsidR="00B452AA" w:rsidRPr="00B452AA">
        <w:rPr>
          <w:rFonts w:ascii="Times New Roman" w:hAnsi="Times New Roman"/>
          <w:sz w:val="24"/>
          <w:szCs w:val="24"/>
          <w:lang w:val="en-US"/>
        </w:rPr>
        <w:t xml:space="preserve">II di SLB C YPPLB Makassar </w:t>
      </w:r>
      <w:r w:rsidRPr="00B452AA">
        <w:rPr>
          <w:rFonts w:ascii="Times New Roman" w:hAnsi="Times New Roman"/>
          <w:sz w:val="24"/>
          <w:szCs w:val="24"/>
        </w:rPr>
        <w:t>yang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="008804FE" w:rsidRPr="00BD7F28">
        <w:rPr>
          <w:rFonts w:ascii="Times New Roman" w:hAnsi="Times New Roman"/>
          <w:sz w:val="24"/>
          <w:szCs w:val="24"/>
        </w:rPr>
        <w:t xml:space="preserve">masih kesulitan dalam membaca huruf dan </w:t>
      </w:r>
      <w:r w:rsidR="00C47F22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="008804FE" w:rsidRPr="00BD7F28">
        <w:rPr>
          <w:rFonts w:ascii="Times New Roman" w:hAnsi="Times New Roman"/>
          <w:sz w:val="24"/>
          <w:szCs w:val="24"/>
        </w:rPr>
        <w:t>kata</w:t>
      </w:r>
      <w:r w:rsidRPr="00BD7F28">
        <w:rPr>
          <w:rFonts w:ascii="Times New Roman" w:hAnsi="Times New Roman"/>
          <w:sz w:val="24"/>
          <w:szCs w:val="24"/>
        </w:rPr>
        <w:t>. Kondisi inilah yang penulis temukan di lapangan sehingga penulis mengambil permasalahan ini dalam penelitian ini.</w:t>
      </w:r>
      <w:r w:rsidR="008804FE" w:rsidRPr="00BD7F28">
        <w:rPr>
          <w:rFonts w:ascii="Times New Roman" w:hAnsi="Times New Roman"/>
          <w:sz w:val="24"/>
          <w:szCs w:val="24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Dalam penelitian ini</w:t>
      </w:r>
      <w:r w:rsidR="007768BA" w:rsidRPr="00BD7F28">
        <w:rPr>
          <w:rFonts w:ascii="Times New Roman" w:hAnsi="Times New Roman"/>
          <w:sz w:val="24"/>
          <w:szCs w:val="24"/>
        </w:rPr>
        <w:t>,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Pr="00B452AA">
        <w:rPr>
          <w:rFonts w:ascii="Times New Roman" w:hAnsi="Times New Roman"/>
          <w:sz w:val="24"/>
          <w:szCs w:val="24"/>
        </w:rPr>
        <w:t xml:space="preserve">penggunaan </w:t>
      </w:r>
      <w:r w:rsidR="00B452AA" w:rsidRPr="00B452AA">
        <w:rPr>
          <w:rFonts w:ascii="Times New Roman" w:hAnsi="Times New Roman"/>
          <w:sz w:val="24"/>
          <w:szCs w:val="24"/>
          <w:lang w:val="en-US"/>
        </w:rPr>
        <w:t>roda huruf</w:t>
      </w:r>
      <w:r w:rsidRPr="00B452AA">
        <w:rPr>
          <w:rFonts w:ascii="Times New Roman" w:hAnsi="Times New Roman"/>
          <w:sz w:val="24"/>
          <w:szCs w:val="24"/>
        </w:rPr>
        <w:t xml:space="preserve"> dipilih sebagai salah satu media alternatif</w:t>
      </w:r>
      <w:r w:rsidRPr="00BD7F28">
        <w:rPr>
          <w:rFonts w:ascii="Times New Roman" w:hAnsi="Times New Roman"/>
          <w:sz w:val="24"/>
          <w:szCs w:val="24"/>
        </w:rPr>
        <w:t xml:space="preserve"> yang dapat memberikan pengaruh positif dalam peningkatan </w:t>
      </w:r>
      <w:r w:rsidR="007768BA" w:rsidRPr="00BD7F28">
        <w:rPr>
          <w:rFonts w:ascii="Times New Roman" w:hAnsi="Times New Roman"/>
          <w:sz w:val="24"/>
          <w:szCs w:val="24"/>
        </w:rPr>
        <w:t xml:space="preserve">kemampuan membaca </w:t>
      </w:r>
      <w:r w:rsidR="0016698D">
        <w:rPr>
          <w:rFonts w:ascii="Times New Roman" w:hAnsi="Times New Roman"/>
          <w:sz w:val="24"/>
          <w:szCs w:val="24"/>
          <w:lang w:val="en-US"/>
        </w:rPr>
        <w:t xml:space="preserve">huruf dan suku kata </w:t>
      </w:r>
      <w:r w:rsidR="007768BA" w:rsidRPr="00BD7F28">
        <w:rPr>
          <w:rFonts w:ascii="Times New Roman" w:hAnsi="Times New Roman"/>
          <w:sz w:val="24"/>
          <w:szCs w:val="24"/>
        </w:rPr>
        <w:t>pada murid</w:t>
      </w:r>
      <w:r w:rsidRPr="00BD7F28">
        <w:rPr>
          <w:rFonts w:ascii="Times New Roman" w:hAnsi="Times New Roman"/>
          <w:sz w:val="24"/>
          <w:szCs w:val="24"/>
        </w:rPr>
        <w:t xml:space="preserve"> tuna</w:t>
      </w:r>
      <w:r w:rsidR="007768BA" w:rsidRPr="00BD7F28">
        <w:rPr>
          <w:rFonts w:ascii="Times New Roman" w:hAnsi="Times New Roman"/>
          <w:sz w:val="24"/>
          <w:szCs w:val="24"/>
        </w:rPr>
        <w:t>grahita ringan</w:t>
      </w:r>
      <w:r w:rsidRPr="00BD7F28">
        <w:rPr>
          <w:rFonts w:ascii="Times New Roman" w:hAnsi="Times New Roman"/>
          <w:sz w:val="24"/>
          <w:szCs w:val="24"/>
        </w:rPr>
        <w:t xml:space="preserve">. </w:t>
      </w:r>
    </w:p>
    <w:p w:rsidR="0083568A" w:rsidRDefault="007F2401" w:rsidP="00BD7F28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D7F28">
        <w:rPr>
          <w:rFonts w:ascii="Times New Roman" w:hAnsi="Times New Roman"/>
          <w:sz w:val="24"/>
          <w:szCs w:val="24"/>
        </w:rPr>
        <w:t>Berdasarkan hasil penelitian yang telah dilakukan, pemberian interv</w:t>
      </w:r>
      <w:r w:rsidR="007768BA" w:rsidRPr="00BD7F28">
        <w:rPr>
          <w:rFonts w:ascii="Times New Roman" w:hAnsi="Times New Roman"/>
          <w:sz w:val="24"/>
          <w:szCs w:val="24"/>
        </w:rPr>
        <w:t>ensi dalam peningkatan kemampuan membaca</w:t>
      </w:r>
      <w:r w:rsidR="006E1441">
        <w:rPr>
          <w:rFonts w:ascii="Times New Roman" w:hAnsi="Times New Roman"/>
          <w:sz w:val="24"/>
          <w:szCs w:val="24"/>
          <w:lang w:val="en-US"/>
        </w:rPr>
        <w:t xml:space="preserve"> huruf dan suku kata</w:t>
      </w:r>
      <w:r w:rsidRPr="00BD7F28">
        <w:rPr>
          <w:rFonts w:ascii="Times New Roman" w:hAnsi="Times New Roman"/>
          <w:sz w:val="24"/>
          <w:szCs w:val="24"/>
        </w:rPr>
        <w:t xml:space="preserve">. Hal ini ditunjukkan dengan </w:t>
      </w:r>
      <w:r w:rsidRPr="006E1441">
        <w:rPr>
          <w:rFonts w:ascii="Times New Roman" w:hAnsi="Times New Roman"/>
          <w:sz w:val="24"/>
          <w:szCs w:val="24"/>
        </w:rPr>
        <w:t xml:space="preserve">adanya peningkatan yang signifikan pada kemampuan </w:t>
      </w:r>
      <w:r w:rsidR="00D630A6" w:rsidRPr="006E1441">
        <w:rPr>
          <w:rFonts w:ascii="Times New Roman" w:hAnsi="Times New Roman"/>
          <w:sz w:val="24"/>
          <w:szCs w:val="24"/>
        </w:rPr>
        <w:t xml:space="preserve">membaca </w:t>
      </w:r>
      <w:r w:rsidRPr="006E1441">
        <w:rPr>
          <w:rFonts w:ascii="Times New Roman" w:hAnsi="Times New Roman"/>
          <w:sz w:val="24"/>
          <w:szCs w:val="24"/>
        </w:rPr>
        <w:t>setelah menggunakan</w:t>
      </w:r>
      <w:r w:rsidR="006E1441" w:rsidRPr="006E1441">
        <w:rPr>
          <w:rFonts w:ascii="Times New Roman" w:hAnsi="Times New Roman"/>
          <w:sz w:val="24"/>
          <w:szCs w:val="24"/>
          <w:lang w:val="en-US"/>
        </w:rPr>
        <w:t xml:space="preserve"> roda huruf</w:t>
      </w:r>
      <w:r w:rsidR="006E1441" w:rsidRPr="006E144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E1441">
        <w:rPr>
          <w:rFonts w:ascii="Times New Roman" w:hAnsi="Times New Roman"/>
          <w:sz w:val="24"/>
          <w:szCs w:val="24"/>
        </w:rPr>
        <w:t xml:space="preserve">. Pencapaian hasil yang positif tersebut salah satunya karena </w:t>
      </w:r>
      <w:r w:rsidR="006E1441" w:rsidRPr="006E1441">
        <w:rPr>
          <w:rFonts w:ascii="Times New Roman" w:hAnsi="Times New Roman"/>
          <w:sz w:val="24"/>
          <w:szCs w:val="24"/>
          <w:lang w:val="en-US"/>
        </w:rPr>
        <w:t xml:space="preserve">pengunaan roda huruf </w:t>
      </w:r>
      <w:r w:rsidR="00D630A6" w:rsidRPr="006E1441">
        <w:rPr>
          <w:rFonts w:ascii="Times New Roman" w:hAnsi="Times New Roman"/>
          <w:sz w:val="24"/>
          <w:szCs w:val="24"/>
        </w:rPr>
        <w:t>berbentuk</w:t>
      </w:r>
      <w:r w:rsidR="00D630A6" w:rsidRPr="00BD7F28">
        <w:rPr>
          <w:rFonts w:ascii="Times New Roman" w:hAnsi="Times New Roman"/>
          <w:sz w:val="24"/>
          <w:szCs w:val="24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 xml:space="preserve">tersebut memiliki karakteristik yang sesuai dengan kondisi serta kebutuhan </w:t>
      </w:r>
      <w:r w:rsidR="00D630A6" w:rsidRPr="00BD7F28">
        <w:rPr>
          <w:rFonts w:ascii="Times New Roman" w:hAnsi="Times New Roman"/>
          <w:sz w:val="24"/>
          <w:szCs w:val="24"/>
        </w:rPr>
        <w:t xml:space="preserve">murid </w:t>
      </w:r>
      <w:r w:rsidR="00D630A6" w:rsidRPr="006E1441">
        <w:rPr>
          <w:rFonts w:ascii="Times New Roman" w:hAnsi="Times New Roman"/>
          <w:sz w:val="24"/>
          <w:szCs w:val="24"/>
        </w:rPr>
        <w:t xml:space="preserve">tunagrahita ringan. </w:t>
      </w:r>
      <w:r w:rsidR="00E033BE" w:rsidRPr="006E1441">
        <w:rPr>
          <w:rFonts w:ascii="Times New Roman" w:hAnsi="Times New Roman"/>
          <w:sz w:val="24"/>
          <w:szCs w:val="24"/>
        </w:rPr>
        <w:t xml:space="preserve">Mengingat bahwa salah satu pembelajaran yang mudah diserap oleh murid adalah media yang penyampaiannya bersifat visual. </w:t>
      </w:r>
      <w:r w:rsidRPr="006E1441">
        <w:rPr>
          <w:rFonts w:ascii="Times New Roman" w:hAnsi="Times New Roman"/>
          <w:sz w:val="24"/>
          <w:szCs w:val="24"/>
        </w:rPr>
        <w:t>Hal</w:t>
      </w:r>
      <w:r w:rsidRPr="00BD7F28">
        <w:rPr>
          <w:rFonts w:ascii="Times New Roman" w:hAnsi="Times New Roman"/>
          <w:sz w:val="24"/>
          <w:szCs w:val="24"/>
        </w:rPr>
        <w:t xml:space="preserve"> itu sesuai dengan apa yang dikemukakan Arsyad, A. (2007</w:t>
      </w:r>
      <w:r w:rsidR="00F755AE" w:rsidRPr="00BD7F28">
        <w:rPr>
          <w:rFonts w:ascii="Times New Roman" w:hAnsi="Times New Roman"/>
          <w:sz w:val="24"/>
          <w:szCs w:val="24"/>
        </w:rPr>
        <w:t>: 23</w:t>
      </w:r>
      <w:r w:rsidRPr="00BD7F28">
        <w:rPr>
          <w:rFonts w:ascii="Times New Roman" w:hAnsi="Times New Roman"/>
          <w:sz w:val="24"/>
          <w:szCs w:val="24"/>
        </w:rPr>
        <w:t xml:space="preserve">) bahwa “media visual memegang peran yang sangat penting dalam proses belajar”. </w:t>
      </w:r>
      <w:r w:rsidRPr="00BD7F28">
        <w:rPr>
          <w:rFonts w:ascii="Times New Roman" w:hAnsi="Times New Roman"/>
          <w:sz w:val="24"/>
          <w:szCs w:val="24"/>
        </w:rPr>
        <w:lastRenderedPageBreak/>
        <w:t xml:space="preserve">Media visual dapat </w:t>
      </w:r>
      <w:r w:rsidR="00E033BE" w:rsidRPr="00BD7F28">
        <w:rPr>
          <w:rFonts w:ascii="Times New Roman" w:hAnsi="Times New Roman"/>
          <w:sz w:val="24"/>
          <w:szCs w:val="24"/>
        </w:rPr>
        <w:t>mempermudah</w:t>
      </w:r>
      <w:r w:rsidRPr="00BD7F28">
        <w:rPr>
          <w:rFonts w:ascii="Times New Roman" w:hAnsi="Times New Roman"/>
          <w:sz w:val="24"/>
          <w:szCs w:val="24"/>
        </w:rPr>
        <w:t xml:space="preserve"> pemahaman dan memperkuat ingatan</w:t>
      </w:r>
      <w:r w:rsidR="00E033BE" w:rsidRPr="00BD7F28">
        <w:rPr>
          <w:rFonts w:ascii="Times New Roman" w:hAnsi="Times New Roman"/>
          <w:sz w:val="24"/>
          <w:szCs w:val="24"/>
        </w:rPr>
        <w:t xml:space="preserve"> pada murid</w:t>
      </w:r>
      <w:r w:rsidR="00F755AE" w:rsidRPr="00BD7F28">
        <w:rPr>
          <w:rFonts w:ascii="Times New Roman" w:hAnsi="Times New Roman"/>
          <w:sz w:val="24"/>
          <w:szCs w:val="24"/>
        </w:rPr>
        <w:t xml:space="preserve"> serta v</w:t>
      </w:r>
      <w:r w:rsidRPr="00BD7F28">
        <w:rPr>
          <w:rFonts w:ascii="Times New Roman" w:hAnsi="Times New Roman"/>
          <w:sz w:val="24"/>
          <w:szCs w:val="24"/>
        </w:rPr>
        <w:t>isual dapat pula menumbuhkan minat siswa. Sejalan dengan hal itu Philips</w:t>
      </w:r>
    </w:p>
    <w:p w:rsidR="007F2401" w:rsidRDefault="007F2401" w:rsidP="0083568A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7F28">
        <w:rPr>
          <w:rFonts w:ascii="Times New Roman" w:hAnsi="Times New Roman"/>
          <w:sz w:val="24"/>
          <w:szCs w:val="24"/>
        </w:rPr>
        <w:t xml:space="preserve"> (I Nyoman Mardika</w:t>
      </w:r>
      <w:r w:rsidR="00F755AE" w:rsidRPr="00BD7F28">
        <w:rPr>
          <w:rFonts w:ascii="Times New Roman" w:hAnsi="Times New Roman"/>
          <w:sz w:val="24"/>
          <w:szCs w:val="24"/>
        </w:rPr>
        <w:t>,</w:t>
      </w:r>
      <w:r w:rsidRPr="00BD7F28">
        <w:rPr>
          <w:rFonts w:ascii="Times New Roman" w:hAnsi="Times New Roman"/>
          <w:sz w:val="24"/>
          <w:szCs w:val="24"/>
        </w:rPr>
        <w:t xml:space="preserve"> 2007</w:t>
      </w:r>
      <w:r w:rsidR="00F755AE" w:rsidRPr="00BD7F28">
        <w:rPr>
          <w:rFonts w:ascii="Times New Roman" w:hAnsi="Times New Roman"/>
          <w:sz w:val="24"/>
          <w:szCs w:val="24"/>
        </w:rPr>
        <w:t>: 11</w:t>
      </w:r>
      <w:r w:rsidRPr="00BD7F28">
        <w:rPr>
          <w:rFonts w:ascii="Times New Roman" w:hAnsi="Times New Roman"/>
          <w:sz w:val="24"/>
          <w:szCs w:val="24"/>
        </w:rPr>
        <w:t>) menyatakan bahwa “multimedia interaktif memiliki potensi untuk menciptakan suatu lingkungan multisensori yang mendukung cara belajar</w:t>
      </w:r>
      <w:r w:rsidRPr="006E1441">
        <w:rPr>
          <w:rFonts w:ascii="Times New Roman" w:hAnsi="Times New Roman"/>
          <w:sz w:val="24"/>
          <w:szCs w:val="24"/>
        </w:rPr>
        <w:t xml:space="preserve"> tertentu”. Begitupun dengan </w:t>
      </w:r>
      <w:r w:rsidR="006E1441" w:rsidRPr="00B27BD1">
        <w:rPr>
          <w:rFonts w:ascii="Times New Roman" w:hAnsi="Times New Roman"/>
          <w:sz w:val="24"/>
          <w:szCs w:val="24"/>
          <w:lang w:val="en-US"/>
        </w:rPr>
        <w:t>roda huruf</w:t>
      </w:r>
      <w:r w:rsidR="006533FE" w:rsidRPr="006E1441">
        <w:rPr>
          <w:rFonts w:ascii="Times New Roman" w:hAnsi="Times New Roman"/>
          <w:i/>
          <w:sz w:val="24"/>
          <w:szCs w:val="24"/>
        </w:rPr>
        <w:t xml:space="preserve"> </w:t>
      </w:r>
      <w:r w:rsidR="006E1441" w:rsidRPr="006E1441">
        <w:rPr>
          <w:rFonts w:ascii="Times New Roman" w:hAnsi="Times New Roman"/>
          <w:sz w:val="24"/>
          <w:szCs w:val="24"/>
        </w:rPr>
        <w:t>berbentuk</w:t>
      </w:r>
      <w:r w:rsidR="006E1441" w:rsidRPr="006E14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1441">
        <w:rPr>
          <w:rFonts w:ascii="Times New Roman" w:hAnsi="Times New Roman"/>
          <w:sz w:val="24"/>
          <w:szCs w:val="24"/>
        </w:rPr>
        <w:t>ini yang juga mengutamakan tampilan visual yang menarik, serta keinteraktifannya dimana anak bisa belajar dengan bebas sekalipun tanpa mendapatkan bimbingan dan petunjuk yang intensif dari guru.</w:t>
      </w:r>
    </w:p>
    <w:p w:rsidR="00F97481" w:rsidRPr="00226945" w:rsidRDefault="00F97481" w:rsidP="00BD7F28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F97481">
        <w:rPr>
          <w:rFonts w:ascii="Times New Roman" w:hAnsi="Times New Roman"/>
          <w:sz w:val="24"/>
          <w:szCs w:val="24"/>
        </w:rPr>
        <w:t>erdasarkan perbandingan hasil tes awal dengan hasil tes akhir maka diperoleh gambaran bahwa ada peningkatan</w:t>
      </w:r>
      <w:r>
        <w:rPr>
          <w:rFonts w:ascii="Times New Roman" w:hAnsi="Times New Roman"/>
          <w:sz w:val="24"/>
          <w:szCs w:val="24"/>
          <w:lang w:val="en-US"/>
        </w:rPr>
        <w:t xml:space="preserve"> dari hasil stimulus penggunaan roda huruf</w:t>
      </w:r>
      <w:r w:rsidRPr="00F97481">
        <w:rPr>
          <w:rFonts w:ascii="Times New Roman" w:hAnsi="Times New Roman"/>
          <w:sz w:val="24"/>
          <w:szCs w:val="24"/>
        </w:rPr>
        <w:t xml:space="preserve"> dalam kemampuan membaca</w:t>
      </w:r>
      <w:r w:rsidR="005C19CF">
        <w:rPr>
          <w:rFonts w:ascii="Times New Roman" w:hAnsi="Times New Roman"/>
          <w:sz w:val="24"/>
          <w:szCs w:val="24"/>
          <w:lang w:val="en-US"/>
        </w:rPr>
        <w:t xml:space="preserve"> permulaan</w:t>
      </w:r>
      <w:r w:rsidRPr="00F97481">
        <w:rPr>
          <w:rFonts w:ascii="Times New Roman" w:hAnsi="Times New Roman"/>
          <w:sz w:val="24"/>
          <w:szCs w:val="24"/>
        </w:rPr>
        <w:t xml:space="preserve"> pada murid </w:t>
      </w:r>
      <w:r>
        <w:rPr>
          <w:rFonts w:ascii="Times New Roman" w:hAnsi="Times New Roman"/>
          <w:bCs/>
          <w:sz w:val="24"/>
          <w:szCs w:val="24"/>
        </w:rPr>
        <w:t xml:space="preserve">tunagrahita ringan kelas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97481">
        <w:rPr>
          <w:rFonts w:ascii="Times New Roman" w:hAnsi="Times New Roman"/>
          <w:bCs/>
          <w:sz w:val="24"/>
          <w:szCs w:val="24"/>
        </w:rPr>
        <w:t xml:space="preserve">asar II di SLB C </w:t>
      </w:r>
      <w:r w:rsidR="005C19CF">
        <w:rPr>
          <w:rFonts w:ascii="Times New Roman" w:hAnsi="Times New Roman"/>
          <w:bCs/>
          <w:sz w:val="24"/>
          <w:szCs w:val="24"/>
        </w:rPr>
        <w:t xml:space="preserve">YPPLB </w:t>
      </w:r>
      <w:r w:rsidR="005C19C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97481">
        <w:rPr>
          <w:rFonts w:ascii="Times New Roman" w:hAnsi="Times New Roman"/>
          <w:bCs/>
          <w:sz w:val="24"/>
          <w:szCs w:val="24"/>
        </w:rPr>
        <w:t xml:space="preserve"> Makassar</w:t>
      </w:r>
      <w:r w:rsidRPr="00F97481">
        <w:rPr>
          <w:rFonts w:ascii="Times New Roman" w:hAnsi="Times New Roman"/>
          <w:sz w:val="24"/>
          <w:szCs w:val="24"/>
        </w:rPr>
        <w:t xml:space="preserve"> setelah penggunaan </w:t>
      </w:r>
      <w:r w:rsidR="00B27BD1">
        <w:rPr>
          <w:rFonts w:ascii="Times New Roman" w:hAnsi="Times New Roman"/>
          <w:sz w:val="24"/>
          <w:szCs w:val="24"/>
          <w:lang w:val="en-US"/>
        </w:rPr>
        <w:t>Roda huruf</w:t>
      </w:r>
      <w:r w:rsidR="00226945">
        <w:rPr>
          <w:lang w:val="en-US"/>
        </w:rPr>
        <w:t xml:space="preserve"> </w:t>
      </w:r>
      <w:r w:rsidR="00226945">
        <w:rPr>
          <w:rFonts w:ascii="Times New Roman" w:hAnsi="Times New Roman"/>
          <w:sz w:val="24"/>
          <w:szCs w:val="24"/>
          <w:lang w:val="en-US"/>
        </w:rPr>
        <w:t>(Intervensi)</w:t>
      </w:r>
    </w:p>
    <w:p w:rsidR="007F2401" w:rsidRPr="006E1441" w:rsidRDefault="006E1441" w:rsidP="00BD7F28">
      <w:pPr>
        <w:pStyle w:val="NoSpacing"/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F3099">
        <w:rPr>
          <w:rFonts w:ascii="Times New Roman" w:hAnsi="Times New Roman"/>
          <w:sz w:val="24"/>
          <w:szCs w:val="24"/>
          <w:lang w:val="en-US"/>
        </w:rPr>
        <w:t>Roda huruf</w:t>
      </w:r>
      <w:r w:rsidR="00997C7E" w:rsidRPr="006E1441">
        <w:rPr>
          <w:rFonts w:ascii="Times New Roman" w:hAnsi="Times New Roman"/>
          <w:sz w:val="24"/>
          <w:szCs w:val="24"/>
        </w:rPr>
        <w:t xml:space="preserve"> </w:t>
      </w:r>
      <w:r w:rsidR="007F2401" w:rsidRPr="006E1441">
        <w:rPr>
          <w:rFonts w:ascii="Times New Roman" w:hAnsi="Times New Roman"/>
          <w:sz w:val="24"/>
          <w:szCs w:val="24"/>
        </w:rPr>
        <w:t xml:space="preserve">berdasarkan hasil penelitian memberikan pengaruh yang positif dalam peningkatan </w:t>
      </w:r>
      <w:r w:rsidR="00997C7E" w:rsidRPr="006E1441">
        <w:rPr>
          <w:rFonts w:ascii="Times New Roman" w:hAnsi="Times New Roman"/>
          <w:sz w:val="24"/>
          <w:szCs w:val="24"/>
        </w:rPr>
        <w:t xml:space="preserve">kemampuan membaca </w:t>
      </w:r>
      <w:r w:rsidRPr="006E1441">
        <w:rPr>
          <w:rFonts w:ascii="Times New Roman" w:hAnsi="Times New Roman"/>
          <w:sz w:val="24"/>
          <w:szCs w:val="24"/>
          <w:lang w:val="en-US"/>
        </w:rPr>
        <w:t xml:space="preserve">huruf dan suku kata </w:t>
      </w:r>
      <w:r w:rsidR="00997C7E" w:rsidRPr="006E1441">
        <w:rPr>
          <w:rFonts w:ascii="Times New Roman" w:hAnsi="Times New Roman"/>
          <w:sz w:val="24"/>
          <w:szCs w:val="24"/>
        </w:rPr>
        <w:t xml:space="preserve">pada murid tunagrahita ringan </w:t>
      </w:r>
      <w:r w:rsidR="000065AB">
        <w:rPr>
          <w:rFonts w:ascii="Times New Roman" w:hAnsi="Times New Roman"/>
          <w:sz w:val="24"/>
          <w:szCs w:val="24"/>
        </w:rPr>
        <w:t xml:space="preserve">kelas </w:t>
      </w:r>
      <w:r w:rsidR="000065AB">
        <w:rPr>
          <w:rFonts w:ascii="Times New Roman" w:hAnsi="Times New Roman"/>
          <w:sz w:val="24"/>
          <w:szCs w:val="24"/>
          <w:lang w:val="en-US"/>
        </w:rPr>
        <w:t>D</w:t>
      </w:r>
      <w:r w:rsidRPr="00ED2F46">
        <w:rPr>
          <w:rFonts w:ascii="Times New Roman" w:hAnsi="Times New Roman"/>
          <w:sz w:val="24"/>
          <w:szCs w:val="24"/>
        </w:rPr>
        <w:t>asar II</w:t>
      </w:r>
      <w:r w:rsidRPr="00ED2F46">
        <w:rPr>
          <w:rFonts w:ascii="Times New Roman" w:hAnsi="Times New Roman"/>
          <w:sz w:val="24"/>
          <w:szCs w:val="24"/>
          <w:lang w:val="en-US"/>
        </w:rPr>
        <w:t xml:space="preserve"> di SLB C YPPLB Makassar</w:t>
      </w:r>
      <w:r w:rsidR="007F2401" w:rsidRPr="00ED2F46">
        <w:rPr>
          <w:rFonts w:ascii="Times New Roman" w:hAnsi="Times New Roman"/>
          <w:sz w:val="24"/>
          <w:szCs w:val="24"/>
        </w:rPr>
        <w:t xml:space="preserve">. Dengan demikian penggunaan </w:t>
      </w:r>
      <w:r w:rsidRPr="00ED2F46">
        <w:rPr>
          <w:rFonts w:ascii="Times New Roman" w:hAnsi="Times New Roman"/>
          <w:sz w:val="24"/>
          <w:szCs w:val="24"/>
          <w:lang w:val="en-US"/>
        </w:rPr>
        <w:t>roda huruf</w:t>
      </w:r>
      <w:r w:rsidR="00997C7E" w:rsidRPr="006E1441">
        <w:rPr>
          <w:rFonts w:ascii="Times New Roman" w:hAnsi="Times New Roman"/>
          <w:i/>
          <w:sz w:val="24"/>
          <w:szCs w:val="24"/>
        </w:rPr>
        <w:t xml:space="preserve"> </w:t>
      </w:r>
      <w:r w:rsidR="007F2401" w:rsidRPr="006E1441">
        <w:rPr>
          <w:rFonts w:ascii="Times New Roman" w:hAnsi="Times New Roman"/>
          <w:sz w:val="24"/>
          <w:szCs w:val="24"/>
        </w:rPr>
        <w:t xml:space="preserve">ini </w:t>
      </w:r>
      <w:r w:rsidR="00326567">
        <w:rPr>
          <w:rFonts w:ascii="Times New Roman" w:hAnsi="Times New Roman"/>
          <w:sz w:val="24"/>
          <w:szCs w:val="24"/>
          <w:lang w:val="en-US"/>
        </w:rPr>
        <w:t>berdampak positif</w:t>
      </w:r>
      <w:r w:rsidR="00997C7E" w:rsidRPr="006E1441">
        <w:rPr>
          <w:rFonts w:ascii="Times New Roman" w:hAnsi="Times New Roman"/>
          <w:sz w:val="24"/>
          <w:szCs w:val="24"/>
        </w:rPr>
        <w:t xml:space="preserve"> jika</w:t>
      </w:r>
      <w:r w:rsidR="007F2401" w:rsidRPr="006E1441">
        <w:rPr>
          <w:rFonts w:ascii="Times New Roman" w:hAnsi="Times New Roman"/>
          <w:sz w:val="24"/>
          <w:szCs w:val="24"/>
        </w:rPr>
        <w:t xml:space="preserve"> diterapkan </w:t>
      </w:r>
      <w:r w:rsidR="00997C7E" w:rsidRPr="006E1441">
        <w:rPr>
          <w:rFonts w:ascii="Times New Roman" w:hAnsi="Times New Roman"/>
          <w:sz w:val="24"/>
          <w:szCs w:val="24"/>
        </w:rPr>
        <w:t>pada murid tunagrahita ringan</w:t>
      </w:r>
      <w:r w:rsidR="007F2401" w:rsidRPr="006E1441">
        <w:rPr>
          <w:rFonts w:ascii="Times New Roman" w:hAnsi="Times New Roman"/>
          <w:sz w:val="24"/>
          <w:szCs w:val="24"/>
        </w:rPr>
        <w:t xml:space="preserve"> untuk membantu meningkatkan </w:t>
      </w:r>
      <w:r w:rsidR="00997C7E" w:rsidRPr="006E1441">
        <w:rPr>
          <w:rFonts w:ascii="Times New Roman" w:hAnsi="Times New Roman"/>
          <w:sz w:val="24"/>
          <w:szCs w:val="24"/>
        </w:rPr>
        <w:t>kemampuan membaca</w:t>
      </w:r>
      <w:r w:rsidR="007F2401" w:rsidRPr="006E1441">
        <w:rPr>
          <w:rFonts w:ascii="Times New Roman" w:hAnsi="Times New Roman"/>
          <w:sz w:val="24"/>
          <w:szCs w:val="24"/>
        </w:rPr>
        <w:t>.</w:t>
      </w:r>
    </w:p>
    <w:sectPr w:rsidR="007F2401" w:rsidRPr="006E1441" w:rsidSect="005E0043">
      <w:headerReference w:type="default" r:id="rId22"/>
      <w:footerReference w:type="first" r:id="rId23"/>
      <w:pgSz w:w="12240" w:h="15840" w:code="1"/>
      <w:pgMar w:top="2275" w:right="1699" w:bottom="1699" w:left="2250" w:header="1267" w:footer="800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36" w:rsidRDefault="00E90C36" w:rsidP="00D234A7">
      <w:pPr>
        <w:spacing w:after="0" w:line="240" w:lineRule="auto"/>
      </w:pPr>
      <w:r>
        <w:separator/>
      </w:r>
    </w:p>
  </w:endnote>
  <w:endnote w:type="continuationSeparator" w:id="1">
    <w:p w:rsidR="00E90C36" w:rsidRDefault="00E90C36" w:rsidP="00D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5" w:rsidRPr="00E31B5F" w:rsidRDefault="00226945">
    <w:pPr>
      <w:pStyle w:val="Footer"/>
      <w:jc w:val="center"/>
      <w:rPr>
        <w:rFonts w:ascii="Times New Roman" w:hAnsi="Times New Roman"/>
        <w:sz w:val="24"/>
      </w:rPr>
    </w:pPr>
    <w:r w:rsidRPr="00E31B5F">
      <w:rPr>
        <w:rFonts w:ascii="Times New Roman" w:hAnsi="Times New Roman"/>
        <w:sz w:val="24"/>
      </w:rPr>
      <w:fldChar w:fldCharType="begin"/>
    </w:r>
    <w:r w:rsidRPr="00E31B5F">
      <w:rPr>
        <w:rFonts w:ascii="Times New Roman" w:hAnsi="Times New Roman"/>
        <w:sz w:val="24"/>
      </w:rPr>
      <w:instrText xml:space="preserve"> PAGE   \* MERGEFORMAT </w:instrText>
    </w:r>
    <w:r w:rsidRPr="00E31B5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40</w:t>
    </w:r>
    <w:r w:rsidRPr="00E31B5F">
      <w:rPr>
        <w:rFonts w:ascii="Times New Roman" w:hAnsi="Times New Roman"/>
        <w:sz w:val="24"/>
      </w:rPr>
      <w:fldChar w:fldCharType="end"/>
    </w:r>
  </w:p>
  <w:p w:rsidR="00226945" w:rsidRDefault="0022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36" w:rsidRDefault="00E90C36" w:rsidP="00D234A7">
      <w:pPr>
        <w:spacing w:after="0" w:line="240" w:lineRule="auto"/>
      </w:pPr>
      <w:r>
        <w:separator/>
      </w:r>
    </w:p>
  </w:footnote>
  <w:footnote w:type="continuationSeparator" w:id="1">
    <w:p w:rsidR="00E90C36" w:rsidRDefault="00E90C36" w:rsidP="00D2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5" w:rsidRPr="000B3C0D" w:rsidRDefault="00226945">
    <w:pPr>
      <w:pStyle w:val="Header"/>
      <w:jc w:val="right"/>
      <w:rPr>
        <w:rFonts w:ascii="Times New Roman" w:hAnsi="Times New Roman"/>
        <w:sz w:val="24"/>
        <w:szCs w:val="24"/>
      </w:rPr>
    </w:pPr>
    <w:r w:rsidRPr="000B3C0D">
      <w:rPr>
        <w:rFonts w:ascii="Times New Roman" w:hAnsi="Times New Roman"/>
        <w:sz w:val="24"/>
        <w:szCs w:val="24"/>
      </w:rPr>
      <w:fldChar w:fldCharType="begin"/>
    </w:r>
    <w:r w:rsidRPr="000B3C0D">
      <w:rPr>
        <w:rFonts w:ascii="Times New Roman" w:hAnsi="Times New Roman"/>
        <w:sz w:val="24"/>
        <w:szCs w:val="24"/>
      </w:rPr>
      <w:instrText xml:space="preserve"> PAGE   \* MERGEFORMAT </w:instrText>
    </w:r>
    <w:r w:rsidRPr="000B3C0D">
      <w:rPr>
        <w:rFonts w:ascii="Times New Roman" w:hAnsi="Times New Roman"/>
        <w:sz w:val="24"/>
        <w:szCs w:val="24"/>
      </w:rPr>
      <w:fldChar w:fldCharType="separate"/>
    </w:r>
    <w:r w:rsidR="0083568A">
      <w:rPr>
        <w:rFonts w:ascii="Times New Roman" w:hAnsi="Times New Roman"/>
        <w:noProof/>
        <w:sz w:val="24"/>
        <w:szCs w:val="24"/>
      </w:rPr>
      <w:t>88</w:t>
    </w:r>
    <w:r w:rsidRPr="000B3C0D">
      <w:rPr>
        <w:rFonts w:ascii="Times New Roman" w:hAnsi="Times New Roman"/>
        <w:sz w:val="24"/>
        <w:szCs w:val="24"/>
      </w:rPr>
      <w:fldChar w:fldCharType="end"/>
    </w:r>
  </w:p>
  <w:p w:rsidR="00226945" w:rsidRDefault="00226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C5"/>
    <w:multiLevelType w:val="hybridMultilevel"/>
    <w:tmpl w:val="EA1E20E6"/>
    <w:lvl w:ilvl="0" w:tplc="83A849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466"/>
    <w:multiLevelType w:val="hybridMultilevel"/>
    <w:tmpl w:val="860AA912"/>
    <w:lvl w:ilvl="0" w:tplc="9792648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896ED0"/>
    <w:multiLevelType w:val="hybridMultilevel"/>
    <w:tmpl w:val="FAF8A458"/>
    <w:lvl w:ilvl="0" w:tplc="4406E8C2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74897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425AFFD2">
      <w:start w:val="2"/>
      <w:numFmt w:val="lowerLetter"/>
      <w:lvlText w:val="%3."/>
      <w:lvlJc w:val="left"/>
      <w:pPr>
        <w:tabs>
          <w:tab w:val="num" w:pos="1600"/>
        </w:tabs>
        <w:ind w:left="1600" w:hanging="340"/>
      </w:pPr>
      <w:rPr>
        <w:rFonts w:cs="Times New Roman" w:hint="default"/>
      </w:rPr>
    </w:lvl>
    <w:lvl w:ilvl="3" w:tplc="52D8B57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4" w:tplc="E8C6AFB2">
      <w:start w:val="1"/>
      <w:numFmt w:val="decimal"/>
      <w:lvlText w:val="(%5)"/>
      <w:lvlJc w:val="left"/>
      <w:pPr>
        <w:ind w:left="2880" w:hanging="360"/>
      </w:pPr>
      <w:rPr>
        <w:rFonts w:cs="Times New Roman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2D2230F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B70ABB"/>
    <w:multiLevelType w:val="hybridMultilevel"/>
    <w:tmpl w:val="FF60A0BA"/>
    <w:lvl w:ilvl="0" w:tplc="4E66060A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B6CC3"/>
    <w:multiLevelType w:val="hybridMultilevel"/>
    <w:tmpl w:val="EE50F384"/>
    <w:lvl w:ilvl="0" w:tplc="AD2E6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1590"/>
    <w:multiLevelType w:val="hybridMultilevel"/>
    <w:tmpl w:val="D1402538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E44F2F"/>
    <w:multiLevelType w:val="hybridMultilevel"/>
    <w:tmpl w:val="3E82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2E26"/>
    <w:multiLevelType w:val="hybridMultilevel"/>
    <w:tmpl w:val="29EA7E56"/>
    <w:lvl w:ilvl="0" w:tplc="122460F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4B5080D"/>
    <w:multiLevelType w:val="hybridMultilevel"/>
    <w:tmpl w:val="B38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05FFD"/>
    <w:multiLevelType w:val="hybridMultilevel"/>
    <w:tmpl w:val="60DC66DC"/>
    <w:lvl w:ilvl="0" w:tplc="4C76D56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1">
    <w:nsid w:val="4C36660F"/>
    <w:multiLevelType w:val="hybridMultilevel"/>
    <w:tmpl w:val="174E5FD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E59035D"/>
    <w:multiLevelType w:val="hybridMultilevel"/>
    <w:tmpl w:val="5CA0FC2A"/>
    <w:lvl w:ilvl="0" w:tplc="9482B68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7E6CF6"/>
    <w:multiLevelType w:val="hybridMultilevel"/>
    <w:tmpl w:val="1BC4B680"/>
    <w:lvl w:ilvl="0" w:tplc="E1984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0422EA0"/>
    <w:multiLevelType w:val="hybridMultilevel"/>
    <w:tmpl w:val="1CB24C46"/>
    <w:lvl w:ilvl="0" w:tplc="E27C3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1F27E76"/>
    <w:multiLevelType w:val="hybridMultilevel"/>
    <w:tmpl w:val="2CB8EF3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D7C73"/>
    <w:multiLevelType w:val="hybridMultilevel"/>
    <w:tmpl w:val="3984F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74456"/>
    <w:multiLevelType w:val="hybridMultilevel"/>
    <w:tmpl w:val="74067F66"/>
    <w:lvl w:ilvl="0" w:tplc="304A0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04C6"/>
    <w:multiLevelType w:val="hybridMultilevel"/>
    <w:tmpl w:val="C38EC990"/>
    <w:lvl w:ilvl="0" w:tplc="304A0A9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6456BC"/>
    <w:multiLevelType w:val="hybridMultilevel"/>
    <w:tmpl w:val="4C941C88"/>
    <w:lvl w:ilvl="0" w:tplc="A7060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6D2EA2"/>
    <w:multiLevelType w:val="hybridMultilevel"/>
    <w:tmpl w:val="05E6C1DA"/>
    <w:lvl w:ilvl="0" w:tplc="68C26B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8A0540"/>
    <w:multiLevelType w:val="hybridMultilevel"/>
    <w:tmpl w:val="B128F2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D5A2980"/>
    <w:multiLevelType w:val="hybridMultilevel"/>
    <w:tmpl w:val="6712977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E9D248A"/>
    <w:multiLevelType w:val="hybridMultilevel"/>
    <w:tmpl w:val="D6725E2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B11B42"/>
    <w:multiLevelType w:val="hybridMultilevel"/>
    <w:tmpl w:val="E1EA8260"/>
    <w:lvl w:ilvl="0" w:tplc="943E94C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13"/>
  </w:num>
  <w:num w:numId="11">
    <w:abstractNumId w:val="4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6"/>
  </w:num>
  <w:num w:numId="18">
    <w:abstractNumId w:val="21"/>
  </w:num>
  <w:num w:numId="19">
    <w:abstractNumId w:val="22"/>
  </w:num>
  <w:num w:numId="20">
    <w:abstractNumId w:val="23"/>
  </w:num>
  <w:num w:numId="21">
    <w:abstractNumId w:val="25"/>
  </w:num>
  <w:num w:numId="22">
    <w:abstractNumId w:val="9"/>
  </w:num>
  <w:num w:numId="23">
    <w:abstractNumId w:val="17"/>
  </w:num>
  <w:num w:numId="24">
    <w:abstractNumId w:val="3"/>
  </w:num>
  <w:num w:numId="25">
    <w:abstractNumId w:val="20"/>
  </w:num>
  <w:num w:numId="26">
    <w:abstractNumId w:val="18"/>
  </w:num>
  <w:num w:numId="2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A7"/>
    <w:rsid w:val="000065AB"/>
    <w:rsid w:val="000065AE"/>
    <w:rsid w:val="00006FE5"/>
    <w:rsid w:val="000109F6"/>
    <w:rsid w:val="0001126F"/>
    <w:rsid w:val="00015898"/>
    <w:rsid w:val="0002055F"/>
    <w:rsid w:val="00023196"/>
    <w:rsid w:val="000268BA"/>
    <w:rsid w:val="00030404"/>
    <w:rsid w:val="0003343D"/>
    <w:rsid w:val="00035A12"/>
    <w:rsid w:val="00035B17"/>
    <w:rsid w:val="00035E13"/>
    <w:rsid w:val="00037AD9"/>
    <w:rsid w:val="00042709"/>
    <w:rsid w:val="00045F15"/>
    <w:rsid w:val="00046340"/>
    <w:rsid w:val="0005101B"/>
    <w:rsid w:val="00051F85"/>
    <w:rsid w:val="00053B32"/>
    <w:rsid w:val="00053D37"/>
    <w:rsid w:val="000544E3"/>
    <w:rsid w:val="00056236"/>
    <w:rsid w:val="00060B77"/>
    <w:rsid w:val="000654FD"/>
    <w:rsid w:val="000714F8"/>
    <w:rsid w:val="00077021"/>
    <w:rsid w:val="0008103E"/>
    <w:rsid w:val="0008287E"/>
    <w:rsid w:val="00085C63"/>
    <w:rsid w:val="0009206B"/>
    <w:rsid w:val="00093F29"/>
    <w:rsid w:val="00097399"/>
    <w:rsid w:val="000A4658"/>
    <w:rsid w:val="000B0C22"/>
    <w:rsid w:val="000B3C0D"/>
    <w:rsid w:val="000B6855"/>
    <w:rsid w:val="000C255E"/>
    <w:rsid w:val="000C3082"/>
    <w:rsid w:val="000C523F"/>
    <w:rsid w:val="000C538D"/>
    <w:rsid w:val="000D167A"/>
    <w:rsid w:val="000D2D7B"/>
    <w:rsid w:val="000D475B"/>
    <w:rsid w:val="000E2206"/>
    <w:rsid w:val="000E3658"/>
    <w:rsid w:val="000E3F62"/>
    <w:rsid w:val="000E5181"/>
    <w:rsid w:val="000F0C1A"/>
    <w:rsid w:val="000F17CF"/>
    <w:rsid w:val="000F22BF"/>
    <w:rsid w:val="000F6D4C"/>
    <w:rsid w:val="001000BB"/>
    <w:rsid w:val="001010BD"/>
    <w:rsid w:val="001056CE"/>
    <w:rsid w:val="00110937"/>
    <w:rsid w:val="0011731F"/>
    <w:rsid w:val="001223EA"/>
    <w:rsid w:val="0012630E"/>
    <w:rsid w:val="0013335D"/>
    <w:rsid w:val="00133C68"/>
    <w:rsid w:val="00141871"/>
    <w:rsid w:val="0014399C"/>
    <w:rsid w:val="0015304E"/>
    <w:rsid w:val="00153361"/>
    <w:rsid w:val="001561A2"/>
    <w:rsid w:val="0016587D"/>
    <w:rsid w:val="0016698D"/>
    <w:rsid w:val="00167278"/>
    <w:rsid w:val="001707E0"/>
    <w:rsid w:val="00176499"/>
    <w:rsid w:val="001807ED"/>
    <w:rsid w:val="001815B7"/>
    <w:rsid w:val="00181C55"/>
    <w:rsid w:val="0018238F"/>
    <w:rsid w:val="0018295D"/>
    <w:rsid w:val="00187D91"/>
    <w:rsid w:val="00191A5E"/>
    <w:rsid w:val="001923E3"/>
    <w:rsid w:val="00196D8C"/>
    <w:rsid w:val="001A1747"/>
    <w:rsid w:val="001A2201"/>
    <w:rsid w:val="001A2F1D"/>
    <w:rsid w:val="001A4345"/>
    <w:rsid w:val="001A52C4"/>
    <w:rsid w:val="001B0831"/>
    <w:rsid w:val="001B2C8C"/>
    <w:rsid w:val="001B3B68"/>
    <w:rsid w:val="001B7EC9"/>
    <w:rsid w:val="001C51EE"/>
    <w:rsid w:val="001C567F"/>
    <w:rsid w:val="001C6BE7"/>
    <w:rsid w:val="001D0B67"/>
    <w:rsid w:val="001D2CA8"/>
    <w:rsid w:val="001E4BF8"/>
    <w:rsid w:val="001E4FBA"/>
    <w:rsid w:val="002003CE"/>
    <w:rsid w:val="00200ECF"/>
    <w:rsid w:val="002075E7"/>
    <w:rsid w:val="00211C0D"/>
    <w:rsid w:val="00214263"/>
    <w:rsid w:val="00223CC1"/>
    <w:rsid w:val="00226389"/>
    <w:rsid w:val="00226945"/>
    <w:rsid w:val="00231135"/>
    <w:rsid w:val="002317A1"/>
    <w:rsid w:val="00232DDB"/>
    <w:rsid w:val="00233FF2"/>
    <w:rsid w:val="002352C3"/>
    <w:rsid w:val="0023731A"/>
    <w:rsid w:val="00237C67"/>
    <w:rsid w:val="00253003"/>
    <w:rsid w:val="00254086"/>
    <w:rsid w:val="002554C9"/>
    <w:rsid w:val="002606BD"/>
    <w:rsid w:val="002620C8"/>
    <w:rsid w:val="002652E8"/>
    <w:rsid w:val="002735A9"/>
    <w:rsid w:val="00274ACC"/>
    <w:rsid w:val="002802B0"/>
    <w:rsid w:val="002808E0"/>
    <w:rsid w:val="00281C0D"/>
    <w:rsid w:val="00283122"/>
    <w:rsid w:val="00285EB5"/>
    <w:rsid w:val="00287092"/>
    <w:rsid w:val="00290386"/>
    <w:rsid w:val="00295CA7"/>
    <w:rsid w:val="00297E95"/>
    <w:rsid w:val="002A5D61"/>
    <w:rsid w:val="002B3CA8"/>
    <w:rsid w:val="002B4B51"/>
    <w:rsid w:val="002C21AF"/>
    <w:rsid w:val="002C3CED"/>
    <w:rsid w:val="002C3D88"/>
    <w:rsid w:val="002D297F"/>
    <w:rsid w:val="002D35A6"/>
    <w:rsid w:val="002D4AED"/>
    <w:rsid w:val="002D50C7"/>
    <w:rsid w:val="002D593E"/>
    <w:rsid w:val="002D686F"/>
    <w:rsid w:val="002E24FC"/>
    <w:rsid w:val="002E33BD"/>
    <w:rsid w:val="002E44C7"/>
    <w:rsid w:val="002E62DD"/>
    <w:rsid w:val="002F31F6"/>
    <w:rsid w:val="002F4ABC"/>
    <w:rsid w:val="002F6BE2"/>
    <w:rsid w:val="003011E4"/>
    <w:rsid w:val="00305AEA"/>
    <w:rsid w:val="00306511"/>
    <w:rsid w:val="0030745C"/>
    <w:rsid w:val="00315798"/>
    <w:rsid w:val="003245BE"/>
    <w:rsid w:val="003258F4"/>
    <w:rsid w:val="00325EA5"/>
    <w:rsid w:val="00326567"/>
    <w:rsid w:val="003335C5"/>
    <w:rsid w:val="00333C99"/>
    <w:rsid w:val="00333FDF"/>
    <w:rsid w:val="00336BF6"/>
    <w:rsid w:val="00336F6E"/>
    <w:rsid w:val="003419B4"/>
    <w:rsid w:val="0034375E"/>
    <w:rsid w:val="00351887"/>
    <w:rsid w:val="003525BD"/>
    <w:rsid w:val="00352F43"/>
    <w:rsid w:val="0035357B"/>
    <w:rsid w:val="00354BC1"/>
    <w:rsid w:val="00355716"/>
    <w:rsid w:val="003626B3"/>
    <w:rsid w:val="003649EA"/>
    <w:rsid w:val="003664FA"/>
    <w:rsid w:val="003707EA"/>
    <w:rsid w:val="00373D44"/>
    <w:rsid w:val="00376ACB"/>
    <w:rsid w:val="00381563"/>
    <w:rsid w:val="00383E48"/>
    <w:rsid w:val="00387B19"/>
    <w:rsid w:val="00396FB7"/>
    <w:rsid w:val="003A0641"/>
    <w:rsid w:val="003A2954"/>
    <w:rsid w:val="003A4760"/>
    <w:rsid w:val="003B326D"/>
    <w:rsid w:val="003B361F"/>
    <w:rsid w:val="003B44B4"/>
    <w:rsid w:val="003B5970"/>
    <w:rsid w:val="003B5A20"/>
    <w:rsid w:val="003B75C5"/>
    <w:rsid w:val="003C11BB"/>
    <w:rsid w:val="003C54C1"/>
    <w:rsid w:val="003D42C8"/>
    <w:rsid w:val="003D4644"/>
    <w:rsid w:val="003D6A0D"/>
    <w:rsid w:val="003D729E"/>
    <w:rsid w:val="003E3B43"/>
    <w:rsid w:val="003E6DD5"/>
    <w:rsid w:val="003F06C0"/>
    <w:rsid w:val="003F0ECF"/>
    <w:rsid w:val="003F6069"/>
    <w:rsid w:val="00405E3F"/>
    <w:rsid w:val="0040600E"/>
    <w:rsid w:val="004108D1"/>
    <w:rsid w:val="00411666"/>
    <w:rsid w:val="00414539"/>
    <w:rsid w:val="004204D8"/>
    <w:rsid w:val="0042319C"/>
    <w:rsid w:val="00423FF6"/>
    <w:rsid w:val="00430FD3"/>
    <w:rsid w:val="00432168"/>
    <w:rsid w:val="00433620"/>
    <w:rsid w:val="00445422"/>
    <w:rsid w:val="00461A0E"/>
    <w:rsid w:val="00464BCF"/>
    <w:rsid w:val="00465EEC"/>
    <w:rsid w:val="00467CCC"/>
    <w:rsid w:val="00467FC6"/>
    <w:rsid w:val="00470BBE"/>
    <w:rsid w:val="00476157"/>
    <w:rsid w:val="0048050F"/>
    <w:rsid w:val="004810E0"/>
    <w:rsid w:val="00481B02"/>
    <w:rsid w:val="00481D33"/>
    <w:rsid w:val="004901BA"/>
    <w:rsid w:val="00491B51"/>
    <w:rsid w:val="0049353C"/>
    <w:rsid w:val="0049365C"/>
    <w:rsid w:val="00497FDC"/>
    <w:rsid w:val="004A0398"/>
    <w:rsid w:val="004A1516"/>
    <w:rsid w:val="004A77DE"/>
    <w:rsid w:val="004B0F4B"/>
    <w:rsid w:val="004B3D51"/>
    <w:rsid w:val="004C3A48"/>
    <w:rsid w:val="004D0D5F"/>
    <w:rsid w:val="004D49C6"/>
    <w:rsid w:val="004D7216"/>
    <w:rsid w:val="004E5C3B"/>
    <w:rsid w:val="004E65CE"/>
    <w:rsid w:val="004E72AC"/>
    <w:rsid w:val="005033B4"/>
    <w:rsid w:val="005055FD"/>
    <w:rsid w:val="00506AE3"/>
    <w:rsid w:val="005071ED"/>
    <w:rsid w:val="005075DB"/>
    <w:rsid w:val="00507892"/>
    <w:rsid w:val="005137B1"/>
    <w:rsid w:val="00515812"/>
    <w:rsid w:val="005228D0"/>
    <w:rsid w:val="0053063F"/>
    <w:rsid w:val="00533ACE"/>
    <w:rsid w:val="005354EE"/>
    <w:rsid w:val="00537834"/>
    <w:rsid w:val="00537CDE"/>
    <w:rsid w:val="005434A9"/>
    <w:rsid w:val="00543920"/>
    <w:rsid w:val="00546BE1"/>
    <w:rsid w:val="00551518"/>
    <w:rsid w:val="005515EF"/>
    <w:rsid w:val="00554EB6"/>
    <w:rsid w:val="005626B3"/>
    <w:rsid w:val="00583F75"/>
    <w:rsid w:val="005932AC"/>
    <w:rsid w:val="0059519D"/>
    <w:rsid w:val="005A40B5"/>
    <w:rsid w:val="005A4713"/>
    <w:rsid w:val="005A6C0A"/>
    <w:rsid w:val="005A7F2A"/>
    <w:rsid w:val="005B1F9D"/>
    <w:rsid w:val="005B590A"/>
    <w:rsid w:val="005B5FE5"/>
    <w:rsid w:val="005C19CF"/>
    <w:rsid w:val="005C6D8A"/>
    <w:rsid w:val="005D1243"/>
    <w:rsid w:val="005D1B1D"/>
    <w:rsid w:val="005E0043"/>
    <w:rsid w:val="005E3614"/>
    <w:rsid w:val="005E561A"/>
    <w:rsid w:val="005E5AF5"/>
    <w:rsid w:val="005E6F3E"/>
    <w:rsid w:val="005E78D8"/>
    <w:rsid w:val="005F1EA0"/>
    <w:rsid w:val="005F24F7"/>
    <w:rsid w:val="00606D58"/>
    <w:rsid w:val="00607475"/>
    <w:rsid w:val="00607EC3"/>
    <w:rsid w:val="00610310"/>
    <w:rsid w:val="00614B90"/>
    <w:rsid w:val="0061573C"/>
    <w:rsid w:val="0061665D"/>
    <w:rsid w:val="00625867"/>
    <w:rsid w:val="0062613E"/>
    <w:rsid w:val="0062642C"/>
    <w:rsid w:val="00627025"/>
    <w:rsid w:val="00630EC4"/>
    <w:rsid w:val="00632073"/>
    <w:rsid w:val="006330E6"/>
    <w:rsid w:val="006332D6"/>
    <w:rsid w:val="00633403"/>
    <w:rsid w:val="0063471C"/>
    <w:rsid w:val="00634732"/>
    <w:rsid w:val="006349AE"/>
    <w:rsid w:val="00634F5D"/>
    <w:rsid w:val="0064080A"/>
    <w:rsid w:val="00644C46"/>
    <w:rsid w:val="0064511B"/>
    <w:rsid w:val="00647C8B"/>
    <w:rsid w:val="00651D11"/>
    <w:rsid w:val="00651E2E"/>
    <w:rsid w:val="0065303C"/>
    <w:rsid w:val="006533FE"/>
    <w:rsid w:val="00653A38"/>
    <w:rsid w:val="00656059"/>
    <w:rsid w:val="00657C67"/>
    <w:rsid w:val="00660542"/>
    <w:rsid w:val="006611DD"/>
    <w:rsid w:val="00661246"/>
    <w:rsid w:val="006704EA"/>
    <w:rsid w:val="00670839"/>
    <w:rsid w:val="0067494C"/>
    <w:rsid w:val="00674C14"/>
    <w:rsid w:val="0068133F"/>
    <w:rsid w:val="00690851"/>
    <w:rsid w:val="0069518D"/>
    <w:rsid w:val="00696A9C"/>
    <w:rsid w:val="006A2CE3"/>
    <w:rsid w:val="006A4E3F"/>
    <w:rsid w:val="006A5DA1"/>
    <w:rsid w:val="006A70E1"/>
    <w:rsid w:val="006B1216"/>
    <w:rsid w:val="006B251A"/>
    <w:rsid w:val="006B50E1"/>
    <w:rsid w:val="006B6C7F"/>
    <w:rsid w:val="006B6F78"/>
    <w:rsid w:val="006B7F73"/>
    <w:rsid w:val="006C025F"/>
    <w:rsid w:val="006C07AC"/>
    <w:rsid w:val="006C6F5C"/>
    <w:rsid w:val="006D0F41"/>
    <w:rsid w:val="006E1441"/>
    <w:rsid w:val="006E324F"/>
    <w:rsid w:val="006E36D1"/>
    <w:rsid w:val="006E6011"/>
    <w:rsid w:val="006E71FD"/>
    <w:rsid w:val="00700C2A"/>
    <w:rsid w:val="007037B1"/>
    <w:rsid w:val="00710E44"/>
    <w:rsid w:val="00713D63"/>
    <w:rsid w:val="007141C4"/>
    <w:rsid w:val="00714BDB"/>
    <w:rsid w:val="00716CEE"/>
    <w:rsid w:val="00717AF1"/>
    <w:rsid w:val="00722F5B"/>
    <w:rsid w:val="007271E1"/>
    <w:rsid w:val="007347E3"/>
    <w:rsid w:val="0073586D"/>
    <w:rsid w:val="007444E8"/>
    <w:rsid w:val="0074537D"/>
    <w:rsid w:val="00751466"/>
    <w:rsid w:val="0076111F"/>
    <w:rsid w:val="007629BA"/>
    <w:rsid w:val="007635D4"/>
    <w:rsid w:val="00770731"/>
    <w:rsid w:val="007729A5"/>
    <w:rsid w:val="007733C5"/>
    <w:rsid w:val="00774475"/>
    <w:rsid w:val="007749A3"/>
    <w:rsid w:val="00774D03"/>
    <w:rsid w:val="007768BA"/>
    <w:rsid w:val="00777808"/>
    <w:rsid w:val="00782237"/>
    <w:rsid w:val="00782D00"/>
    <w:rsid w:val="00785D09"/>
    <w:rsid w:val="00787816"/>
    <w:rsid w:val="00791ADC"/>
    <w:rsid w:val="00794BED"/>
    <w:rsid w:val="007A30CE"/>
    <w:rsid w:val="007B0F11"/>
    <w:rsid w:val="007B494D"/>
    <w:rsid w:val="007B71F2"/>
    <w:rsid w:val="007C1111"/>
    <w:rsid w:val="007C17D9"/>
    <w:rsid w:val="007C1843"/>
    <w:rsid w:val="007C1897"/>
    <w:rsid w:val="007C1EC8"/>
    <w:rsid w:val="007C343C"/>
    <w:rsid w:val="007D40BC"/>
    <w:rsid w:val="007D4F8E"/>
    <w:rsid w:val="007D6D78"/>
    <w:rsid w:val="007D6D7F"/>
    <w:rsid w:val="007E4CE2"/>
    <w:rsid w:val="007E66B1"/>
    <w:rsid w:val="007E7C56"/>
    <w:rsid w:val="007F2401"/>
    <w:rsid w:val="007F7D46"/>
    <w:rsid w:val="00816540"/>
    <w:rsid w:val="0082057C"/>
    <w:rsid w:val="00823441"/>
    <w:rsid w:val="008240A0"/>
    <w:rsid w:val="0083100A"/>
    <w:rsid w:val="00833A92"/>
    <w:rsid w:val="00835655"/>
    <w:rsid w:val="0083568A"/>
    <w:rsid w:val="008361A5"/>
    <w:rsid w:val="0083702D"/>
    <w:rsid w:val="00841A0D"/>
    <w:rsid w:val="008545CF"/>
    <w:rsid w:val="00854DF5"/>
    <w:rsid w:val="008551E3"/>
    <w:rsid w:val="00860675"/>
    <w:rsid w:val="00867299"/>
    <w:rsid w:val="00872E58"/>
    <w:rsid w:val="00876807"/>
    <w:rsid w:val="008773E3"/>
    <w:rsid w:val="008804FE"/>
    <w:rsid w:val="00884745"/>
    <w:rsid w:val="0088724F"/>
    <w:rsid w:val="008A4DCB"/>
    <w:rsid w:val="008A529E"/>
    <w:rsid w:val="008A6537"/>
    <w:rsid w:val="008B4B3C"/>
    <w:rsid w:val="008B517C"/>
    <w:rsid w:val="008B7AEF"/>
    <w:rsid w:val="008C469F"/>
    <w:rsid w:val="008D043E"/>
    <w:rsid w:val="008D0E27"/>
    <w:rsid w:val="008D1960"/>
    <w:rsid w:val="008D5450"/>
    <w:rsid w:val="008E1B30"/>
    <w:rsid w:val="008F0126"/>
    <w:rsid w:val="008F2DE3"/>
    <w:rsid w:val="008F3A94"/>
    <w:rsid w:val="008F3B2D"/>
    <w:rsid w:val="009007EF"/>
    <w:rsid w:val="00901527"/>
    <w:rsid w:val="00901B38"/>
    <w:rsid w:val="00903A3F"/>
    <w:rsid w:val="0090571F"/>
    <w:rsid w:val="00907874"/>
    <w:rsid w:val="009123E6"/>
    <w:rsid w:val="00915501"/>
    <w:rsid w:val="00921CF2"/>
    <w:rsid w:val="00925B25"/>
    <w:rsid w:val="009277C9"/>
    <w:rsid w:val="009325BA"/>
    <w:rsid w:val="00932806"/>
    <w:rsid w:val="0093397D"/>
    <w:rsid w:val="00934691"/>
    <w:rsid w:val="009428D4"/>
    <w:rsid w:val="009506E0"/>
    <w:rsid w:val="00952047"/>
    <w:rsid w:val="009603C1"/>
    <w:rsid w:val="009637AA"/>
    <w:rsid w:val="009643EC"/>
    <w:rsid w:val="00964C57"/>
    <w:rsid w:val="00967963"/>
    <w:rsid w:val="009718A4"/>
    <w:rsid w:val="00971B29"/>
    <w:rsid w:val="00971E12"/>
    <w:rsid w:val="00971FF7"/>
    <w:rsid w:val="00972DD0"/>
    <w:rsid w:val="00973F78"/>
    <w:rsid w:val="0097553D"/>
    <w:rsid w:val="009777B1"/>
    <w:rsid w:val="00977B04"/>
    <w:rsid w:val="00983A12"/>
    <w:rsid w:val="009845CF"/>
    <w:rsid w:val="009947A6"/>
    <w:rsid w:val="00995120"/>
    <w:rsid w:val="00997C7E"/>
    <w:rsid w:val="009A2044"/>
    <w:rsid w:val="009A7BA6"/>
    <w:rsid w:val="009B5A8C"/>
    <w:rsid w:val="009C4510"/>
    <w:rsid w:val="009C68E5"/>
    <w:rsid w:val="009D1FBB"/>
    <w:rsid w:val="009D5362"/>
    <w:rsid w:val="009D6D62"/>
    <w:rsid w:val="009D6F58"/>
    <w:rsid w:val="009E0CC2"/>
    <w:rsid w:val="009F6C32"/>
    <w:rsid w:val="00A030A0"/>
    <w:rsid w:val="00A035CB"/>
    <w:rsid w:val="00A036C9"/>
    <w:rsid w:val="00A138C9"/>
    <w:rsid w:val="00A159E8"/>
    <w:rsid w:val="00A15DF7"/>
    <w:rsid w:val="00A203AA"/>
    <w:rsid w:val="00A26CD2"/>
    <w:rsid w:val="00A31C8F"/>
    <w:rsid w:val="00A368D9"/>
    <w:rsid w:val="00A36FF9"/>
    <w:rsid w:val="00A42E19"/>
    <w:rsid w:val="00A43F59"/>
    <w:rsid w:val="00A45634"/>
    <w:rsid w:val="00A46991"/>
    <w:rsid w:val="00A50DEB"/>
    <w:rsid w:val="00A51B30"/>
    <w:rsid w:val="00A56FF8"/>
    <w:rsid w:val="00A60454"/>
    <w:rsid w:val="00A650F0"/>
    <w:rsid w:val="00A67C46"/>
    <w:rsid w:val="00A71C58"/>
    <w:rsid w:val="00A73343"/>
    <w:rsid w:val="00A774DF"/>
    <w:rsid w:val="00A776F9"/>
    <w:rsid w:val="00A83C74"/>
    <w:rsid w:val="00A8698B"/>
    <w:rsid w:val="00A86CB0"/>
    <w:rsid w:val="00A90E5B"/>
    <w:rsid w:val="00AA0B9B"/>
    <w:rsid w:val="00AA2E77"/>
    <w:rsid w:val="00AA3BB1"/>
    <w:rsid w:val="00AA4E73"/>
    <w:rsid w:val="00AA7ACE"/>
    <w:rsid w:val="00AB4AA4"/>
    <w:rsid w:val="00AB5FC7"/>
    <w:rsid w:val="00AB72EB"/>
    <w:rsid w:val="00AC01AF"/>
    <w:rsid w:val="00AC2B04"/>
    <w:rsid w:val="00AD1EF2"/>
    <w:rsid w:val="00AD4206"/>
    <w:rsid w:val="00AD48D0"/>
    <w:rsid w:val="00AD522E"/>
    <w:rsid w:val="00AD5B46"/>
    <w:rsid w:val="00AE15D7"/>
    <w:rsid w:val="00AE173D"/>
    <w:rsid w:val="00AE6F5A"/>
    <w:rsid w:val="00AF1E48"/>
    <w:rsid w:val="00AF3483"/>
    <w:rsid w:val="00AF6675"/>
    <w:rsid w:val="00AF6B2E"/>
    <w:rsid w:val="00B05F88"/>
    <w:rsid w:val="00B1602D"/>
    <w:rsid w:val="00B21DCD"/>
    <w:rsid w:val="00B269F5"/>
    <w:rsid w:val="00B27BD1"/>
    <w:rsid w:val="00B30F1B"/>
    <w:rsid w:val="00B411DF"/>
    <w:rsid w:val="00B452AA"/>
    <w:rsid w:val="00B47632"/>
    <w:rsid w:val="00B51CE1"/>
    <w:rsid w:val="00B55078"/>
    <w:rsid w:val="00B551FB"/>
    <w:rsid w:val="00B56F60"/>
    <w:rsid w:val="00B5786B"/>
    <w:rsid w:val="00B57D6B"/>
    <w:rsid w:val="00B61E00"/>
    <w:rsid w:val="00B66BB0"/>
    <w:rsid w:val="00B707CC"/>
    <w:rsid w:val="00B722D1"/>
    <w:rsid w:val="00B7376F"/>
    <w:rsid w:val="00B77666"/>
    <w:rsid w:val="00B827BA"/>
    <w:rsid w:val="00B917DE"/>
    <w:rsid w:val="00B92DE7"/>
    <w:rsid w:val="00B94C50"/>
    <w:rsid w:val="00BB174D"/>
    <w:rsid w:val="00BB1C99"/>
    <w:rsid w:val="00BB2139"/>
    <w:rsid w:val="00BC5D1C"/>
    <w:rsid w:val="00BD0296"/>
    <w:rsid w:val="00BD1EB8"/>
    <w:rsid w:val="00BD4814"/>
    <w:rsid w:val="00BD5E6A"/>
    <w:rsid w:val="00BD5FF1"/>
    <w:rsid w:val="00BD6166"/>
    <w:rsid w:val="00BD67AA"/>
    <w:rsid w:val="00BD7343"/>
    <w:rsid w:val="00BD7F28"/>
    <w:rsid w:val="00BE2A3A"/>
    <w:rsid w:val="00BE6B3F"/>
    <w:rsid w:val="00BF059F"/>
    <w:rsid w:val="00BF3DC5"/>
    <w:rsid w:val="00BF4221"/>
    <w:rsid w:val="00BF5AB4"/>
    <w:rsid w:val="00BF6691"/>
    <w:rsid w:val="00C020FE"/>
    <w:rsid w:val="00C054E0"/>
    <w:rsid w:val="00C17D2F"/>
    <w:rsid w:val="00C223AE"/>
    <w:rsid w:val="00C2240B"/>
    <w:rsid w:val="00C323B5"/>
    <w:rsid w:val="00C3243E"/>
    <w:rsid w:val="00C35EAC"/>
    <w:rsid w:val="00C44803"/>
    <w:rsid w:val="00C4586E"/>
    <w:rsid w:val="00C4741F"/>
    <w:rsid w:val="00C47F22"/>
    <w:rsid w:val="00C5124E"/>
    <w:rsid w:val="00C55B40"/>
    <w:rsid w:val="00C60042"/>
    <w:rsid w:val="00C60185"/>
    <w:rsid w:val="00C61904"/>
    <w:rsid w:val="00C61B66"/>
    <w:rsid w:val="00C6776D"/>
    <w:rsid w:val="00C7378D"/>
    <w:rsid w:val="00C81136"/>
    <w:rsid w:val="00C83125"/>
    <w:rsid w:val="00C839E8"/>
    <w:rsid w:val="00C85C12"/>
    <w:rsid w:val="00C863FC"/>
    <w:rsid w:val="00C871E1"/>
    <w:rsid w:val="00C87E25"/>
    <w:rsid w:val="00C920BD"/>
    <w:rsid w:val="00CA1F13"/>
    <w:rsid w:val="00CA37FC"/>
    <w:rsid w:val="00CA7808"/>
    <w:rsid w:val="00CA7A9F"/>
    <w:rsid w:val="00CA7B24"/>
    <w:rsid w:val="00CB5F73"/>
    <w:rsid w:val="00CC47D1"/>
    <w:rsid w:val="00CC4B07"/>
    <w:rsid w:val="00CC668D"/>
    <w:rsid w:val="00CD09D6"/>
    <w:rsid w:val="00CD629D"/>
    <w:rsid w:val="00CD7A45"/>
    <w:rsid w:val="00CE1BA9"/>
    <w:rsid w:val="00CE2462"/>
    <w:rsid w:val="00CE2480"/>
    <w:rsid w:val="00CE275B"/>
    <w:rsid w:val="00CE5197"/>
    <w:rsid w:val="00CE5E91"/>
    <w:rsid w:val="00CE66C6"/>
    <w:rsid w:val="00CF0570"/>
    <w:rsid w:val="00CF0DBB"/>
    <w:rsid w:val="00CF2F0E"/>
    <w:rsid w:val="00CF3099"/>
    <w:rsid w:val="00D0544D"/>
    <w:rsid w:val="00D14E97"/>
    <w:rsid w:val="00D1545F"/>
    <w:rsid w:val="00D175C2"/>
    <w:rsid w:val="00D234A7"/>
    <w:rsid w:val="00D254A6"/>
    <w:rsid w:val="00D335F1"/>
    <w:rsid w:val="00D353ED"/>
    <w:rsid w:val="00D35CD2"/>
    <w:rsid w:val="00D410A1"/>
    <w:rsid w:val="00D43342"/>
    <w:rsid w:val="00D442DC"/>
    <w:rsid w:val="00D50E96"/>
    <w:rsid w:val="00D51CDF"/>
    <w:rsid w:val="00D5263B"/>
    <w:rsid w:val="00D5371B"/>
    <w:rsid w:val="00D53ACE"/>
    <w:rsid w:val="00D62323"/>
    <w:rsid w:val="00D630A6"/>
    <w:rsid w:val="00D64719"/>
    <w:rsid w:val="00D678A6"/>
    <w:rsid w:val="00D708B4"/>
    <w:rsid w:val="00D746B3"/>
    <w:rsid w:val="00D74D32"/>
    <w:rsid w:val="00D76CE9"/>
    <w:rsid w:val="00D80641"/>
    <w:rsid w:val="00D8223D"/>
    <w:rsid w:val="00D840CD"/>
    <w:rsid w:val="00D84408"/>
    <w:rsid w:val="00D86406"/>
    <w:rsid w:val="00D90410"/>
    <w:rsid w:val="00D946B1"/>
    <w:rsid w:val="00D96FBA"/>
    <w:rsid w:val="00DA2BA1"/>
    <w:rsid w:val="00DA3855"/>
    <w:rsid w:val="00DA5CF2"/>
    <w:rsid w:val="00DB52BD"/>
    <w:rsid w:val="00DB53CA"/>
    <w:rsid w:val="00DB54C8"/>
    <w:rsid w:val="00DC11FE"/>
    <w:rsid w:val="00DC1AAB"/>
    <w:rsid w:val="00DC5F74"/>
    <w:rsid w:val="00DC7EDA"/>
    <w:rsid w:val="00DD35C1"/>
    <w:rsid w:val="00DD41D6"/>
    <w:rsid w:val="00DE26B1"/>
    <w:rsid w:val="00DE2D54"/>
    <w:rsid w:val="00DE57BD"/>
    <w:rsid w:val="00DF1009"/>
    <w:rsid w:val="00DF7579"/>
    <w:rsid w:val="00E0069D"/>
    <w:rsid w:val="00E033BE"/>
    <w:rsid w:val="00E1073C"/>
    <w:rsid w:val="00E12890"/>
    <w:rsid w:val="00E14F71"/>
    <w:rsid w:val="00E21F0C"/>
    <w:rsid w:val="00E242AB"/>
    <w:rsid w:val="00E246BE"/>
    <w:rsid w:val="00E25D63"/>
    <w:rsid w:val="00E27160"/>
    <w:rsid w:val="00E27432"/>
    <w:rsid w:val="00E30B08"/>
    <w:rsid w:val="00E31B5F"/>
    <w:rsid w:val="00E325E6"/>
    <w:rsid w:val="00E404A4"/>
    <w:rsid w:val="00E404C7"/>
    <w:rsid w:val="00E40982"/>
    <w:rsid w:val="00E424C7"/>
    <w:rsid w:val="00E43E9A"/>
    <w:rsid w:val="00E441A0"/>
    <w:rsid w:val="00E453D8"/>
    <w:rsid w:val="00E50527"/>
    <w:rsid w:val="00E52CCF"/>
    <w:rsid w:val="00E54DB0"/>
    <w:rsid w:val="00E57094"/>
    <w:rsid w:val="00E611E7"/>
    <w:rsid w:val="00E6158E"/>
    <w:rsid w:val="00E62958"/>
    <w:rsid w:val="00E644F4"/>
    <w:rsid w:val="00E724E5"/>
    <w:rsid w:val="00E726F6"/>
    <w:rsid w:val="00E736A1"/>
    <w:rsid w:val="00E74B93"/>
    <w:rsid w:val="00E75B90"/>
    <w:rsid w:val="00E7722A"/>
    <w:rsid w:val="00E80F14"/>
    <w:rsid w:val="00E80F4D"/>
    <w:rsid w:val="00E83F8F"/>
    <w:rsid w:val="00E86EA7"/>
    <w:rsid w:val="00E87B63"/>
    <w:rsid w:val="00E87D10"/>
    <w:rsid w:val="00E90C36"/>
    <w:rsid w:val="00E9343F"/>
    <w:rsid w:val="00E95DE1"/>
    <w:rsid w:val="00E95FFD"/>
    <w:rsid w:val="00E97482"/>
    <w:rsid w:val="00EA373A"/>
    <w:rsid w:val="00EA5BA4"/>
    <w:rsid w:val="00EA6546"/>
    <w:rsid w:val="00EA7C8C"/>
    <w:rsid w:val="00EB721C"/>
    <w:rsid w:val="00EC5CB9"/>
    <w:rsid w:val="00ED0DDF"/>
    <w:rsid w:val="00ED2F46"/>
    <w:rsid w:val="00ED7427"/>
    <w:rsid w:val="00ED7DEC"/>
    <w:rsid w:val="00EE2784"/>
    <w:rsid w:val="00EE6FEE"/>
    <w:rsid w:val="00EF31D8"/>
    <w:rsid w:val="00EF738E"/>
    <w:rsid w:val="00F00A8E"/>
    <w:rsid w:val="00F05173"/>
    <w:rsid w:val="00F06C51"/>
    <w:rsid w:val="00F11983"/>
    <w:rsid w:val="00F148C4"/>
    <w:rsid w:val="00F16351"/>
    <w:rsid w:val="00F20736"/>
    <w:rsid w:val="00F20BA1"/>
    <w:rsid w:val="00F246B2"/>
    <w:rsid w:val="00F24BDC"/>
    <w:rsid w:val="00F30582"/>
    <w:rsid w:val="00F31A5F"/>
    <w:rsid w:val="00F3649A"/>
    <w:rsid w:val="00F37026"/>
    <w:rsid w:val="00F57325"/>
    <w:rsid w:val="00F600E8"/>
    <w:rsid w:val="00F616AB"/>
    <w:rsid w:val="00F62483"/>
    <w:rsid w:val="00F62BAF"/>
    <w:rsid w:val="00F63E05"/>
    <w:rsid w:val="00F67A71"/>
    <w:rsid w:val="00F73044"/>
    <w:rsid w:val="00F755AE"/>
    <w:rsid w:val="00F75E61"/>
    <w:rsid w:val="00F7621D"/>
    <w:rsid w:val="00F76976"/>
    <w:rsid w:val="00F80E98"/>
    <w:rsid w:val="00F8403F"/>
    <w:rsid w:val="00F86459"/>
    <w:rsid w:val="00F92BCC"/>
    <w:rsid w:val="00F938A6"/>
    <w:rsid w:val="00F95423"/>
    <w:rsid w:val="00F96A55"/>
    <w:rsid w:val="00F97481"/>
    <w:rsid w:val="00FA14DB"/>
    <w:rsid w:val="00FA1853"/>
    <w:rsid w:val="00FA1A14"/>
    <w:rsid w:val="00FA1BCA"/>
    <w:rsid w:val="00FB11AF"/>
    <w:rsid w:val="00FB6F5B"/>
    <w:rsid w:val="00FB7D9E"/>
    <w:rsid w:val="00FC1B51"/>
    <w:rsid w:val="00FC55ED"/>
    <w:rsid w:val="00FC5E6A"/>
    <w:rsid w:val="00FD05CF"/>
    <w:rsid w:val="00FD34BB"/>
    <w:rsid w:val="00FE328A"/>
    <w:rsid w:val="00FF4FA7"/>
    <w:rsid w:val="00FF5A9D"/>
    <w:rsid w:val="00FF6499"/>
    <w:rsid w:val="00FF7C4F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51" type="connector" idref="#_x0000_s1341"/>
        <o:r id="V:Rule52" type="connector" idref="#_x0000_s1180"/>
        <o:r id="V:Rule53" type="connector" idref="#_x0000_s1170"/>
        <o:r id="V:Rule54" type="connector" idref="#_x0000_s1344"/>
        <o:r id="V:Rule55" type="connector" idref="#_x0000_s1353"/>
        <o:r id="V:Rule56" type="connector" idref="#_x0000_s1262"/>
        <o:r id="V:Rule57" type="connector" idref="#_x0000_s1183"/>
        <o:r id="V:Rule58" type="connector" idref="#_x0000_s1286"/>
        <o:r id="V:Rule59" type="connector" idref="#_x0000_s1169"/>
        <o:r id="V:Rule60" type="connector" idref="#_x0000_s1280"/>
        <o:r id="V:Rule61" type="connector" idref="#_x0000_s1277"/>
        <o:r id="V:Rule62" type="connector" idref="#_x0000_s1302"/>
        <o:r id="V:Rule63" type="connector" idref="#_x0000_s1361"/>
        <o:r id="V:Rule64" type="connector" idref="#_x0000_s1288"/>
        <o:r id="V:Rule65" type="connector" idref="#_x0000_s1190"/>
        <o:r id="V:Rule66" type="connector" idref="#_x0000_s1173"/>
        <o:r id="V:Rule67" type="connector" idref="#_x0000_s1261"/>
        <o:r id="V:Rule68" type="connector" idref="#_x0000_s1234"/>
        <o:r id="V:Rule69" type="connector" idref="#_x0000_s1348"/>
        <o:r id="V:Rule70" type="connector" idref="#_x0000_s1264"/>
        <o:r id="V:Rule71" type="connector" idref="#_x0000_s1324"/>
        <o:r id="V:Rule72" type="connector" idref="#_x0000_s1228"/>
        <o:r id="V:Rule73" type="connector" idref="#_x0000_s1263"/>
        <o:r id="V:Rule74" type="connector" idref="#_x0000_s1303"/>
        <o:r id="V:Rule75" type="connector" idref="#_x0000_s1185"/>
        <o:r id="V:Rule76" type="connector" idref="#_x0000_s1179"/>
        <o:r id="V:Rule77" type="connector" idref="#_x0000_s1187"/>
        <o:r id="V:Rule78" type="connector" idref="#_x0000_s1346"/>
        <o:r id="V:Rule79" type="connector" idref="#_x0000_s1186"/>
        <o:r id="V:Rule80" type="connector" idref="#_x0000_s1349"/>
        <o:r id="V:Rule81" type="connector" idref="#_x0000_s1323"/>
        <o:r id="V:Rule82" type="connector" idref="#_x0000_s1350"/>
        <o:r id="V:Rule83" type="connector" idref="#_x0000_s1233"/>
        <o:r id="V:Rule84" type="connector" idref="#_x0000_s1318"/>
        <o:r id="V:Rule85" type="connector" idref="#_x0000_s1363"/>
        <o:r id="V:Rule86" type="connector" idref="#_x0000_s1278"/>
        <o:r id="V:Rule87" type="connector" idref="#_x0000_s1230"/>
        <o:r id="V:Rule88" type="connector" idref="#_x0000_s1343"/>
        <o:r id="V:Rule89" type="connector" idref="#_x0000_s1184"/>
        <o:r id="V:Rule90" type="connector" idref="#_x0000_s1362"/>
        <o:r id="V:Rule91" type="connector" idref="#_x0000_s1320"/>
        <o:r id="V:Rule92" type="connector" idref="#_x0000_s1235"/>
        <o:r id="V:Rule93" type="connector" idref="#_x0000_s1181"/>
        <o:r id="V:Rule94" type="connector" idref="#_x0000_s1284"/>
        <o:r id="V:Rule95" type="connector" idref="#_x0000_s1172"/>
        <o:r id="V:Rule96" type="connector" idref="#_x0000_s1189"/>
        <o:r id="V:Rule97" type="connector" idref="#_x0000_s1359"/>
        <o:r id="V:Rule98" type="connector" idref="#_x0000_s1287"/>
        <o:r id="V:Rule99" type="connector" idref="#_x0000_s1304"/>
        <o:r id="V:Rule100" type="connector" idref="#_x0000_s13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A7"/>
    <w:pPr>
      <w:spacing w:after="200" w:line="276" w:lineRule="auto"/>
    </w:pPr>
    <w:rPr>
      <w:sz w:val="22"/>
      <w:szCs w:val="22"/>
      <w:lang w:val="id-ID"/>
    </w:rPr>
  </w:style>
  <w:style w:type="paragraph" w:styleId="Heading3">
    <w:name w:val="heading 3"/>
    <w:basedOn w:val="Normal"/>
    <w:link w:val="Heading3Char"/>
    <w:uiPriority w:val="9"/>
    <w:qFormat/>
    <w:rsid w:val="00D23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4A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Spacing">
    <w:name w:val="No Spacing"/>
    <w:uiPriority w:val="1"/>
    <w:qFormat/>
    <w:rsid w:val="00D234A7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2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4A7"/>
    <w:rPr>
      <w:color w:val="0000FF"/>
      <w:u w:val="single"/>
    </w:rPr>
  </w:style>
  <w:style w:type="character" w:customStyle="1" w:styleId="a">
    <w:name w:val="a"/>
    <w:basedOn w:val="DefaultParagraphFont"/>
    <w:rsid w:val="00D234A7"/>
  </w:style>
  <w:style w:type="character" w:customStyle="1" w:styleId="ff6">
    <w:name w:val="ff6"/>
    <w:basedOn w:val="DefaultParagraphFont"/>
    <w:rsid w:val="00D234A7"/>
  </w:style>
  <w:style w:type="table" w:styleId="MediumGrid3-Accent5">
    <w:name w:val="Medium Grid 3 Accent 5"/>
    <w:basedOn w:val="TableNormal"/>
    <w:uiPriority w:val="69"/>
    <w:rsid w:val="00D234A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1-Accent5">
    <w:name w:val="Medium Shading 1 Accent 5"/>
    <w:basedOn w:val="TableNormal"/>
    <w:uiPriority w:val="63"/>
    <w:rsid w:val="00D234A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D234A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D234A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D2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A7"/>
  </w:style>
  <w:style w:type="paragraph" w:styleId="Footer">
    <w:name w:val="footer"/>
    <w:basedOn w:val="Normal"/>
    <w:link w:val="FooterChar"/>
    <w:uiPriority w:val="99"/>
    <w:unhideWhenUsed/>
    <w:rsid w:val="00D2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A7"/>
  </w:style>
  <w:style w:type="paragraph" w:styleId="BalloonText">
    <w:name w:val="Balloon Text"/>
    <w:basedOn w:val="Normal"/>
    <w:link w:val="BalloonTextChar"/>
    <w:uiPriority w:val="99"/>
    <w:semiHidden/>
    <w:unhideWhenUsed/>
    <w:rsid w:val="00D2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34A7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List-Accent11">
    <w:name w:val="Light List - Accent 11"/>
    <w:basedOn w:val="TableNormal"/>
    <w:uiPriority w:val="61"/>
    <w:rsid w:val="00D234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C61B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07E0"/>
    <w:rPr>
      <w:color w:val="808080"/>
    </w:rPr>
  </w:style>
  <w:style w:type="table" w:customStyle="1" w:styleId="LightShading1">
    <w:name w:val="Light Shading1"/>
    <w:basedOn w:val="TableNormal"/>
    <w:uiPriority w:val="60"/>
    <w:rsid w:val="00C601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C54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F75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01126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F05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F05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74A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7EC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B7EC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CD629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CD629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C4B0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AE6F5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JUAN%20TUTUP%20YANTI%20ACC\TITIP%20HERI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E:\yanti\UJUAN%20TUTUP%20YANTI%20ACC\HERI%202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E:\yanti\UJUAN%20TUTUP%20YANTI%20ACC\TITIP%20HERI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E:\yanti\UJUAN%20TUTUP%20YANTI%20ACC\TITIP%20HERI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E:\yanti\UJUAN%20TUTUP%20YANTI%20ACC\TITIP%20HERI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E:\yanti\UJUAN%20TUTUP%20YANTI%20ACC\TITIP%20HER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JUAN%20TUTUP%20YANTI%20ACC\TITIP%20HERI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UJUAN%20TUTUP%20YANTI%20ACC\TITIP%20HERI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UJUAN%20TUTUP%20YANTI%20ACC\TITIP%20HERI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Yhen%20Yhang\2008-2012\ALL%20About%20Study\PLB\semester%209\My%20skrip\Book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Yhen%20Yhang\2008-2012\ALL%20About%20Study\PLB\semester%209\My%20skrip\Book1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UJUAN%20TUTUP%20YANTI%20ACC\HERI%20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yanti\UJUAN%20TUTUP%20YANTI%20ACC\HERI%202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yanti\UJUAN%20TUTUP%20YANTI%20ACC\HERI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id-ID"/>
            </a:pPr>
            <a:endParaRPr lang="id-ID"/>
          </a:p>
        </c:rich>
      </c:tx>
      <c:layout>
        <c:manualLayout>
          <c:xMode val="edge"/>
          <c:yMode val="edge"/>
          <c:x val="0.4782014435695538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Sheet2!$D$38</c:f>
              <c:strCache>
                <c:ptCount val="1"/>
                <c:pt idx="0">
                  <c:v>baseline 1 </c:v>
                </c:pt>
              </c:strCache>
            </c:strRef>
          </c:tx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Sheet2!$D$39:$D$54</c:f>
              <c:numCache>
                <c:formatCode>General</c:formatCode>
                <c:ptCount val="16"/>
                <c:pt idx="0">
                  <c:v>16.32</c:v>
                </c:pt>
                <c:pt idx="1">
                  <c:v>18.36</c:v>
                </c:pt>
                <c:pt idx="2">
                  <c:v>16.36</c:v>
                </c:pt>
                <c:pt idx="3">
                  <c:v>16.36</c:v>
                </c:pt>
              </c:numCache>
            </c:numRef>
          </c:val>
        </c:ser>
        <c:ser>
          <c:idx val="1"/>
          <c:order val="1"/>
          <c:tx>
            <c:strRef>
              <c:f>Sheet2!$E$38</c:f>
              <c:strCache>
                <c:ptCount val="1"/>
                <c:pt idx="0">
                  <c:v>intervensi </c:v>
                </c:pt>
              </c:strCache>
            </c:strRef>
          </c:tx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Sheet2!$E$39:$E$54</c:f>
              <c:numCache>
                <c:formatCode>General</c:formatCode>
                <c:ptCount val="16"/>
                <c:pt idx="4">
                  <c:v>40.809999999999995</c:v>
                </c:pt>
                <c:pt idx="5">
                  <c:v>48.91</c:v>
                </c:pt>
                <c:pt idx="6">
                  <c:v>48.91</c:v>
                </c:pt>
                <c:pt idx="7">
                  <c:v>48.91</c:v>
                </c:pt>
                <c:pt idx="8">
                  <c:v>61.220000000000013</c:v>
                </c:pt>
                <c:pt idx="9">
                  <c:v>69.38</c:v>
                </c:pt>
                <c:pt idx="10">
                  <c:v>69.38</c:v>
                </c:pt>
                <c:pt idx="11">
                  <c:v>57.14</c:v>
                </c:pt>
              </c:numCache>
            </c:numRef>
          </c:val>
        </c:ser>
        <c:ser>
          <c:idx val="2"/>
          <c:order val="2"/>
          <c:tx>
            <c:strRef>
              <c:f>Sheet2!$F$38</c:f>
              <c:strCache>
                <c:ptCount val="1"/>
                <c:pt idx="0">
                  <c:v>baseline 2</c:v>
                </c:pt>
              </c:strCache>
            </c:strRef>
          </c:tx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Sheet2!$F$39:$F$54</c:f>
              <c:numCache>
                <c:formatCode>General</c:formatCode>
                <c:ptCount val="16"/>
                <c:pt idx="6">
                  <c:v>53.025000000000013</c:v>
                </c:pt>
                <c:pt idx="12">
                  <c:v>51.02</c:v>
                </c:pt>
                <c:pt idx="13">
                  <c:v>53.06</c:v>
                </c:pt>
                <c:pt idx="14">
                  <c:v>53.06</c:v>
                </c:pt>
                <c:pt idx="15">
                  <c:v>53.06</c:v>
                </c:pt>
              </c:numCache>
            </c:numRef>
          </c:val>
        </c:ser>
        <c:marker val="1"/>
        <c:axId val="58408320"/>
        <c:axId val="59733120"/>
      </c:lineChart>
      <c:catAx>
        <c:axId val="58408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9733120"/>
        <c:crosses val="autoZero"/>
        <c:auto val="1"/>
        <c:lblAlgn val="ctr"/>
        <c:lblOffset val="100"/>
      </c:catAx>
      <c:valAx>
        <c:axId val="59733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id-ID"/>
                  <a:t>presentase 0% kemampuan membaca huruf A-Z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8408320"/>
        <c:crosses val="autoZero"/>
        <c:crossBetween val="between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spPr>
    <a:solidFill>
      <a:schemeClr val="bg2"/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254396325459321"/>
          <c:y val="0.21275999847641258"/>
          <c:w val="0.66699759405074799"/>
          <c:h val="0.63131661503213155"/>
        </c:manualLayout>
      </c:layout>
      <c:lineChart>
        <c:grouping val="standard"/>
        <c:ser>
          <c:idx val="0"/>
          <c:order val="0"/>
          <c:tx>
            <c:strRef>
              <c:f>'BAse L 1'!$D$3</c:f>
              <c:strCache>
                <c:ptCount val="1"/>
                <c:pt idx="0">
                  <c:v>Batas Atas</c:v>
                </c:pt>
              </c:strCache>
            </c:strRef>
          </c:tx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1'!$D$4:$D$7</c:f>
              <c:numCache>
                <c:formatCode>General</c:formatCode>
                <c:ptCount val="4"/>
                <c:pt idx="0">
                  <c:v>63.1</c:v>
                </c:pt>
                <c:pt idx="1">
                  <c:v>63.1</c:v>
                </c:pt>
                <c:pt idx="2">
                  <c:v>63.1</c:v>
                </c:pt>
                <c:pt idx="3">
                  <c:v>63.1</c:v>
                </c:pt>
              </c:numCache>
            </c:numRef>
          </c:val>
        </c:ser>
        <c:ser>
          <c:idx val="1"/>
          <c:order val="1"/>
          <c:tx>
            <c:strRef>
              <c:f>'BAse L 1'!$E$3</c:f>
              <c:strCache>
                <c:ptCount val="1"/>
                <c:pt idx="0">
                  <c:v>Mean Level</c:v>
                </c:pt>
              </c:strCache>
            </c:strRef>
          </c:tx>
          <c:marker>
            <c:symbol val="circle"/>
            <c:size val="5"/>
          </c:marker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1'!$E$4:$E$7</c:f>
              <c:numCache>
                <c:formatCode>General</c:formatCode>
                <c:ptCount val="4"/>
                <c:pt idx="0">
                  <c:v>58.7</c:v>
                </c:pt>
                <c:pt idx="1">
                  <c:v>58.7</c:v>
                </c:pt>
                <c:pt idx="2">
                  <c:v>58.7</c:v>
                </c:pt>
                <c:pt idx="3">
                  <c:v>58.7</c:v>
                </c:pt>
              </c:numCache>
            </c:numRef>
          </c:val>
        </c:ser>
        <c:ser>
          <c:idx val="2"/>
          <c:order val="2"/>
          <c:tx>
            <c:strRef>
              <c:f>'BAse L 1'!$F$3</c:f>
              <c:strCache>
                <c:ptCount val="1"/>
                <c:pt idx="0">
                  <c:v>Batas Bawah</c:v>
                </c:pt>
              </c:strCache>
            </c:strRef>
          </c:tx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1'!$F$4:$F$7</c:f>
              <c:numCache>
                <c:formatCode>General</c:formatCode>
                <c:ptCount val="4"/>
                <c:pt idx="0">
                  <c:v>54.3</c:v>
                </c:pt>
                <c:pt idx="1">
                  <c:v>54.3</c:v>
                </c:pt>
                <c:pt idx="2">
                  <c:v>54.3</c:v>
                </c:pt>
                <c:pt idx="3">
                  <c:v>54.3</c:v>
                </c:pt>
              </c:numCache>
            </c:numRef>
          </c:val>
        </c:ser>
        <c:ser>
          <c:idx val="3"/>
          <c:order val="3"/>
          <c:tx>
            <c:strRef>
              <c:f>'BAse L 1'!$G$3</c:f>
              <c:strCache>
                <c:ptCount val="1"/>
                <c:pt idx="0">
                  <c:v>Nilai</c:v>
                </c:pt>
              </c:strCache>
            </c:strRef>
          </c:tx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1'!$G$4:$G$7</c:f>
              <c:numCache>
                <c:formatCode>General</c:formatCode>
                <c:ptCount val="4"/>
                <c:pt idx="0">
                  <c:v>55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</c:ser>
        <c:marker val="1"/>
        <c:axId val="94530560"/>
        <c:axId val="94552832"/>
      </c:lineChart>
      <c:catAx>
        <c:axId val="94530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4552832"/>
        <c:crosses val="autoZero"/>
        <c:auto val="1"/>
        <c:lblAlgn val="ctr"/>
        <c:lblOffset val="100"/>
        <c:tickMarkSkip val="11"/>
      </c:catAx>
      <c:valAx>
        <c:axId val="94552832"/>
        <c:scaling>
          <c:orientation val="minMax"/>
          <c:max val="100"/>
          <c:min val="5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4530560"/>
        <c:crossesAt val="1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3343044619422568"/>
          <c:y val="0.34212971572571682"/>
          <c:w val="0.15268066491688537"/>
          <c:h val="0.42707750072907835"/>
        </c:manualLayout>
      </c:layout>
      <c:spPr>
        <a:ln>
          <a:noFill/>
        </a:ln>
      </c:spPr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spPr>
    <a:solidFill>
      <a:schemeClr val="bg2"/>
    </a:solidFill>
    <a:ln w="22225"/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200" b="0">
                <a:latin typeface="Times New Roman" pitchFamily="18" charset="0"/>
                <a:cs typeface="Times New Roman" pitchFamily="18" charset="0"/>
              </a:defRPr>
            </a:pPr>
            <a:r>
              <a:rPr lang="en-US" sz="1200" b="0" i="1"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200" b="0" baseline="0">
                <a:latin typeface="Times New Roman" pitchFamily="18" charset="0"/>
                <a:cs typeface="Times New Roman" pitchFamily="18" charset="0"/>
              </a:rPr>
              <a:t> (A-1)</a:t>
            </a:r>
            <a:endParaRPr lang="en-US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23600174978128"/>
          <c:y val="5.092592592592592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284951881014873"/>
          <c:y val="0.15788203557888641"/>
          <c:w val="0.63937270341207364"/>
          <c:h val="0.63155839895013122"/>
        </c:manualLayout>
      </c:layout>
      <c:lineChart>
        <c:grouping val="standard"/>
        <c:ser>
          <c:idx val="6"/>
          <c:order val="6"/>
          <c:tx>
            <c:v>Nilai fase Intervensi (B)</c:v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Sheet3!$D$7:$D$17</c:f>
              <c:numCache>
                <c:formatCode>General</c:formatCode>
                <c:ptCount val="11"/>
                <c:pt idx="4">
                  <c:v>40.81</c:v>
                </c:pt>
                <c:pt idx="5">
                  <c:v>44.91</c:v>
                </c:pt>
                <c:pt idx="6">
                  <c:v>44.89</c:v>
                </c:pt>
                <c:pt idx="7">
                  <c:v>61.220000000000013</c:v>
                </c:pt>
                <c:pt idx="8">
                  <c:v>69.38</c:v>
                </c:pt>
                <c:pt idx="9">
                  <c:v>69.38</c:v>
                </c:pt>
                <c:pt idx="10">
                  <c:v>57.14</c:v>
                </c:pt>
              </c:numCache>
            </c:numRef>
          </c:val>
        </c:ser>
        <c:ser>
          <c:idx val="7"/>
          <c:order val="7"/>
          <c:tx>
            <c:strRef>
              <c:f>Sheet3!$E$6</c:f>
              <c:strCache>
                <c:ptCount val="1"/>
                <c:pt idx="0">
                  <c:v>batas atas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Sheet3!$E$7:$E$17</c:f>
              <c:numCache>
                <c:formatCode>General</c:formatCode>
                <c:ptCount val="11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  <c:pt idx="3">
                  <c:v>18.2</c:v>
                </c:pt>
                <c:pt idx="4">
                  <c:v>18.2</c:v>
                </c:pt>
                <c:pt idx="5">
                  <c:v>18.2</c:v>
                </c:pt>
                <c:pt idx="6">
                  <c:v>18.2</c:v>
                </c:pt>
                <c:pt idx="7">
                  <c:v>18.2</c:v>
                </c:pt>
                <c:pt idx="8">
                  <c:v>18.2</c:v>
                </c:pt>
                <c:pt idx="9">
                  <c:v>18.2</c:v>
                </c:pt>
                <c:pt idx="10">
                  <c:v>18.2</c:v>
                </c:pt>
              </c:numCache>
            </c:numRef>
          </c:val>
        </c:ser>
        <c:ser>
          <c:idx val="8"/>
          <c:order val="8"/>
          <c:tx>
            <c:strRef>
              <c:f>Sheet3!$F$6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Sheet3!$F$7:$F$17</c:f>
              <c:numCache>
                <c:formatCode>General</c:formatCode>
                <c:ptCount val="11"/>
                <c:pt idx="0">
                  <c:v>15.46</c:v>
                </c:pt>
                <c:pt idx="1">
                  <c:v>15.46</c:v>
                </c:pt>
                <c:pt idx="2">
                  <c:v>15.46</c:v>
                </c:pt>
                <c:pt idx="3">
                  <c:v>15.46</c:v>
                </c:pt>
                <c:pt idx="4">
                  <c:v>15.46</c:v>
                </c:pt>
                <c:pt idx="5">
                  <c:v>15.46</c:v>
                </c:pt>
                <c:pt idx="6">
                  <c:v>15.46</c:v>
                </c:pt>
                <c:pt idx="7">
                  <c:v>15.46</c:v>
                </c:pt>
                <c:pt idx="8">
                  <c:v>15.46</c:v>
                </c:pt>
                <c:pt idx="9">
                  <c:v>15.46</c:v>
                </c:pt>
                <c:pt idx="10">
                  <c:v>15.46</c:v>
                </c:pt>
              </c:numCache>
            </c:numRef>
          </c:val>
        </c:ser>
        <c:ser>
          <c:idx val="9"/>
          <c:order val="9"/>
          <c:tx>
            <c:v>Nilai fase Intervensi (B)</c:v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Sheet3!$D$7:$D$17</c:f>
              <c:numCache>
                <c:formatCode>General</c:formatCode>
                <c:ptCount val="11"/>
                <c:pt idx="4">
                  <c:v>40.81</c:v>
                </c:pt>
                <c:pt idx="5">
                  <c:v>44.91</c:v>
                </c:pt>
                <c:pt idx="6">
                  <c:v>44.89</c:v>
                </c:pt>
                <c:pt idx="7">
                  <c:v>61.220000000000013</c:v>
                </c:pt>
                <c:pt idx="8">
                  <c:v>69.38</c:v>
                </c:pt>
                <c:pt idx="9">
                  <c:v>69.38</c:v>
                </c:pt>
                <c:pt idx="10">
                  <c:v>57.14</c:v>
                </c:pt>
              </c:numCache>
            </c:numRef>
          </c:val>
        </c:ser>
        <c:ser>
          <c:idx val="10"/>
          <c:order val="10"/>
          <c:tx>
            <c:strRef>
              <c:f>Sheet3!$E$6</c:f>
              <c:strCache>
                <c:ptCount val="1"/>
                <c:pt idx="0">
                  <c:v>batas atas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Sheet3!$E$7:$E$17</c:f>
              <c:numCache>
                <c:formatCode>General</c:formatCode>
                <c:ptCount val="11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  <c:pt idx="3">
                  <c:v>18.2</c:v>
                </c:pt>
                <c:pt idx="4">
                  <c:v>18.2</c:v>
                </c:pt>
                <c:pt idx="5">
                  <c:v>18.2</c:v>
                </c:pt>
                <c:pt idx="6">
                  <c:v>18.2</c:v>
                </c:pt>
                <c:pt idx="7">
                  <c:v>18.2</c:v>
                </c:pt>
                <c:pt idx="8">
                  <c:v>18.2</c:v>
                </c:pt>
                <c:pt idx="9">
                  <c:v>18.2</c:v>
                </c:pt>
                <c:pt idx="10">
                  <c:v>18.2</c:v>
                </c:pt>
              </c:numCache>
            </c:numRef>
          </c:val>
        </c:ser>
        <c:ser>
          <c:idx val="11"/>
          <c:order val="11"/>
          <c:tx>
            <c:strRef>
              <c:f>Sheet3!$F$6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Sheet3!$F$7:$F$17</c:f>
              <c:numCache>
                <c:formatCode>General</c:formatCode>
                <c:ptCount val="11"/>
                <c:pt idx="0">
                  <c:v>15.46</c:v>
                </c:pt>
                <c:pt idx="1">
                  <c:v>15.46</c:v>
                </c:pt>
                <c:pt idx="2">
                  <c:v>15.46</c:v>
                </c:pt>
                <c:pt idx="3">
                  <c:v>15.46</c:v>
                </c:pt>
                <c:pt idx="4">
                  <c:v>15.46</c:v>
                </c:pt>
                <c:pt idx="5">
                  <c:v>15.46</c:v>
                </c:pt>
                <c:pt idx="6">
                  <c:v>15.46</c:v>
                </c:pt>
                <c:pt idx="7">
                  <c:v>15.46</c:v>
                </c:pt>
                <c:pt idx="8">
                  <c:v>15.46</c:v>
                </c:pt>
                <c:pt idx="9">
                  <c:v>15.46</c:v>
                </c:pt>
                <c:pt idx="10">
                  <c:v>15.46</c:v>
                </c:pt>
              </c:numCache>
            </c:numRef>
          </c:val>
        </c:ser>
        <c:ser>
          <c:idx val="3"/>
          <c:order val="3"/>
          <c:tx>
            <c:v>Nilai fase Intervensi (B)</c:v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Sheet3!$D$7:$D$17</c:f>
              <c:numCache>
                <c:formatCode>General</c:formatCode>
                <c:ptCount val="11"/>
                <c:pt idx="4">
                  <c:v>40.81</c:v>
                </c:pt>
                <c:pt idx="5">
                  <c:v>44.91</c:v>
                </c:pt>
                <c:pt idx="6">
                  <c:v>44.89</c:v>
                </c:pt>
                <c:pt idx="7">
                  <c:v>61.220000000000013</c:v>
                </c:pt>
                <c:pt idx="8">
                  <c:v>69.38</c:v>
                </c:pt>
                <c:pt idx="9">
                  <c:v>69.38</c:v>
                </c:pt>
                <c:pt idx="10">
                  <c:v>57.14</c:v>
                </c:pt>
              </c:numCache>
            </c:numRef>
          </c:val>
        </c:ser>
        <c:ser>
          <c:idx val="4"/>
          <c:order val="4"/>
          <c:tx>
            <c:strRef>
              <c:f>Sheet3!$E$6</c:f>
              <c:strCache>
                <c:ptCount val="1"/>
                <c:pt idx="0">
                  <c:v>batas atas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Sheet3!$E$7:$E$17</c:f>
              <c:numCache>
                <c:formatCode>General</c:formatCode>
                <c:ptCount val="11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  <c:pt idx="3">
                  <c:v>18.2</c:v>
                </c:pt>
                <c:pt idx="4">
                  <c:v>18.2</c:v>
                </c:pt>
                <c:pt idx="5">
                  <c:v>18.2</c:v>
                </c:pt>
                <c:pt idx="6">
                  <c:v>18.2</c:v>
                </c:pt>
                <c:pt idx="7">
                  <c:v>18.2</c:v>
                </c:pt>
                <c:pt idx="8">
                  <c:v>18.2</c:v>
                </c:pt>
                <c:pt idx="9">
                  <c:v>18.2</c:v>
                </c:pt>
                <c:pt idx="10">
                  <c:v>18.2</c:v>
                </c:pt>
              </c:numCache>
            </c:numRef>
          </c:val>
        </c:ser>
        <c:ser>
          <c:idx val="5"/>
          <c:order val="5"/>
          <c:tx>
            <c:strRef>
              <c:f>Sheet3!$F$6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Sheet3!$F$7:$F$17</c:f>
              <c:numCache>
                <c:formatCode>General</c:formatCode>
                <c:ptCount val="11"/>
                <c:pt idx="0">
                  <c:v>15.46</c:v>
                </c:pt>
                <c:pt idx="1">
                  <c:v>15.46</c:v>
                </c:pt>
                <c:pt idx="2">
                  <c:v>15.46</c:v>
                </c:pt>
                <c:pt idx="3">
                  <c:v>15.46</c:v>
                </c:pt>
                <c:pt idx="4">
                  <c:v>15.46</c:v>
                </c:pt>
                <c:pt idx="5">
                  <c:v>15.46</c:v>
                </c:pt>
                <c:pt idx="6">
                  <c:v>15.46</c:v>
                </c:pt>
                <c:pt idx="7">
                  <c:v>15.46</c:v>
                </c:pt>
                <c:pt idx="8">
                  <c:v>15.46</c:v>
                </c:pt>
                <c:pt idx="9">
                  <c:v>15.46</c:v>
                </c:pt>
                <c:pt idx="10">
                  <c:v>15.46</c:v>
                </c:pt>
              </c:numCache>
            </c:numRef>
          </c:val>
        </c:ser>
        <c:ser>
          <c:idx val="0"/>
          <c:order val="0"/>
          <c:tx>
            <c:v>Nilai fase Intervensi (B)</c:v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Sheet3!$D$7:$D$17</c:f>
              <c:numCache>
                <c:formatCode>General</c:formatCode>
                <c:ptCount val="11"/>
                <c:pt idx="4">
                  <c:v>40.81</c:v>
                </c:pt>
                <c:pt idx="5">
                  <c:v>44.91</c:v>
                </c:pt>
                <c:pt idx="6">
                  <c:v>44.89</c:v>
                </c:pt>
                <c:pt idx="7">
                  <c:v>61.220000000000013</c:v>
                </c:pt>
                <c:pt idx="8">
                  <c:v>69.38</c:v>
                </c:pt>
                <c:pt idx="9">
                  <c:v>69.38</c:v>
                </c:pt>
                <c:pt idx="10">
                  <c:v>57.14</c:v>
                </c:pt>
              </c:numCache>
            </c:numRef>
          </c:val>
        </c:ser>
        <c:ser>
          <c:idx val="1"/>
          <c:order val="1"/>
          <c:tx>
            <c:strRef>
              <c:f>Sheet3!$E$6</c:f>
              <c:strCache>
                <c:ptCount val="1"/>
                <c:pt idx="0">
                  <c:v>batas atas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Sheet3!$E$7:$E$17</c:f>
              <c:numCache>
                <c:formatCode>General</c:formatCode>
                <c:ptCount val="11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  <c:pt idx="3">
                  <c:v>18.2</c:v>
                </c:pt>
                <c:pt idx="4">
                  <c:v>18.2</c:v>
                </c:pt>
                <c:pt idx="5">
                  <c:v>18.2</c:v>
                </c:pt>
                <c:pt idx="6">
                  <c:v>18.2</c:v>
                </c:pt>
                <c:pt idx="7">
                  <c:v>18.2</c:v>
                </c:pt>
                <c:pt idx="8">
                  <c:v>18.2</c:v>
                </c:pt>
                <c:pt idx="9">
                  <c:v>18.2</c:v>
                </c:pt>
                <c:pt idx="10">
                  <c:v>18.2</c:v>
                </c:pt>
              </c:numCache>
            </c:numRef>
          </c:val>
        </c:ser>
        <c:ser>
          <c:idx val="2"/>
          <c:order val="2"/>
          <c:tx>
            <c:strRef>
              <c:f>Sheet3!$F$6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Sheet3!$C$7:$C$17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</c:numCache>
            </c:numRef>
          </c:cat>
          <c:val>
            <c:numRef>
              <c:f>Sheet3!$F$7:$F$17</c:f>
              <c:numCache>
                <c:formatCode>General</c:formatCode>
                <c:ptCount val="11"/>
                <c:pt idx="0">
                  <c:v>15.46</c:v>
                </c:pt>
                <c:pt idx="1">
                  <c:v>15.46</c:v>
                </c:pt>
                <c:pt idx="2">
                  <c:v>15.46</c:v>
                </c:pt>
                <c:pt idx="3">
                  <c:v>15.46</c:v>
                </c:pt>
                <c:pt idx="4">
                  <c:v>15.46</c:v>
                </c:pt>
                <c:pt idx="5">
                  <c:v>15.46</c:v>
                </c:pt>
                <c:pt idx="6">
                  <c:v>15.46</c:v>
                </c:pt>
                <c:pt idx="7">
                  <c:v>15.46</c:v>
                </c:pt>
                <c:pt idx="8">
                  <c:v>15.46</c:v>
                </c:pt>
                <c:pt idx="9">
                  <c:v>15.46</c:v>
                </c:pt>
                <c:pt idx="10">
                  <c:v>15.46</c:v>
                </c:pt>
              </c:numCache>
            </c:numRef>
          </c:val>
        </c:ser>
        <c:marker val="1"/>
        <c:axId val="94597888"/>
        <c:axId val="94599424"/>
      </c:lineChart>
      <c:catAx>
        <c:axId val="94597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599424"/>
        <c:crosses val="autoZero"/>
        <c:auto val="1"/>
        <c:lblAlgn val="ctr"/>
        <c:lblOffset val="100"/>
      </c:catAx>
      <c:valAx>
        <c:axId val="94599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Presentase</a:t>
                </a:r>
                <a:r>
                  <a:rPr lang="en-US" sz="900" b="0" baseline="0">
                    <a:latin typeface="Times New Roman" pitchFamily="18" charset="0"/>
                    <a:cs typeface="Times New Roman" pitchFamily="18" charset="0"/>
                  </a:rPr>
                  <a:t> kemampuan membaca huruf A-Z</a:t>
                </a:r>
                <a:endParaRPr lang="en-US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59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88888888889472"/>
          <c:y val="0.37442403032954652"/>
          <c:w val="0.2194444444444473"/>
          <c:h val="0.5104108340624085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solidFill>
      <a:schemeClr val="bg2"/>
    </a:solidFill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00439632545932"/>
          <c:y val="0.10571280563613759"/>
          <c:w val="0.67228937007874423"/>
          <c:h val="0.66849392181240508"/>
        </c:manualLayout>
      </c:layout>
      <c:lineChart>
        <c:grouping val="standard"/>
        <c:ser>
          <c:idx val="0"/>
          <c:order val="0"/>
          <c:tx>
            <c:v>Nilai Baseline (A-2)</c:v>
          </c:tx>
          <c:marker>
            <c:symbol val="none"/>
          </c:marker>
          <c:cat>
            <c:numRef>
              <c:f>Sheet4!$A$4:$A$15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Sheet4!$B$4:$B$15</c:f>
              <c:numCache>
                <c:formatCode>General</c:formatCode>
                <c:ptCount val="12"/>
                <c:pt idx="8">
                  <c:v>50.02</c:v>
                </c:pt>
                <c:pt idx="9">
                  <c:v>53.06</c:v>
                </c:pt>
                <c:pt idx="10">
                  <c:v>53.06</c:v>
                </c:pt>
                <c:pt idx="11">
                  <c:v>53.06</c:v>
                </c:pt>
              </c:numCache>
            </c:numRef>
          </c:val>
        </c:ser>
        <c:ser>
          <c:idx val="1"/>
          <c:order val="1"/>
          <c:tx>
            <c:strRef>
              <c:f>Sheet4!$C$3</c:f>
              <c:strCache>
                <c:ptCount val="1"/>
                <c:pt idx="0">
                  <c:v>Batas atas</c:v>
                </c:pt>
              </c:strCache>
            </c:strRef>
          </c:tx>
          <c:marker>
            <c:symbol val="none"/>
          </c:marker>
          <c:cat>
            <c:numRef>
              <c:f>Sheet4!$A$4:$A$15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Sheet4!$C$4:$C$15</c:f>
              <c:numCache>
                <c:formatCode>General</c:formatCode>
                <c:ptCount val="12"/>
                <c:pt idx="0">
                  <c:v>59.77</c:v>
                </c:pt>
                <c:pt idx="1">
                  <c:v>59.77</c:v>
                </c:pt>
                <c:pt idx="2">
                  <c:v>59.77</c:v>
                </c:pt>
                <c:pt idx="3">
                  <c:v>59.77</c:v>
                </c:pt>
                <c:pt idx="4">
                  <c:v>59.77</c:v>
                </c:pt>
                <c:pt idx="5">
                  <c:v>59.77</c:v>
                </c:pt>
                <c:pt idx="6">
                  <c:v>59.77</c:v>
                </c:pt>
                <c:pt idx="7">
                  <c:v>59.77</c:v>
                </c:pt>
                <c:pt idx="8">
                  <c:v>59.77</c:v>
                </c:pt>
                <c:pt idx="9">
                  <c:v>59.77</c:v>
                </c:pt>
                <c:pt idx="10">
                  <c:v>59.77</c:v>
                </c:pt>
                <c:pt idx="11">
                  <c:v>59.77</c:v>
                </c:pt>
              </c:numCache>
            </c:numRef>
          </c:val>
        </c:ser>
        <c:ser>
          <c:idx val="2"/>
          <c:order val="2"/>
          <c:tx>
            <c:strRef>
              <c:f>Sheet4!$D$3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Sheet4!$A$4:$A$15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Sheet4!$D$4:$D$15</c:f>
              <c:numCache>
                <c:formatCode>General</c:formatCode>
                <c:ptCount val="12"/>
                <c:pt idx="0">
                  <c:v>49.37</c:v>
                </c:pt>
                <c:pt idx="1">
                  <c:v>49.37</c:v>
                </c:pt>
                <c:pt idx="2">
                  <c:v>49.37</c:v>
                </c:pt>
                <c:pt idx="3">
                  <c:v>49.37</c:v>
                </c:pt>
                <c:pt idx="4">
                  <c:v>49.37</c:v>
                </c:pt>
                <c:pt idx="5">
                  <c:v>49.37</c:v>
                </c:pt>
                <c:pt idx="6">
                  <c:v>49.37</c:v>
                </c:pt>
                <c:pt idx="7">
                  <c:v>49.37</c:v>
                </c:pt>
                <c:pt idx="8">
                  <c:v>49.37</c:v>
                </c:pt>
                <c:pt idx="9">
                  <c:v>49.37</c:v>
                </c:pt>
                <c:pt idx="10">
                  <c:v>49.37</c:v>
                </c:pt>
                <c:pt idx="11">
                  <c:v>49.37</c:v>
                </c:pt>
              </c:numCache>
            </c:numRef>
          </c:val>
        </c:ser>
        <c:marker val="1"/>
        <c:axId val="94687232"/>
        <c:axId val="94688768"/>
      </c:lineChart>
      <c:catAx>
        <c:axId val="94687232"/>
        <c:scaling>
          <c:orientation val="minMax"/>
        </c:scaling>
        <c:axPos val="b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94688768"/>
        <c:crosses val="autoZero"/>
        <c:auto val="1"/>
        <c:lblAlgn val="ctr"/>
        <c:lblOffset val="100"/>
      </c:catAx>
      <c:valAx>
        <c:axId val="946887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Presentase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 Overlap kemampuan membaca huruf A-Z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7.6516784086199829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68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88888888889255"/>
          <c:y val="0.2055946953999172"/>
          <c:w val="0.16544444444444648"/>
          <c:h val="0.6809155270064926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solidFill>
      <a:schemeClr val="bg2"/>
    </a:solidFill>
  </c:sp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7337729658792819"/>
          <c:y val="0.13461832895888015"/>
          <c:w val="0.66638648293963254"/>
          <c:h val="0.7057480314960668"/>
        </c:manualLayout>
      </c:layout>
      <c:lineChart>
        <c:grouping val="standard"/>
        <c:ser>
          <c:idx val="0"/>
          <c:order val="0"/>
          <c:tx>
            <c:v>Nilai Intervensi (B)</c:v>
          </c:tx>
          <c:marker>
            <c:symbol val="none"/>
          </c:marker>
          <c:cat>
            <c:numRef>
              <c:f>Sheet5!$A$4:$A$15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Sheet5!$B$4:$B$15</c:f>
              <c:numCache>
                <c:formatCode>General</c:formatCode>
                <c:ptCount val="12"/>
                <c:pt idx="4">
                  <c:v>55</c:v>
                </c:pt>
                <c:pt idx="5">
                  <c:v>60</c:v>
                </c:pt>
                <c:pt idx="6">
                  <c:v>65</c:v>
                </c:pt>
                <c:pt idx="7">
                  <c:v>65</c:v>
                </c:pt>
                <c:pt idx="8">
                  <c:v>70</c:v>
                </c:pt>
                <c:pt idx="9">
                  <c:v>70</c:v>
                </c:pt>
                <c:pt idx="10">
                  <c:v>60</c:v>
                </c:pt>
                <c:pt idx="1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Sheet5!$C$3</c:f>
              <c:strCache>
                <c:ptCount val="1"/>
                <c:pt idx="0">
                  <c:v>Batas batas</c:v>
                </c:pt>
              </c:strCache>
            </c:strRef>
          </c:tx>
          <c:marker>
            <c:symbol val="none"/>
          </c:marker>
          <c:cat>
            <c:numRef>
              <c:f>Sheet5!$A$4:$A$15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Sheet5!$C$4:$C$15</c:f>
              <c:numCache>
                <c:formatCode>General</c:formatCode>
                <c:ptCount val="12"/>
                <c:pt idx="0">
                  <c:v>10.75</c:v>
                </c:pt>
                <c:pt idx="1">
                  <c:v>10.75</c:v>
                </c:pt>
                <c:pt idx="2">
                  <c:v>10.75</c:v>
                </c:pt>
                <c:pt idx="3">
                  <c:v>10.75</c:v>
                </c:pt>
                <c:pt idx="4">
                  <c:v>10.75</c:v>
                </c:pt>
                <c:pt idx="5">
                  <c:v>10.75</c:v>
                </c:pt>
                <c:pt idx="6">
                  <c:v>10.75</c:v>
                </c:pt>
                <c:pt idx="7">
                  <c:v>10.75</c:v>
                </c:pt>
                <c:pt idx="8">
                  <c:v>10.75</c:v>
                </c:pt>
                <c:pt idx="9">
                  <c:v>10.75</c:v>
                </c:pt>
                <c:pt idx="10">
                  <c:v>10.75</c:v>
                </c:pt>
                <c:pt idx="11">
                  <c:v>10.75</c:v>
                </c:pt>
              </c:numCache>
            </c:numRef>
          </c:val>
        </c:ser>
        <c:ser>
          <c:idx val="2"/>
          <c:order val="2"/>
          <c:tx>
            <c:strRef>
              <c:f>Sheet5!$D$3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Sheet5!$A$4:$A$15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Sheet5!$D$4:$D$15</c:f>
              <c:numCache>
                <c:formatCode>General</c:formatCode>
                <c:ptCount val="12"/>
                <c:pt idx="0">
                  <c:v>9.25</c:v>
                </c:pt>
                <c:pt idx="1">
                  <c:v>9.25</c:v>
                </c:pt>
                <c:pt idx="2">
                  <c:v>9.25</c:v>
                </c:pt>
                <c:pt idx="3">
                  <c:v>9.25</c:v>
                </c:pt>
                <c:pt idx="4">
                  <c:v>9.25</c:v>
                </c:pt>
                <c:pt idx="5">
                  <c:v>9.25</c:v>
                </c:pt>
                <c:pt idx="6">
                  <c:v>9.25</c:v>
                </c:pt>
                <c:pt idx="7">
                  <c:v>9.25</c:v>
                </c:pt>
                <c:pt idx="8">
                  <c:v>9.25</c:v>
                </c:pt>
                <c:pt idx="9">
                  <c:v>9.25</c:v>
                </c:pt>
                <c:pt idx="10">
                  <c:v>9.25</c:v>
                </c:pt>
                <c:pt idx="11">
                  <c:v>9.25</c:v>
                </c:pt>
              </c:numCache>
            </c:numRef>
          </c:val>
        </c:ser>
        <c:marker val="1"/>
        <c:axId val="94808704"/>
        <c:axId val="94880128"/>
      </c:lineChart>
      <c:catAx>
        <c:axId val="94808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880128"/>
        <c:crosses val="autoZero"/>
        <c:auto val="1"/>
        <c:lblAlgn val="ctr"/>
        <c:lblOffset val="100"/>
      </c:catAx>
      <c:valAx>
        <c:axId val="948801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Presentase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 overlap kemampuan membaca suku kata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1111111111111125E-2"/>
              <c:y val="0.21184419655876477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80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43044619422568"/>
          <c:y val="0.15445902595508892"/>
          <c:w val="0.16579177602799691"/>
          <c:h val="0.60763305628463549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solidFill>
      <a:schemeClr val="bg2"/>
    </a:solidFill>
  </c:sp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783573928258969"/>
          <c:y val="0.1299886993292505"/>
          <c:w val="0.62449759405074368"/>
          <c:h val="0.65482210557013765"/>
        </c:manualLayout>
      </c:layout>
      <c:lineChart>
        <c:grouping val="standard"/>
        <c:ser>
          <c:idx val="0"/>
          <c:order val="0"/>
          <c:tx>
            <c:v>Nilai Baseline (A-2)</c:v>
          </c:tx>
          <c:marker>
            <c:symbol val="none"/>
          </c:marker>
          <c:cat>
            <c:numRef>
              <c:f>Sheet6!$B$5:$B$16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Sheet6!$C$5:$C$16</c:f>
              <c:numCache>
                <c:formatCode>General</c:formatCode>
                <c:ptCount val="12"/>
                <c:pt idx="8">
                  <c:v>50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Sheet6!$D$4</c:f>
              <c:strCache>
                <c:ptCount val="1"/>
                <c:pt idx="0">
                  <c:v>Batas atas</c:v>
                </c:pt>
              </c:strCache>
            </c:strRef>
          </c:tx>
          <c:marker>
            <c:symbol val="none"/>
          </c:marker>
          <c:cat>
            <c:numRef>
              <c:f>Sheet6!$B$5:$B$16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Sheet6!$D$5:$D$16</c:f>
              <c:numCache>
                <c:formatCode>General</c:formatCode>
                <c:ptCount val="12"/>
                <c:pt idx="0">
                  <c:v>69.86999999999999</c:v>
                </c:pt>
                <c:pt idx="1">
                  <c:v>69.86999999999999</c:v>
                </c:pt>
                <c:pt idx="2">
                  <c:v>69.86999999999999</c:v>
                </c:pt>
                <c:pt idx="3">
                  <c:v>69.86999999999999</c:v>
                </c:pt>
                <c:pt idx="4">
                  <c:v>69.86999999999999</c:v>
                </c:pt>
                <c:pt idx="5">
                  <c:v>69.86999999999999</c:v>
                </c:pt>
                <c:pt idx="6">
                  <c:v>69.86999999999999</c:v>
                </c:pt>
                <c:pt idx="7">
                  <c:v>69.86999999999999</c:v>
                </c:pt>
                <c:pt idx="8">
                  <c:v>69.86999999999999</c:v>
                </c:pt>
                <c:pt idx="9">
                  <c:v>69.86999999999999</c:v>
                </c:pt>
                <c:pt idx="10">
                  <c:v>69.86999999999999</c:v>
                </c:pt>
                <c:pt idx="11">
                  <c:v>69.86999999999999</c:v>
                </c:pt>
              </c:numCache>
            </c:numRef>
          </c:val>
        </c:ser>
        <c:ser>
          <c:idx val="2"/>
          <c:order val="2"/>
          <c:tx>
            <c:strRef>
              <c:f>Sheet6!$E$4</c:f>
              <c:strCache>
                <c:ptCount val="1"/>
                <c:pt idx="0">
                  <c:v>Batas bawah</c:v>
                </c:pt>
              </c:strCache>
            </c:strRef>
          </c:tx>
          <c:marker>
            <c:symbol val="none"/>
          </c:marker>
          <c:cat>
            <c:numRef>
              <c:f>Sheet6!$B$5:$B$16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</c:numCache>
            </c:numRef>
          </c:cat>
          <c:val>
            <c:numRef>
              <c:f>Sheet6!$E$5:$E$16</c:f>
              <c:numCache>
                <c:formatCode>General</c:formatCode>
                <c:ptCount val="12"/>
                <c:pt idx="0">
                  <c:v>60.13</c:v>
                </c:pt>
                <c:pt idx="1">
                  <c:v>60.13</c:v>
                </c:pt>
                <c:pt idx="2">
                  <c:v>60.13</c:v>
                </c:pt>
                <c:pt idx="3">
                  <c:v>60.13</c:v>
                </c:pt>
                <c:pt idx="4">
                  <c:v>60.13</c:v>
                </c:pt>
                <c:pt idx="5">
                  <c:v>60.13</c:v>
                </c:pt>
                <c:pt idx="6">
                  <c:v>60.13</c:v>
                </c:pt>
                <c:pt idx="7">
                  <c:v>60.13</c:v>
                </c:pt>
                <c:pt idx="8">
                  <c:v>60.13</c:v>
                </c:pt>
                <c:pt idx="9">
                  <c:v>60.13</c:v>
                </c:pt>
                <c:pt idx="10">
                  <c:v>60.13</c:v>
                </c:pt>
                <c:pt idx="11">
                  <c:v>60.13</c:v>
                </c:pt>
              </c:numCache>
            </c:numRef>
          </c:val>
        </c:ser>
        <c:marker val="1"/>
        <c:axId val="94918144"/>
        <c:axId val="94919680"/>
      </c:lineChart>
      <c:catAx>
        <c:axId val="94918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919680"/>
        <c:crosses val="autoZero"/>
        <c:auto val="1"/>
        <c:lblAlgn val="ctr"/>
        <c:lblOffset val="100"/>
      </c:catAx>
      <c:valAx>
        <c:axId val="94919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Presentase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 overlap kemampuan suku kata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491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3333333333333"/>
          <c:y val="0.2239034703995334"/>
          <c:w val="0.2098888888888889"/>
          <c:h val="0.59374416739574221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solidFill>
      <a:schemeClr val="bg2"/>
    </a:solidFill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txPr>
        <a:bodyPr/>
        <a:lstStyle/>
        <a:p>
          <a:pPr>
            <a:defRPr lang="id-ID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8284951881014871"/>
          <c:y val="0.19480351414406533"/>
          <c:w val="0.57176159230096235"/>
          <c:h val="0.65482210557013765"/>
        </c:manualLayout>
      </c:layout>
      <c:lineChart>
        <c:grouping val="standard"/>
        <c:ser>
          <c:idx val="0"/>
          <c:order val="0"/>
          <c:tx>
            <c:strRef>
              <c:f>Sheet2!$D$38</c:f>
              <c:strCache>
                <c:ptCount val="1"/>
                <c:pt idx="0">
                  <c:v>baseline 1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Sheet2!$D$39:$D$54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Sheet2!$E$38</c:f>
              <c:strCache>
                <c:ptCount val="1"/>
                <c:pt idx="0">
                  <c:v>intervensi 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ln>
                <a:solidFill>
                  <a:srgbClr val="FFFF00"/>
                </a:solidFill>
              </a:ln>
            </c:spPr>
          </c:marker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Sheet2!$E$39:$E$54</c:f>
              <c:numCache>
                <c:formatCode>General</c:formatCode>
                <c:ptCount val="16"/>
                <c:pt idx="4">
                  <c:v>55</c:v>
                </c:pt>
                <c:pt idx="5">
                  <c:v>60</c:v>
                </c:pt>
                <c:pt idx="6">
                  <c:v>65</c:v>
                </c:pt>
                <c:pt idx="7">
                  <c:v>65</c:v>
                </c:pt>
                <c:pt idx="8">
                  <c:v>70</c:v>
                </c:pt>
                <c:pt idx="9">
                  <c:v>70</c:v>
                </c:pt>
                <c:pt idx="10">
                  <c:v>60</c:v>
                </c:pt>
                <c:pt idx="11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Sheet2!$F$38</c:f>
              <c:strCache>
                <c:ptCount val="1"/>
                <c:pt idx="0">
                  <c:v>baseline 2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chemeClr val="tx1"/>
              </a:solidFill>
            </c:spPr>
          </c:marker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Sheet2!$F$39:$F$54</c:f>
              <c:numCache>
                <c:formatCode>General</c:formatCode>
                <c:ptCount val="16"/>
                <c:pt idx="12">
                  <c:v>55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</c:numCache>
            </c:numRef>
          </c:val>
        </c:ser>
        <c:marker val="1"/>
        <c:axId val="73731456"/>
        <c:axId val="73742592"/>
      </c:lineChart>
      <c:catAx>
        <c:axId val="7373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3742592"/>
        <c:crosses val="autoZero"/>
        <c:auto val="1"/>
        <c:lblAlgn val="ctr"/>
        <c:lblOffset val="100"/>
      </c:catAx>
      <c:valAx>
        <c:axId val="73742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id-ID"/>
                  <a:t>presentase</a:t>
                </a:r>
                <a:r>
                  <a:rPr lang="id-ID" baseline="0"/>
                  <a:t> 0% kemampuan membaca suku kata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3731456"/>
        <c:crosses val="autoZero"/>
        <c:crossBetween val="between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spPr>
    <a:solidFill>
      <a:schemeClr val="bg2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id-ID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7729405107237886"/>
          <c:y val="0.18554425488480758"/>
          <c:w val="0.60847827971022617"/>
          <c:h val="0.65482210557013765"/>
        </c:manualLayout>
      </c:layout>
      <c:lineChart>
        <c:grouping val="standard"/>
        <c:ser>
          <c:idx val="0"/>
          <c:order val="0"/>
          <c:tx>
            <c:strRef>
              <c:f>Sheet2!$D$38</c:f>
              <c:strCache>
                <c:ptCount val="1"/>
                <c:pt idx="0">
                  <c:v>baseline 1 </c:v>
                </c:pt>
              </c:strCache>
            </c:strRef>
          </c:tx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Sheet2!$D$39:$D$54</c:f>
              <c:numCache>
                <c:formatCode>General</c:formatCode>
                <c:ptCount val="16"/>
                <c:pt idx="0">
                  <c:v>16.32</c:v>
                </c:pt>
                <c:pt idx="1">
                  <c:v>18.36</c:v>
                </c:pt>
                <c:pt idx="2">
                  <c:v>16.36</c:v>
                </c:pt>
                <c:pt idx="3">
                  <c:v>16.36</c:v>
                </c:pt>
              </c:numCache>
            </c:numRef>
          </c:val>
        </c:ser>
        <c:ser>
          <c:idx val="1"/>
          <c:order val="1"/>
          <c:tx>
            <c:strRef>
              <c:f>Sheet2!$E$38</c:f>
              <c:strCache>
                <c:ptCount val="1"/>
                <c:pt idx="0">
                  <c:v>intervensi </c:v>
                </c:pt>
              </c:strCache>
            </c:strRef>
          </c:tx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Sheet2!$E$39:$E$54</c:f>
              <c:numCache>
                <c:formatCode>General</c:formatCode>
                <c:ptCount val="16"/>
                <c:pt idx="4">
                  <c:v>40.809999999999995</c:v>
                </c:pt>
                <c:pt idx="5">
                  <c:v>48.91</c:v>
                </c:pt>
                <c:pt idx="6">
                  <c:v>48.91</c:v>
                </c:pt>
                <c:pt idx="7">
                  <c:v>48.91</c:v>
                </c:pt>
                <c:pt idx="8">
                  <c:v>61.220000000000013</c:v>
                </c:pt>
                <c:pt idx="9">
                  <c:v>69.38</c:v>
                </c:pt>
                <c:pt idx="10">
                  <c:v>69.38</c:v>
                </c:pt>
                <c:pt idx="11">
                  <c:v>57.14</c:v>
                </c:pt>
              </c:numCache>
            </c:numRef>
          </c:val>
        </c:ser>
        <c:ser>
          <c:idx val="2"/>
          <c:order val="2"/>
          <c:tx>
            <c:strRef>
              <c:f>Sheet2!$F$38</c:f>
              <c:strCache>
                <c:ptCount val="1"/>
                <c:pt idx="0">
                  <c:v>baseline 2</c:v>
                </c:pt>
              </c:strCache>
            </c:strRef>
          </c:tx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Sheet2!$F$39:$F$54</c:f>
              <c:numCache>
                <c:formatCode>General</c:formatCode>
                <c:ptCount val="16"/>
                <c:pt idx="6">
                  <c:v>53.025000000000013</c:v>
                </c:pt>
                <c:pt idx="12">
                  <c:v>51.02</c:v>
                </c:pt>
                <c:pt idx="13">
                  <c:v>53.06</c:v>
                </c:pt>
                <c:pt idx="14">
                  <c:v>53.06</c:v>
                </c:pt>
                <c:pt idx="15">
                  <c:v>53.06</c:v>
                </c:pt>
              </c:numCache>
            </c:numRef>
          </c:val>
        </c:ser>
        <c:marker val="1"/>
        <c:axId val="98600064"/>
        <c:axId val="98601984"/>
      </c:lineChart>
      <c:catAx>
        <c:axId val="98600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8601984"/>
        <c:crosses val="autoZero"/>
        <c:auto val="1"/>
        <c:lblAlgn val="ctr"/>
        <c:lblOffset val="100"/>
      </c:catAx>
      <c:valAx>
        <c:axId val="986019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id-ID"/>
                  <a:t>presentase 0% kemampuan membaca huruf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8600064"/>
        <c:crosses val="autoZero"/>
        <c:crossBetween val="between"/>
      </c:valAx>
      <c:spPr>
        <a:ln>
          <a:solidFill>
            <a:srgbClr val="00B0F0"/>
          </a:solidFill>
        </a:ln>
      </c:spPr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spPr>
    <a:solidFill>
      <a:schemeClr val="bg2"/>
    </a:solidFill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txPr>
        <a:bodyPr/>
        <a:lstStyle/>
        <a:p>
          <a:pPr>
            <a:defRPr lang="id-ID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8284951881014871"/>
          <c:y val="0.19480351414406533"/>
          <c:w val="0.57176159230096235"/>
          <c:h val="0.65482210557013765"/>
        </c:manualLayout>
      </c:layout>
      <c:lineChart>
        <c:grouping val="standard"/>
        <c:ser>
          <c:idx val="0"/>
          <c:order val="0"/>
          <c:tx>
            <c:strRef>
              <c:f>Sheet2!$D$38</c:f>
              <c:strCache>
                <c:ptCount val="1"/>
                <c:pt idx="0">
                  <c:v>baseline 1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Sheet2!$D$39:$D$54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Sheet2!$E$38</c:f>
              <c:strCache>
                <c:ptCount val="1"/>
                <c:pt idx="0">
                  <c:v>intervensi 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ln>
                <a:solidFill>
                  <a:srgbClr val="FFFF00"/>
                </a:solidFill>
              </a:ln>
            </c:spPr>
          </c:marker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Sheet2!$E$39:$E$54</c:f>
              <c:numCache>
                <c:formatCode>General</c:formatCode>
                <c:ptCount val="16"/>
                <c:pt idx="4">
                  <c:v>55</c:v>
                </c:pt>
                <c:pt idx="5">
                  <c:v>60</c:v>
                </c:pt>
                <c:pt idx="6">
                  <c:v>65</c:v>
                </c:pt>
                <c:pt idx="7">
                  <c:v>65</c:v>
                </c:pt>
                <c:pt idx="8">
                  <c:v>70</c:v>
                </c:pt>
                <c:pt idx="9">
                  <c:v>70</c:v>
                </c:pt>
                <c:pt idx="10">
                  <c:v>60</c:v>
                </c:pt>
                <c:pt idx="11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Sheet2!$F$38</c:f>
              <c:strCache>
                <c:ptCount val="1"/>
                <c:pt idx="0">
                  <c:v>baseline 2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chemeClr val="tx1"/>
              </a:solidFill>
            </c:spPr>
          </c:marker>
          <c:cat>
            <c:numRef>
              <c:f>Sheet2!$C$39:$C$54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Sheet2!$F$39:$F$54</c:f>
              <c:numCache>
                <c:formatCode>General</c:formatCode>
                <c:ptCount val="16"/>
                <c:pt idx="12">
                  <c:v>55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</c:numCache>
            </c:numRef>
          </c:val>
        </c:ser>
        <c:marker val="1"/>
        <c:axId val="70479872"/>
        <c:axId val="70481408"/>
      </c:lineChart>
      <c:catAx>
        <c:axId val="704798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0481408"/>
        <c:crosses val="autoZero"/>
        <c:auto val="1"/>
        <c:lblAlgn val="ctr"/>
        <c:lblOffset val="100"/>
      </c:catAx>
      <c:valAx>
        <c:axId val="70481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id-ID"/>
                </a:pPr>
                <a:r>
                  <a:rPr lang="id-ID"/>
                  <a:t>presentase</a:t>
                </a:r>
                <a:r>
                  <a:rPr lang="id-ID" baseline="0"/>
                  <a:t> 0% kemampuan membaca suku kata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0479872"/>
        <c:crosses val="autoZero"/>
        <c:crossBetween val="between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spPr>
    <a:solidFill>
      <a:schemeClr val="bg2"/>
    </a:solidFill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921062992125985"/>
          <c:y val="0.18565981335666376"/>
          <c:w val="0.63921981627296665"/>
          <c:h val="0.64280475357248013"/>
        </c:manualLayout>
      </c:layout>
      <c:lineChart>
        <c:grouping val="standard"/>
        <c:ser>
          <c:idx val="0"/>
          <c:order val="0"/>
          <c:tx>
            <c:strRef>
              <c:f>'Intervensi '!$D$3</c:f>
              <c:strCache>
                <c:ptCount val="1"/>
                <c:pt idx="0">
                  <c:v>Batas Atas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'Intervensi '!$D$4:$D$11</c:f>
              <c:numCache>
                <c:formatCode>General</c:formatCode>
                <c:ptCount val="8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  <c:pt idx="3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'Intervensi '!$E$3</c:f>
              <c:strCache>
                <c:ptCount val="1"/>
                <c:pt idx="0">
                  <c:v>Mean Level</c:v>
                </c:pt>
              </c:strCache>
            </c:strRef>
          </c:tx>
          <c:marker>
            <c:symbol val="circle"/>
            <c:size val="5"/>
          </c:marker>
          <c:cat>
            <c:numRef>
              <c:f>'Intervensi '!$C$4:$C$11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'Intervensi '!$E$4:$E$11</c:f>
              <c:numCache>
                <c:formatCode>General</c:formatCode>
                <c:ptCount val="8"/>
                <c:pt idx="0">
                  <c:v>16.829999999999988</c:v>
                </c:pt>
                <c:pt idx="1">
                  <c:v>16.829999999999988</c:v>
                </c:pt>
                <c:pt idx="2">
                  <c:v>16.829999999999988</c:v>
                </c:pt>
                <c:pt idx="3">
                  <c:v>16.829999999999988</c:v>
                </c:pt>
              </c:numCache>
            </c:numRef>
          </c:val>
        </c:ser>
        <c:ser>
          <c:idx val="2"/>
          <c:order val="2"/>
          <c:tx>
            <c:strRef>
              <c:f>'Intervensi '!$F$3</c:f>
              <c:strCache>
                <c:ptCount val="1"/>
                <c:pt idx="0">
                  <c:v>Batas Bawah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'Intervensi '!$F$4:$F$11</c:f>
              <c:numCache>
                <c:formatCode>General</c:formatCode>
                <c:ptCount val="8"/>
                <c:pt idx="0">
                  <c:v>15.46</c:v>
                </c:pt>
                <c:pt idx="1">
                  <c:v>15.46</c:v>
                </c:pt>
                <c:pt idx="2">
                  <c:v>15.46</c:v>
                </c:pt>
                <c:pt idx="3">
                  <c:v>15.46</c:v>
                </c:pt>
              </c:numCache>
            </c:numRef>
          </c:val>
        </c:ser>
        <c:ser>
          <c:idx val="3"/>
          <c:order val="3"/>
          <c:tx>
            <c:strRef>
              <c:f>'Intervensi '!$G$3</c:f>
              <c:strCache>
                <c:ptCount val="1"/>
                <c:pt idx="0">
                  <c:v>Nilai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'Intervensi '!$G$4:$G$11</c:f>
              <c:numCache>
                <c:formatCode>General</c:formatCode>
                <c:ptCount val="8"/>
                <c:pt idx="0">
                  <c:v>16.32</c:v>
                </c:pt>
                <c:pt idx="1">
                  <c:v>18.36</c:v>
                </c:pt>
                <c:pt idx="2">
                  <c:v>16.32</c:v>
                </c:pt>
                <c:pt idx="3">
                  <c:v>16.32</c:v>
                </c:pt>
              </c:numCache>
            </c:numRef>
          </c:val>
        </c:ser>
        <c:marker val="1"/>
        <c:axId val="73822208"/>
        <c:axId val="73823744"/>
      </c:lineChart>
      <c:dateAx>
        <c:axId val="738222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3823744"/>
        <c:crossesAt val="5"/>
        <c:lblOffset val="100"/>
        <c:baseTimeUnit val="days"/>
      </c:dateAx>
      <c:valAx>
        <c:axId val="73823744"/>
        <c:scaling>
          <c:logBase val="2"/>
          <c:orientation val="minMax"/>
          <c:max val="32"/>
          <c:min val="5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in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3822208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83620822397200345"/>
          <c:y val="0.36979440069991248"/>
          <c:w val="0.14712510936132991"/>
          <c:h val="0.45948490813648585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spPr>
    <a:solidFill>
      <a:schemeClr val="bg2"/>
    </a:solidFill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100" b="1" i="1">
                <a:latin typeface="+mj-lt"/>
              </a:defRPr>
            </a:pPr>
            <a:r>
              <a:rPr lang="en-US" sz="1100" b="1" i="1">
                <a:latin typeface="+mj-lt"/>
              </a:rPr>
              <a:t>Baseline</a:t>
            </a:r>
            <a:r>
              <a:rPr lang="en-US" sz="1100" b="1" i="1" baseline="0">
                <a:latin typeface="+mj-lt"/>
              </a:rPr>
              <a:t> 1 (A-1)</a:t>
            </a:r>
            <a:endParaRPr lang="en-US" sz="1100" b="1" i="1">
              <a:latin typeface="+mj-lt"/>
            </a:endParaRPr>
          </a:p>
        </c:rich>
      </c:tx>
      <c:layout>
        <c:manualLayout>
          <c:xMode val="edge"/>
          <c:yMode val="edge"/>
          <c:x val="0.30853993825485138"/>
          <c:y val="3.7952421552401592E-3"/>
        </c:manualLayout>
      </c:layout>
    </c:title>
    <c:plotArea>
      <c:layout>
        <c:manualLayout>
          <c:layoutTarget val="inner"/>
          <c:xMode val="edge"/>
          <c:yMode val="edge"/>
          <c:x val="0.14030764082776775"/>
          <c:y val="0.13577277362622669"/>
          <c:w val="0.57969235917223449"/>
          <c:h val="0.69553605162412069"/>
        </c:manualLayout>
      </c:layout>
      <c:scatterChart>
        <c:scatterStyle val="smoothMarker"/>
        <c:ser>
          <c:idx val="0"/>
          <c:order val="0"/>
          <c:tx>
            <c:strRef>
              <c:f>'A-1 Kata'!$B$2</c:f>
              <c:strCache>
                <c:ptCount val="1"/>
                <c:pt idx="0">
                  <c:v>Nilai Kemampuan Membaca Kata</c:v>
                </c:pt>
              </c:strCache>
            </c:strRef>
          </c:tx>
          <c:spPr>
            <a:ln w="31750"/>
          </c:spPr>
          <c:marker>
            <c:spPr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marker>
          <c:xVal>
            <c:numRef>
              <c:f>'A-1 Kata'!$A$3:$A$6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'A-1 Kata'!$B$3:$B$6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yVal>
          <c:smooth val="1"/>
        </c:ser>
        <c:axId val="73859456"/>
        <c:axId val="73861760"/>
      </c:scatterChart>
      <c:valAx>
        <c:axId val="73859456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lang="en-US" sz="1100">
                    <a:latin typeface="+mj-lt"/>
                  </a:defRPr>
                </a:pPr>
                <a:r>
                  <a:rPr lang="en-US" sz="1100">
                    <a:latin typeface="+mj-lt"/>
                  </a:rPr>
                  <a:t>SESI</a:t>
                </a:r>
              </a:p>
            </c:rich>
          </c:tx>
          <c:layout>
            <c:manualLayout>
              <c:xMode val="edge"/>
              <c:yMode val="edge"/>
              <c:x val="0.37880592512143352"/>
              <c:y val="0.93493956567530967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61760"/>
        <c:crosses val="autoZero"/>
        <c:crossBetween val="midCat"/>
        <c:majorUnit val="1"/>
      </c:valAx>
      <c:valAx>
        <c:axId val="73861760"/>
        <c:scaling>
          <c:orientation val="minMax"/>
          <c:max val="11"/>
          <c:min val="9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0">
                    <a:latin typeface="+mj-lt"/>
                  </a:defRPr>
                </a:pPr>
                <a:r>
                  <a:rPr lang="en-US" sz="1000" b="0" i="1">
                    <a:latin typeface="+mj-lt"/>
                  </a:rPr>
                  <a:t>Trend Stability Baseline </a:t>
                </a:r>
                <a:r>
                  <a:rPr lang="en-US" sz="1000" b="0">
                    <a:latin typeface="+mj-lt"/>
                  </a:rPr>
                  <a:t>1 (A-)</a:t>
                </a:r>
                <a:r>
                  <a:rPr lang="en-US" sz="1000" b="0" baseline="0">
                    <a:latin typeface="+mj-lt"/>
                  </a:rPr>
                  <a:t>Kemempuan Membaca suku Kata</a:t>
                </a:r>
                <a:endParaRPr lang="en-US" sz="1000" b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7.9681274900399134E-3"/>
              <c:y val="0.13796483404176613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59456"/>
        <c:crosses val="autoZero"/>
        <c:crossBetween val="midCat"/>
        <c:majorUnit val="1"/>
        <c:minorUnit val="0.4"/>
      </c:valAx>
      <c:spPr>
        <a:solidFill>
          <a:schemeClr val="accent6">
            <a:lumMod val="20000"/>
            <a:lumOff val="80000"/>
          </a:schemeClr>
        </a:solidFill>
        <a:scene3d>
          <a:camera prst="orthographicFront"/>
          <a:lightRig rig="threePt" dir="t"/>
        </a:scene3d>
        <a:sp3d>
          <a:bevelT w="139700" h="139700"/>
        </a:sp3d>
      </c:spPr>
    </c:plotArea>
    <c:legend>
      <c:legendPos val="r"/>
      <c:layout>
        <c:manualLayout>
          <c:xMode val="edge"/>
          <c:yMode val="edge"/>
          <c:x val="0.75399635791532105"/>
          <c:y val="0.19087358072297292"/>
          <c:w val="0.23307726147701979"/>
          <c:h val="0.21697473656501207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solidFill>
      <a:schemeClr val="bg2"/>
    </a:solidFill>
    <a:ln>
      <a:solidFill>
        <a:srgbClr val="FEF1E6"/>
      </a:solidFill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921068573143944"/>
          <c:y val="0.12814969811456148"/>
          <c:w val="0.64755314960629917"/>
          <c:h val="0.64280475357248013"/>
        </c:manualLayout>
      </c:layout>
      <c:lineChart>
        <c:grouping val="standard"/>
        <c:ser>
          <c:idx val="0"/>
          <c:order val="0"/>
          <c:tx>
            <c:strRef>
              <c:f>'Intervensi '!$D$3</c:f>
              <c:strCache>
                <c:ptCount val="1"/>
                <c:pt idx="0">
                  <c:v>Batas Atas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'!$D$4:$D$11</c:f>
              <c:numCache>
                <c:formatCode>General</c:formatCode>
                <c:ptCount val="8"/>
                <c:pt idx="0">
                  <c:v>60.03</c:v>
                </c:pt>
                <c:pt idx="1">
                  <c:v>60.03</c:v>
                </c:pt>
                <c:pt idx="2">
                  <c:v>60.03</c:v>
                </c:pt>
                <c:pt idx="3">
                  <c:v>60.03</c:v>
                </c:pt>
                <c:pt idx="4">
                  <c:v>60.03</c:v>
                </c:pt>
                <c:pt idx="5">
                  <c:v>60.03</c:v>
                </c:pt>
                <c:pt idx="6">
                  <c:v>60.03</c:v>
                </c:pt>
                <c:pt idx="7">
                  <c:v>60.03</c:v>
                </c:pt>
              </c:numCache>
            </c:numRef>
          </c:val>
        </c:ser>
        <c:ser>
          <c:idx val="1"/>
          <c:order val="1"/>
          <c:tx>
            <c:strRef>
              <c:f>'Intervensi '!$E$3</c:f>
              <c:strCache>
                <c:ptCount val="1"/>
                <c:pt idx="0">
                  <c:v>Mean Level</c:v>
                </c:pt>
              </c:strCache>
            </c:strRef>
          </c:tx>
          <c:marker>
            <c:symbol val="circle"/>
            <c:size val="5"/>
          </c:marker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'!$E$4:$E$11</c:f>
              <c:numCache>
                <c:formatCode>General</c:formatCode>
                <c:ptCount val="8"/>
                <c:pt idx="0">
                  <c:v>54.83</c:v>
                </c:pt>
                <c:pt idx="1">
                  <c:v>54.83</c:v>
                </c:pt>
                <c:pt idx="2">
                  <c:v>54.83</c:v>
                </c:pt>
                <c:pt idx="3">
                  <c:v>54.83</c:v>
                </c:pt>
                <c:pt idx="4">
                  <c:v>54.83</c:v>
                </c:pt>
                <c:pt idx="5">
                  <c:v>54.83</c:v>
                </c:pt>
                <c:pt idx="6">
                  <c:v>54.83</c:v>
                </c:pt>
                <c:pt idx="7">
                  <c:v>54.83</c:v>
                </c:pt>
              </c:numCache>
            </c:numRef>
          </c:val>
        </c:ser>
        <c:ser>
          <c:idx val="2"/>
          <c:order val="2"/>
          <c:tx>
            <c:strRef>
              <c:f>'Intervensi '!$F$3</c:f>
              <c:strCache>
                <c:ptCount val="1"/>
                <c:pt idx="0">
                  <c:v>Batas Bawah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'!$F$4:$F$11</c:f>
              <c:numCache>
                <c:formatCode>General</c:formatCode>
                <c:ptCount val="8"/>
                <c:pt idx="0">
                  <c:v>49.63</c:v>
                </c:pt>
                <c:pt idx="1">
                  <c:v>49.63</c:v>
                </c:pt>
                <c:pt idx="2">
                  <c:v>49.63</c:v>
                </c:pt>
                <c:pt idx="3">
                  <c:v>49.63</c:v>
                </c:pt>
                <c:pt idx="4">
                  <c:v>49.63</c:v>
                </c:pt>
                <c:pt idx="5">
                  <c:v>49.63</c:v>
                </c:pt>
                <c:pt idx="6">
                  <c:v>49.63</c:v>
                </c:pt>
                <c:pt idx="7">
                  <c:v>49.63</c:v>
                </c:pt>
              </c:numCache>
            </c:numRef>
          </c:val>
        </c:ser>
        <c:ser>
          <c:idx val="3"/>
          <c:order val="3"/>
          <c:tx>
            <c:strRef>
              <c:f>'Intervensi '!$G$3</c:f>
              <c:strCache>
                <c:ptCount val="1"/>
                <c:pt idx="0">
                  <c:v>Nilai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'!$G$4:$G$11</c:f>
              <c:numCache>
                <c:formatCode>General</c:formatCode>
                <c:ptCount val="8"/>
                <c:pt idx="0">
                  <c:v>40.809999999999995</c:v>
                </c:pt>
                <c:pt idx="1">
                  <c:v>48.91</c:v>
                </c:pt>
                <c:pt idx="2">
                  <c:v>48.91</c:v>
                </c:pt>
                <c:pt idx="3">
                  <c:v>48.91</c:v>
                </c:pt>
                <c:pt idx="4">
                  <c:v>61.220000000000013</c:v>
                </c:pt>
                <c:pt idx="5">
                  <c:v>69.38</c:v>
                </c:pt>
                <c:pt idx="6">
                  <c:v>69.38</c:v>
                </c:pt>
                <c:pt idx="7">
                  <c:v>57.14</c:v>
                </c:pt>
              </c:numCache>
            </c:numRef>
          </c:val>
        </c:ser>
        <c:marker val="1"/>
        <c:axId val="73917568"/>
        <c:axId val="73919104"/>
      </c:lineChart>
      <c:catAx>
        <c:axId val="73917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3919104"/>
        <c:crosses val="autoZero"/>
        <c:auto val="1"/>
        <c:lblAlgn val="ctr"/>
        <c:lblOffset val="100"/>
      </c:catAx>
      <c:valAx>
        <c:axId val="73919104"/>
        <c:scaling>
          <c:orientation val="minMax"/>
          <c:max val="110"/>
          <c:min val="20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3917568"/>
        <c:crosses val="autoZero"/>
        <c:crossBetween val="between"/>
      </c:valAx>
      <c:spPr>
        <a:solidFill>
          <a:schemeClr val="bg2"/>
        </a:solidFill>
      </c:spPr>
    </c:plotArea>
    <c:legend>
      <c:legendPos val="r"/>
      <c:layout>
        <c:manualLayout>
          <c:xMode val="edge"/>
          <c:yMode val="edge"/>
          <c:x val="0.83620822397200345"/>
          <c:y val="0.36979440069991248"/>
          <c:w val="0.14712510936132991"/>
          <c:h val="0.45948490813648585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spPr>
    <a:solidFill>
      <a:schemeClr val="bg2"/>
    </a:solidFill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921062992125985"/>
          <c:y val="0.18565981335666376"/>
          <c:w val="0.64755314960629917"/>
          <c:h val="0.6428047535724799"/>
        </c:manualLayout>
      </c:layout>
      <c:lineChart>
        <c:grouping val="standard"/>
        <c:ser>
          <c:idx val="0"/>
          <c:order val="0"/>
          <c:tx>
            <c:strRef>
              <c:f>'Intervensi '!$D$3</c:f>
              <c:strCache>
                <c:ptCount val="1"/>
                <c:pt idx="0">
                  <c:v>Batas Atas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'!$D$4:$D$11</c:f>
              <c:numCache>
                <c:formatCode>General</c:formatCode>
                <c:ptCount val="8"/>
                <c:pt idx="0">
                  <c:v>69.61999999999999</c:v>
                </c:pt>
                <c:pt idx="1">
                  <c:v>69.61999999999999</c:v>
                </c:pt>
                <c:pt idx="2">
                  <c:v>69.61999999999999</c:v>
                </c:pt>
                <c:pt idx="3">
                  <c:v>69.61999999999999</c:v>
                </c:pt>
                <c:pt idx="4">
                  <c:v>69.61999999999999</c:v>
                </c:pt>
                <c:pt idx="5">
                  <c:v>69.61999999999999</c:v>
                </c:pt>
                <c:pt idx="6">
                  <c:v>69.61999999999999</c:v>
                </c:pt>
                <c:pt idx="7">
                  <c:v>69.61999999999999</c:v>
                </c:pt>
              </c:numCache>
            </c:numRef>
          </c:val>
        </c:ser>
        <c:ser>
          <c:idx val="1"/>
          <c:order val="1"/>
          <c:tx>
            <c:strRef>
              <c:f>'Intervensi '!$E$3</c:f>
              <c:strCache>
                <c:ptCount val="1"/>
                <c:pt idx="0">
                  <c:v>Mean Level</c:v>
                </c:pt>
              </c:strCache>
            </c:strRef>
          </c:tx>
          <c:marker>
            <c:symbol val="circle"/>
            <c:size val="5"/>
          </c:marker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'!$E$4:$E$11</c:f>
              <c:numCache>
                <c:formatCode>General</c:formatCode>
                <c:ptCount val="8"/>
                <c:pt idx="0">
                  <c:v>64.36999999999999</c:v>
                </c:pt>
                <c:pt idx="1">
                  <c:v>64.36999999999999</c:v>
                </c:pt>
                <c:pt idx="2">
                  <c:v>64.36999999999999</c:v>
                </c:pt>
                <c:pt idx="3">
                  <c:v>64.36999999999999</c:v>
                </c:pt>
                <c:pt idx="4">
                  <c:v>64.36999999999999</c:v>
                </c:pt>
                <c:pt idx="5">
                  <c:v>64.36999999999999</c:v>
                </c:pt>
                <c:pt idx="6">
                  <c:v>64.36999999999999</c:v>
                </c:pt>
                <c:pt idx="7">
                  <c:v>64.36999999999999</c:v>
                </c:pt>
              </c:numCache>
            </c:numRef>
          </c:val>
        </c:ser>
        <c:ser>
          <c:idx val="2"/>
          <c:order val="2"/>
          <c:tx>
            <c:strRef>
              <c:f>'Intervensi '!$F$3</c:f>
              <c:strCache>
                <c:ptCount val="1"/>
                <c:pt idx="0">
                  <c:v>Batas Bawah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'!$F$4:$F$11</c:f>
              <c:numCache>
                <c:formatCode>General</c:formatCode>
                <c:ptCount val="8"/>
                <c:pt idx="0">
                  <c:v>59.120000000000012</c:v>
                </c:pt>
                <c:pt idx="1">
                  <c:v>59.120000000000012</c:v>
                </c:pt>
                <c:pt idx="2">
                  <c:v>59.120000000000012</c:v>
                </c:pt>
                <c:pt idx="3">
                  <c:v>59.120000000000012</c:v>
                </c:pt>
                <c:pt idx="4">
                  <c:v>59.120000000000012</c:v>
                </c:pt>
                <c:pt idx="5">
                  <c:v>59.120000000000012</c:v>
                </c:pt>
                <c:pt idx="6">
                  <c:v>59.120000000000012</c:v>
                </c:pt>
                <c:pt idx="7">
                  <c:v>59.120000000000012</c:v>
                </c:pt>
              </c:numCache>
            </c:numRef>
          </c:val>
        </c:ser>
        <c:ser>
          <c:idx val="3"/>
          <c:order val="3"/>
          <c:tx>
            <c:strRef>
              <c:f>'Intervensi '!$G$3</c:f>
              <c:strCache>
                <c:ptCount val="1"/>
                <c:pt idx="0">
                  <c:v>Nilai</c:v>
                </c:pt>
              </c:strCache>
            </c:strRef>
          </c:tx>
          <c:cat>
            <c:numRef>
              <c:f>'Intervensi '!$C$4:$C$11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'Intervensi '!$G$4:$G$11</c:f>
              <c:numCache>
                <c:formatCode>General</c:formatCode>
                <c:ptCount val="8"/>
                <c:pt idx="0">
                  <c:v>55</c:v>
                </c:pt>
                <c:pt idx="1">
                  <c:v>60</c:v>
                </c:pt>
                <c:pt idx="2">
                  <c:v>65</c:v>
                </c:pt>
                <c:pt idx="3">
                  <c:v>65</c:v>
                </c:pt>
                <c:pt idx="4">
                  <c:v>70</c:v>
                </c:pt>
                <c:pt idx="5">
                  <c:v>70</c:v>
                </c:pt>
                <c:pt idx="6">
                  <c:v>60</c:v>
                </c:pt>
                <c:pt idx="7">
                  <c:v>70</c:v>
                </c:pt>
              </c:numCache>
            </c:numRef>
          </c:val>
        </c:ser>
        <c:marker val="1"/>
        <c:axId val="91190016"/>
        <c:axId val="91191552"/>
      </c:lineChart>
      <c:catAx>
        <c:axId val="91190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1191552"/>
        <c:crosses val="autoZero"/>
        <c:auto val="1"/>
        <c:lblAlgn val="ctr"/>
        <c:lblOffset val="100"/>
      </c:catAx>
      <c:valAx>
        <c:axId val="91191552"/>
        <c:scaling>
          <c:orientation val="minMax"/>
          <c:max val="100"/>
          <c:min val="5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119001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3620822397200345"/>
          <c:y val="0.36979440069991248"/>
          <c:w val="0.14712510936132991"/>
          <c:h val="0.45948490813648574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spPr>
    <a:solidFill>
      <a:schemeClr val="bg2"/>
    </a:solidFill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254396325459321"/>
          <c:y val="0.21275999847641258"/>
          <c:w val="0.66699759405074799"/>
          <c:h val="0.63131661503213155"/>
        </c:manualLayout>
      </c:layout>
      <c:lineChart>
        <c:grouping val="standard"/>
        <c:ser>
          <c:idx val="0"/>
          <c:order val="0"/>
          <c:tx>
            <c:strRef>
              <c:f>'BAse L 1'!$D$3</c:f>
              <c:strCache>
                <c:ptCount val="1"/>
                <c:pt idx="0">
                  <c:v>Batas Atas</c:v>
                </c:pt>
              </c:strCache>
            </c:strRef>
          </c:tx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1'!$D$4:$D$7</c:f>
              <c:numCache>
                <c:formatCode>General</c:formatCode>
                <c:ptCount val="4"/>
                <c:pt idx="0">
                  <c:v>63.1</c:v>
                </c:pt>
                <c:pt idx="1">
                  <c:v>63.1</c:v>
                </c:pt>
                <c:pt idx="2">
                  <c:v>63.1</c:v>
                </c:pt>
                <c:pt idx="3">
                  <c:v>63.1</c:v>
                </c:pt>
              </c:numCache>
            </c:numRef>
          </c:val>
        </c:ser>
        <c:ser>
          <c:idx val="1"/>
          <c:order val="1"/>
          <c:tx>
            <c:strRef>
              <c:f>'BAse L 1'!$E$3</c:f>
              <c:strCache>
                <c:ptCount val="1"/>
                <c:pt idx="0">
                  <c:v>Mean Level</c:v>
                </c:pt>
              </c:strCache>
            </c:strRef>
          </c:tx>
          <c:marker>
            <c:symbol val="circle"/>
            <c:size val="5"/>
          </c:marker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1'!$E$4:$E$7</c:f>
              <c:numCache>
                <c:formatCode>General</c:formatCode>
                <c:ptCount val="4"/>
                <c:pt idx="0">
                  <c:v>58.7</c:v>
                </c:pt>
                <c:pt idx="1">
                  <c:v>58.7</c:v>
                </c:pt>
                <c:pt idx="2">
                  <c:v>58.7</c:v>
                </c:pt>
                <c:pt idx="3">
                  <c:v>58.7</c:v>
                </c:pt>
              </c:numCache>
            </c:numRef>
          </c:val>
        </c:ser>
        <c:ser>
          <c:idx val="2"/>
          <c:order val="2"/>
          <c:tx>
            <c:strRef>
              <c:f>'BAse L 1'!$F$3</c:f>
              <c:strCache>
                <c:ptCount val="1"/>
                <c:pt idx="0">
                  <c:v>Batas Bawah</c:v>
                </c:pt>
              </c:strCache>
            </c:strRef>
          </c:tx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1'!$F$4:$F$7</c:f>
              <c:numCache>
                <c:formatCode>General</c:formatCode>
                <c:ptCount val="4"/>
                <c:pt idx="0">
                  <c:v>54.3</c:v>
                </c:pt>
                <c:pt idx="1">
                  <c:v>54.3</c:v>
                </c:pt>
                <c:pt idx="2">
                  <c:v>54.3</c:v>
                </c:pt>
                <c:pt idx="3">
                  <c:v>54.3</c:v>
                </c:pt>
              </c:numCache>
            </c:numRef>
          </c:val>
        </c:ser>
        <c:ser>
          <c:idx val="3"/>
          <c:order val="3"/>
          <c:tx>
            <c:strRef>
              <c:f>'BAse L 1'!$G$3</c:f>
              <c:strCache>
                <c:ptCount val="1"/>
                <c:pt idx="0">
                  <c:v>Nilai</c:v>
                </c:pt>
              </c:strCache>
            </c:strRef>
          </c:tx>
          <c:cat>
            <c:numRef>
              <c:f>'BAse L 1'!$C$4:$C$7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'BAse L 1'!$G$4:$G$7</c:f>
              <c:numCache>
                <c:formatCode>General</c:formatCode>
                <c:ptCount val="4"/>
                <c:pt idx="0">
                  <c:v>55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</c:ser>
        <c:marker val="1"/>
        <c:axId val="94515200"/>
        <c:axId val="94516736"/>
      </c:lineChart>
      <c:catAx>
        <c:axId val="94515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4516736"/>
        <c:crosses val="autoZero"/>
        <c:auto val="1"/>
        <c:lblAlgn val="ctr"/>
        <c:lblOffset val="100"/>
      </c:catAx>
      <c:valAx>
        <c:axId val="94516736"/>
        <c:scaling>
          <c:orientation val="minMax"/>
          <c:max val="100"/>
          <c:min val="5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9451520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3343044619422568"/>
          <c:y val="0.34212971572571682"/>
          <c:w val="0.15268066491688537"/>
          <c:h val="0.42707750072907835"/>
        </c:manualLayout>
      </c:layout>
      <c:spPr>
        <a:ln>
          <a:noFill/>
        </a:ln>
      </c:spPr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spPr>
    <a:solidFill>
      <a:schemeClr val="bg2"/>
    </a:solidFill>
    <a:ln w="22225"/>
  </c:spPr>
  <c:externalData r:id="rId1"/>
  <c:userShapes r:id="rId2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0.00032</cdr:x>
      <cdr:y>0.66279</cdr:y>
    </cdr:to>
    <cdr:sp macro="" textlink="">
      <cdr:nvSpPr>
        <cdr:cNvPr id="6" name="Straight Connector 5"/>
        <cdr:cNvSpPr/>
      </cdr:nvSpPr>
      <cdr:spPr>
        <a:xfrm xmlns:a="http://schemas.openxmlformats.org/drawingml/2006/main" rot="5400000" flipH="1" flipV="1">
          <a:off x="-908289" y="908289"/>
          <a:ext cx="1818168" cy="15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0.00032</cdr:x>
      <cdr:y>0.66279</cdr:y>
    </cdr:to>
    <cdr:sp macro="" textlink="">
      <cdr:nvSpPr>
        <cdr:cNvPr id="7" name="Straight Connector 6"/>
        <cdr:cNvSpPr/>
      </cdr:nvSpPr>
      <cdr:spPr>
        <a:xfrm xmlns:a="http://schemas.openxmlformats.org/drawingml/2006/main" rot="5400000" flipH="1" flipV="1">
          <a:off x="-908289" y="908289"/>
          <a:ext cx="1818168" cy="15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0.6359</cdr:x>
      <cdr:y>0.19021</cdr:y>
    </cdr:from>
    <cdr:to>
      <cdr:x>0.6359</cdr:x>
      <cdr:y>0.84638</cdr:y>
    </cdr:to>
    <cdr:sp macro="" textlink="">
      <cdr:nvSpPr>
        <cdr:cNvPr id="9" name="Straight Connector 8"/>
        <cdr:cNvSpPr/>
      </cdr:nvSpPr>
      <cdr:spPr>
        <a:xfrm xmlns:a="http://schemas.openxmlformats.org/drawingml/2006/main" rot="5400000" flipH="1" flipV="1">
          <a:off x="2218348" y="1421789"/>
          <a:ext cx="180000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B0F0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 b="0"/>
        </a:p>
      </cdr:txBody>
    </cdr:sp>
  </cdr:relSizeAnchor>
  <cdr:relSizeAnchor xmlns:cdr="http://schemas.openxmlformats.org/drawingml/2006/chartDrawing">
    <cdr:from>
      <cdr:x>0.32801</cdr:x>
      <cdr:y>0.19796</cdr:y>
    </cdr:from>
    <cdr:to>
      <cdr:x>0.32801</cdr:x>
      <cdr:y>0.85413</cdr:y>
    </cdr:to>
    <cdr:sp macro="" textlink="">
      <cdr:nvSpPr>
        <cdr:cNvPr id="16" name="Straight Connector 15"/>
        <cdr:cNvSpPr/>
      </cdr:nvSpPr>
      <cdr:spPr>
        <a:xfrm xmlns:a="http://schemas.openxmlformats.org/drawingml/2006/main" rot="5400000" flipH="1" flipV="1">
          <a:off x="708525" y="1443055"/>
          <a:ext cx="180000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lg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0.00032</cdr:x>
      <cdr:y>0.37985</cdr:y>
    </cdr:to>
    <cdr:sp macro="" textlink="">
      <cdr:nvSpPr>
        <cdr:cNvPr id="19" name="Straight Connector 18"/>
        <cdr:cNvSpPr/>
      </cdr:nvSpPr>
      <cdr:spPr>
        <a:xfrm xmlns:a="http://schemas.openxmlformats.org/drawingml/2006/main" rot="5400000" flipH="1" flipV="1">
          <a:off x="-520201" y="520201"/>
          <a:ext cx="1041992" cy="15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0.00032</cdr:x>
      <cdr:y>0.37985</cdr:y>
    </cdr:to>
    <cdr:sp macro="" textlink="">
      <cdr:nvSpPr>
        <cdr:cNvPr id="20" name="Straight Connector 19"/>
        <cdr:cNvSpPr/>
      </cdr:nvSpPr>
      <cdr:spPr>
        <a:xfrm xmlns:a="http://schemas.openxmlformats.org/drawingml/2006/main" rot="5400000" flipH="1" flipV="1">
          <a:off x="-520201" y="520201"/>
          <a:ext cx="1041992" cy="15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0.21898</cdr:x>
      <cdr:y>0.60852</cdr:y>
    </cdr:from>
    <cdr:to>
      <cdr:x>0.21898</cdr:x>
      <cdr:y>0.76036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1073830" y="1669299"/>
          <a:ext cx="0" cy="416528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0.2927</cdr:x>
      <cdr:y>0.6124</cdr:y>
    </cdr:from>
    <cdr:to>
      <cdr:x>0.2927</cdr:x>
      <cdr:y>0.76424</cdr:y>
    </cdr:to>
    <cdr:sp macro="" textlink="">
      <cdr:nvSpPr>
        <cdr:cNvPr id="24" name="Straight Connector 23"/>
        <cdr:cNvSpPr/>
      </cdr:nvSpPr>
      <cdr:spPr>
        <a:xfrm xmlns:a="http://schemas.openxmlformats.org/drawingml/2006/main">
          <a:off x="1435340" y="1679932"/>
          <a:ext cx="0" cy="41652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0.25584</cdr:x>
      <cdr:y>0.60852</cdr:y>
    </cdr:from>
    <cdr:to>
      <cdr:x>0.25584</cdr:x>
      <cdr:y>0.77913</cdr:y>
    </cdr:to>
    <cdr:sp macro="" textlink="">
      <cdr:nvSpPr>
        <cdr:cNvPr id="25" name="Straight Connector 24"/>
        <cdr:cNvSpPr/>
      </cdr:nvSpPr>
      <cdr:spPr>
        <a:xfrm xmlns:a="http://schemas.openxmlformats.org/drawingml/2006/main">
          <a:off x="1254595" y="1669292"/>
          <a:ext cx="0" cy="46801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0.48397</cdr:x>
      <cdr:y>0.29457</cdr:y>
    </cdr:from>
    <cdr:to>
      <cdr:x>0.48397</cdr:x>
      <cdr:y>0.53079</cdr:y>
    </cdr:to>
    <cdr:sp macro="" textlink="">
      <cdr:nvSpPr>
        <cdr:cNvPr id="27" name="Straight Connector 26"/>
        <cdr:cNvSpPr/>
      </cdr:nvSpPr>
      <cdr:spPr>
        <a:xfrm xmlns:a="http://schemas.openxmlformats.org/drawingml/2006/main" rot="5400000">
          <a:off x="2049295" y="1132074"/>
          <a:ext cx="647999" cy="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0.40374</cdr:x>
      <cdr:y>0.39535</cdr:y>
    </cdr:from>
    <cdr:to>
      <cdr:x>0.40374</cdr:x>
      <cdr:y>0.56595</cdr:y>
    </cdr:to>
    <cdr:sp macro="" textlink="">
      <cdr:nvSpPr>
        <cdr:cNvPr id="28" name="Straight Connector 27"/>
        <cdr:cNvSpPr/>
      </cdr:nvSpPr>
      <cdr:spPr>
        <a:xfrm xmlns:a="http://schemas.openxmlformats.org/drawingml/2006/main" rot="5400000">
          <a:off x="1745885" y="1318522"/>
          <a:ext cx="46799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0.70946</cdr:x>
      <cdr:y>0.30233</cdr:y>
    </cdr:from>
    <cdr:to>
      <cdr:x>0.70946</cdr:x>
      <cdr:y>0.53855</cdr:y>
    </cdr:to>
    <cdr:sp macro="" textlink="">
      <cdr:nvSpPr>
        <cdr:cNvPr id="30" name="Straight Connector 29"/>
        <cdr:cNvSpPr/>
      </cdr:nvSpPr>
      <cdr:spPr>
        <a:xfrm xmlns:a="http://schemas.openxmlformats.org/drawingml/2006/main" rot="5400000">
          <a:off x="3155069" y="1153351"/>
          <a:ext cx="64799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0.6726</cdr:x>
      <cdr:y>0.33333</cdr:y>
    </cdr:from>
    <cdr:to>
      <cdr:x>0.6726</cdr:x>
      <cdr:y>0.51706</cdr:y>
    </cdr:to>
    <cdr:sp macro="" textlink="">
      <cdr:nvSpPr>
        <cdr:cNvPr id="31" name="Straight Connector 30"/>
        <cdr:cNvSpPr/>
      </cdr:nvSpPr>
      <cdr:spPr>
        <a:xfrm xmlns:a="http://schemas.openxmlformats.org/drawingml/2006/main" rot="5400000">
          <a:off x="3046309" y="1166398"/>
          <a:ext cx="50400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0.74415</cdr:x>
      <cdr:y>0.34496</cdr:y>
    </cdr:from>
    <cdr:to>
      <cdr:x>0.74415</cdr:x>
      <cdr:y>0.52869</cdr:y>
    </cdr:to>
    <cdr:sp macro="" textlink="">
      <cdr:nvSpPr>
        <cdr:cNvPr id="32" name="Straight Connector 31"/>
        <cdr:cNvSpPr/>
      </cdr:nvSpPr>
      <cdr:spPr>
        <a:xfrm xmlns:a="http://schemas.openxmlformats.org/drawingml/2006/main" rot="5400000">
          <a:off x="3397177" y="1198291"/>
          <a:ext cx="50400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0.55768</cdr:x>
      <cdr:y>0.20155</cdr:y>
    </cdr:from>
    <cdr:to>
      <cdr:x>0.55768</cdr:x>
      <cdr:y>0.45089</cdr:y>
    </cdr:to>
    <cdr:sp macro="" textlink="">
      <cdr:nvSpPr>
        <cdr:cNvPr id="33" name="Straight Connector 32"/>
        <cdr:cNvSpPr/>
      </cdr:nvSpPr>
      <cdr:spPr>
        <a:xfrm xmlns:a="http://schemas.openxmlformats.org/drawingml/2006/main" rot="5400000">
          <a:off x="2392764" y="894893"/>
          <a:ext cx="68400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0.58083</cdr:x>
      <cdr:y>0.07237</cdr:y>
    </cdr:from>
    <cdr:to>
      <cdr:x>0.58083</cdr:x>
      <cdr:y>0.76645</cdr:y>
    </cdr:to>
    <cdr:sp macro="" textlink="">
      <cdr:nvSpPr>
        <cdr:cNvPr id="5" name="Straight Connector 4"/>
        <cdr:cNvSpPr/>
      </cdr:nvSpPr>
      <cdr:spPr>
        <a:xfrm xmlns:a="http://schemas.openxmlformats.org/drawingml/2006/main" rot="16200000">
          <a:off x="1650682" y="1214435"/>
          <a:ext cx="2009773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0.61875</cdr:x>
      <cdr:y>0</cdr:y>
    </cdr:from>
    <cdr:to>
      <cdr:x>0.85</cdr:x>
      <cdr:y>0.11842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2828924" y="0"/>
          <a:ext cx="1057275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i="1">
              <a:latin typeface="Times New Roman" pitchFamily="18" charset="0"/>
              <a:cs typeface="Times New Roman" pitchFamily="18" charset="0"/>
            </a:rPr>
            <a:t>Baseline </a:t>
          </a:r>
          <a:r>
            <a:rPr lang="en-US"/>
            <a:t>(A-2)</a:t>
          </a:r>
        </a:p>
      </cdr:txBody>
    </cdr:sp>
  </cdr:relSizeAnchor>
  <cdr:relSizeAnchor xmlns:cdr="http://schemas.openxmlformats.org/drawingml/2006/chartDrawing">
    <cdr:from>
      <cdr:x>0.2125</cdr:x>
      <cdr:y>0</cdr:y>
    </cdr:from>
    <cdr:to>
      <cdr:x>0.44375</cdr:x>
      <cdr:y>0.08882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971550" y="0"/>
          <a:ext cx="1057275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i="1">
              <a:latin typeface="Times New Roman" pitchFamily="18" charset="0"/>
              <a:cs typeface="Times New Roman" pitchFamily="18" charset="0"/>
            </a:rPr>
            <a:t>Intervensi</a:t>
          </a:r>
          <a:r>
            <a:rPr lang="en-US" i="1"/>
            <a:t> </a:t>
          </a:r>
          <a:r>
            <a:rPr lang="en-US"/>
            <a:t>(B)</a:t>
          </a:r>
        </a:p>
      </cdr:txBody>
    </cdr:sp>
  </cdr:relSizeAnchor>
  <cdr:relSizeAnchor xmlns:cdr="http://schemas.openxmlformats.org/drawingml/2006/chartDrawing">
    <cdr:from>
      <cdr:x>0.30625</cdr:x>
      <cdr:y>0.88158</cdr:y>
    </cdr:from>
    <cdr:to>
      <cdr:x>0.68958</cdr:x>
      <cdr:y>0.97039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1400176" y="2552700"/>
          <a:ext cx="175260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i="0">
              <a:latin typeface="Times New Roman" pitchFamily="18" charset="0"/>
              <a:cs typeface="Times New Roman" pitchFamily="18" charset="0"/>
            </a:rPr>
            <a:t>SESI</a:t>
          </a:r>
          <a:endParaRPr lang="en-US" i="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0.39483</cdr:x>
      <cdr:y>0.14907</cdr:y>
    </cdr:from>
    <cdr:to>
      <cdr:x>0.39483</cdr:x>
      <cdr:y>0.83721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>
          <a:off x="861287" y="1352776"/>
          <a:ext cx="1887710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0.40417</cdr:x>
      <cdr:y>0.90972</cdr:y>
    </cdr:from>
    <cdr:to>
      <cdr:x>0.60833</cdr:x>
      <cdr:y>0.97917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1847850" y="2495550"/>
          <a:ext cx="933450" cy="1904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/>
            <a:t>SESI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0.54167</cdr:x>
      <cdr:y>0.09375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0" y="0"/>
          <a:ext cx="247650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i="1">
              <a:latin typeface="Times New Roman" pitchFamily="18" charset="0"/>
              <a:cs typeface="Times New Roman" pitchFamily="18" charset="0"/>
            </a:rPr>
            <a:t>Baseline</a:t>
          </a:r>
          <a:r>
            <a:rPr lang="en-US" baseline="0">
              <a:latin typeface="Times New Roman" pitchFamily="18" charset="0"/>
              <a:cs typeface="Times New Roman" pitchFamily="18" charset="0"/>
            </a:rPr>
            <a:t> (A-1)</a:t>
          </a:r>
          <a:endParaRPr lang="en-US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0.41875</cdr:x>
      <cdr:y>0</cdr:y>
    </cdr:from>
    <cdr:to>
      <cdr:x>0.96042</cdr:x>
      <cdr:y>0.09375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1914525" y="0"/>
          <a:ext cx="247650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i="1" baseline="0">
              <a:latin typeface="Times New Roman" pitchFamily="18" charset="0"/>
              <a:cs typeface="Times New Roman" pitchFamily="18" charset="0"/>
            </a:rPr>
            <a:t>Intervensi</a:t>
          </a:r>
          <a:r>
            <a:rPr lang="en-US" baseline="0">
              <a:latin typeface="Times New Roman" pitchFamily="18" charset="0"/>
              <a:cs typeface="Times New Roman" pitchFamily="18" charset="0"/>
            </a:rPr>
            <a:t>  (B)</a:t>
          </a:r>
          <a:endParaRPr lang="en-US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0.55583</cdr:x>
      <cdr:y>0.12153</cdr:y>
    </cdr:from>
    <cdr:to>
      <cdr:x>0.55583</cdr:x>
      <cdr:y>0.80347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05913" y="1268728"/>
          <a:ext cx="1870709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ysClr val="windowText" lastClr="0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0.56458</cdr:x>
      <cdr:y>0.02778</cdr:y>
    </cdr:from>
    <cdr:to>
      <cdr:x>0.88125</cdr:x>
      <cdr:y>0.10417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2581275" y="76200"/>
          <a:ext cx="144780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i="1">
              <a:latin typeface="Times New Roman" pitchFamily="18" charset="0"/>
              <a:cs typeface="Times New Roman" pitchFamily="18" charset="0"/>
            </a:rPr>
            <a:t>Baseline (A-2)</a:t>
          </a:r>
          <a:endParaRPr lang="en-US"/>
        </a:p>
      </cdr:txBody>
    </cdr:sp>
  </cdr:relSizeAnchor>
  <cdr:relSizeAnchor xmlns:cdr="http://schemas.openxmlformats.org/drawingml/2006/chartDrawing">
    <cdr:from>
      <cdr:x>0.175</cdr:x>
      <cdr:y>0.02778</cdr:y>
    </cdr:from>
    <cdr:to>
      <cdr:x>0.49167</cdr:x>
      <cdr:y>0.10417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800100" y="76200"/>
          <a:ext cx="144780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i="1">
              <a:latin typeface="Times New Roman" pitchFamily="18" charset="0"/>
              <a:cs typeface="Times New Roman" pitchFamily="18" charset="0"/>
            </a:rPr>
            <a:t>Intervensi</a:t>
          </a:r>
          <a:r>
            <a:rPr lang="en-US" i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 baseline="0">
              <a:solidFill>
                <a:schemeClr val="dk1"/>
              </a:solidFill>
              <a:latin typeface="+mn-lt"/>
              <a:ea typeface="+mn-ea"/>
              <a:cs typeface="+mn-cs"/>
            </a:rPr>
            <a:t>(</a:t>
          </a:r>
          <a:r>
            <a:rPr lang="en-US" baseline="0">
              <a:latin typeface="Times New Roman" pitchFamily="18" charset="0"/>
              <a:cs typeface="Times New Roman" pitchFamily="18" charset="0"/>
            </a:rPr>
            <a:t>B)</a:t>
          </a:r>
          <a:endParaRPr lang="en-US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0.31875</cdr:x>
      <cdr:y>0.87847</cdr:y>
    </cdr:from>
    <cdr:to>
      <cdr:x>0.63542</cdr:x>
      <cdr:y>0.95486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1457325" y="2409825"/>
          <a:ext cx="144780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i="0">
              <a:latin typeface="Times New Roman" pitchFamily="18" charset="0"/>
              <a:cs typeface="Times New Roman" pitchFamily="18" charset="0"/>
            </a:rPr>
            <a:t>SESI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0.61141</cdr:x>
      <cdr:y>0.20729</cdr:y>
    </cdr:from>
    <cdr:to>
      <cdr:x>0.61141</cdr:x>
      <cdr:y>0.83721</cdr:y>
    </cdr:to>
    <cdr:sp macro="" textlink="">
      <cdr:nvSpPr>
        <cdr:cNvPr id="8" name="Straight Connector 7"/>
        <cdr:cNvSpPr/>
      </cdr:nvSpPr>
      <cdr:spPr>
        <a:xfrm xmlns:a="http://schemas.openxmlformats.org/drawingml/2006/main" rot="16200000" flipV="1">
          <a:off x="1931387" y="1432631"/>
          <a:ext cx="172800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7030A0"/>
          </a:solidFill>
          <a:prstDash val="lg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0.32304</cdr:x>
      <cdr:y>0.21892</cdr:y>
    </cdr:from>
    <cdr:to>
      <cdr:x>0.32304</cdr:x>
      <cdr:y>0.84884</cdr:y>
    </cdr:to>
    <cdr:sp macro="" textlink="">
      <cdr:nvSpPr>
        <cdr:cNvPr id="9" name="Straight Connector 8"/>
        <cdr:cNvSpPr/>
      </cdr:nvSpPr>
      <cdr:spPr>
        <a:xfrm xmlns:a="http://schemas.openxmlformats.org/drawingml/2006/main" rot="16200000" flipV="1">
          <a:off x="612950" y="1464528"/>
          <a:ext cx="1728000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7030A0"/>
          </a:solidFill>
          <a:prstDash val="lg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0.25397</cdr:x>
      <cdr:y>0.6124</cdr:y>
    </cdr:from>
    <cdr:to>
      <cdr:x>0.25397</cdr:x>
      <cdr:y>0.84496</cdr:y>
    </cdr:to>
    <cdr:sp macro="" textlink="">
      <cdr:nvSpPr>
        <cdr:cNvPr id="11" name="Straight Connector 10"/>
        <cdr:cNvSpPr/>
      </cdr:nvSpPr>
      <cdr:spPr>
        <a:xfrm xmlns:a="http://schemas.openxmlformats.org/drawingml/2006/main" rot="16200000" flipH="1" flipV="1">
          <a:off x="842185" y="1998923"/>
          <a:ext cx="63795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0.3948</cdr:x>
      <cdr:y>0.24806</cdr:y>
    </cdr:from>
    <cdr:to>
      <cdr:x>0.3948</cdr:x>
      <cdr:y>0.40698</cdr:y>
    </cdr:to>
    <cdr:sp macro="" textlink="">
      <cdr:nvSpPr>
        <cdr:cNvPr id="12" name="Straight Connector 11"/>
        <cdr:cNvSpPr/>
      </cdr:nvSpPr>
      <cdr:spPr>
        <a:xfrm xmlns:a="http://schemas.openxmlformats.org/drawingml/2006/main" rot="16200000" flipH="1" flipV="1">
          <a:off x="1587080" y="898455"/>
          <a:ext cx="43593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chemeClr val="accent5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d-ID"/>
            <a:t>v</a:t>
          </a:r>
        </a:p>
      </cdr:txBody>
    </cdr:sp>
  </cdr:relSizeAnchor>
  <cdr:relSizeAnchor xmlns:cdr="http://schemas.openxmlformats.org/drawingml/2006/chartDrawing">
    <cdr:from>
      <cdr:x>0.2855</cdr:x>
      <cdr:y>0.67442</cdr:y>
    </cdr:from>
    <cdr:to>
      <cdr:x>0.2855</cdr:x>
      <cdr:y>0.83333</cdr:y>
    </cdr:to>
    <cdr:sp macro="" textlink="">
      <cdr:nvSpPr>
        <cdr:cNvPr id="14" name="Straight Connector 13"/>
        <cdr:cNvSpPr/>
      </cdr:nvSpPr>
      <cdr:spPr>
        <a:xfrm xmlns:a="http://schemas.openxmlformats.org/drawingml/2006/main" rot="16200000" flipH="1" flipV="1">
          <a:off x="1087349" y="2068036"/>
          <a:ext cx="43593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0.21806</cdr:x>
      <cdr:y>0.6783</cdr:y>
    </cdr:from>
    <cdr:to>
      <cdr:x>0.21806</cdr:x>
      <cdr:y>0.83721</cdr:y>
    </cdr:to>
    <cdr:sp macro="" textlink="">
      <cdr:nvSpPr>
        <cdr:cNvPr id="15" name="Straight Connector 14"/>
        <cdr:cNvSpPr/>
      </cdr:nvSpPr>
      <cdr:spPr>
        <a:xfrm xmlns:a="http://schemas.openxmlformats.org/drawingml/2006/main" rot="16200000" flipH="1" flipV="1">
          <a:off x="779005" y="2078669"/>
          <a:ext cx="43593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d-ID"/>
            <a:t>v</a:t>
          </a:r>
        </a:p>
      </cdr:txBody>
    </cdr:sp>
  </cdr:relSizeAnchor>
  <cdr:relSizeAnchor xmlns:cdr="http://schemas.openxmlformats.org/drawingml/2006/chartDrawing">
    <cdr:from>
      <cdr:x>0.46793</cdr:x>
      <cdr:y>0.19768</cdr:y>
    </cdr:from>
    <cdr:to>
      <cdr:x>0.46793</cdr:x>
      <cdr:y>0.43023</cdr:y>
    </cdr:to>
    <cdr:sp macro="" textlink="">
      <cdr:nvSpPr>
        <cdr:cNvPr id="16" name="Straight Connector 15"/>
        <cdr:cNvSpPr/>
      </cdr:nvSpPr>
      <cdr:spPr>
        <a:xfrm xmlns:a="http://schemas.openxmlformats.org/drawingml/2006/main" rot="16200000" flipH="1" flipV="1">
          <a:off x="1820380" y="861240"/>
          <a:ext cx="637954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00B0F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0.54132</cdr:x>
      <cdr:y>0.22093</cdr:y>
    </cdr:from>
    <cdr:to>
      <cdr:x>0.54132</cdr:x>
      <cdr:y>0.37985</cdr:y>
    </cdr:to>
    <cdr:sp macro="" textlink="">
      <cdr:nvSpPr>
        <cdr:cNvPr id="17" name="Straight Connector 16"/>
        <cdr:cNvSpPr/>
      </cdr:nvSpPr>
      <cdr:spPr>
        <a:xfrm xmlns:a="http://schemas.openxmlformats.org/drawingml/2006/main" rot="16200000" flipH="1" flipV="1">
          <a:off x="2256931" y="824027"/>
          <a:ext cx="43593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chemeClr val="accent5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d-ID"/>
            <a:t>v</a:t>
          </a:r>
        </a:p>
      </cdr:txBody>
    </cdr:sp>
  </cdr:relSizeAnchor>
  <cdr:relSizeAnchor xmlns:cdr="http://schemas.openxmlformats.org/drawingml/2006/chartDrawing">
    <cdr:from>
      <cdr:x>0.6842</cdr:x>
      <cdr:y>0.24806</cdr:y>
    </cdr:from>
    <cdr:to>
      <cdr:x>0.6842</cdr:x>
      <cdr:y>0.48062</cdr:y>
    </cdr:to>
    <cdr:sp macro="" textlink="">
      <cdr:nvSpPr>
        <cdr:cNvPr id="18" name="Straight Connector 17"/>
        <cdr:cNvSpPr/>
      </cdr:nvSpPr>
      <cdr:spPr>
        <a:xfrm xmlns:a="http://schemas.openxmlformats.org/drawingml/2006/main" rot="16200000" flipH="1" flipV="1">
          <a:off x="2809208" y="999463"/>
          <a:ext cx="637954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0.64364</cdr:x>
      <cdr:y>0.30233</cdr:y>
    </cdr:from>
    <cdr:to>
      <cdr:x>0.64364</cdr:x>
      <cdr:y>0.46124</cdr:y>
    </cdr:to>
    <cdr:sp macro="" textlink="">
      <cdr:nvSpPr>
        <cdr:cNvPr id="19" name="Straight Connector 18"/>
        <cdr:cNvSpPr/>
      </cdr:nvSpPr>
      <cdr:spPr>
        <a:xfrm xmlns:a="http://schemas.openxmlformats.org/drawingml/2006/main" rot="16200000" flipH="1" flipV="1">
          <a:off x="2724764" y="1047311"/>
          <a:ext cx="43593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d-ID"/>
            <a:t>v</a:t>
          </a:r>
        </a:p>
      </cdr:txBody>
    </cdr:sp>
  </cdr:relSizeAnchor>
  <cdr:relSizeAnchor xmlns:cdr="http://schemas.openxmlformats.org/drawingml/2006/chartDrawing">
    <cdr:from>
      <cdr:x>0.72039</cdr:x>
      <cdr:y>0.29457</cdr:y>
    </cdr:from>
    <cdr:to>
      <cdr:x>0.72039</cdr:x>
      <cdr:y>0.45349</cdr:y>
    </cdr:to>
    <cdr:sp macro="" textlink="">
      <cdr:nvSpPr>
        <cdr:cNvPr id="20" name="Straight Connector 19"/>
        <cdr:cNvSpPr/>
      </cdr:nvSpPr>
      <cdr:spPr>
        <a:xfrm xmlns:a="http://schemas.openxmlformats.org/drawingml/2006/main" rot="16200000" flipH="1" flipV="1">
          <a:off x="3075637" y="1026045"/>
          <a:ext cx="43593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d-ID"/>
            <a:t>v</a:t>
          </a:r>
        </a:p>
      </cdr:txBody>
    </cdr:sp>
  </cdr:relSizeAnchor>
  <cdr:relSizeAnchor xmlns:cdr="http://schemas.openxmlformats.org/drawingml/2006/chartDrawing">
    <cdr:from>
      <cdr:x>0.34234</cdr:x>
      <cdr:y>0.24806</cdr:y>
    </cdr:from>
    <cdr:to>
      <cdr:x>0.58886</cdr:x>
      <cdr:y>0.39535</cdr:y>
    </cdr:to>
    <cdr:sp macro="" textlink="">
      <cdr:nvSpPr>
        <cdr:cNvPr id="22" name="Straight Connector 21"/>
        <cdr:cNvSpPr/>
      </cdr:nvSpPr>
      <cdr:spPr>
        <a:xfrm xmlns:a="http://schemas.openxmlformats.org/drawingml/2006/main" flipV="1">
          <a:off x="1565201" y="680483"/>
          <a:ext cx="1127051" cy="40403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0.62607</cdr:x>
      <cdr:y>0.33721</cdr:y>
    </cdr:from>
    <cdr:to>
      <cdr:x>0.73072</cdr:x>
      <cdr:y>0.39535</cdr:y>
    </cdr:to>
    <cdr:sp macro="" textlink="">
      <cdr:nvSpPr>
        <cdr:cNvPr id="24" name="Straight Connector 23"/>
        <cdr:cNvSpPr/>
      </cdr:nvSpPr>
      <cdr:spPr>
        <a:xfrm xmlns:a="http://schemas.openxmlformats.org/drawingml/2006/main" flipV="1">
          <a:off x="2862373" y="925032"/>
          <a:ext cx="478466" cy="15948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0.25625</cdr:x>
      <cdr:y>0.40625</cdr:y>
    </cdr:from>
    <cdr:to>
      <cdr:x>0.71042</cdr:x>
      <cdr:y>0.40972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1171575" y="1114425"/>
          <a:ext cx="207645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id-ID"/>
        </a:p>
      </cdr:txBody>
    </cdr:sp>
  </cdr:relSizeAnchor>
  <cdr:relSizeAnchor xmlns:cdr="http://schemas.openxmlformats.org/drawingml/2006/chartDrawing">
    <cdr:from>
      <cdr:x>0.61753</cdr:x>
      <cdr:y>0.43658</cdr:y>
    </cdr:from>
    <cdr:to>
      <cdr:x>0.68924</cdr:x>
      <cdr:y>0.51622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952751" y="1409701"/>
          <a:ext cx="342900" cy="25717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000"/>
        </a:p>
      </cdr:txBody>
    </cdr:sp>
  </cdr:relSizeAnchor>
  <cdr:relSizeAnchor xmlns:cdr="http://schemas.openxmlformats.org/drawingml/2006/chartDrawing">
    <cdr:from>
      <cdr:x>0.62532</cdr:x>
      <cdr:y>0.69283</cdr:y>
    </cdr:from>
    <cdr:to>
      <cdr:x>0.71097</cdr:x>
      <cdr:y>0.77248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109123" y="2072139"/>
          <a:ext cx="425856" cy="23822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000"/>
        </a:p>
      </cdr:txBody>
    </cdr:sp>
  </cdr:relSizeAnchor>
  <cdr:relSizeAnchor xmlns:cdr="http://schemas.openxmlformats.org/drawingml/2006/chartDrawing">
    <cdr:from>
      <cdr:x>0.27955</cdr:x>
      <cdr:y>0</cdr:y>
    </cdr:from>
    <cdr:to>
      <cdr:x>0.67723</cdr:x>
      <cdr:y>0.14729</cdr:y>
    </cdr:to>
    <cdr:sp macro="" textlink="">
      <cdr:nvSpPr>
        <cdr:cNvPr id="23" name="Rectangle 22"/>
        <cdr:cNvSpPr/>
      </cdr:nvSpPr>
      <cdr:spPr>
        <a:xfrm xmlns:a="http://schemas.openxmlformats.org/drawingml/2006/main">
          <a:off x="1278122" y="0"/>
          <a:ext cx="1818167" cy="40403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Baselin</a:t>
          </a:r>
          <a:r>
            <a:rPr lang="en-US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A-1</a:t>
          </a:r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0.14125</cdr:x>
      <cdr:y>0.23056</cdr:y>
    </cdr:from>
    <cdr:to>
      <cdr:x>0.61934</cdr:x>
      <cdr:y>0.23105</cdr:y>
    </cdr:to>
    <cdr:sp macro="" textlink="">
      <cdr:nvSpPr>
        <cdr:cNvPr id="7" name="Straight Connector 6"/>
        <cdr:cNvSpPr/>
      </cdr:nvSpPr>
      <cdr:spPr>
        <a:xfrm xmlns:a="http://schemas.openxmlformats.org/drawingml/2006/main">
          <a:off x="734312" y="764850"/>
          <a:ext cx="2485433" cy="162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0.14434</cdr:x>
      <cdr:y>0.73584</cdr:y>
    </cdr:from>
    <cdr:to>
      <cdr:x>0.62243</cdr:x>
      <cdr:y>0.73633</cdr:y>
    </cdr:to>
    <cdr:sp macro="" textlink="">
      <cdr:nvSpPr>
        <cdr:cNvPr id="9" name="Straight Connector 8"/>
        <cdr:cNvSpPr/>
      </cdr:nvSpPr>
      <cdr:spPr>
        <a:xfrm xmlns:a="http://schemas.openxmlformats.org/drawingml/2006/main">
          <a:off x="717647" y="2200783"/>
          <a:ext cx="2377088" cy="146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0.18951</cdr:x>
      <cdr:y>0.48459</cdr:y>
    </cdr:from>
    <cdr:to>
      <cdr:x>0.5911</cdr:x>
      <cdr:y>0.48508</cdr:y>
    </cdr:to>
    <cdr:sp macro="" textlink="">
      <cdr:nvSpPr>
        <cdr:cNvPr id="10" name="Straight Connector 9"/>
        <cdr:cNvSpPr/>
      </cdr:nvSpPr>
      <cdr:spPr>
        <a:xfrm xmlns:a="http://schemas.openxmlformats.org/drawingml/2006/main">
          <a:off x="942232" y="1449344"/>
          <a:ext cx="1996725" cy="146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0.62143</cdr:x>
      <cdr:y>0.18859</cdr:y>
    </cdr:from>
    <cdr:to>
      <cdr:x>0.72103</cdr:x>
      <cdr:y>0.26824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089757" y="564059"/>
          <a:ext cx="495216" cy="23822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10.75</a:t>
          </a:r>
        </a:p>
      </cdr:txBody>
    </cdr:sp>
  </cdr:relSizeAnchor>
  <cdr:relSizeAnchor xmlns:cdr="http://schemas.openxmlformats.org/drawingml/2006/chartDrawing">
    <cdr:from>
      <cdr:x>0.61753</cdr:x>
      <cdr:y>0.43658</cdr:y>
    </cdr:from>
    <cdr:to>
      <cdr:x>0.68924</cdr:x>
      <cdr:y>0.51622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952751" y="1409701"/>
          <a:ext cx="342900" cy="25717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10</a:t>
          </a:r>
        </a:p>
      </cdr:txBody>
    </cdr:sp>
  </cdr:relSizeAnchor>
  <cdr:relSizeAnchor xmlns:cdr="http://schemas.openxmlformats.org/drawingml/2006/chartDrawing">
    <cdr:from>
      <cdr:x>0.62532</cdr:x>
      <cdr:y>0.69283</cdr:y>
    </cdr:from>
    <cdr:to>
      <cdr:x>0.71097</cdr:x>
      <cdr:y>0.77248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109123" y="2072139"/>
          <a:ext cx="425856" cy="23822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9.25</a:t>
          </a:r>
        </a:p>
      </cdr:txBody>
    </cdr:sp>
  </cdr:relSizeAnchor>
  <cdr:relSizeAnchor xmlns:cdr="http://schemas.openxmlformats.org/drawingml/2006/chartDrawing">
    <cdr:from>
      <cdr:x>0.81076</cdr:x>
      <cdr:y>0.40118</cdr:y>
    </cdr:from>
    <cdr:to>
      <cdr:x>1</cdr:x>
      <cdr:y>0.48083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4218049" y="1330858"/>
          <a:ext cx="983797" cy="26422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 i="1"/>
            <a:t>Mean Level</a:t>
          </a:r>
        </a:p>
      </cdr:txBody>
    </cdr:sp>
  </cdr:relSizeAnchor>
  <cdr:relSizeAnchor xmlns:cdr="http://schemas.openxmlformats.org/drawingml/2006/chartDrawing">
    <cdr:from>
      <cdr:x>0.81076</cdr:x>
      <cdr:y>0.48968</cdr:y>
    </cdr:from>
    <cdr:to>
      <cdr:x>1</cdr:x>
      <cdr:y>0.56932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273573" y="1624444"/>
          <a:ext cx="983797" cy="26419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Atas</a:t>
          </a:r>
        </a:p>
      </cdr:txBody>
    </cdr:sp>
  </cdr:relSizeAnchor>
  <cdr:relSizeAnchor xmlns:cdr="http://schemas.openxmlformats.org/drawingml/2006/chartDrawing">
    <cdr:from>
      <cdr:x>0.81076</cdr:x>
      <cdr:y>0.58702</cdr:y>
    </cdr:from>
    <cdr:to>
      <cdr:x>1</cdr:x>
      <cdr:y>0.66667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4284205" y="1947355"/>
          <a:ext cx="983797" cy="26422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Atas</a:t>
          </a:r>
        </a:p>
      </cdr:txBody>
    </cdr:sp>
  </cdr:relSizeAnchor>
  <cdr:relSizeAnchor xmlns:cdr="http://schemas.openxmlformats.org/drawingml/2006/chartDrawing">
    <cdr:from>
      <cdr:x>0.77172</cdr:x>
      <cdr:y>0.44223</cdr:y>
    </cdr:from>
    <cdr:to>
      <cdr:x>0.81952</cdr:x>
      <cdr:y>0.44271</cdr:y>
    </cdr:to>
    <cdr:sp macro="" textlink="">
      <cdr:nvSpPr>
        <cdr:cNvPr id="19" name="Straight Connector 18"/>
        <cdr:cNvSpPr/>
      </cdr:nvSpPr>
      <cdr:spPr>
        <a:xfrm xmlns:a="http://schemas.openxmlformats.org/drawingml/2006/main">
          <a:off x="4011911" y="1467019"/>
          <a:ext cx="248497" cy="16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0.77381</cdr:x>
      <cdr:y>0.53392</cdr:y>
    </cdr:from>
    <cdr:to>
      <cdr:x>0.82162</cdr:x>
      <cdr:y>0.53442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22779" y="1771204"/>
          <a:ext cx="248548" cy="165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0.77381</cdr:x>
      <cdr:y>0.62832</cdr:y>
    </cdr:from>
    <cdr:to>
      <cdr:x>0.82162</cdr:x>
      <cdr:y>0.62881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22779" y="2084362"/>
          <a:ext cx="248548" cy="162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0.43011</cdr:x>
      <cdr:y>0.28638</cdr:y>
    </cdr:from>
    <cdr:to>
      <cdr:x>0.43044</cdr:x>
      <cdr:y>0.68166</cdr:y>
    </cdr:to>
    <cdr:sp macro="" textlink="">
      <cdr:nvSpPr>
        <cdr:cNvPr id="24" name="Straight Connector 23"/>
        <cdr:cNvSpPr/>
      </cdr:nvSpPr>
      <cdr:spPr>
        <a:xfrm xmlns:a="http://schemas.openxmlformats.org/drawingml/2006/main" rot="5400000">
          <a:off x="1419225" y="1562101"/>
          <a:ext cx="1276350" cy="1588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0.31457</cdr:x>
      <cdr:y>0.34833</cdr:y>
    </cdr:from>
    <cdr:to>
      <cdr:x>0.31491</cdr:x>
      <cdr:y>0.6032</cdr:y>
    </cdr:to>
    <cdr:sp macro="" textlink="">
      <cdr:nvSpPr>
        <cdr:cNvPr id="25" name="Straight Connector 24"/>
        <cdr:cNvSpPr/>
      </cdr:nvSpPr>
      <cdr:spPr>
        <a:xfrm xmlns:a="http://schemas.openxmlformats.org/drawingml/2006/main" rot="5400000">
          <a:off x="1093470" y="1535431"/>
          <a:ext cx="822960" cy="1588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0.54565</cdr:x>
      <cdr:y>0.34833</cdr:y>
    </cdr:from>
    <cdr:to>
      <cdr:x>0.54598</cdr:x>
      <cdr:y>0.6032</cdr:y>
    </cdr:to>
    <cdr:sp macro="" textlink="">
      <cdr:nvSpPr>
        <cdr:cNvPr id="26" name="Straight Connector 25"/>
        <cdr:cNvSpPr/>
      </cdr:nvSpPr>
      <cdr:spPr>
        <a:xfrm xmlns:a="http://schemas.openxmlformats.org/drawingml/2006/main" rot="5400000">
          <a:off x="2198370" y="1535431"/>
          <a:ext cx="822960" cy="1588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0.18859</cdr:x>
      <cdr:y>0.48397</cdr:y>
    </cdr:from>
    <cdr:to>
      <cdr:x>0.59764</cdr:x>
      <cdr:y>0.48445</cdr:y>
    </cdr:to>
    <cdr:sp macro="" textlink="">
      <cdr:nvSpPr>
        <cdr:cNvPr id="27" name="Straight Connector 26"/>
        <cdr:cNvSpPr/>
      </cdr:nvSpPr>
      <cdr:spPr>
        <a:xfrm xmlns:a="http://schemas.openxmlformats.org/drawingml/2006/main">
          <a:off x="980411" y="1605516"/>
          <a:ext cx="2126511" cy="1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0.10048</cdr:x>
      <cdr:y>0.89922</cdr:y>
    </cdr:to>
    <cdr:sp macro="" textlink="">
      <cdr:nvSpPr>
        <cdr:cNvPr id="2" name="TextBox 9"/>
        <cdr:cNvSpPr txBox="1"/>
      </cdr:nvSpPr>
      <cdr:spPr>
        <a:xfrm xmlns:a="http://schemas.openxmlformats.org/drawingml/2006/main">
          <a:off x="0" y="0"/>
          <a:ext cx="459415" cy="2466754"/>
        </a:xfrm>
        <a:prstGeom xmlns:a="http://schemas.openxmlformats.org/drawingml/2006/main" prst="rect">
          <a:avLst/>
        </a:prstGeom>
        <a:gradFill xmlns:a="http://schemas.openxmlformats.org/drawingml/2006/main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100"/>
            <a:t>Trend</a:t>
          </a:r>
          <a:r>
            <a:rPr lang="id-ID" sz="1100" baseline="0"/>
            <a:t> stability intervensi (B)</a:t>
          </a:r>
          <a:endParaRPr lang="id-ID" sz="1100"/>
        </a:p>
      </cdr:txBody>
    </cdr:sp>
  </cdr:relSizeAnchor>
  <cdr:relSizeAnchor xmlns:cdr="http://schemas.openxmlformats.org/drawingml/2006/chartDrawing">
    <cdr:from>
      <cdr:x>0.20465</cdr:x>
      <cdr:y>0</cdr:y>
    </cdr:from>
    <cdr:to>
      <cdr:x>0.80257</cdr:x>
      <cdr:y>0.12016</cdr:y>
    </cdr:to>
    <cdr:sp macro="" textlink="">
      <cdr:nvSpPr>
        <cdr:cNvPr id="3" name="TextBox 8"/>
        <cdr:cNvSpPr txBox="1"/>
      </cdr:nvSpPr>
      <cdr:spPr>
        <a:xfrm xmlns:a="http://schemas.openxmlformats.org/drawingml/2006/main">
          <a:off x="936572" y="0"/>
          <a:ext cx="2736323" cy="32961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75000"/>
          </a:schemeClr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200" b="1"/>
            <a:t>Intervensi</a:t>
          </a:r>
          <a:r>
            <a:rPr lang="id-ID" sz="1200" b="1" baseline="0"/>
            <a:t> B</a:t>
          </a:r>
          <a:endParaRPr lang="id-ID" sz="1200" b="1"/>
        </a:p>
      </cdr:txBody>
    </cdr:sp>
  </cdr:relSizeAnchor>
  <cdr:relSizeAnchor xmlns:cdr="http://schemas.openxmlformats.org/drawingml/2006/chartDrawing">
    <cdr:from>
      <cdr:x>0.45071</cdr:x>
      <cdr:y>0.88251</cdr:y>
    </cdr:from>
    <cdr:to>
      <cdr:x>0.54129</cdr:x>
      <cdr:y>0.97407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064637" y="2533516"/>
          <a:ext cx="414967" cy="262847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0.09351</cdr:x>
      <cdr:y>0.89922</cdr:y>
    </cdr:to>
    <cdr:sp macro="" textlink="">
      <cdr:nvSpPr>
        <cdr:cNvPr id="2" name="TextBox 9"/>
        <cdr:cNvSpPr txBox="1"/>
      </cdr:nvSpPr>
      <cdr:spPr>
        <a:xfrm xmlns:a="http://schemas.openxmlformats.org/drawingml/2006/main">
          <a:off x="0" y="0"/>
          <a:ext cx="427517" cy="24667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100"/>
            <a:t>Trend</a:t>
          </a:r>
          <a:r>
            <a:rPr lang="id-ID" sz="1100" baseline="0"/>
            <a:t> stability intervensi (B)</a:t>
          </a:r>
          <a:endParaRPr lang="id-ID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0.81211</cdr:x>
      <cdr:y>0.15891</cdr:y>
    </cdr:to>
    <cdr:sp macro="" textlink="">
      <cdr:nvSpPr>
        <cdr:cNvPr id="3" name="TextBox 8"/>
        <cdr:cNvSpPr txBox="1"/>
      </cdr:nvSpPr>
      <cdr:spPr>
        <a:xfrm xmlns:a="http://schemas.openxmlformats.org/drawingml/2006/main">
          <a:off x="0" y="0"/>
          <a:ext cx="3712978" cy="435935"/>
        </a:xfrm>
        <a:prstGeom xmlns:a="http://schemas.openxmlformats.org/drawingml/2006/main" prst="rect">
          <a:avLst/>
        </a:prstGeom>
        <a:gradFill xmlns:a="http://schemas.openxmlformats.org/drawingml/2006/main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b="1"/>
            <a:t>	 </a:t>
          </a:r>
          <a:r>
            <a:rPr lang="id-ID" sz="1200" b="1"/>
            <a:t>Intervensi</a:t>
          </a:r>
          <a:r>
            <a:rPr lang="id-ID" sz="1200" b="1" baseline="0"/>
            <a:t> B</a:t>
          </a:r>
          <a:endParaRPr lang="id-ID" sz="1200" b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0.34583</cdr:x>
      <cdr:y>0.90064</cdr:y>
    </cdr:from>
    <cdr:to>
      <cdr:x>0.63125</cdr:x>
      <cdr:y>0.98476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81150" y="2813783"/>
          <a:ext cx="1304925" cy="26279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id-ID" sz="1100"/>
            <a:t>Sesi</a:t>
          </a:r>
        </a:p>
      </cdr:txBody>
    </cdr:sp>
  </cdr:relSizeAnchor>
  <cdr:relSizeAnchor xmlns:cdr="http://schemas.openxmlformats.org/drawingml/2006/chartDrawing">
    <cdr:from>
      <cdr:x>2.21025E-7</cdr:x>
      <cdr:y>0</cdr:y>
    </cdr:from>
    <cdr:to>
      <cdr:x>0.08744</cdr:x>
      <cdr:y>0.9737</cdr:y>
    </cdr:to>
    <cdr:sp macro="" textlink="">
      <cdr:nvSpPr>
        <cdr:cNvPr id="3" name="TextBox 3"/>
        <cdr:cNvSpPr txBox="1"/>
      </cdr:nvSpPr>
      <cdr:spPr>
        <a:xfrm xmlns:a="http://schemas.openxmlformats.org/drawingml/2006/main">
          <a:off x="1" y="0"/>
          <a:ext cx="395619" cy="29771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100"/>
            <a:t>Trend</a:t>
          </a:r>
          <a:r>
            <a:rPr lang="id-ID" sz="1100" baseline="0"/>
            <a:t> stabiity baseline (A1)</a:t>
          </a:r>
          <a:endParaRPr lang="id-ID" sz="1100">
            <a:ln>
              <a:noFill/>
            </a:ln>
          </a:endParaRPr>
        </a:p>
      </cdr:txBody>
    </cdr:sp>
  </cdr:relSizeAnchor>
  <cdr:relSizeAnchor xmlns:cdr="http://schemas.openxmlformats.org/drawingml/2006/chartDrawing">
    <cdr:from>
      <cdr:x>0.21386</cdr:x>
      <cdr:y>0.03478</cdr:y>
    </cdr:from>
    <cdr:to>
      <cdr:x>0.86228</cdr:x>
      <cdr:y>0.12823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967563" y="106326"/>
          <a:ext cx="2933700" cy="2857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400" b="1"/>
            <a:t>Baseline</a:t>
          </a:r>
          <a:r>
            <a:rPr lang="id-ID" sz="1400" b="1" baseline="0"/>
            <a:t> 1 (A1)</a:t>
          </a:r>
          <a:endParaRPr lang="id-ID" sz="1400" b="1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0.34583</cdr:x>
      <cdr:y>0.90064</cdr:y>
    </cdr:from>
    <cdr:to>
      <cdr:x>0.63125</cdr:x>
      <cdr:y>0.98476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81150" y="2813783"/>
          <a:ext cx="1304925" cy="26279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id-ID" sz="1100"/>
            <a:t>Sesi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0.06947</cdr:x>
      <cdr:y>0.99861</cdr:y>
    </cdr:to>
    <cdr:sp macro="" textlink="">
      <cdr:nvSpPr>
        <cdr:cNvPr id="3" name="TextBox 3"/>
        <cdr:cNvSpPr txBox="1"/>
      </cdr:nvSpPr>
      <cdr:spPr>
        <a:xfrm xmlns:a="http://schemas.openxmlformats.org/drawingml/2006/main">
          <a:off x="0" y="0"/>
          <a:ext cx="314325" cy="30532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200">
              <a:latin typeface="Times New Roman" pitchFamily="18" charset="0"/>
              <a:cs typeface="Times New Roman" pitchFamily="18" charset="0"/>
            </a:rPr>
            <a:t>Trend</a:t>
          </a:r>
          <a:r>
            <a:rPr lang="id-ID" sz="1200" baseline="0">
              <a:latin typeface="Times New Roman" pitchFamily="18" charset="0"/>
              <a:cs typeface="Times New Roman" pitchFamily="18" charset="0"/>
            </a:rPr>
            <a:t> stabiity baseline (A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2</a:t>
          </a:r>
          <a:r>
            <a:rPr lang="id-ID" sz="1200" baseline="0">
              <a:latin typeface="Times New Roman" pitchFamily="18" charset="0"/>
              <a:cs typeface="Times New Roman" pitchFamily="18" charset="0"/>
            </a:rPr>
            <a:t>)</a:t>
          </a:r>
          <a:endParaRPr lang="id-ID" sz="1200">
            <a:ln>
              <a:noFill/>
            </a:ln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0.03525</cdr:x>
      <cdr:y>0.04521</cdr:y>
    </cdr:from>
    <cdr:to>
      <cdr:x>0.92406</cdr:x>
      <cdr:y>0.14606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159489" y="138224"/>
          <a:ext cx="4021322" cy="3083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200" b="0">
              <a:latin typeface="Times New Roman" pitchFamily="18" charset="0"/>
              <a:cs typeface="Times New Roman" pitchFamily="18" charset="0"/>
            </a:rPr>
            <a:t>Baseline</a:t>
          </a:r>
          <a:r>
            <a:rPr lang="id-ID" sz="1200" b="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0" baseline="0">
              <a:latin typeface="Times New Roman" pitchFamily="18" charset="0"/>
              <a:cs typeface="Times New Roman" pitchFamily="18" charset="0"/>
            </a:rPr>
            <a:t>2</a:t>
          </a:r>
          <a:r>
            <a:rPr lang="id-ID" sz="1200" b="0" baseline="0">
              <a:latin typeface="Times New Roman" pitchFamily="18" charset="0"/>
              <a:cs typeface="Times New Roman" pitchFamily="18" charset="0"/>
            </a:rPr>
            <a:t>(A</a:t>
          </a:r>
          <a:r>
            <a:rPr lang="en-US" sz="1200" b="0" baseline="0">
              <a:latin typeface="Times New Roman" pitchFamily="18" charset="0"/>
              <a:cs typeface="Times New Roman" pitchFamily="18" charset="0"/>
            </a:rPr>
            <a:t>2</a:t>
          </a:r>
          <a:r>
            <a:rPr lang="id-ID" sz="1200" b="0" baseline="0">
              <a:latin typeface="Times New Roman" pitchFamily="18" charset="0"/>
              <a:cs typeface="Times New Roman" pitchFamily="18" charset="0"/>
            </a:rPr>
            <a:t>)</a:t>
          </a:r>
          <a:endParaRPr lang="id-ID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0.36375</cdr:x>
      <cdr:y>0.15278</cdr:y>
    </cdr:from>
    <cdr:to>
      <cdr:x>0.36375</cdr:x>
      <cdr:y>0.78611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>
          <a:off x="832905" y="1237868"/>
          <a:ext cx="1670012" cy="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ysClr val="windowText" lastClr="00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chemeClr val="tx1"/>
              </a:solidFill>
              <a:prstDash val="dash"/>
            </a:ln>
          </a:endParaRPr>
        </a:p>
      </cdr:txBody>
    </cdr:sp>
  </cdr:relSizeAnchor>
  <cdr:relSizeAnchor xmlns:cdr="http://schemas.openxmlformats.org/drawingml/2006/chartDrawing">
    <cdr:from>
      <cdr:x>0.41042</cdr:x>
      <cdr:y>0.04514</cdr:y>
    </cdr:from>
    <cdr:to>
      <cdr:x>0.775</cdr:x>
      <cdr:y>0.13194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1881907" y="119029"/>
          <a:ext cx="1671717" cy="228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i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Intervensi</a:t>
          </a:r>
          <a:r>
            <a:rPr lang="en-US" i="1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US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(B)</a:t>
          </a:r>
          <a:endParaRPr lang="en-US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0.325</cdr:x>
      <cdr:y>0.89236</cdr:y>
    </cdr:from>
    <cdr:to>
      <cdr:x>0.65208</cdr:x>
      <cdr:y>0.97222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1485900" y="2447925"/>
          <a:ext cx="1495425" cy="2190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SESI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3800-ECEE-4419-B422-DF5A4A38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49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Axioo</cp:lastModifiedBy>
  <cp:revision>128</cp:revision>
  <cp:lastPrinted>2015-05-10T22:26:00Z</cp:lastPrinted>
  <dcterms:created xsi:type="dcterms:W3CDTF">2015-04-23T04:29:00Z</dcterms:created>
  <dcterms:modified xsi:type="dcterms:W3CDTF">2015-06-28T13:57:00Z</dcterms:modified>
</cp:coreProperties>
</file>