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C2" w:rsidRDefault="001C3722" w:rsidP="00E542C2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33" style="position:absolute;left:0;text-align:left;margin-left:426pt;margin-top:-45pt;width:1in;height:1in;z-index:251671552" strokecolor="white [3212]"/>
        </w:pict>
      </w:r>
      <w:r w:rsidR="00E542C2" w:rsidRPr="0091629E">
        <w:rPr>
          <w:rFonts w:ascii="Times New Roman" w:hAnsi="Times New Roman"/>
          <w:b/>
          <w:bCs/>
          <w:sz w:val="24"/>
          <w:szCs w:val="24"/>
          <w:lang w:val="id-ID"/>
        </w:rPr>
        <w:t>DAFTAR PUSTAKA</w:t>
      </w:r>
    </w:p>
    <w:p w:rsidR="00757E19" w:rsidRPr="00757E19" w:rsidRDefault="00757E19" w:rsidP="00E542C2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42C2" w:rsidRDefault="00E542C2" w:rsidP="00E542C2">
      <w:pPr>
        <w:ind w:left="720" w:hanging="720"/>
        <w:jc w:val="both"/>
        <w:rPr>
          <w:lang w:val="id-ID"/>
        </w:rPr>
      </w:pPr>
      <w:r w:rsidRPr="0091629E">
        <w:t>Abdurrahman, M. 1995. Pendidikan Bagi Anak Berkesulitan Belajar. Cetakan Pertama. Jakarta:</w:t>
      </w:r>
      <w:r w:rsidRPr="0091629E">
        <w:tab/>
        <w:t xml:space="preserve"> PT. Rineka Cipta dan Departemen Pendidikan dan Kebudayaan.</w:t>
      </w:r>
    </w:p>
    <w:p w:rsidR="00D32658" w:rsidRPr="00D32658" w:rsidRDefault="00D32658" w:rsidP="00E542C2">
      <w:pPr>
        <w:ind w:left="720" w:hanging="720"/>
        <w:jc w:val="both"/>
        <w:rPr>
          <w:lang w:val="id-ID"/>
        </w:rPr>
      </w:pPr>
    </w:p>
    <w:p w:rsidR="00D32658" w:rsidRDefault="001C3722" w:rsidP="00D32658">
      <w:pPr>
        <w:ind w:left="720" w:hanging="720"/>
        <w:jc w:val="both"/>
        <w:rPr>
          <w:lang w:val="id-ID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15pt;margin-top:8.75pt;width:32.25pt;height:0;z-index:251668480" o:connectortype="straight"/>
        </w:pict>
      </w:r>
      <w:r w:rsidR="00D32658" w:rsidRPr="0091629E">
        <w:t xml:space="preserve">           . 1998. Anak Berkesulitan Belajar: Teori, Diagnosis, dan Remediasinya. Jakarta: Rineka Cipta.</w:t>
      </w:r>
    </w:p>
    <w:p w:rsidR="00D32658" w:rsidRPr="000C372D" w:rsidRDefault="00D32658" w:rsidP="00D32658">
      <w:pPr>
        <w:ind w:left="720" w:hanging="720"/>
        <w:jc w:val="both"/>
        <w:rPr>
          <w:lang w:val="id-ID"/>
        </w:rPr>
      </w:pPr>
    </w:p>
    <w:p w:rsidR="00D32658" w:rsidRDefault="001C3722" w:rsidP="00D32658">
      <w:pPr>
        <w:ind w:left="851" w:hanging="851"/>
        <w:jc w:val="both"/>
        <w:rPr>
          <w:lang w:val="id-ID"/>
        </w:rPr>
      </w:pPr>
      <w:r>
        <w:pict>
          <v:shape id="_x0000_s1031" type="#_x0000_t32" style="position:absolute;left:0;text-align:left;margin-left:-.15pt;margin-top:8.75pt;width:32.25pt;height:0;z-index:251669504" o:connectortype="straight"/>
        </w:pict>
      </w:r>
      <w:r w:rsidR="00D32658" w:rsidRPr="0091629E">
        <w:t xml:space="preserve">           . 2012. Anak Berkesulitan Belajar: Teori, Diagnosis, dan Remediasinya. Jakarta: Rineka Cipta.</w:t>
      </w:r>
    </w:p>
    <w:p w:rsidR="00D32658" w:rsidRPr="00360B91" w:rsidRDefault="00D32658" w:rsidP="00D32658">
      <w:pPr>
        <w:jc w:val="both"/>
        <w:rPr>
          <w:lang w:val="id-ID"/>
        </w:rPr>
      </w:pPr>
    </w:p>
    <w:p w:rsidR="00D32658" w:rsidRDefault="001C3722" w:rsidP="00D32658">
      <w:pPr>
        <w:ind w:left="851" w:hanging="851"/>
        <w:jc w:val="both"/>
      </w:pPr>
      <w:r>
        <w:pict>
          <v:shape id="_x0000_s1032" type="#_x0000_t32" style="position:absolute;left:0;text-align:left;margin-left:-.15pt;margin-top:8.75pt;width:32.25pt;height:0;z-index:251670528" o:connectortype="straight"/>
        </w:pict>
      </w:r>
      <w:r w:rsidR="00D32658" w:rsidRPr="0091629E">
        <w:t xml:space="preserve">           . 20</w:t>
      </w:r>
      <w:r w:rsidR="00D32658">
        <w:rPr>
          <w:lang w:val="id-ID"/>
        </w:rPr>
        <w:t>07</w:t>
      </w:r>
      <w:r w:rsidR="00D32658" w:rsidRPr="0091629E">
        <w:t>. Anak Berkesulitan Belajar: Teori, Diagnosis, dan Remediasinya. Jakarta: Rineka Cipta.</w:t>
      </w:r>
    </w:p>
    <w:p w:rsidR="007A568F" w:rsidRPr="005E3990" w:rsidRDefault="007A568F" w:rsidP="00D32658">
      <w:pPr>
        <w:ind w:left="851" w:hanging="851"/>
        <w:jc w:val="both"/>
        <w:rPr>
          <w:lang w:val="id-ID"/>
        </w:rPr>
      </w:pPr>
      <w:r>
        <w:t>Alsa, A. 2003. P</w:t>
      </w:r>
      <w:r w:rsidRPr="007A568F">
        <w:rPr>
          <w:i/>
        </w:rPr>
        <w:t>endekatan kuantitatif dan kualitatif serta kombinasinya dalam penelitian psikologi</w:t>
      </w:r>
      <w:r>
        <w:t xml:space="preserve"> . Yogyakarta. Pustaka Pelajar</w:t>
      </w:r>
    </w:p>
    <w:p w:rsidR="005E3990" w:rsidRPr="00106AFC" w:rsidRDefault="005E3990" w:rsidP="00464BE9">
      <w:pPr>
        <w:jc w:val="both"/>
      </w:pPr>
    </w:p>
    <w:p w:rsidR="005E3990" w:rsidRDefault="005E3990" w:rsidP="005E3990">
      <w:pPr>
        <w:ind w:left="720" w:hanging="720"/>
        <w:jc w:val="both"/>
        <w:rPr>
          <w:rFonts w:eastAsia="Calibri"/>
          <w:lang w:val="id-ID"/>
        </w:rPr>
      </w:pPr>
      <w:r w:rsidRPr="0091629E">
        <w:t xml:space="preserve">Amri, A.L; Sinring.A; Pattaufi; Amir.R.2012. </w:t>
      </w:r>
      <w:r w:rsidRPr="0091629E">
        <w:rPr>
          <w:rFonts w:eastAsia="Calibri"/>
        </w:rPr>
        <w:t>Pedoman Penulisan Skripsi Program  S-1 Fakultas Ilmu Pendidikan UNM. Makassar: Penerbit FIP UNM.</w:t>
      </w:r>
    </w:p>
    <w:p w:rsidR="005E3990" w:rsidRPr="005E3990" w:rsidRDefault="005E3990" w:rsidP="005E3990">
      <w:pPr>
        <w:ind w:left="720" w:hanging="720"/>
        <w:jc w:val="both"/>
        <w:rPr>
          <w:rFonts w:eastAsia="Calibri"/>
          <w:lang w:val="id-ID"/>
        </w:rPr>
      </w:pPr>
    </w:p>
    <w:p w:rsidR="005E3990" w:rsidRDefault="005E3990" w:rsidP="005E3990">
      <w:pPr>
        <w:ind w:left="720" w:right="18" w:hanging="720"/>
        <w:jc w:val="both"/>
      </w:pPr>
      <w:r>
        <w:t xml:space="preserve">Arief S.Sadiman, dkk., 2008. </w:t>
      </w:r>
      <w:r>
        <w:rPr>
          <w:i/>
        </w:rPr>
        <w:t>Media Pendidikan-Pengertian, Pengembangan dan Pemahamannya</w:t>
      </w:r>
      <w:r>
        <w:t>. Jakarta: PT.Raja Grafindo Persada</w:t>
      </w:r>
      <w:r>
        <w:rPr>
          <w:lang w:val="id-ID"/>
        </w:rPr>
        <w:t>.</w:t>
      </w:r>
    </w:p>
    <w:p w:rsidR="000A4CE7" w:rsidRPr="00106AFC" w:rsidRDefault="008123AD" w:rsidP="00106AFC">
      <w:pPr>
        <w:pStyle w:val="ListParagraph"/>
        <w:tabs>
          <w:tab w:val="left" w:pos="142"/>
          <w:tab w:val="left" w:pos="567"/>
          <w:tab w:val="left" w:pos="7515"/>
        </w:tabs>
        <w:spacing w:before="240" w:after="0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Arikunto,Suharsimi.1983.</w:t>
      </w:r>
      <w:r>
        <w:rPr>
          <w:rFonts w:ascii="Times New Roman" w:hAnsi="Times New Roman" w:cs="Times New Roman"/>
          <w:i/>
          <w:sz w:val="24"/>
          <w:szCs w:val="24"/>
        </w:rPr>
        <w:t>Prosedur Penelitian:</w:t>
      </w:r>
      <w:r w:rsidR="006E32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Suatu Pendekatan Praktik.</w:t>
      </w:r>
      <w:r>
        <w:rPr>
          <w:rFonts w:ascii="Times New Roman" w:hAnsi="Times New Roman" w:cs="Times New Roman"/>
          <w:sz w:val="24"/>
          <w:szCs w:val="24"/>
        </w:rPr>
        <w:t xml:space="preserve"> Jakarta. Bina Aksara</w:t>
      </w:r>
      <w:r w:rsidR="000A4CE7">
        <w:rPr>
          <w:rFonts w:ascii="Times New Roman" w:hAnsi="Times New Roman" w:cs="Times New Roman"/>
          <w:sz w:val="24"/>
          <w:szCs w:val="24"/>
        </w:rPr>
        <w:t>.</w:t>
      </w:r>
    </w:p>
    <w:p w:rsidR="000A4CE7" w:rsidRDefault="000A4CE7" w:rsidP="000A4CE7">
      <w:pPr>
        <w:jc w:val="both"/>
      </w:pPr>
      <w:r w:rsidRPr="001721F9">
        <w:t xml:space="preserve">Arsyad, A. 2005. </w:t>
      </w:r>
      <w:r w:rsidRPr="001721F9">
        <w:rPr>
          <w:i/>
          <w:iCs/>
        </w:rPr>
        <w:t>Media Pembelajaran</w:t>
      </w:r>
      <w:r w:rsidRPr="001721F9">
        <w:t>. Raja Grafindo Persada: Jakarta</w:t>
      </w:r>
    </w:p>
    <w:p w:rsidR="000A4CE7" w:rsidRPr="001721F9" w:rsidRDefault="000A4CE7" w:rsidP="000A4CE7">
      <w:pPr>
        <w:jc w:val="both"/>
      </w:pPr>
    </w:p>
    <w:p w:rsidR="000A4CE7" w:rsidRDefault="001C3722" w:rsidP="000A4CE7">
      <w:pPr>
        <w:ind w:left="720" w:hanging="720"/>
        <w:jc w:val="both"/>
      </w:pPr>
      <w:r w:rsidRPr="001C3722">
        <w:rPr>
          <w:noProof/>
          <w:color w:val="000000" w:themeColor="text1"/>
        </w:rPr>
        <w:pict>
          <v:shape id="_x0000_s1038" type="#_x0000_t32" style="position:absolute;left:0;text-align:left;margin-left:-.15pt;margin-top:8.1pt;width:32.25pt;height:.05pt;z-index:251675648" o:connectortype="straight"/>
        </w:pict>
      </w:r>
      <w:r w:rsidR="000A4CE7" w:rsidRPr="000A4CE7">
        <w:t xml:space="preserve">           .</w:t>
      </w:r>
      <w:r w:rsidR="000A4CE7">
        <w:t xml:space="preserve"> </w:t>
      </w:r>
      <w:r w:rsidR="000A4CE7" w:rsidRPr="001721F9">
        <w:t xml:space="preserve">2013. </w:t>
      </w:r>
      <w:r w:rsidR="000A4CE7" w:rsidRPr="001721F9">
        <w:rPr>
          <w:i/>
        </w:rPr>
        <w:t>Media pembelajaran</w:t>
      </w:r>
      <w:r w:rsidR="000A4CE7" w:rsidRPr="001721F9">
        <w:t>. Cetakan ke-16. Raja Grafindo Persada: Jakarta</w:t>
      </w:r>
    </w:p>
    <w:p w:rsidR="007A568F" w:rsidRDefault="007A568F" w:rsidP="000A4CE7">
      <w:pPr>
        <w:ind w:left="720" w:hanging="720"/>
        <w:jc w:val="both"/>
      </w:pPr>
    </w:p>
    <w:p w:rsidR="007A568F" w:rsidRPr="001721F9" w:rsidRDefault="007A568F" w:rsidP="000A4CE7">
      <w:pPr>
        <w:ind w:left="720" w:hanging="720"/>
        <w:jc w:val="both"/>
      </w:pPr>
      <w:r>
        <w:t xml:space="preserve">Dewi. 2005. DIKTAT. </w:t>
      </w:r>
      <w:r w:rsidRPr="007A568F">
        <w:rPr>
          <w:i/>
        </w:rPr>
        <w:t>Penelitian kualitatif</w:t>
      </w:r>
      <w:r>
        <w:t xml:space="preserve">. Jurusan Psikologi Universitas Negeri Makassar: Makassar </w:t>
      </w:r>
    </w:p>
    <w:p w:rsidR="005E3990" w:rsidRPr="000A4CE7" w:rsidRDefault="005E3990" w:rsidP="005E3990">
      <w:pPr>
        <w:ind w:left="720" w:right="18" w:hanging="720"/>
        <w:jc w:val="both"/>
      </w:pPr>
    </w:p>
    <w:p w:rsidR="005E3990" w:rsidRDefault="005E3990" w:rsidP="005E3990">
      <w:pPr>
        <w:spacing w:line="480" w:lineRule="auto"/>
        <w:jc w:val="both"/>
        <w:rPr>
          <w:lang w:val="id-ID"/>
        </w:rPr>
      </w:pPr>
      <w:r w:rsidRPr="0091629E">
        <w:t>Edison, Paul, Gail E Denison. 2005. Brain gym, Senam otak. Jakarta: Grasindo.</w:t>
      </w:r>
    </w:p>
    <w:p w:rsidR="005E3990" w:rsidRDefault="005E3990" w:rsidP="00BD5EB4">
      <w:pPr>
        <w:pStyle w:val="NormalWeb"/>
        <w:spacing w:before="0" w:beforeAutospacing="0"/>
        <w:jc w:val="both"/>
        <w:rPr>
          <w:rStyle w:val="Emphasis"/>
          <w:i w:val="0"/>
          <w:lang w:val="en-US"/>
        </w:rPr>
      </w:pPr>
      <w:r w:rsidRPr="001721F9">
        <w:rPr>
          <w:rStyle w:val="Emphasis"/>
          <w:i w:val="0"/>
          <w:lang w:val="en-US"/>
        </w:rPr>
        <w:t xml:space="preserve">Falyhz, 2010. </w:t>
      </w:r>
      <w:r w:rsidRPr="001721F9">
        <w:rPr>
          <w:rStyle w:val="Emphasis"/>
          <w:lang w:val="en-US"/>
        </w:rPr>
        <w:t>Ciri-Ciri Disgrafia</w:t>
      </w:r>
      <w:r w:rsidRPr="001721F9">
        <w:rPr>
          <w:rStyle w:val="Emphasis"/>
          <w:i w:val="0"/>
          <w:lang w:val="en-US"/>
        </w:rPr>
        <w:t xml:space="preserve">. </w:t>
      </w:r>
      <w:hyperlink r:id="rId6" w:history="1">
        <w:r w:rsidRPr="001721F9">
          <w:rPr>
            <w:rStyle w:val="Hyperlink"/>
            <w:color w:val="auto"/>
            <w:u w:val="none"/>
            <w:lang w:val="en-US"/>
          </w:rPr>
          <w:t>http://falyhz.blogspot.com</w:t>
        </w:r>
      </w:hyperlink>
      <w:r>
        <w:rPr>
          <w:rStyle w:val="Emphasis"/>
          <w:i w:val="0"/>
          <w:lang w:val="en-US"/>
        </w:rPr>
        <w:t>. (</w:t>
      </w:r>
      <w:r>
        <w:rPr>
          <w:rStyle w:val="Emphasis"/>
          <w:i w:val="0"/>
        </w:rPr>
        <w:t>o</w:t>
      </w:r>
      <w:r w:rsidRPr="001721F9">
        <w:rPr>
          <w:rStyle w:val="Emphasis"/>
          <w:i w:val="0"/>
          <w:lang w:val="en-US"/>
        </w:rPr>
        <w:t>nline)</w:t>
      </w:r>
    </w:p>
    <w:p w:rsidR="00106AFC" w:rsidRDefault="005E3990" w:rsidP="00620A6F">
      <w:pPr>
        <w:ind w:left="851" w:hanging="851"/>
      </w:pPr>
      <w:r w:rsidRPr="0091629E">
        <w:t>John S.W. Anak Berkesulitan Belajar. (Online). (</w:t>
      </w:r>
      <w:hyperlink r:id="rId7" w:history="1">
        <w:r w:rsidRPr="000F5169">
          <w:rPr>
            <w:rStyle w:val="Hyperlink"/>
            <w:color w:val="auto"/>
            <w:u w:val="none"/>
          </w:rPr>
          <w:t>http://ncld.org</w:t>
        </w:r>
      </w:hyperlink>
      <w:r>
        <w:t>, diakses tanggal</w:t>
      </w:r>
      <w:r>
        <w:rPr>
          <w:lang w:val="id-ID"/>
        </w:rPr>
        <w:t xml:space="preserve"> 23</w:t>
      </w:r>
      <w:r>
        <w:t xml:space="preserve"> </w:t>
      </w:r>
      <w:r>
        <w:rPr>
          <w:lang w:val="id-ID"/>
        </w:rPr>
        <w:t>Desember 2014</w:t>
      </w:r>
      <w:r w:rsidR="00106AFC">
        <w:t>.</w:t>
      </w:r>
    </w:p>
    <w:p w:rsidR="002C72A6" w:rsidRPr="00106AFC" w:rsidRDefault="002C72A6" w:rsidP="00620A6F">
      <w:pPr>
        <w:ind w:left="851" w:hanging="851"/>
      </w:pPr>
    </w:p>
    <w:p w:rsidR="005E3990" w:rsidRDefault="005E3990" w:rsidP="005E3990">
      <w:pPr>
        <w:ind w:left="720" w:hanging="720"/>
        <w:jc w:val="both"/>
      </w:pPr>
      <w:r w:rsidRPr="0091629E">
        <w:lastRenderedPageBreak/>
        <w:t>Lerner, J.W. 1985. Learning Disabilities: Theories, Diagnosis, and Teaching Strategies. New Jersey: Houghton Mifflin Company.</w:t>
      </w:r>
    </w:p>
    <w:p w:rsidR="002C72A6" w:rsidRDefault="002C72A6" w:rsidP="005E3990">
      <w:pPr>
        <w:ind w:left="720" w:hanging="720"/>
        <w:jc w:val="both"/>
      </w:pPr>
    </w:p>
    <w:p w:rsidR="002C72A6" w:rsidRPr="00152BF1" w:rsidRDefault="002C72A6" w:rsidP="002C72A6">
      <w:pPr>
        <w:spacing w:line="315" w:lineRule="atLeast"/>
        <w:ind w:left="709" w:hanging="709"/>
        <w:jc w:val="both"/>
      </w:pPr>
      <w:r w:rsidRPr="00152BF1">
        <w:t xml:space="preserve">Miles dan Haberman.2001. </w:t>
      </w:r>
      <w:r w:rsidRPr="00152BF1">
        <w:rPr>
          <w:i/>
        </w:rPr>
        <w:t>Analisis data kualitatif</w:t>
      </w:r>
      <w:r>
        <w:t>. Jakart.</w:t>
      </w:r>
      <w:r w:rsidRPr="00152BF1">
        <w:t>Universitas Indonesia</w:t>
      </w:r>
    </w:p>
    <w:p w:rsidR="002C72A6" w:rsidRDefault="002C72A6" w:rsidP="002C72A6">
      <w:pPr>
        <w:jc w:val="both"/>
      </w:pPr>
    </w:p>
    <w:p w:rsidR="00C26C77" w:rsidRDefault="00C26C77" w:rsidP="005E3990">
      <w:pPr>
        <w:ind w:left="720" w:hanging="720"/>
        <w:jc w:val="both"/>
      </w:pPr>
    </w:p>
    <w:p w:rsidR="007A568F" w:rsidRDefault="007A568F" w:rsidP="005E3990">
      <w:pPr>
        <w:ind w:left="720" w:hanging="720"/>
        <w:jc w:val="both"/>
      </w:pPr>
      <w:r>
        <w:t xml:space="preserve">Moleong, Lexy, J. 2000. </w:t>
      </w:r>
      <w:r w:rsidRPr="00C26C77">
        <w:rPr>
          <w:i/>
        </w:rPr>
        <w:t>Metodologi penelitian kualitatif</w:t>
      </w:r>
      <w:r>
        <w:t>. Bandung</w:t>
      </w:r>
      <w:r w:rsidR="00C26C77">
        <w:t>: PT Remaja Rosdakarya.</w:t>
      </w:r>
    </w:p>
    <w:p w:rsidR="00C26C77" w:rsidRDefault="00C26C77" w:rsidP="005E3990">
      <w:pPr>
        <w:ind w:left="720" w:hanging="720"/>
        <w:jc w:val="both"/>
      </w:pPr>
    </w:p>
    <w:p w:rsidR="00C26C77" w:rsidRPr="0091629E" w:rsidRDefault="00C26C77" w:rsidP="005E3990">
      <w:pPr>
        <w:ind w:left="720" w:hanging="720"/>
        <w:jc w:val="both"/>
      </w:pPr>
      <w:r>
        <w:t xml:space="preserve">Nasution. 1996. </w:t>
      </w:r>
      <w:r w:rsidRPr="00C26C77">
        <w:rPr>
          <w:i/>
        </w:rPr>
        <w:t>Metode Penelitian kualitatif Edisi  IV</w:t>
      </w:r>
      <w:r>
        <w:t>. Yogyakarta: Raka Sarasin.</w:t>
      </w:r>
    </w:p>
    <w:p w:rsidR="005E3990" w:rsidRDefault="005E3990" w:rsidP="005E3990">
      <w:pPr>
        <w:pStyle w:val="NormalWeb"/>
        <w:ind w:left="450" w:hanging="450"/>
        <w:jc w:val="both"/>
      </w:pPr>
      <w:r>
        <w:rPr>
          <w:lang w:val="sv-SE"/>
        </w:rPr>
        <w:t xml:space="preserve">Nurdin. 2007. </w:t>
      </w:r>
      <w:r>
        <w:rPr>
          <w:i/>
          <w:lang w:val="sv-SE"/>
        </w:rPr>
        <w:t xml:space="preserve">Dasar-Dasar Penulisan. </w:t>
      </w:r>
      <w:r>
        <w:rPr>
          <w:lang w:val="sv-SE"/>
        </w:rPr>
        <w:t>Malang: Universitas Negeri Malang.</w:t>
      </w:r>
    </w:p>
    <w:p w:rsidR="005E3990" w:rsidRDefault="005E3990" w:rsidP="00A62D1A">
      <w:pPr>
        <w:pStyle w:val="NormalWeb"/>
        <w:ind w:left="450" w:hanging="450"/>
        <w:jc w:val="both"/>
        <w:rPr>
          <w:lang w:val="en-US"/>
        </w:rPr>
      </w:pPr>
      <w:r>
        <w:rPr>
          <w:lang w:val="sv-SE"/>
        </w:rPr>
        <w:t>Pahan</w:t>
      </w:r>
      <w:r w:rsidRPr="001721F9">
        <w:rPr>
          <w:lang w:val="sv-SE"/>
        </w:rPr>
        <w:t xml:space="preserve">. 2013. </w:t>
      </w:r>
      <w:r w:rsidRPr="001721F9">
        <w:rPr>
          <w:i/>
          <w:lang w:val="sv-SE"/>
        </w:rPr>
        <w:t>Media-Media Pembelajaran</w:t>
      </w:r>
      <w:r w:rsidRPr="001721F9">
        <w:rPr>
          <w:lang w:val="sv-SE"/>
        </w:rPr>
        <w:t>.</w:t>
      </w:r>
      <w:r>
        <w:rPr>
          <w:lang w:val="sv-SE"/>
        </w:rPr>
        <w:t xml:space="preserve"> </w:t>
      </w:r>
      <w:hyperlink r:id="rId8" w:history="1">
        <w:r w:rsidRPr="001721F9">
          <w:rPr>
            <w:rStyle w:val="Hyperlink"/>
            <w:color w:val="auto"/>
            <w:u w:val="none"/>
            <w:lang w:val="sv-SE"/>
          </w:rPr>
          <w:t>http://peluangusahamakro.blogspot.com</w:t>
        </w:r>
      </w:hyperlink>
      <w:r w:rsidRPr="001721F9">
        <w:rPr>
          <w:lang w:val="sv-SE"/>
        </w:rPr>
        <w:t>. (Online).</w:t>
      </w:r>
      <w:r>
        <w:t xml:space="preserve"> </w:t>
      </w:r>
    </w:p>
    <w:p w:rsidR="004D5B23" w:rsidRDefault="004D5B23" w:rsidP="00A62D1A">
      <w:pPr>
        <w:pStyle w:val="NormalWeb"/>
        <w:ind w:left="450" w:hanging="450"/>
        <w:jc w:val="both"/>
        <w:rPr>
          <w:lang w:val="en-US"/>
        </w:rPr>
      </w:pPr>
      <w:r>
        <w:rPr>
          <w:lang w:val="en-US"/>
        </w:rPr>
        <w:t xml:space="preserve">Suprapto. 1992. </w:t>
      </w:r>
      <w:r w:rsidRPr="004D5B23">
        <w:rPr>
          <w:i/>
          <w:lang w:val="en-US"/>
        </w:rPr>
        <w:t>Pelaksanaan Menulis Di Sekolah Dasar</w:t>
      </w:r>
      <w:r>
        <w:rPr>
          <w:lang w:val="en-US"/>
        </w:rPr>
        <w:t>. Pada pelatihan pengawas TK/SD.</w:t>
      </w:r>
    </w:p>
    <w:p w:rsidR="00C26C77" w:rsidRPr="004D5B23" w:rsidRDefault="00C26C77" w:rsidP="00A62D1A">
      <w:pPr>
        <w:pStyle w:val="NormalWeb"/>
        <w:ind w:left="450" w:hanging="450"/>
        <w:jc w:val="both"/>
        <w:rPr>
          <w:lang w:val="en-US"/>
        </w:rPr>
      </w:pPr>
      <w:r>
        <w:rPr>
          <w:lang w:val="en-US"/>
        </w:rPr>
        <w:t>Sugiyono. 2005. Memahami Penelitian Kualitatif. Bandung: Alfabeta.</w:t>
      </w:r>
    </w:p>
    <w:p w:rsidR="005E3990" w:rsidRPr="005E3990" w:rsidRDefault="005E3990" w:rsidP="005E3990">
      <w:pPr>
        <w:ind w:left="720" w:hanging="720"/>
        <w:jc w:val="both"/>
        <w:rPr>
          <w:lang w:val="id-ID"/>
        </w:rPr>
      </w:pPr>
      <w:r w:rsidRPr="0091629E">
        <w:t>Tarigan, H.G. 1996. Menulis Sebagai Suatu Keterampilan Berbahasa. Bandung: PT Angkasa.</w:t>
      </w:r>
    </w:p>
    <w:p w:rsidR="00E542C2" w:rsidRDefault="00E542C2" w:rsidP="005E3990">
      <w:pPr>
        <w:jc w:val="both"/>
        <w:rPr>
          <w:lang w:val="id-ID"/>
        </w:rPr>
      </w:pPr>
    </w:p>
    <w:p w:rsidR="00AD60DE" w:rsidRDefault="001C3722" w:rsidP="00AD60DE">
      <w:pPr>
        <w:ind w:left="540"/>
        <w:jc w:val="both"/>
        <w:rPr>
          <w:rFonts w:ascii="Times" w:hAnsi="Times" w:cs="Times"/>
          <w:lang w:val="id-ID"/>
        </w:rPr>
      </w:pPr>
      <w:r w:rsidRPr="001C3722">
        <w:rPr>
          <w:rFonts w:ascii="Times" w:hAnsi="Times" w:cs="Times"/>
          <w:noProof/>
          <w:lang w:val="id-ID" w:eastAsia="id-ID"/>
        </w:rPr>
        <w:pict>
          <v:shape id="_x0000_s1028" type="#_x0000_t32" style="position:absolute;left:0;text-align:left;margin-left:2.1pt;margin-top:6.7pt;width:32.25pt;height:0;z-index:251664384" o:connectortype="straight"/>
        </w:pict>
      </w:r>
      <w:r w:rsidR="00AD60DE">
        <w:rPr>
          <w:rFonts w:ascii="Times" w:hAnsi="Times" w:cs="Times"/>
          <w:lang w:val="id-ID"/>
        </w:rPr>
        <w:t xml:space="preserve">    </w:t>
      </w:r>
      <w:r w:rsidR="00AD60DE">
        <w:rPr>
          <w:rFonts w:ascii="Times" w:hAnsi="Times" w:cs="Times"/>
        </w:rPr>
        <w:t>. 198</w:t>
      </w:r>
      <w:r w:rsidR="00AD60DE">
        <w:rPr>
          <w:rFonts w:ascii="Times" w:hAnsi="Times" w:cs="Times"/>
          <w:lang w:val="id-ID"/>
        </w:rPr>
        <w:t>5</w:t>
      </w:r>
      <w:r w:rsidR="00AD60DE" w:rsidRPr="00FD6CBA">
        <w:rPr>
          <w:rFonts w:ascii="Times" w:hAnsi="Times" w:cs="Times"/>
        </w:rPr>
        <w:t>.</w:t>
      </w:r>
      <w:r w:rsidR="00AD60DE">
        <w:rPr>
          <w:rFonts w:ascii="Times" w:hAnsi="Times" w:cs="Times"/>
          <w:lang w:val="id-ID"/>
        </w:rPr>
        <w:t xml:space="preserve"> </w:t>
      </w:r>
      <w:r w:rsidR="00AD60DE" w:rsidRPr="00A22652">
        <w:rPr>
          <w:rFonts w:ascii="Times" w:hAnsi="Times" w:cs="Times"/>
          <w:i/>
        </w:rPr>
        <w:t>Menulis</w:t>
      </w:r>
      <w:r w:rsidR="00AD60DE">
        <w:rPr>
          <w:rFonts w:ascii="Times" w:hAnsi="Times" w:cs="Times"/>
        </w:rPr>
        <w:t xml:space="preserve"> </w:t>
      </w:r>
      <w:r w:rsidR="00AD60DE" w:rsidRPr="00FD6CBA">
        <w:rPr>
          <w:rFonts w:ascii="Times" w:hAnsi="Times" w:cs="Times"/>
          <w:i/>
          <w:iCs/>
        </w:rPr>
        <w:t xml:space="preserve">Sebagai Suatu Keterampilan Berbahasa. </w:t>
      </w:r>
      <w:r w:rsidR="00AD60DE" w:rsidRPr="00FD6CBA">
        <w:rPr>
          <w:rFonts w:ascii="Times" w:hAnsi="Times" w:cs="Times"/>
        </w:rPr>
        <w:t>Bandung:</w:t>
      </w:r>
      <w:r w:rsidR="00AD60DE">
        <w:rPr>
          <w:rFonts w:ascii="Times" w:hAnsi="Times" w:cs="Times"/>
          <w:lang w:val="id-ID"/>
        </w:rPr>
        <w:t xml:space="preserve"> PT</w:t>
      </w:r>
      <w:r w:rsidR="00AD60DE" w:rsidRPr="00FD6CBA">
        <w:rPr>
          <w:rFonts w:ascii="Times" w:hAnsi="Times" w:cs="Times"/>
        </w:rPr>
        <w:t xml:space="preserve"> Angkasa.</w:t>
      </w:r>
    </w:p>
    <w:p w:rsidR="005E3990" w:rsidRPr="005E3990" w:rsidRDefault="005E3990" w:rsidP="00AD60DE">
      <w:pPr>
        <w:ind w:left="540"/>
        <w:jc w:val="both"/>
        <w:rPr>
          <w:lang w:val="id-ID"/>
        </w:rPr>
      </w:pPr>
    </w:p>
    <w:p w:rsidR="00F42453" w:rsidRDefault="00F42453" w:rsidP="00F42453">
      <w:pPr>
        <w:ind w:left="720" w:right="18" w:hanging="720"/>
        <w:jc w:val="both"/>
        <w:rPr>
          <w:lang w:val="id-ID"/>
        </w:rPr>
      </w:pPr>
      <w:r>
        <w:t>Wibowo, B.,1991.</w:t>
      </w:r>
      <w:r>
        <w:rPr>
          <w:i/>
        </w:rPr>
        <w:t xml:space="preserve"> Media Pengajaran</w:t>
      </w:r>
      <w:r>
        <w:t>. Jakarta: Depdikbud Dirjen Dikti PPTG</w:t>
      </w:r>
      <w:r>
        <w:rPr>
          <w:lang w:val="id-ID"/>
        </w:rPr>
        <w:t>.</w:t>
      </w:r>
    </w:p>
    <w:p w:rsidR="005E3990" w:rsidRDefault="005E3990" w:rsidP="00F42453">
      <w:pPr>
        <w:ind w:left="720" w:right="18" w:hanging="720"/>
        <w:jc w:val="both"/>
        <w:rPr>
          <w:lang w:val="id-ID"/>
        </w:rPr>
      </w:pPr>
    </w:p>
    <w:p w:rsidR="005E3990" w:rsidRDefault="001C3722" w:rsidP="005E3990">
      <w:pPr>
        <w:ind w:left="720" w:hanging="720"/>
        <w:jc w:val="both"/>
        <w:rPr>
          <w:lang w:val="id-ID"/>
        </w:rPr>
      </w:pPr>
      <w:r>
        <w:rPr>
          <w:noProof/>
        </w:rPr>
        <w:pict>
          <v:rect id="_x0000_s1036" style="position:absolute;left:0;text-align:left;margin-left:429pt;margin-top:-85.5pt;width:1in;height:1in;z-index:251673600" strokecolor="white [3212]"/>
        </w:pict>
      </w:r>
      <w:r w:rsidR="005E3990" w:rsidRPr="0091629E">
        <w:t>Yusuf, Munawir, Sunardi, Mulyono Abdurahman. 2003. Pendidikan Bagi Anak Dengan Problema Belajar. Solo: PT. Tiga Serangkai Pustaka Mandiri.</w:t>
      </w:r>
    </w:p>
    <w:p w:rsidR="00E546BE" w:rsidRPr="00E546BE" w:rsidRDefault="00E546BE" w:rsidP="005E3990">
      <w:pPr>
        <w:ind w:left="720" w:hanging="720"/>
        <w:jc w:val="both"/>
        <w:rPr>
          <w:lang w:val="id-ID"/>
        </w:rPr>
      </w:pPr>
    </w:p>
    <w:p w:rsidR="00A62D1A" w:rsidRDefault="00A62D1A" w:rsidP="00A62D1A">
      <w:pPr>
        <w:tabs>
          <w:tab w:val="left" w:pos="3583"/>
        </w:tabs>
        <w:ind w:left="720" w:hanging="720"/>
        <w:jc w:val="both"/>
        <w:rPr>
          <w:lang w:val="id-ID"/>
        </w:rPr>
      </w:pPr>
    </w:p>
    <w:p w:rsidR="00A62D1A" w:rsidRPr="00A62D1A" w:rsidRDefault="00A62D1A" w:rsidP="00E546BE">
      <w:pPr>
        <w:pStyle w:val="BodyTextIndent"/>
        <w:spacing w:line="240" w:lineRule="auto"/>
        <w:ind w:left="720" w:right="0" w:hanging="720"/>
        <w:rPr>
          <w:lang w:val="id-ID"/>
        </w:rPr>
      </w:pPr>
    </w:p>
    <w:p w:rsidR="00E546BE" w:rsidRPr="004A76EB" w:rsidRDefault="00E546BE" w:rsidP="00E546BE">
      <w:pPr>
        <w:tabs>
          <w:tab w:val="left" w:pos="3583"/>
        </w:tabs>
        <w:ind w:left="720" w:hanging="720"/>
        <w:jc w:val="both"/>
        <w:rPr>
          <w:bCs/>
        </w:rPr>
      </w:pPr>
    </w:p>
    <w:p w:rsidR="00E546BE" w:rsidRPr="00E546BE" w:rsidRDefault="00E546BE" w:rsidP="00E546BE">
      <w:pPr>
        <w:tabs>
          <w:tab w:val="left" w:pos="426"/>
        </w:tabs>
        <w:ind w:left="709" w:right="49" w:hanging="709"/>
        <w:jc w:val="both"/>
        <w:rPr>
          <w:lang w:val="id-ID"/>
        </w:rPr>
      </w:pPr>
    </w:p>
    <w:p w:rsidR="00E546BE" w:rsidRDefault="00E546BE" w:rsidP="005E3990">
      <w:pPr>
        <w:ind w:left="720" w:hanging="720"/>
        <w:jc w:val="both"/>
        <w:rPr>
          <w:lang w:val="id-ID"/>
        </w:rPr>
      </w:pPr>
    </w:p>
    <w:p w:rsidR="00E546BE" w:rsidRPr="00E546BE" w:rsidRDefault="00E546BE" w:rsidP="005E3990">
      <w:pPr>
        <w:ind w:left="720" w:hanging="720"/>
        <w:jc w:val="both"/>
        <w:rPr>
          <w:lang w:val="id-ID"/>
        </w:rPr>
      </w:pPr>
    </w:p>
    <w:p w:rsidR="005E3990" w:rsidRPr="005E3990" w:rsidRDefault="005E3990" w:rsidP="005E3990">
      <w:pPr>
        <w:ind w:left="720" w:hanging="720"/>
        <w:jc w:val="both"/>
        <w:rPr>
          <w:lang w:val="id-ID"/>
        </w:rPr>
      </w:pPr>
    </w:p>
    <w:p w:rsidR="00E542C2" w:rsidRPr="0063534B" w:rsidRDefault="00E542C2"/>
    <w:sectPr w:rsidR="00E542C2" w:rsidRPr="0063534B" w:rsidSect="00AD7DFE">
      <w:headerReference w:type="default" r:id="rId9"/>
      <w:pgSz w:w="12240" w:h="15840" w:code="1"/>
      <w:pgMar w:top="2268" w:right="1701" w:bottom="1701" w:left="2268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FA" w:rsidRDefault="005341FA" w:rsidP="00760E52">
      <w:r>
        <w:separator/>
      </w:r>
    </w:p>
  </w:endnote>
  <w:endnote w:type="continuationSeparator" w:id="1">
    <w:p w:rsidR="005341FA" w:rsidRDefault="005341FA" w:rsidP="0076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FA" w:rsidRDefault="005341FA" w:rsidP="00760E52">
      <w:r>
        <w:separator/>
      </w:r>
    </w:p>
  </w:footnote>
  <w:footnote w:type="continuationSeparator" w:id="1">
    <w:p w:rsidR="005341FA" w:rsidRDefault="005341FA" w:rsidP="00760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284"/>
      <w:docPartObj>
        <w:docPartGallery w:val="Page Numbers (Top of Page)"/>
        <w:docPartUnique/>
      </w:docPartObj>
    </w:sdtPr>
    <w:sdtContent>
      <w:p w:rsidR="005553C5" w:rsidRDefault="001C3722">
        <w:pPr>
          <w:pStyle w:val="Header"/>
          <w:jc w:val="right"/>
        </w:pPr>
        <w:fldSimple w:instr=" PAGE   \* MERGEFORMAT ">
          <w:r w:rsidR="00AD7DFE">
            <w:rPr>
              <w:noProof/>
            </w:rPr>
            <w:t>60</w:t>
          </w:r>
        </w:fldSimple>
      </w:p>
    </w:sdtContent>
  </w:sdt>
  <w:p w:rsidR="00760E52" w:rsidRDefault="00760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31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542C2"/>
    <w:rsid w:val="00024039"/>
    <w:rsid w:val="00065657"/>
    <w:rsid w:val="00066A7F"/>
    <w:rsid w:val="000A0883"/>
    <w:rsid w:val="000A4CE7"/>
    <w:rsid w:val="000C372D"/>
    <w:rsid w:val="000D3AD1"/>
    <w:rsid w:val="000F03A3"/>
    <w:rsid w:val="000F5169"/>
    <w:rsid w:val="00105CB6"/>
    <w:rsid w:val="00106AFC"/>
    <w:rsid w:val="001C0175"/>
    <w:rsid w:val="001C3722"/>
    <w:rsid w:val="00206C5A"/>
    <w:rsid w:val="00255AAD"/>
    <w:rsid w:val="002624C8"/>
    <w:rsid w:val="00276494"/>
    <w:rsid w:val="002C72A6"/>
    <w:rsid w:val="00354BDB"/>
    <w:rsid w:val="00360B91"/>
    <w:rsid w:val="003615C5"/>
    <w:rsid w:val="003952FB"/>
    <w:rsid w:val="003A2C18"/>
    <w:rsid w:val="003E3312"/>
    <w:rsid w:val="00421A6A"/>
    <w:rsid w:val="00464BE9"/>
    <w:rsid w:val="00483930"/>
    <w:rsid w:val="004C00A1"/>
    <w:rsid w:val="004C1907"/>
    <w:rsid w:val="004C4820"/>
    <w:rsid w:val="004D5B23"/>
    <w:rsid w:val="00531545"/>
    <w:rsid w:val="005341FA"/>
    <w:rsid w:val="005553C5"/>
    <w:rsid w:val="00591A80"/>
    <w:rsid w:val="005D437B"/>
    <w:rsid w:val="005E3990"/>
    <w:rsid w:val="00620A6F"/>
    <w:rsid w:val="0062127A"/>
    <w:rsid w:val="00625DF2"/>
    <w:rsid w:val="0063534B"/>
    <w:rsid w:val="006A308C"/>
    <w:rsid w:val="006E3222"/>
    <w:rsid w:val="007055E5"/>
    <w:rsid w:val="007403BE"/>
    <w:rsid w:val="00757E19"/>
    <w:rsid w:val="00760E52"/>
    <w:rsid w:val="00794E08"/>
    <w:rsid w:val="007A568F"/>
    <w:rsid w:val="007C1B72"/>
    <w:rsid w:val="007C54FE"/>
    <w:rsid w:val="008123AD"/>
    <w:rsid w:val="00840078"/>
    <w:rsid w:val="0087388F"/>
    <w:rsid w:val="008B522E"/>
    <w:rsid w:val="008E670D"/>
    <w:rsid w:val="008F6154"/>
    <w:rsid w:val="0090610D"/>
    <w:rsid w:val="00934258"/>
    <w:rsid w:val="009419D7"/>
    <w:rsid w:val="00A128DD"/>
    <w:rsid w:val="00A16B35"/>
    <w:rsid w:val="00A62D1A"/>
    <w:rsid w:val="00A85533"/>
    <w:rsid w:val="00AD60DE"/>
    <w:rsid w:val="00AD7DFE"/>
    <w:rsid w:val="00B57A8C"/>
    <w:rsid w:val="00BB7941"/>
    <w:rsid w:val="00BC1112"/>
    <w:rsid w:val="00BD21B1"/>
    <w:rsid w:val="00BD5EB4"/>
    <w:rsid w:val="00C26C77"/>
    <w:rsid w:val="00C740A4"/>
    <w:rsid w:val="00C75E1E"/>
    <w:rsid w:val="00CF5FB3"/>
    <w:rsid w:val="00D02745"/>
    <w:rsid w:val="00D12A48"/>
    <w:rsid w:val="00D32658"/>
    <w:rsid w:val="00DE0805"/>
    <w:rsid w:val="00E542C2"/>
    <w:rsid w:val="00E546BE"/>
    <w:rsid w:val="00E954BE"/>
    <w:rsid w:val="00EC3A96"/>
    <w:rsid w:val="00EC4FD9"/>
    <w:rsid w:val="00F23AB4"/>
    <w:rsid w:val="00F42453"/>
    <w:rsid w:val="00F470E7"/>
    <w:rsid w:val="00FA5927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8"/>
        <o:r id="V:Rule9" type="connector" idref="#_x0000_s1032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2C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542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42C2"/>
    <w:pPr>
      <w:spacing w:before="100" w:beforeAutospacing="1" w:after="100" w:afterAutospacing="1"/>
    </w:pPr>
    <w:rPr>
      <w:lang w:val="id-ID" w:eastAsia="id-ID"/>
    </w:rPr>
  </w:style>
  <w:style w:type="character" w:styleId="Emphasis">
    <w:name w:val="Emphasis"/>
    <w:basedOn w:val="DefaultParagraphFont"/>
    <w:uiPriority w:val="20"/>
    <w:qFormat/>
    <w:rsid w:val="00E542C2"/>
    <w:rPr>
      <w:i/>
      <w:iCs/>
    </w:rPr>
  </w:style>
  <w:style w:type="paragraph" w:styleId="BodyTextIndent">
    <w:name w:val="Body Text Indent"/>
    <w:basedOn w:val="Normal"/>
    <w:link w:val="BodyTextIndentChar"/>
    <w:rsid w:val="00E546BE"/>
    <w:pPr>
      <w:spacing w:line="480" w:lineRule="auto"/>
      <w:ind w:right="82" w:firstLine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546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0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2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3A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luangusahamakro.blogs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c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lyhz.blogspo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 7</dc:creator>
  <cp:lastModifiedBy>Intang</cp:lastModifiedBy>
  <cp:revision>36</cp:revision>
  <dcterms:created xsi:type="dcterms:W3CDTF">2014-12-17T11:59:00Z</dcterms:created>
  <dcterms:modified xsi:type="dcterms:W3CDTF">2015-06-23T18:50:00Z</dcterms:modified>
</cp:coreProperties>
</file>