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C" w:rsidRPr="0050661F" w:rsidRDefault="00AE551C" w:rsidP="00F862B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AE551C" w:rsidRPr="0050661F" w:rsidRDefault="00AE551C" w:rsidP="00AE551C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0D5A57" w:rsidRPr="000D5A57" w:rsidRDefault="000D5A57" w:rsidP="00AE551C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551C" w:rsidRPr="0050661F" w:rsidRDefault="00AE551C" w:rsidP="00AE551C">
      <w:pPr>
        <w:pStyle w:val="NoSpacing"/>
        <w:numPr>
          <w:ilvl w:val="0"/>
          <w:numId w:val="13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5D76AB" w:rsidRDefault="005D76AB" w:rsidP="005D76AB">
      <w:pPr>
        <w:pStyle w:val="NoSpacing"/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B2E2D">
        <w:rPr>
          <w:rFonts w:ascii="Times New Roman" w:hAnsi="Times New Roman"/>
          <w:sz w:val="24"/>
          <w:szCs w:val="24"/>
        </w:rPr>
        <w:t xml:space="preserve">Berdasarkan hasil penelitian dan analisis data, </w:t>
      </w:r>
      <w:r>
        <w:rPr>
          <w:rFonts w:ascii="Times New Roman" w:hAnsi="Times New Roman"/>
          <w:sz w:val="24"/>
          <w:szCs w:val="24"/>
          <w:lang w:val="en-US"/>
        </w:rPr>
        <w:t xml:space="preserve">peneliti dapat menyimpulkan </w:t>
      </w:r>
      <w:r w:rsidRPr="009B2E2D">
        <w:rPr>
          <w:rFonts w:ascii="Times New Roman" w:hAnsi="Times New Roman"/>
          <w:sz w:val="24"/>
          <w:szCs w:val="24"/>
        </w:rPr>
        <w:t>bahwa:</w:t>
      </w:r>
    </w:p>
    <w:p w:rsidR="009424E8" w:rsidRDefault="005D76AB" w:rsidP="005D76AB">
      <w:pPr>
        <w:pStyle w:val="ListParagraph"/>
        <w:numPr>
          <w:ilvl w:val="0"/>
          <w:numId w:val="15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9424E8">
        <w:rPr>
          <w:rFonts w:ascii="Times New Roman" w:hAnsi="Times New Roman"/>
          <w:sz w:val="24"/>
          <w:szCs w:val="24"/>
        </w:rPr>
        <w:t xml:space="preserve">Peningkatan kemampuan membaca permulaan pada murid disleksia kelas dasar III di SD Inpres Pannampu I Makassar sebelum menggunakan </w:t>
      </w:r>
      <w:r w:rsidR="00B817CB">
        <w:rPr>
          <w:rFonts w:ascii="Times New Roman" w:hAnsi="Times New Roman"/>
          <w:sz w:val="24"/>
          <w:szCs w:val="24"/>
        </w:rPr>
        <w:t xml:space="preserve">media </w:t>
      </w:r>
      <w:r w:rsidRPr="009424E8">
        <w:rPr>
          <w:rFonts w:ascii="Times New Roman" w:hAnsi="Times New Roman"/>
          <w:sz w:val="24"/>
          <w:szCs w:val="24"/>
        </w:rPr>
        <w:t xml:space="preserve">abjad magnetik sangat rendah karena </w:t>
      </w:r>
      <w:r w:rsidR="009424E8" w:rsidRPr="009424E8">
        <w:rPr>
          <w:rFonts w:ascii="Times New Roman" w:hAnsi="Times New Roman"/>
          <w:sz w:val="24"/>
          <w:szCs w:val="24"/>
        </w:rPr>
        <w:t>murid</w:t>
      </w:r>
      <w:r w:rsidRPr="009424E8">
        <w:rPr>
          <w:rFonts w:ascii="Times New Roman" w:hAnsi="Times New Roman"/>
          <w:sz w:val="24"/>
          <w:szCs w:val="24"/>
        </w:rPr>
        <w:t xml:space="preserve"> </w:t>
      </w:r>
      <w:r w:rsidR="009424E8" w:rsidRPr="009424E8">
        <w:rPr>
          <w:rFonts w:ascii="Times New Roman" w:hAnsi="Times New Roman"/>
          <w:sz w:val="24"/>
          <w:szCs w:val="24"/>
        </w:rPr>
        <w:t>masih memiliki kesulitan dalam</w:t>
      </w:r>
      <w:r w:rsidR="00B817CB">
        <w:rPr>
          <w:rFonts w:ascii="Times New Roman" w:hAnsi="Times New Roman"/>
          <w:sz w:val="24"/>
          <w:szCs w:val="24"/>
        </w:rPr>
        <w:t xml:space="preserve"> mem</w:t>
      </w:r>
      <w:r w:rsidR="009424E8" w:rsidRPr="009424E8">
        <w:rPr>
          <w:rFonts w:ascii="Times New Roman" w:hAnsi="Times New Roman"/>
          <w:sz w:val="24"/>
          <w:szCs w:val="24"/>
        </w:rPr>
        <w:t xml:space="preserve">bedakan bentuk huruf yang hampir mirip sehingga murid </w:t>
      </w:r>
      <w:r w:rsidR="009424E8">
        <w:rPr>
          <w:rFonts w:ascii="Times New Roman" w:hAnsi="Times New Roman"/>
          <w:sz w:val="24"/>
          <w:szCs w:val="24"/>
        </w:rPr>
        <w:t>sulit dalam membaca huruf, membaca suku kata dan membaca kata.</w:t>
      </w:r>
    </w:p>
    <w:p w:rsidR="00FD1038" w:rsidRDefault="009424E8" w:rsidP="00FD1038">
      <w:pPr>
        <w:pStyle w:val="ListParagraph"/>
        <w:numPr>
          <w:ilvl w:val="0"/>
          <w:numId w:val="15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FD1038">
        <w:rPr>
          <w:rFonts w:ascii="Times New Roman" w:hAnsi="Times New Roman"/>
          <w:sz w:val="24"/>
          <w:szCs w:val="24"/>
        </w:rPr>
        <w:t>Peningkatan k</w:t>
      </w:r>
      <w:r w:rsidR="005D76AB" w:rsidRPr="00FD1038">
        <w:rPr>
          <w:rFonts w:ascii="Times New Roman" w:hAnsi="Times New Roman"/>
          <w:sz w:val="24"/>
          <w:szCs w:val="24"/>
        </w:rPr>
        <w:t xml:space="preserve">emampuan </w:t>
      </w:r>
      <w:r w:rsidRPr="00FD1038">
        <w:rPr>
          <w:rFonts w:ascii="Times New Roman" w:hAnsi="Times New Roman"/>
          <w:sz w:val="24"/>
          <w:szCs w:val="24"/>
        </w:rPr>
        <w:t>membaca permulaan pada murid</w:t>
      </w:r>
      <w:r w:rsidR="005D76AB" w:rsidRPr="00FD1038">
        <w:rPr>
          <w:rFonts w:ascii="Times New Roman" w:hAnsi="Times New Roman"/>
          <w:sz w:val="24"/>
          <w:szCs w:val="24"/>
        </w:rPr>
        <w:t xml:space="preserve"> </w:t>
      </w:r>
      <w:r w:rsidRPr="00FD1038">
        <w:rPr>
          <w:rFonts w:ascii="Times New Roman" w:hAnsi="Times New Roman"/>
          <w:sz w:val="24"/>
          <w:szCs w:val="24"/>
        </w:rPr>
        <w:t xml:space="preserve">disleksia kelas dasar III di SD Inpres Pannampu I Makassar </w:t>
      </w:r>
      <w:r w:rsidR="005D76AB" w:rsidRPr="00FD1038">
        <w:rPr>
          <w:rFonts w:ascii="Times New Roman" w:hAnsi="Times New Roman"/>
          <w:sz w:val="24"/>
          <w:szCs w:val="24"/>
        </w:rPr>
        <w:t xml:space="preserve">pada saat menggunakan </w:t>
      </w:r>
      <w:r w:rsidRPr="00FD1038">
        <w:rPr>
          <w:rFonts w:ascii="Times New Roman" w:hAnsi="Times New Roman"/>
          <w:sz w:val="24"/>
          <w:szCs w:val="24"/>
        </w:rPr>
        <w:t>media</w:t>
      </w:r>
      <w:r w:rsidR="005D76AB" w:rsidRPr="00FD1038">
        <w:rPr>
          <w:rFonts w:ascii="Times New Roman" w:hAnsi="Times New Roman"/>
          <w:sz w:val="24"/>
          <w:szCs w:val="24"/>
        </w:rPr>
        <w:t xml:space="preserve"> </w:t>
      </w:r>
      <w:r w:rsidRPr="00FD1038">
        <w:rPr>
          <w:rFonts w:ascii="Times New Roman" w:hAnsi="Times New Roman"/>
          <w:sz w:val="24"/>
          <w:szCs w:val="24"/>
        </w:rPr>
        <w:t xml:space="preserve">abjad magnetik </w:t>
      </w:r>
      <w:r w:rsidR="005D76AB" w:rsidRPr="00FD1038">
        <w:rPr>
          <w:rFonts w:ascii="Times New Roman" w:hAnsi="Times New Roman"/>
          <w:sz w:val="24"/>
          <w:szCs w:val="24"/>
        </w:rPr>
        <w:t xml:space="preserve">mengalami peningkatan hingga tercapainya </w:t>
      </w:r>
      <w:r w:rsidR="005D76AB" w:rsidRPr="00FD1038">
        <w:rPr>
          <w:rFonts w:ascii="Times New Roman" w:hAnsi="Times New Roman"/>
          <w:i/>
          <w:sz w:val="24"/>
          <w:szCs w:val="24"/>
        </w:rPr>
        <w:t>targer behavior</w:t>
      </w:r>
      <w:r w:rsidR="005D76AB" w:rsidRPr="00FD1038">
        <w:rPr>
          <w:rFonts w:ascii="Times New Roman" w:hAnsi="Times New Roman"/>
          <w:sz w:val="24"/>
          <w:szCs w:val="24"/>
        </w:rPr>
        <w:t xml:space="preserve"> </w:t>
      </w:r>
      <w:r w:rsidRPr="00FD1038">
        <w:rPr>
          <w:rFonts w:ascii="Times New Roman" w:hAnsi="Times New Roman"/>
          <w:sz w:val="24"/>
          <w:szCs w:val="24"/>
        </w:rPr>
        <w:t xml:space="preserve">dalam </w:t>
      </w:r>
      <w:r w:rsidR="00FD1038">
        <w:rPr>
          <w:rFonts w:ascii="Times New Roman" w:hAnsi="Times New Roman"/>
          <w:sz w:val="24"/>
          <w:szCs w:val="24"/>
        </w:rPr>
        <w:t>membaca huruf, membaca suku kata dan membaca kata.</w:t>
      </w:r>
    </w:p>
    <w:p w:rsidR="005D76AB" w:rsidRPr="008D1210" w:rsidRDefault="00FD1038" w:rsidP="005D76AB">
      <w:pPr>
        <w:pStyle w:val="ListParagraph"/>
        <w:numPr>
          <w:ilvl w:val="0"/>
          <w:numId w:val="15"/>
        </w:numPr>
        <w:spacing w:after="0" w:line="480" w:lineRule="auto"/>
        <w:ind w:left="567" w:right="44"/>
        <w:jc w:val="both"/>
      </w:pPr>
      <w:r>
        <w:rPr>
          <w:rFonts w:ascii="Times New Roman" w:hAnsi="Times New Roman"/>
          <w:sz w:val="24"/>
          <w:szCs w:val="24"/>
        </w:rPr>
        <w:t>Peningkatan k</w:t>
      </w:r>
      <w:r w:rsidR="005D76AB" w:rsidRPr="00FD1038">
        <w:rPr>
          <w:rFonts w:ascii="Times New Roman" w:hAnsi="Times New Roman"/>
          <w:sz w:val="24"/>
          <w:szCs w:val="24"/>
        </w:rPr>
        <w:t xml:space="preserve">emampuan </w:t>
      </w:r>
      <w:r>
        <w:rPr>
          <w:rFonts w:ascii="Times New Roman" w:hAnsi="Times New Roman"/>
          <w:sz w:val="24"/>
          <w:szCs w:val="24"/>
        </w:rPr>
        <w:t>membaca permulaan</w:t>
      </w:r>
      <w:r w:rsidR="005D76AB" w:rsidRPr="00FD1038"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</w:rPr>
        <w:t xml:space="preserve">murid disleksia kelas dasar III di SD Inpres Pannampu I </w:t>
      </w:r>
      <w:r w:rsidR="005D76AB" w:rsidRPr="00FD1038">
        <w:rPr>
          <w:rFonts w:ascii="Times New Roman" w:hAnsi="Times New Roman"/>
          <w:sz w:val="24"/>
          <w:szCs w:val="24"/>
        </w:rPr>
        <w:t xml:space="preserve">Makassar setelah menggunakan </w:t>
      </w:r>
      <w:r>
        <w:rPr>
          <w:rFonts w:ascii="Times New Roman" w:hAnsi="Times New Roman"/>
          <w:sz w:val="24"/>
          <w:szCs w:val="24"/>
        </w:rPr>
        <w:t>media abjad magnetik</w:t>
      </w:r>
      <w:r w:rsidR="005D76AB" w:rsidRPr="00FD1038">
        <w:rPr>
          <w:rFonts w:ascii="Times New Roman" w:hAnsi="Times New Roman"/>
          <w:sz w:val="24"/>
          <w:szCs w:val="24"/>
        </w:rPr>
        <w:t xml:space="preserve"> dapat mencapai</w:t>
      </w:r>
      <w:r w:rsidR="005D76AB" w:rsidRPr="00FD1038">
        <w:rPr>
          <w:rFonts w:ascii="Times New Roman" w:hAnsi="Times New Roman"/>
          <w:i/>
          <w:sz w:val="24"/>
          <w:szCs w:val="24"/>
        </w:rPr>
        <w:t xml:space="preserve"> target behavior</w:t>
      </w:r>
      <w:r w:rsidR="005D76AB" w:rsidRPr="00FD1038">
        <w:rPr>
          <w:rFonts w:ascii="Times New Roman" w:hAnsi="Times New Roman"/>
          <w:sz w:val="24"/>
          <w:szCs w:val="24"/>
        </w:rPr>
        <w:t xml:space="preserve"> pada </w:t>
      </w:r>
      <w:r w:rsidR="00B817CB">
        <w:rPr>
          <w:rFonts w:ascii="Times New Roman" w:hAnsi="Times New Roman"/>
          <w:sz w:val="24"/>
          <w:szCs w:val="24"/>
        </w:rPr>
        <w:t>kemampuan membaca huruf, membaca suku kata, dan membaca kata.</w:t>
      </w:r>
    </w:p>
    <w:p w:rsidR="005D76AB" w:rsidRDefault="005D76AB" w:rsidP="005D76A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10">
        <w:rPr>
          <w:rFonts w:ascii="Times New Roman" w:hAnsi="Times New Roman"/>
          <w:sz w:val="24"/>
          <w:szCs w:val="24"/>
        </w:rPr>
        <w:lastRenderedPageBreak/>
        <w:t xml:space="preserve">Berdasarkan hasil penelitian ini dapat ditarik kesimpulan bahwa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="00B817CB">
        <w:rPr>
          <w:rFonts w:ascii="Times New Roman" w:hAnsi="Times New Roman"/>
          <w:sz w:val="24"/>
          <w:szCs w:val="24"/>
        </w:rPr>
        <w:t>media abjad magnetik</w:t>
      </w:r>
      <w:r>
        <w:rPr>
          <w:rFonts w:ascii="Times New Roman" w:hAnsi="Times New Roman"/>
          <w:sz w:val="24"/>
          <w:szCs w:val="24"/>
        </w:rPr>
        <w:t xml:space="preserve"> dapat meningkatkan kemampuan </w:t>
      </w:r>
      <w:r w:rsidR="00B817CB">
        <w:rPr>
          <w:rFonts w:ascii="Times New Roman" w:hAnsi="Times New Roman"/>
          <w:sz w:val="24"/>
          <w:szCs w:val="24"/>
        </w:rPr>
        <w:t>membaca permulaan</w:t>
      </w:r>
      <w:r>
        <w:rPr>
          <w:rFonts w:ascii="Times New Roman" w:hAnsi="Times New Roman"/>
          <w:sz w:val="24"/>
          <w:szCs w:val="24"/>
        </w:rPr>
        <w:t xml:space="preserve"> </w:t>
      </w:r>
      <w:r w:rsidR="00B817CB">
        <w:rPr>
          <w:rFonts w:ascii="Times New Roman" w:hAnsi="Times New Roman"/>
          <w:sz w:val="24"/>
          <w:szCs w:val="24"/>
        </w:rPr>
        <w:t>pada murid</w:t>
      </w:r>
      <w:r>
        <w:rPr>
          <w:rFonts w:ascii="Times New Roman" w:hAnsi="Times New Roman"/>
          <w:sz w:val="24"/>
          <w:szCs w:val="24"/>
        </w:rPr>
        <w:t xml:space="preserve"> </w:t>
      </w:r>
      <w:r w:rsidR="00B817CB">
        <w:rPr>
          <w:rFonts w:ascii="Times New Roman" w:hAnsi="Times New Roman"/>
          <w:sz w:val="24"/>
          <w:szCs w:val="24"/>
        </w:rPr>
        <w:t>disleksia kelas dasar III di SD Inpres Pannampu I</w:t>
      </w:r>
      <w:r w:rsidRPr="008D1210">
        <w:rPr>
          <w:rFonts w:ascii="Times New Roman" w:hAnsi="Times New Roman"/>
          <w:sz w:val="24"/>
          <w:szCs w:val="24"/>
        </w:rPr>
        <w:t xml:space="preserve"> Makassar.</w:t>
      </w:r>
    </w:p>
    <w:p w:rsidR="00AE551C" w:rsidRPr="0050661F" w:rsidRDefault="00AE551C" w:rsidP="00AE551C">
      <w:pPr>
        <w:pStyle w:val="NoSpacing"/>
        <w:numPr>
          <w:ilvl w:val="0"/>
          <w:numId w:val="1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AE551C" w:rsidRPr="0050661F" w:rsidRDefault="00AE551C" w:rsidP="00AE551C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AE551C" w:rsidRPr="0050661F" w:rsidRDefault="00AE551C" w:rsidP="00AE551C">
      <w:pPr>
        <w:pStyle w:val="NoSpacing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mengajarkan mata pelajaran bahasa Indonesia khususnya pembelajaran membaca permulaan sebaiknya menggunakan media pembelajaran yang betul-betul dapat memotivasi dan memacu murid untuk lebih mudah memahami dan mengingat materi pelajaran yang telah diajarkan.</w:t>
      </w:r>
    </w:p>
    <w:p w:rsidR="00AE551C" w:rsidRPr="0050661F" w:rsidRDefault="00AE551C" w:rsidP="00AE551C">
      <w:pPr>
        <w:pStyle w:val="NoSpacing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="0030397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media abjad magnetik </w:t>
      </w:r>
      <w:r w:rsidRPr="0050661F">
        <w:rPr>
          <w:rFonts w:ascii="Times New Roman" w:hAnsi="Times New Roman"/>
          <w:sz w:val="24"/>
          <w:szCs w:val="24"/>
        </w:rPr>
        <w:t xml:space="preserve">dalam meningkatkan kemampuan membaca permulaan murid, hendaknya diperhatikan setiap </w:t>
      </w:r>
      <w:r w:rsidR="00303973">
        <w:rPr>
          <w:rFonts w:ascii="Times New Roman" w:hAnsi="Times New Roman"/>
          <w:sz w:val="24"/>
          <w:szCs w:val="24"/>
          <w:lang w:val="en-US"/>
        </w:rPr>
        <w:t>langkah-langkah</w:t>
      </w:r>
      <w:r w:rsidRPr="0050661F">
        <w:rPr>
          <w:rFonts w:ascii="Times New Roman" w:hAnsi="Times New Roman"/>
          <w:sz w:val="24"/>
          <w:szCs w:val="24"/>
        </w:rPr>
        <w:t xml:space="preserve"> penggunaan</w:t>
      </w:r>
      <w:r w:rsidR="00303973">
        <w:rPr>
          <w:rFonts w:ascii="Times New Roman" w:hAnsi="Times New Roman"/>
          <w:sz w:val="24"/>
          <w:szCs w:val="24"/>
          <w:lang w:val="en-US"/>
        </w:rPr>
        <w:t xml:space="preserve"> abjad magnetik </w:t>
      </w:r>
      <w:r w:rsidRPr="0050661F">
        <w:rPr>
          <w:rFonts w:ascii="Times New Roman" w:hAnsi="Times New Roman"/>
          <w:sz w:val="24"/>
          <w:szCs w:val="24"/>
        </w:rPr>
        <w:t>dengan baik dalam proses pembelajaran sehingga diperoleh hasil yang maksimal.</w:t>
      </w:r>
    </w:p>
    <w:p w:rsidR="00AE551C" w:rsidRPr="00E864BB" w:rsidRDefault="00AE551C" w:rsidP="00AE551C">
      <w:pPr>
        <w:pStyle w:val="NoSpacing"/>
        <w:numPr>
          <w:ilvl w:val="0"/>
          <w:numId w:val="14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Bagi sekolah khususnya </w:t>
      </w:r>
      <w:r w:rsidR="00303973">
        <w:rPr>
          <w:rFonts w:ascii="Times New Roman" w:hAnsi="Times New Roman"/>
          <w:sz w:val="24"/>
          <w:szCs w:val="24"/>
          <w:lang w:val="en-US"/>
        </w:rPr>
        <w:t xml:space="preserve">SD Inpres Pannampu I Makassar </w:t>
      </w:r>
      <w:r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303973" w:rsidRPr="00303973">
        <w:rPr>
          <w:rFonts w:ascii="Times New Roman" w:hAnsi="Times New Roman"/>
          <w:color w:val="000000" w:themeColor="text1"/>
          <w:sz w:val="24"/>
          <w:szCs w:val="24"/>
          <w:lang w:val="en-US"/>
        </w:rPr>
        <w:t>abjad magnetik</w:t>
      </w:r>
      <w:r w:rsidRPr="005066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dapat dijadikan sebagai salah satu alternatif  dalam meningkatkan kemampuan membaca permulaan bagi murid </w:t>
      </w:r>
      <w:r w:rsidR="00303973">
        <w:rPr>
          <w:rFonts w:ascii="Times New Roman" w:hAnsi="Times New Roman"/>
          <w:sz w:val="24"/>
          <w:szCs w:val="24"/>
          <w:lang w:val="en-US"/>
        </w:rPr>
        <w:t>disleksia</w:t>
      </w:r>
      <w:r w:rsidRPr="0050661F">
        <w:rPr>
          <w:rFonts w:ascii="Times New Roman" w:hAnsi="Times New Roman"/>
          <w:sz w:val="24"/>
          <w:szCs w:val="24"/>
        </w:rPr>
        <w:t xml:space="preserve"> kelas </w:t>
      </w:r>
      <w:r w:rsidR="00303973">
        <w:rPr>
          <w:rFonts w:ascii="Times New Roman" w:hAnsi="Times New Roman"/>
          <w:sz w:val="24"/>
          <w:szCs w:val="24"/>
          <w:lang w:val="en-US"/>
        </w:rPr>
        <w:t xml:space="preserve">dasar </w:t>
      </w:r>
      <w:r w:rsidRPr="0050661F">
        <w:rPr>
          <w:rFonts w:ascii="Times New Roman" w:hAnsi="Times New Roman"/>
          <w:sz w:val="24"/>
          <w:szCs w:val="24"/>
        </w:rPr>
        <w:t>III.</w:t>
      </w:r>
    </w:p>
    <w:p w:rsidR="00E864BB" w:rsidRPr="00A36056" w:rsidRDefault="00E864BB" w:rsidP="00A36056">
      <w:pPr>
        <w:pStyle w:val="NoSpacing"/>
        <w:spacing w:line="480" w:lineRule="auto"/>
        <w:ind w:left="349"/>
        <w:jc w:val="both"/>
        <w:rPr>
          <w:sz w:val="24"/>
          <w:szCs w:val="24"/>
          <w:lang w:val="en-US"/>
        </w:rPr>
      </w:pPr>
    </w:p>
    <w:p w:rsidR="00AE551C" w:rsidRPr="001365BA" w:rsidRDefault="00AE551C" w:rsidP="00AE5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06" w:rsidRPr="00AE551C" w:rsidRDefault="00AE551C" w:rsidP="00AE55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12006" w:rsidRPr="00AE551C" w:rsidSect="005479D5">
      <w:headerReference w:type="default" r:id="rId7"/>
      <w:headerReference w:type="first" r:id="rId8"/>
      <w:footerReference w:type="first" r:id="rId9"/>
      <w:pgSz w:w="12240" w:h="15840"/>
      <w:pgMar w:top="2275" w:right="1699" w:bottom="1699" w:left="2275" w:header="1166" w:footer="720" w:gutter="0"/>
      <w:pgNumType w:start="12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4F" w:rsidRDefault="0090284F" w:rsidP="00543CBF">
      <w:pPr>
        <w:spacing w:after="0" w:line="240" w:lineRule="auto"/>
      </w:pPr>
      <w:r>
        <w:separator/>
      </w:r>
    </w:p>
  </w:endnote>
  <w:endnote w:type="continuationSeparator" w:id="1">
    <w:p w:rsidR="0090284F" w:rsidRDefault="0090284F" w:rsidP="0054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062240"/>
      <w:docPartObj>
        <w:docPartGallery w:val="Page Numbers (Bottom of Page)"/>
        <w:docPartUnique/>
      </w:docPartObj>
    </w:sdtPr>
    <w:sdtContent>
      <w:p w:rsidR="006A5373" w:rsidRPr="00884131" w:rsidRDefault="005479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2680">
          <w:rPr>
            <w:rFonts w:ascii="Times New Roman" w:hAnsi="Times New Roman" w:cs="Times New Roman"/>
            <w:sz w:val="24"/>
            <w:szCs w:val="24"/>
          </w:rPr>
          <w:t>122</w:t>
        </w:r>
      </w:p>
    </w:sdtContent>
  </w:sdt>
  <w:p w:rsidR="006A5373" w:rsidRDefault="0090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4F" w:rsidRDefault="0090284F" w:rsidP="00543CBF">
      <w:pPr>
        <w:spacing w:after="0" w:line="240" w:lineRule="auto"/>
      </w:pPr>
      <w:r>
        <w:separator/>
      </w:r>
    </w:p>
  </w:footnote>
  <w:footnote w:type="continuationSeparator" w:id="1">
    <w:p w:rsidR="0090284F" w:rsidRDefault="0090284F" w:rsidP="0054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877"/>
      <w:docPartObj>
        <w:docPartGallery w:val="Page Numbers (Top of Page)"/>
        <w:docPartUnique/>
      </w:docPartObj>
    </w:sdtPr>
    <w:sdtContent>
      <w:p w:rsidR="005479D5" w:rsidRDefault="006A4274">
        <w:pPr>
          <w:pStyle w:val="Header"/>
          <w:jc w:val="right"/>
        </w:pPr>
        <w:r w:rsidRPr="008F26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79D5" w:rsidRPr="008F26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26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2BB"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8F26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373" w:rsidRPr="000E65AC" w:rsidRDefault="0090284F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D5" w:rsidRDefault="005479D5">
    <w:pPr>
      <w:pStyle w:val="Header"/>
      <w:jc w:val="right"/>
    </w:pPr>
  </w:p>
  <w:p w:rsidR="005479D5" w:rsidRDefault="00547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35C"/>
    <w:multiLevelType w:val="hybridMultilevel"/>
    <w:tmpl w:val="297CC3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3691"/>
    <w:multiLevelType w:val="hybridMultilevel"/>
    <w:tmpl w:val="F33A99E8"/>
    <w:lvl w:ilvl="0" w:tplc="5F444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3412DD2A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CDF4A5AA">
      <w:start w:val="1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090011">
      <w:start w:val="1"/>
      <w:numFmt w:val="decimal"/>
      <w:lvlText w:val="%5)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6B1DC7"/>
    <w:multiLevelType w:val="hybridMultilevel"/>
    <w:tmpl w:val="C582AF04"/>
    <w:lvl w:ilvl="0" w:tplc="A8EACA7A">
      <w:start w:val="1"/>
      <w:numFmt w:val="lowerLetter"/>
      <w:lvlText w:val="%1."/>
      <w:lvlJc w:val="left"/>
      <w:pPr>
        <w:ind w:left="1069" w:hanging="360"/>
      </w:pPr>
      <w:rPr>
        <w:rFonts w:asciiTheme="majorBidi" w:eastAsiaTheme="minorEastAsia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508D"/>
    <w:multiLevelType w:val="hybridMultilevel"/>
    <w:tmpl w:val="D416E586"/>
    <w:lvl w:ilvl="0" w:tplc="D1E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FAD"/>
    <w:multiLevelType w:val="hybridMultilevel"/>
    <w:tmpl w:val="30FC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5B36"/>
    <w:multiLevelType w:val="hybridMultilevel"/>
    <w:tmpl w:val="906AB69A"/>
    <w:lvl w:ilvl="0" w:tplc="EECEF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67C87"/>
    <w:multiLevelType w:val="hybridMultilevel"/>
    <w:tmpl w:val="DC7AEFC6"/>
    <w:lvl w:ilvl="0" w:tplc="D21E4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580B"/>
    <w:multiLevelType w:val="hybridMultilevel"/>
    <w:tmpl w:val="D6AC43CC"/>
    <w:lvl w:ilvl="0" w:tplc="BFA48B52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B5E49"/>
    <w:multiLevelType w:val="hybridMultilevel"/>
    <w:tmpl w:val="E3C803E6"/>
    <w:lvl w:ilvl="0" w:tplc="82F691BE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411B25"/>
    <w:multiLevelType w:val="hybridMultilevel"/>
    <w:tmpl w:val="2C588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E5199"/>
    <w:multiLevelType w:val="hybridMultilevel"/>
    <w:tmpl w:val="3836EE9C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8D58D390">
      <w:start w:val="1"/>
      <w:numFmt w:val="decimal"/>
      <w:lvlText w:val="%5."/>
      <w:lvlJc w:val="left"/>
      <w:pPr>
        <w:ind w:left="3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0656D3"/>
    <w:multiLevelType w:val="hybridMultilevel"/>
    <w:tmpl w:val="4238AD96"/>
    <w:lvl w:ilvl="0" w:tplc="0AF83E7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62A82"/>
    <w:multiLevelType w:val="hybridMultilevel"/>
    <w:tmpl w:val="BF1ABAF2"/>
    <w:lvl w:ilvl="0" w:tplc="5282D18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1C"/>
    <w:rsid w:val="000D5A57"/>
    <w:rsid w:val="00123FA3"/>
    <w:rsid w:val="001436BD"/>
    <w:rsid w:val="00160715"/>
    <w:rsid w:val="001C7F0E"/>
    <w:rsid w:val="001D4F26"/>
    <w:rsid w:val="002941C2"/>
    <w:rsid w:val="00303973"/>
    <w:rsid w:val="00377E1B"/>
    <w:rsid w:val="004F3B67"/>
    <w:rsid w:val="00543CBF"/>
    <w:rsid w:val="005479D5"/>
    <w:rsid w:val="00555EC0"/>
    <w:rsid w:val="00572804"/>
    <w:rsid w:val="005D76AB"/>
    <w:rsid w:val="005E1336"/>
    <w:rsid w:val="006A4274"/>
    <w:rsid w:val="00812006"/>
    <w:rsid w:val="008F2680"/>
    <w:rsid w:val="0090284F"/>
    <w:rsid w:val="009424E8"/>
    <w:rsid w:val="009A6FAE"/>
    <w:rsid w:val="00A36056"/>
    <w:rsid w:val="00AE551C"/>
    <w:rsid w:val="00B817CB"/>
    <w:rsid w:val="00BA51F5"/>
    <w:rsid w:val="00CC4955"/>
    <w:rsid w:val="00D42D33"/>
    <w:rsid w:val="00DB1DCA"/>
    <w:rsid w:val="00DB4BA9"/>
    <w:rsid w:val="00E05D42"/>
    <w:rsid w:val="00E864BB"/>
    <w:rsid w:val="00F278B3"/>
    <w:rsid w:val="00F6140C"/>
    <w:rsid w:val="00F862BB"/>
    <w:rsid w:val="00FD1038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1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style-span">
    <w:name w:val="apple-style-span"/>
    <w:basedOn w:val="DefaultParagraphFont"/>
    <w:rsid w:val="00AE551C"/>
  </w:style>
  <w:style w:type="paragraph" w:styleId="ListParagraph">
    <w:name w:val="List Paragraph"/>
    <w:basedOn w:val="Normal"/>
    <w:uiPriority w:val="34"/>
    <w:qFormat/>
    <w:rsid w:val="00AE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51C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AE551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E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1C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AE551C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19</cp:revision>
  <dcterms:created xsi:type="dcterms:W3CDTF">2015-02-01T14:07:00Z</dcterms:created>
  <dcterms:modified xsi:type="dcterms:W3CDTF">2015-02-21T06:10:00Z</dcterms:modified>
</cp:coreProperties>
</file>