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88" w:rsidRDefault="00ED5888" w:rsidP="00ED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D75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ED5888" w:rsidRPr="00395D75" w:rsidRDefault="00ED5888" w:rsidP="00ED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888" w:rsidRPr="00C138D1" w:rsidRDefault="00ED5888" w:rsidP="00ED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D1">
        <w:rPr>
          <w:rFonts w:ascii="Times New Roman" w:hAnsi="Times New Roman" w:cs="Times New Roman"/>
          <w:b/>
          <w:bCs/>
          <w:sz w:val="24"/>
          <w:szCs w:val="24"/>
        </w:rPr>
        <w:t>KIKI RESKIYANTI SAHAR, 2014</w:t>
      </w:r>
      <w:r w:rsidRPr="00C138D1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proofErr w:type="gramStart"/>
      <w:r w:rsidRPr="00C138D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C1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1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C138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38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138D1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C138D1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C138D1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C138D1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Pr="00C1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1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, Program </w:t>
      </w:r>
      <w:proofErr w:type="spellStart"/>
      <w:r w:rsidRPr="00C138D1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 IPS, </w:t>
      </w:r>
      <w:proofErr w:type="spellStart"/>
      <w:r w:rsidRPr="00C138D1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138D1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 Makassar (</w:t>
      </w:r>
      <w:proofErr w:type="spellStart"/>
      <w:r w:rsidRPr="00C138D1">
        <w:rPr>
          <w:rFonts w:ascii="Times New Roman" w:hAnsi="Times New Roman" w:cs="Times New Roman"/>
          <w:bCs/>
          <w:sz w:val="24"/>
          <w:szCs w:val="24"/>
        </w:rPr>
        <w:t>dibimbing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8D1">
        <w:rPr>
          <w:rFonts w:ascii="Times New Roman" w:hAnsi="Times New Roman" w:cs="Times New Roman"/>
          <w:sz w:val="24"/>
          <w:szCs w:val="24"/>
        </w:rPr>
        <w:t xml:space="preserve">Dr. Ibrahim, </w:t>
      </w:r>
      <w:proofErr w:type="spellStart"/>
      <w:r w:rsidRPr="00C138D1">
        <w:rPr>
          <w:rFonts w:ascii="Times New Roman" w:hAnsi="Times New Roman" w:cs="Times New Roman"/>
          <w:sz w:val="24"/>
          <w:szCs w:val="24"/>
        </w:rPr>
        <w:t>S.Ag.</w:t>
      </w:r>
      <w:proofErr w:type="gramStart"/>
      <w:r w:rsidRPr="00C138D1"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 w:rsidRPr="00C1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sz w:val="24"/>
          <w:szCs w:val="24"/>
        </w:rPr>
        <w:t>Dalilul</w:t>
      </w:r>
      <w:proofErr w:type="spellEnd"/>
      <w:r w:rsidRPr="00C13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1">
        <w:rPr>
          <w:rFonts w:ascii="Times New Roman" w:hAnsi="Times New Roman" w:cs="Times New Roman"/>
          <w:sz w:val="24"/>
          <w:szCs w:val="24"/>
        </w:rPr>
        <w:t>Failin</w:t>
      </w:r>
      <w:proofErr w:type="spellEnd"/>
      <w:r w:rsidRPr="00C13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8D1">
        <w:rPr>
          <w:rFonts w:ascii="Times New Roman" w:hAnsi="Times New Roman" w:cs="Times New Roman"/>
          <w:sz w:val="24"/>
          <w:szCs w:val="24"/>
        </w:rPr>
        <w:t>S.Ag.,M.Si</w:t>
      </w:r>
      <w:proofErr w:type="spellEnd"/>
      <w:r w:rsidRPr="00C138D1">
        <w:rPr>
          <w:rFonts w:ascii="Times New Roman" w:hAnsi="Times New Roman" w:cs="Times New Roman"/>
          <w:bCs/>
          <w:sz w:val="24"/>
          <w:szCs w:val="24"/>
        </w:rPr>
        <w:t>).</w:t>
      </w:r>
    </w:p>
    <w:p w:rsidR="00ED5888" w:rsidRPr="00395D75" w:rsidRDefault="00ED5888" w:rsidP="00ED5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888" w:rsidRDefault="00ED5888" w:rsidP="00ED5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D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pola</w:t>
      </w:r>
      <w:proofErr w:type="spellEnd"/>
      <w:r w:rsidRPr="00DD1F4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sz w:val="24"/>
          <w:szCs w:val="24"/>
        </w:rPr>
        <w:t>p</w:t>
      </w:r>
      <w:r w:rsidRPr="00DD1F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D1F4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D1F4A">
        <w:rPr>
          <w:rFonts w:ascii="Times New Roman" w:hAnsi="Times New Roman" w:cs="Times New Roman"/>
          <w:sz w:val="24"/>
          <w:szCs w:val="24"/>
        </w:rPr>
        <w:t>i</w:t>
      </w:r>
      <w:r w:rsidRPr="00DD1F4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DD1F4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1F4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DD1F4A">
        <w:rPr>
          <w:rFonts w:ascii="Times New Roman" w:hAnsi="Times New Roman" w:cs="Times New Roman"/>
          <w:sz w:val="24"/>
          <w:szCs w:val="24"/>
        </w:rPr>
        <w:t xml:space="preserve"> </w:t>
      </w:r>
      <w:r w:rsidRPr="00DD1F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D1F4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D1F4A">
        <w:rPr>
          <w:rFonts w:ascii="Times New Roman" w:hAnsi="Times New Roman" w:cs="Times New Roman"/>
          <w:sz w:val="24"/>
          <w:szCs w:val="24"/>
        </w:rPr>
        <w:t>nyi</w:t>
      </w:r>
      <w:r w:rsidRPr="00DD1F4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D1F4A">
        <w:rPr>
          <w:rFonts w:ascii="Times New Roman" w:hAnsi="Times New Roman" w:cs="Times New Roman"/>
          <w:sz w:val="24"/>
          <w:szCs w:val="24"/>
        </w:rPr>
        <w:t>p</w:t>
      </w:r>
      <w:r w:rsidRPr="00DD1F4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D1F4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D1F4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D1F4A">
        <w:rPr>
          <w:rFonts w:ascii="Times New Roman" w:hAnsi="Times New Roman" w:cs="Times New Roman"/>
          <w:sz w:val="24"/>
          <w:szCs w:val="24"/>
        </w:rPr>
        <w:t xml:space="preserve"> </w:t>
      </w:r>
      <w:r w:rsidRPr="00DD1F4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spacing w:val="3"/>
          <w:sz w:val="24"/>
          <w:szCs w:val="24"/>
        </w:rPr>
        <w:t>Siswa</w:t>
      </w:r>
      <w:proofErr w:type="spellEnd"/>
      <w:r w:rsidRPr="00DD1F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spacing w:val="10"/>
          <w:sz w:val="24"/>
          <w:szCs w:val="24"/>
        </w:rPr>
        <w:t>d</w:t>
      </w:r>
      <w:r w:rsidRPr="00DD1F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1F4A">
        <w:rPr>
          <w:rFonts w:ascii="Times New Roman" w:hAnsi="Times New Roman" w:cs="Times New Roman"/>
          <w:sz w:val="24"/>
          <w:szCs w:val="24"/>
        </w:rPr>
        <w:t xml:space="preserve"> </w:t>
      </w:r>
      <w:r w:rsidRPr="00DD1F4A">
        <w:rPr>
          <w:rFonts w:ascii="Times New Roman" w:hAnsi="Times New Roman" w:cs="Times New Roman"/>
          <w:spacing w:val="-5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5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5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5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5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</w:rPr>
        <w:t>mengetahui</w:t>
      </w:r>
      <w:proofErr w:type="spellEnd"/>
      <w:r w:rsidRPr="00DD1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D1F4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1F4A">
        <w:rPr>
          <w:rFonts w:ascii="Times New Roman" w:hAnsi="Times New Roman" w:cs="Times New Roman"/>
          <w:spacing w:val="-8"/>
          <w:sz w:val="24"/>
          <w:szCs w:val="24"/>
        </w:rPr>
        <w:t>k</w:t>
      </w:r>
      <w:r w:rsidRPr="00DD1F4A">
        <w:rPr>
          <w:rFonts w:ascii="Times New Roman" w:hAnsi="Times New Roman" w:cs="Times New Roman"/>
          <w:spacing w:val="13"/>
          <w:sz w:val="24"/>
          <w:szCs w:val="24"/>
        </w:rPr>
        <w:t>t</w:t>
      </w:r>
      <w:r w:rsidRPr="00DD1F4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D1F4A">
        <w:rPr>
          <w:rFonts w:ascii="Times New Roman" w:hAnsi="Times New Roman" w:cs="Times New Roman"/>
          <w:spacing w:val="2"/>
          <w:sz w:val="24"/>
          <w:szCs w:val="24"/>
        </w:rPr>
        <w:t>r-</w:t>
      </w:r>
      <w:r w:rsidRPr="00DD1F4A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DD1F4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1F4A">
        <w:rPr>
          <w:rFonts w:ascii="Times New Roman" w:hAnsi="Times New Roman" w:cs="Times New Roman"/>
          <w:sz w:val="24"/>
          <w:szCs w:val="24"/>
        </w:rPr>
        <w:t>kt</w:t>
      </w:r>
      <w:r w:rsidRPr="00DD1F4A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DD1F4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D1F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sz w:val="24"/>
          <w:szCs w:val="24"/>
        </w:rPr>
        <w:t>p</w:t>
      </w:r>
      <w:r w:rsidRPr="00DD1F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D1F4A">
        <w:rPr>
          <w:rFonts w:ascii="Times New Roman" w:hAnsi="Times New Roman" w:cs="Times New Roman"/>
          <w:sz w:val="24"/>
          <w:szCs w:val="24"/>
        </w:rPr>
        <w:t>n</w:t>
      </w:r>
      <w:r w:rsidRPr="00DD1F4A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DD1F4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D1F4A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DD1F4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D1F4A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D1F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DD1F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D1F4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D1F4A">
        <w:rPr>
          <w:rFonts w:ascii="Times New Roman" w:hAnsi="Times New Roman" w:cs="Times New Roman"/>
          <w:spacing w:val="-9"/>
          <w:sz w:val="24"/>
          <w:szCs w:val="24"/>
        </w:rPr>
        <w:t>j</w:t>
      </w:r>
      <w:r w:rsidRPr="00DD1F4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D1F4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D1F4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D1F4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D1F4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D1F4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D1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DD1F4A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DD1F4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DD1F4A">
        <w:rPr>
          <w:rFonts w:ascii="Times New Roman" w:hAnsi="Times New Roman" w:cs="Times New Roman"/>
          <w:spacing w:val="-4"/>
          <w:sz w:val="24"/>
          <w:szCs w:val="24"/>
        </w:rPr>
        <w:t>il</w:t>
      </w:r>
      <w:r w:rsidRPr="00DD1F4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D1F4A">
        <w:rPr>
          <w:rFonts w:ascii="Times New Roman" w:hAnsi="Times New Roman" w:cs="Times New Roman"/>
          <w:spacing w:val="-4"/>
          <w:sz w:val="24"/>
          <w:szCs w:val="24"/>
        </w:rPr>
        <w:t>ku</w:t>
      </w:r>
      <w:proofErr w:type="spellEnd"/>
      <w:r w:rsidRPr="00DD1F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D1F4A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D1F4A">
        <w:rPr>
          <w:rFonts w:ascii="Times New Roman" w:hAnsi="Times New Roman" w:cs="Times New Roman"/>
          <w:spacing w:val="-4"/>
          <w:sz w:val="24"/>
          <w:szCs w:val="24"/>
        </w:rPr>
        <w:t>ny</w:t>
      </w:r>
      <w:r w:rsidRPr="00DD1F4A">
        <w:rPr>
          <w:rFonts w:ascii="Times New Roman" w:hAnsi="Times New Roman" w:cs="Times New Roman"/>
          <w:spacing w:val="9"/>
          <w:sz w:val="24"/>
          <w:szCs w:val="24"/>
        </w:rPr>
        <w:t>i</w:t>
      </w:r>
      <w:r w:rsidRPr="00DD1F4A">
        <w:rPr>
          <w:rFonts w:ascii="Times New Roman" w:hAnsi="Times New Roman" w:cs="Times New Roman"/>
          <w:spacing w:val="-4"/>
          <w:sz w:val="24"/>
          <w:szCs w:val="24"/>
        </w:rPr>
        <w:t>mp</w:t>
      </w:r>
      <w:r w:rsidRPr="00DD1F4A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DD1F4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DD1F4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D1F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spacing w:val="-2"/>
          <w:sz w:val="24"/>
          <w:szCs w:val="24"/>
        </w:rPr>
        <w:t>Siswa</w:t>
      </w:r>
      <w:proofErr w:type="spellEnd"/>
      <w:r w:rsidRPr="00DD1F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D1F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1F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D1F4A">
        <w:rPr>
          <w:rFonts w:ascii="Times New Roman" w:hAnsi="Times New Roman" w:cs="Times New Roman"/>
          <w:spacing w:val="-5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5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5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5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5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>upaya-upaya</w:t>
      </w:r>
      <w:proofErr w:type="spellEnd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yang </w:t>
      </w:r>
      <w:proofErr w:type="spellStart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>dilakukan</w:t>
      </w:r>
      <w:proofErr w:type="spellEnd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guru </w:t>
      </w:r>
      <w:proofErr w:type="spellStart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>dalam</w:t>
      </w:r>
      <w:proofErr w:type="spellEnd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>mengatasi</w:t>
      </w:r>
      <w:proofErr w:type="spellEnd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>perilaku</w:t>
      </w:r>
      <w:proofErr w:type="spellEnd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>menyimpang</w:t>
      </w:r>
      <w:proofErr w:type="spellEnd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>siswa</w:t>
      </w:r>
      <w:proofErr w:type="spellEnd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>di</w:t>
      </w:r>
      <w:proofErr w:type="spellEnd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bCs/>
          <w:spacing w:val="5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5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5"/>
          <w:sz w:val="24"/>
          <w:szCs w:val="24"/>
        </w:rPr>
        <w:t>Gowa</w:t>
      </w:r>
      <w:proofErr w:type="spellEnd"/>
      <w:r w:rsidRPr="00DD1F4A">
        <w:rPr>
          <w:rFonts w:ascii="Times New Roman" w:hAnsi="Times New Roman" w:cs="Times New Roman"/>
          <w:bCs/>
          <w:spacing w:val="5"/>
          <w:sz w:val="24"/>
          <w:szCs w:val="24"/>
        </w:rPr>
        <w:t>.</w:t>
      </w:r>
    </w:p>
    <w:p w:rsidR="00ED5888" w:rsidRPr="00395D75" w:rsidRDefault="00ED5888" w:rsidP="00ED5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D7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BK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D75">
        <w:rPr>
          <w:rFonts w:ascii="Times New Roman" w:hAnsi="Times New Roman" w:cs="Times New Roman"/>
          <w:sz w:val="24"/>
          <w:szCs w:val="24"/>
        </w:rPr>
        <w:t>dokumentasinya</w:t>
      </w:r>
      <w:proofErr w:type="spellEnd"/>
      <w:r w:rsidRPr="00395D75">
        <w:rPr>
          <w:rFonts w:ascii="Times New Roman" w:hAnsi="Times New Roman" w:cs="Times New Roman"/>
          <w:sz w:val="24"/>
          <w:szCs w:val="24"/>
        </w:rPr>
        <w:t>.</w:t>
      </w:r>
    </w:p>
    <w:p w:rsidR="00ED5888" w:rsidRDefault="00ED5888" w:rsidP="00ED5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84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5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8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5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84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tawuran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bolos,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keluyuran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44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Sungguminasa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sanksi-sanksi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888" w:rsidRDefault="00ED5888" w:rsidP="00ED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3A" w:rsidRDefault="00FC563A"/>
    <w:sectPr w:rsidR="00FC563A" w:rsidSect="00FC5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888"/>
    <w:rsid w:val="00ED5888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2016-04-11T01:09:00Z</dcterms:created>
  <dcterms:modified xsi:type="dcterms:W3CDTF">2016-04-11T01:11:00Z</dcterms:modified>
</cp:coreProperties>
</file>