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5E" w:rsidRDefault="002F6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 HASIL UJI LAPANGAN</w:t>
      </w:r>
    </w:p>
    <w:p w:rsidR="000B1E5E" w:rsidRPr="002F6077" w:rsidRDefault="002F6077" w:rsidP="000D77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6077">
        <w:rPr>
          <w:rFonts w:ascii="Times New Roman" w:hAnsi="Times New Roman" w:cs="Times New Roman"/>
          <w:b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Meningkatan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Kemampuan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Permulaan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Bermain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Karpet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Huruf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Murid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Tunagrahita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 Di SLB – C YPPLB Makassar</w:t>
      </w:r>
    </w:p>
    <w:tbl>
      <w:tblPr>
        <w:tblStyle w:val="TableGrid"/>
        <w:tblW w:w="9648" w:type="dxa"/>
        <w:tblLook w:val="04A0"/>
      </w:tblPr>
      <w:tblGrid>
        <w:gridCol w:w="1461"/>
        <w:gridCol w:w="1353"/>
        <w:gridCol w:w="1352"/>
        <w:gridCol w:w="1352"/>
        <w:gridCol w:w="1352"/>
        <w:gridCol w:w="1353"/>
        <w:gridCol w:w="1425"/>
      </w:tblGrid>
      <w:tr w:rsidR="00F150F8" w:rsidTr="00990E0B">
        <w:tc>
          <w:tcPr>
            <w:tcW w:w="1461" w:type="dxa"/>
            <w:vMerge w:val="restart"/>
          </w:tcPr>
          <w:p w:rsidR="00F150F8" w:rsidRPr="002F6077" w:rsidRDefault="00F150F8" w:rsidP="002F6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SUBYEK</w:t>
            </w:r>
          </w:p>
        </w:tc>
        <w:tc>
          <w:tcPr>
            <w:tcW w:w="4057" w:type="dxa"/>
            <w:gridSpan w:val="3"/>
          </w:tcPr>
          <w:p w:rsidR="00F150F8" w:rsidRPr="002F6077" w:rsidRDefault="00F150F8" w:rsidP="002F6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RATER</w:t>
            </w:r>
          </w:p>
        </w:tc>
        <w:tc>
          <w:tcPr>
            <w:tcW w:w="1352" w:type="dxa"/>
            <w:vMerge w:val="restart"/>
          </w:tcPr>
          <w:p w:rsidR="00F150F8" w:rsidRPr="002F6077" w:rsidRDefault="00F150F8" w:rsidP="002F60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6077">
              <w:rPr>
                <w:rFonts w:ascii="Times New Roman" w:hAnsi="Times New Roman" w:cs="Times New Roman"/>
                <w:b/>
              </w:rPr>
              <w:t>i</w:t>
            </w:r>
            <w:proofErr w:type="spellEnd"/>
          </w:p>
        </w:tc>
        <w:tc>
          <w:tcPr>
            <w:tcW w:w="1353" w:type="dxa"/>
            <w:vMerge w:val="restart"/>
          </w:tcPr>
          <w:p w:rsidR="00F150F8" w:rsidRPr="002F6077" w:rsidRDefault="00F150F8" w:rsidP="002F6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077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425" w:type="dxa"/>
            <w:vMerge w:val="restart"/>
          </w:tcPr>
          <w:p w:rsidR="00F150F8" w:rsidRPr="00120DF3" w:rsidRDefault="00120DF3" w:rsidP="002F607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20DF3">
              <w:rPr>
                <w:rFonts w:ascii="Times New Roman" w:hAnsi="Times New Roman" w:cs="Times New Roman"/>
                <w:b/>
              </w:rPr>
              <w:t>T`</w:t>
            </w:r>
          </w:p>
        </w:tc>
      </w:tr>
      <w:tr w:rsidR="00F150F8" w:rsidTr="00990E0B">
        <w:tc>
          <w:tcPr>
            <w:tcW w:w="1461" w:type="dxa"/>
            <w:vMerge/>
          </w:tcPr>
          <w:p w:rsidR="00F150F8" w:rsidRDefault="00F150F8"/>
        </w:tc>
        <w:tc>
          <w:tcPr>
            <w:tcW w:w="1353" w:type="dxa"/>
          </w:tcPr>
          <w:p w:rsidR="00F150F8" w:rsidRPr="00765D56" w:rsidRDefault="00765D56" w:rsidP="00765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352" w:type="dxa"/>
          </w:tcPr>
          <w:p w:rsidR="00F150F8" w:rsidRPr="00765D56" w:rsidRDefault="00765D56" w:rsidP="00765D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352" w:type="dxa"/>
          </w:tcPr>
          <w:p w:rsidR="00F150F8" w:rsidRPr="00765D56" w:rsidRDefault="00765D56" w:rsidP="00765D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352" w:type="dxa"/>
            <w:vMerge/>
          </w:tcPr>
          <w:p w:rsidR="00F150F8" w:rsidRDefault="00F150F8"/>
        </w:tc>
        <w:tc>
          <w:tcPr>
            <w:tcW w:w="1353" w:type="dxa"/>
            <w:vMerge/>
          </w:tcPr>
          <w:p w:rsidR="00F150F8" w:rsidRDefault="00F150F8"/>
        </w:tc>
        <w:tc>
          <w:tcPr>
            <w:tcW w:w="1425" w:type="dxa"/>
            <w:vMerge/>
          </w:tcPr>
          <w:p w:rsidR="00F150F8" w:rsidRDefault="00F150F8"/>
        </w:tc>
      </w:tr>
      <w:tr w:rsidR="00C666D6" w:rsidTr="00990E0B">
        <w:tc>
          <w:tcPr>
            <w:tcW w:w="1461" w:type="dxa"/>
          </w:tcPr>
          <w:p w:rsidR="00C666D6" w:rsidRPr="00765D56" w:rsidRDefault="00C666D6" w:rsidP="00F150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1353" w:type="dxa"/>
          </w:tcPr>
          <w:p w:rsidR="00C666D6" w:rsidRPr="00DC6564" w:rsidRDefault="00C666D6" w:rsidP="0000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C666D6" w:rsidRPr="00DC6564" w:rsidRDefault="00C666D6" w:rsidP="0000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C666D6" w:rsidRPr="00DC6564" w:rsidRDefault="00C666D6" w:rsidP="0000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C666D6" w:rsidRPr="000C199D" w:rsidRDefault="00C666D6" w:rsidP="00B05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C666D6" w:rsidRPr="00C666D6" w:rsidRDefault="00C666D6" w:rsidP="00C666D6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C666D6" w:rsidRPr="00485656" w:rsidRDefault="00485656" w:rsidP="00120DF3">
            <w:pPr>
              <w:jc w:val="center"/>
              <w:rPr>
                <w:rFonts w:ascii="Times New Roman" w:hAnsi="Times New Roman" w:cs="Times New Roman"/>
              </w:rPr>
            </w:pPr>
            <w:r w:rsidRPr="00485656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353" w:type="dxa"/>
          </w:tcPr>
          <w:p w:rsidR="00485656" w:rsidRPr="00DC6564" w:rsidRDefault="00485656" w:rsidP="0000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14.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15.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16.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17.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18.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19.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20.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485656" w:rsidTr="00990E0B">
        <w:tc>
          <w:tcPr>
            <w:tcW w:w="1461" w:type="dxa"/>
          </w:tcPr>
          <w:p w:rsidR="00485656" w:rsidRPr="00765D56" w:rsidRDefault="00485656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1353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DC6564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485656" w:rsidRPr="000C199D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485656" w:rsidRPr="00C666D6" w:rsidRDefault="00485656" w:rsidP="00F50C9D">
            <w:pPr>
              <w:jc w:val="center"/>
              <w:rPr>
                <w:rFonts w:ascii="Times New Roman" w:hAnsi="Times New Roman" w:cs="Times New Roman"/>
              </w:rPr>
            </w:pPr>
            <w:r w:rsidRPr="00C66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485656" w:rsidRDefault="00485656" w:rsidP="00485656">
            <w:pPr>
              <w:jc w:val="center"/>
            </w:pPr>
            <w:r w:rsidRPr="00B340F4">
              <w:rPr>
                <w:rFonts w:ascii="Times New Roman" w:hAnsi="Times New Roman" w:cs="Times New Roman"/>
              </w:rPr>
              <w:t>81</w:t>
            </w:r>
          </w:p>
        </w:tc>
      </w:tr>
      <w:tr w:rsidR="00C666D6" w:rsidTr="00990E0B">
        <w:trPr>
          <w:trHeight w:val="440"/>
        </w:trPr>
        <w:tc>
          <w:tcPr>
            <w:tcW w:w="1461" w:type="dxa"/>
          </w:tcPr>
          <w:p w:rsidR="00C666D6" w:rsidRPr="000D77B4" w:rsidRDefault="0005199C">
            <w:pPr>
              <w:rPr>
                <w:sz w:val="40"/>
                <w:szCs w:val="40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nary>
              </m:oMath>
            </m:oMathPara>
          </w:p>
        </w:tc>
        <w:tc>
          <w:tcPr>
            <w:tcW w:w="1353" w:type="dxa"/>
          </w:tcPr>
          <w:p w:rsidR="00C666D6" w:rsidRPr="00AA0634" w:rsidRDefault="00AA0634" w:rsidP="00F50C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63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352" w:type="dxa"/>
          </w:tcPr>
          <w:p w:rsidR="00C666D6" w:rsidRPr="00A23EAA" w:rsidRDefault="00AA0634" w:rsidP="00004062">
            <w:pPr>
              <w:jc w:val="center"/>
              <w:rPr>
                <w:lang w:val="id-ID"/>
              </w:rPr>
            </w:pPr>
            <w:r w:rsidRPr="00AA063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352" w:type="dxa"/>
          </w:tcPr>
          <w:p w:rsidR="00C666D6" w:rsidRPr="005468F4" w:rsidRDefault="00AA0634" w:rsidP="00546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63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705" w:type="dxa"/>
            <w:gridSpan w:val="2"/>
            <w:vMerge w:val="restart"/>
          </w:tcPr>
          <w:p w:rsidR="00B07240" w:rsidRDefault="00B07240" w:rsidP="0000406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666D6" w:rsidRDefault="00B07240" w:rsidP="00004062"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i=</m:t>
                    </m:r>
                  </m:e>
                </m:nary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R=</m:t>
                    </m:r>
                  </m:e>
                </m:nary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T=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270</m:t>
                    </m:r>
                  </m:e>
                </m:nary>
              </m:oMath>
            </m:oMathPara>
          </w:p>
        </w:tc>
        <w:tc>
          <w:tcPr>
            <w:tcW w:w="1425" w:type="dxa"/>
            <w:vMerge w:val="restart"/>
          </w:tcPr>
          <w:p w:rsidR="00B07240" w:rsidRPr="00B07240" w:rsidRDefault="00B07240">
            <w:pPr>
              <w:rPr>
                <w:rFonts w:eastAsiaTheme="minorEastAsia"/>
                <w:sz w:val="20"/>
                <w:szCs w:val="20"/>
              </w:rPr>
            </w:pPr>
          </w:p>
          <w:p w:rsidR="00B07240" w:rsidRPr="00B07240" w:rsidRDefault="00B07240">
            <w:pPr>
              <w:rPr>
                <w:rFonts w:eastAsiaTheme="minorEastAsia"/>
                <w:sz w:val="20"/>
                <w:szCs w:val="20"/>
              </w:rPr>
            </w:pPr>
          </w:p>
          <w:p w:rsidR="00C666D6" w:rsidRPr="00FA5FF9" w:rsidRDefault="00B0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 xml:space="preserve">2    </m:t>
                      </m:r>
                    </m:sup>
                  </m:sSup>
                </m:e>
              </m:nary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= </m:t>
              </m:r>
            </m:oMath>
            <w:r w:rsidR="00FA5FF9" w:rsidRPr="00FA5FF9">
              <w:rPr>
                <w:rFonts w:ascii="Times New Roman" w:hAnsi="Times New Roman" w:cs="Times New Roman"/>
                <w:b/>
                <w:sz w:val="20"/>
                <w:szCs w:val="20"/>
              </w:rPr>
              <w:t>2430</w:t>
            </w:r>
          </w:p>
        </w:tc>
      </w:tr>
      <w:tr w:rsidR="00C666D6" w:rsidTr="00990E0B">
        <w:trPr>
          <w:trHeight w:val="440"/>
        </w:trPr>
        <w:tc>
          <w:tcPr>
            <w:tcW w:w="1461" w:type="dxa"/>
          </w:tcPr>
          <w:p w:rsidR="00C666D6" w:rsidRDefault="0005199C" w:rsidP="00765D56">
            <w:pPr>
              <w:ind w:firstLine="425"/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</m:nary>
              </m:oMath>
            </m:oMathPara>
          </w:p>
        </w:tc>
        <w:tc>
          <w:tcPr>
            <w:tcW w:w="1353" w:type="dxa"/>
          </w:tcPr>
          <w:p w:rsidR="00C666D6" w:rsidRPr="00DC6564" w:rsidRDefault="00AA0634" w:rsidP="00F50C9D">
            <w:pPr>
              <w:jc w:val="center"/>
              <w:rPr>
                <w:rFonts w:ascii="Times New Roman" w:hAnsi="Times New Roman" w:cs="Times New Roman"/>
              </w:rPr>
            </w:pPr>
            <w:r w:rsidRPr="00AA063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352" w:type="dxa"/>
          </w:tcPr>
          <w:p w:rsidR="00C666D6" w:rsidRPr="00A23EAA" w:rsidRDefault="00AA0634" w:rsidP="00004062">
            <w:pPr>
              <w:jc w:val="center"/>
              <w:rPr>
                <w:lang w:val="id-ID"/>
              </w:rPr>
            </w:pPr>
            <w:r w:rsidRPr="00AA063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352" w:type="dxa"/>
          </w:tcPr>
          <w:p w:rsidR="00C666D6" w:rsidRPr="005468F4" w:rsidRDefault="00AA0634" w:rsidP="00546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63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705" w:type="dxa"/>
            <w:gridSpan w:val="2"/>
            <w:vMerge/>
          </w:tcPr>
          <w:p w:rsidR="00C666D6" w:rsidRDefault="00C666D6"/>
        </w:tc>
        <w:tc>
          <w:tcPr>
            <w:tcW w:w="1425" w:type="dxa"/>
            <w:vMerge/>
          </w:tcPr>
          <w:p w:rsidR="00C666D6" w:rsidRDefault="00C666D6"/>
        </w:tc>
      </w:tr>
      <w:tr w:rsidR="00C666D6" w:rsidTr="00990E0B">
        <w:trPr>
          <w:trHeight w:val="440"/>
        </w:trPr>
        <w:tc>
          <w:tcPr>
            <w:tcW w:w="1461" w:type="dxa"/>
          </w:tcPr>
          <w:p w:rsidR="00C666D6" w:rsidRDefault="0005199C" w:rsidP="00765D56">
            <w:pPr>
              <w:ind w:firstLine="425"/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0"/>
                            <w:szCs w:val="20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353" w:type="dxa"/>
          </w:tcPr>
          <w:p w:rsidR="00C666D6" w:rsidRPr="00B07240" w:rsidRDefault="00B07240" w:rsidP="00F50C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240">
              <w:rPr>
                <w:rFonts w:ascii="Times New Roman" w:hAnsi="Times New Roman" w:cs="Times New Roman"/>
                <w:b/>
              </w:rPr>
              <w:t>8100</w:t>
            </w:r>
          </w:p>
        </w:tc>
        <w:tc>
          <w:tcPr>
            <w:tcW w:w="1352" w:type="dxa"/>
          </w:tcPr>
          <w:p w:rsidR="00C666D6" w:rsidRPr="00A23EAA" w:rsidRDefault="00B07240" w:rsidP="00004062">
            <w:pPr>
              <w:jc w:val="center"/>
              <w:rPr>
                <w:lang w:val="id-ID"/>
              </w:rPr>
            </w:pPr>
            <w:r w:rsidRPr="00B07240">
              <w:rPr>
                <w:rFonts w:ascii="Times New Roman" w:hAnsi="Times New Roman" w:cs="Times New Roman"/>
                <w:b/>
              </w:rPr>
              <w:t>8100</w:t>
            </w:r>
          </w:p>
        </w:tc>
        <w:tc>
          <w:tcPr>
            <w:tcW w:w="1352" w:type="dxa"/>
          </w:tcPr>
          <w:p w:rsidR="00C666D6" w:rsidRPr="005468F4" w:rsidRDefault="00B07240" w:rsidP="00546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240">
              <w:rPr>
                <w:rFonts w:ascii="Times New Roman" w:hAnsi="Times New Roman" w:cs="Times New Roman"/>
                <w:b/>
              </w:rPr>
              <w:t>8100</w:t>
            </w:r>
          </w:p>
        </w:tc>
        <w:tc>
          <w:tcPr>
            <w:tcW w:w="2705" w:type="dxa"/>
            <w:gridSpan w:val="2"/>
          </w:tcPr>
          <w:p w:rsidR="00C666D6" w:rsidRPr="00B27FAF" w:rsidRDefault="00B07240" w:rsidP="000040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24300</w:t>
            </w:r>
          </w:p>
        </w:tc>
        <w:tc>
          <w:tcPr>
            <w:tcW w:w="1425" w:type="dxa"/>
            <w:vMerge/>
          </w:tcPr>
          <w:p w:rsidR="00C666D6" w:rsidRDefault="00C666D6"/>
        </w:tc>
      </w:tr>
      <w:tr w:rsidR="00C666D6" w:rsidTr="00990E0B">
        <w:trPr>
          <w:trHeight w:val="350"/>
        </w:trPr>
        <w:tc>
          <w:tcPr>
            <w:tcW w:w="1461" w:type="dxa"/>
          </w:tcPr>
          <w:p w:rsidR="00C666D6" w:rsidRDefault="0005199C" w:rsidP="00765D56">
            <w:pPr>
              <w:ind w:firstLine="425"/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0"/>
                            <w:szCs w:val="20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353" w:type="dxa"/>
          </w:tcPr>
          <w:p w:rsidR="00C666D6" w:rsidRPr="00B07240" w:rsidRDefault="00B07240" w:rsidP="00F50C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24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352" w:type="dxa"/>
          </w:tcPr>
          <w:p w:rsidR="00C666D6" w:rsidRPr="000C199D" w:rsidRDefault="00B07240" w:rsidP="00004062">
            <w:pPr>
              <w:jc w:val="center"/>
            </w:pPr>
            <w:r w:rsidRPr="00B0724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352" w:type="dxa"/>
          </w:tcPr>
          <w:p w:rsidR="00C666D6" w:rsidRPr="005468F4" w:rsidRDefault="00B07240" w:rsidP="00546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24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2705" w:type="dxa"/>
            <w:gridSpan w:val="2"/>
          </w:tcPr>
          <w:p w:rsidR="00C666D6" w:rsidRPr="00853E03" w:rsidRDefault="00B07240" w:rsidP="000040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425" w:type="dxa"/>
            <w:vMerge/>
          </w:tcPr>
          <w:p w:rsidR="00C666D6" w:rsidRDefault="00C666D6"/>
        </w:tc>
      </w:tr>
    </w:tbl>
    <w:p w:rsidR="00853E03" w:rsidRDefault="00853E03" w:rsidP="00990E0B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853E03" w:rsidRPr="00853E03" w:rsidRDefault="00853E03" w:rsidP="00853E03">
      <w:pPr>
        <w:ind w:firstLine="142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lastRenderedPageBreak/>
        <w:t>Dimana,</w:t>
      </w:r>
    </w:p>
    <w:p w:rsidR="00853E03" w:rsidRPr="00853E03" w:rsidRDefault="00853E03" w:rsidP="00853E03">
      <w:pPr>
        <w:ind w:firstLine="142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i     = Angka rating yang diberikan oleh seorang rater kepada seorang subyek</w:t>
      </w:r>
    </w:p>
    <w:p w:rsidR="00853E03" w:rsidRPr="00853E03" w:rsidRDefault="00853E03" w:rsidP="00853E03">
      <w:pPr>
        <w:ind w:firstLine="142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T   = Jumlah angka rating yang diterima oleh seorang subyek dari semua rater</w:t>
      </w:r>
    </w:p>
    <w:p w:rsidR="00853E03" w:rsidRPr="00853E03" w:rsidRDefault="00853E03" w:rsidP="00853E03">
      <w:pPr>
        <w:ind w:firstLine="142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R   = Jumlah angka rating yang diberikan oleh seorang rater pada semua subyek</w:t>
      </w:r>
    </w:p>
    <w:p w:rsidR="00853E03" w:rsidRPr="00853E03" w:rsidRDefault="00853E03" w:rsidP="00853E03">
      <w:pPr>
        <w:ind w:firstLine="142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n    = Banyaknya subyek</w:t>
      </w:r>
    </w:p>
    <w:p w:rsidR="00853E03" w:rsidRPr="00853E03" w:rsidRDefault="00853E03" w:rsidP="00853E03">
      <w:pPr>
        <w:ind w:firstLine="142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k    = Banyaknya rater</w:t>
      </w:r>
    </w:p>
    <w:p w:rsidR="00853E03" w:rsidRPr="00853E03" w:rsidRDefault="00853E03" w:rsidP="00853E03">
      <w:pPr>
        <w:ind w:left="284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3E03" w:rsidRPr="00853E03" w:rsidRDefault="00853E03" w:rsidP="00853E03">
      <w:pPr>
        <w:ind w:left="284"/>
        <w:rPr>
          <w:rFonts w:ascii="Times New Roman" w:eastAsia="Calibri" w:hAnsi="Times New Roman" w:cs="Times New Roman"/>
          <w:i/>
          <w:sz w:val="24"/>
          <w:szCs w:val="24"/>
        </w:rPr>
      </w:pPr>
      <w:r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Diketahui:</w:t>
      </w:r>
    </w:p>
    <w:p w:rsidR="00853E03" w:rsidRPr="00853E03" w:rsidRDefault="002771BB" w:rsidP="00853E03">
      <w:pPr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  =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53E03" w:rsidRPr="00853E03">
        <w:rPr>
          <w:rFonts w:ascii="Times New Roman" w:eastAsia="Calibri" w:hAnsi="Times New Roman" w:cs="Times New Roman"/>
          <w:sz w:val="24"/>
          <w:szCs w:val="24"/>
        </w:rPr>
        <w:t>0</w:t>
      </w:r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</w:t>
      </w:r>
    </w:p>
    <w:p w:rsidR="00853E03" w:rsidRPr="00853E03" w:rsidRDefault="00853E03" w:rsidP="00853E03">
      <w:pPr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k  = 3</w:t>
      </w: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m:oMath>
        <m:nary>
          <m:naryPr>
            <m:chr m:val="∑"/>
            <m:subHide m:val="on"/>
            <m:supHide m:val="on"/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i</m:t>
            </m:r>
          </m:e>
        </m:nary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val="id-ID"/>
          </w:rPr>
          <m:t>=</m:t>
        </m:r>
        <m:nary>
          <m:naryPr>
            <m:chr m:val="∑"/>
            <m:subHide m:val="on"/>
            <m:supHide m:val="on"/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R</m:t>
            </m:r>
          </m:e>
        </m:nary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val="id-ID"/>
          </w:rPr>
          <m:t xml:space="preserve"> =</m:t>
        </m:r>
        <m:nary>
          <m:naryPr>
            <m:chr m:val="∑"/>
            <m:subHide m:val="on"/>
            <m:supHide m:val="on"/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T</m:t>
            </m:r>
          </m:e>
        </m:nary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val="id-ID"/>
          </w:rPr>
          <m:t xml:space="preserve">   =  </m:t>
        </m:r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>270</m:t>
        </m:r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val="id-ID"/>
          </w:rPr>
          <m:t xml:space="preserve">   </m:t>
        </m:r>
      </m:oMath>
    </w:p>
    <w:p w:rsidR="00853E03" w:rsidRPr="00FE7B59" w:rsidRDefault="0005199C" w:rsidP="00853E03">
      <w:pPr>
        <w:spacing w:line="360" w:lineRule="auto"/>
        <w:ind w:left="284"/>
        <w:rPr>
          <w:rFonts w:ascii="Times New Roman" w:eastAsia="Calibri" w:hAnsi="Times New Roman" w:cs="Times New Roman"/>
          <w:i/>
          <w:sz w:val="24"/>
          <w:szCs w:val="24"/>
        </w:rPr>
      </w:pPr>
      <m:oMath>
        <m:nary>
          <m:naryPr>
            <m:chr m:val="∑"/>
            <m:subHide m:val="on"/>
            <m:supHide m:val="on"/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i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 xml:space="preserve">2      </m:t>
                </m:r>
              </m:sup>
            </m:sSup>
          </m:e>
        </m:nary>
      </m:oMath>
      <w:r w:rsidR="005E6F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=  </w:t>
      </w:r>
      <w:r w:rsidR="00FA5FF9">
        <w:rPr>
          <w:rFonts w:ascii="Times New Roman" w:eastAsia="Calibri" w:hAnsi="Times New Roman" w:cs="Times New Roman"/>
          <w:sz w:val="24"/>
          <w:szCs w:val="24"/>
        </w:rPr>
        <w:t>540</w:t>
      </w:r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m:oMath>
        <m:nary>
          <m:naryPr>
            <m:chr m:val="∑"/>
            <m:subHide m:val="on"/>
            <m:supHide m:val="on"/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R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 xml:space="preserve">2    </m:t>
                </m:r>
              </m:sup>
            </m:sSup>
          </m:e>
        </m:nary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val="id-ID"/>
          </w:rPr>
          <m:t>=243</m:t>
        </m:r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val="id-ID"/>
          </w:rPr>
          <m:t>00</m:t>
        </m:r>
      </m:oMath>
    </w:p>
    <w:p w:rsidR="00853E03" w:rsidRPr="00FA5FF9" w:rsidRDefault="0005199C" w:rsidP="00853E03">
      <w:pPr>
        <w:tabs>
          <w:tab w:val="left" w:pos="3819"/>
        </w:tabs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m:oMath>
        <m:nary>
          <m:naryPr>
            <m:chr m:val="∑"/>
            <m:subHide m:val="on"/>
            <m:supHide m:val="on"/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T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 xml:space="preserve">2    </m:t>
                </m:r>
              </m:sup>
            </m:sSup>
          </m:e>
        </m:nary>
      </m:oMath>
      <w:r w:rsidR="005E6F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=  </w:t>
      </w:r>
      <w:r w:rsidR="00FA5FF9">
        <w:rPr>
          <w:rFonts w:ascii="Times New Roman" w:eastAsia="Calibri" w:hAnsi="Times New Roman" w:cs="Times New Roman"/>
          <w:sz w:val="24"/>
          <w:szCs w:val="24"/>
        </w:rPr>
        <w:t>2430</w:t>
      </w: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53E03" w:rsidRPr="00853E03" w:rsidRDefault="00853E03" w:rsidP="00853E03">
      <w:pPr>
        <w:tabs>
          <w:tab w:val="left" w:pos="3819"/>
        </w:tabs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53E03" w:rsidRPr="001607A3" w:rsidRDefault="0005199C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libri" w:hAnsi="Times New Roman" w:cs="Times New Roman"/>
                  <w:b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e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Times New Roman" w:cs="Times New Roman"/>
                  <w:b/>
                  <w:sz w:val="28"/>
                  <w:szCs w:val="28"/>
                  <w:lang w:val="id-ID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eastAsia="Calibri" w:hAnsi="Times New Roman" w:cs="Times New Roman"/>
                      <w:b/>
                      <w:sz w:val="28"/>
                      <w:szCs w:val="28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id-ID"/>
                        </w:rPr>
                        <m:t>i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  <w:lang w:val="id-ID"/>
                        </w:rPr>
                        <m:t xml:space="preserve">2    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 xml:space="preserve"> </m:t>
                  </m:r>
                </m:e>
              </m:nary>
            </m:num>
            <m:den>
              <m:r>
                <m:rPr>
                  <m:sty m:val="bi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n</m:t>
              </m:r>
              <m:r>
                <m:rPr>
                  <m:sty m:val="bi"/>
                </m:rPr>
                <w:rPr>
                  <w:rFonts w:ascii="Times New Roman" w:eastAsia="Calibri" w:hAnsi="Times New Roman" w:cs="Times New Roman"/>
                  <w:sz w:val="28"/>
                  <w:szCs w:val="28"/>
                  <w:lang w:val="id-ID"/>
                </w:rPr>
                <m:t>-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1</m:t>
              </m:r>
              <m:r>
                <m:rPr>
                  <m:sty m:val="bi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)</m:t>
              </m:r>
            </m:den>
          </m:f>
          <m:f>
            <m:fPr>
              <m:ctrlPr>
                <w:rPr>
                  <w:rFonts w:ascii="Cambria Math" w:eastAsia="Calibri" w:hAnsi="Times New Roman" w:cs="Times New Roman"/>
                  <w:b/>
                  <w:sz w:val="28"/>
                  <w:szCs w:val="28"/>
                  <w:lang w:val="id-ID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sz w:val="28"/>
                      <w:szCs w:val="28"/>
                      <w:lang w:val="id-ID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eastAsia="Calibri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="Calibri" w:hAnsi="Times New Roman" w:cs="Times New Roman"/>
                              <w:b/>
                              <w:sz w:val="28"/>
                              <w:szCs w:val="28"/>
                              <w:lang w:val="id-ID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id-ID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Times New Roman" w:cs="Times New Roman"/>
                              <w:sz w:val="28"/>
                              <w:szCs w:val="28"/>
                              <w:lang w:val="id-ID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id-ID"/>
                    </w:rPr>
                    <m:t>n</m:t>
                  </m:r>
                </m:den>
              </m:f>
              <m:r>
                <m:rPr>
                  <m:sty m:val="b"/>
                </m:rPr>
                <w:rPr>
                  <w:rFonts w:ascii="Times New Roman" w:eastAsia="Calibri" w:hAnsi="Times New Roman" w:cs="Times New Roman"/>
                  <w:sz w:val="28"/>
                  <w:szCs w:val="28"/>
                  <w:lang w:val="id-ID"/>
                </w:rPr>
                <m:t>-</m:t>
              </m:r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sz w:val="28"/>
                      <w:szCs w:val="28"/>
                      <w:lang w:val="id-ID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eastAsia="Calibri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="Calibri" w:hAnsi="Times New Roman" w:cs="Times New Roman"/>
                              <w:b/>
                              <w:sz w:val="28"/>
                              <w:szCs w:val="28"/>
                              <w:lang w:val="id-ID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id-ID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Times New Roman" w:cs="Times New Roman"/>
                              <w:sz w:val="28"/>
                              <w:szCs w:val="28"/>
                              <w:lang w:val="id-ID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id-ID"/>
                    </w:rPr>
                    <m:t>k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 (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k</m:t>
              </m:r>
              <m:r>
                <m:rPr>
                  <m:sty m:val="bi"/>
                </m:rPr>
                <w:rPr>
                  <w:rFonts w:ascii="Times New Roman" w:eastAsia="Calibri" w:hAnsi="Times New Roman" w:cs="Times New Roman"/>
                  <w:sz w:val="28"/>
                  <w:szCs w:val="28"/>
                  <w:lang w:val="id-ID"/>
                </w:rPr>
                <m:t>-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1</m:t>
              </m:r>
              <m:r>
                <m:rPr>
                  <m:sty m:val="bi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)</m:t>
              </m:r>
            </m:den>
          </m:f>
          <m:f>
            <m:fPr>
              <m:ctrlPr>
                <w:rPr>
                  <w:rFonts w:ascii="Cambria Math" w:eastAsia="Calibri" w:hAnsi="Times New Roman" w:cs="Times New Roman"/>
                  <w:b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+ 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eastAsia="Calibri" w:hAnsi="Times New Roman" w:cs="Times New Roman"/>
                      <w:b/>
                      <w:sz w:val="28"/>
                      <w:szCs w:val="28"/>
                      <w:lang w:val="id-ID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id-ID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eastAsia="Calibri" w:hAnsi="Times New Roman" w:cs="Times New Roman"/>
                      <w:b/>
                      <w:sz w:val="28"/>
                      <w:szCs w:val="28"/>
                      <w:lang w:val="id-ID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 xml:space="preserve">2    </m:t>
                  </m:r>
                </m:sup>
              </m:sSup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 / 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nk</m:t>
              </m:r>
            </m:num>
            <m:den/>
          </m:f>
        </m:oMath>
      </m:oMathPara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853E03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853E03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(Saifuddin Azwar, 2003:107)</w:t>
      </w: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53E03" w:rsidRPr="001607A3" w:rsidRDefault="0005199C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libri" w:hAnsi="Times New Roman" w:cs="Times New Roman"/>
                  <w:b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e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Times New Roman" w:cs="Times New Roman"/>
                  <w:b/>
                  <w:sz w:val="28"/>
                  <w:szCs w:val="28"/>
                  <w:lang w:val="id-ID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sz w:val="28"/>
                      <w:szCs w:val="28"/>
                      <w:lang w:val="id-ID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eastAsia="Calibri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="Calibri" w:hAnsi="Times New Roman" w:cs="Times New Roman"/>
                              <w:b/>
                              <w:sz w:val="28"/>
                              <w:szCs w:val="28"/>
                              <w:lang w:val="id-ID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id-ID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Times New Roman" w:cs="Times New Roman"/>
                              <w:sz w:val="28"/>
                              <w:szCs w:val="28"/>
                              <w:lang w:val="id-ID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id-ID"/>
                    </w:rPr>
                    <m:t>k</m:t>
                  </m:r>
                </m:den>
              </m:f>
            </m:num>
            <m:den>
              <m:d>
                <m:dPr>
                  <m:ctrlPr>
                    <w:rPr>
                      <w:rFonts w:ascii="Cambria Math" w:eastAsia="Calibri" w:hAnsi="Times New Roman" w:cs="Times New Roman"/>
                      <w:b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id-ID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id-ID"/>
                    </w:rPr>
                    <m:t>1</m:t>
                  </m:r>
                </m:e>
              </m:d>
            </m:den>
          </m:f>
          <m:f>
            <m:fPr>
              <m:ctrlPr>
                <w:rPr>
                  <w:rFonts w:ascii="Cambria Math" w:eastAsia="Calibri" w:hAnsi="Times New Roman" w:cs="Times New Roman"/>
                  <w:b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+ 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eastAsia="Calibri" w:hAnsi="Times New Roman" w:cs="Times New Roman"/>
                      <w:b/>
                      <w:sz w:val="28"/>
                      <w:szCs w:val="28"/>
                      <w:lang w:val="id-ID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id-ID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eastAsia="Calibri" w:hAnsi="Times New Roman" w:cs="Times New Roman"/>
                      <w:b/>
                      <w:sz w:val="28"/>
                      <w:szCs w:val="28"/>
                      <w:lang w:val="id-ID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 xml:space="preserve">2    </m:t>
                  </m:r>
                </m:sup>
              </m:sSup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 / 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nk</m:t>
              </m:r>
            </m:num>
            <m:den/>
          </m:f>
        </m:oMath>
      </m:oMathPara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  <w:t>(Saifuddin Azwar, 2003:107)</w:t>
      </w:r>
    </w:p>
    <w:p w:rsidR="00853E03" w:rsidRPr="00853E03" w:rsidRDefault="00853E03" w:rsidP="00853E03">
      <w:pPr>
        <w:tabs>
          <w:tab w:val="left" w:pos="3819"/>
        </w:tabs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607A3" w:rsidRPr="001607A3" w:rsidRDefault="001607A3" w:rsidP="00853E03">
      <w:pPr>
        <w:tabs>
          <w:tab w:val="left" w:pos="38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lastRenderedPageBreak/>
        <w:t>Dimana,</w:t>
      </w:r>
    </w:p>
    <w:p w:rsidR="00853E03" w:rsidRPr="00853E03" w:rsidRDefault="0005199C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m:oMath>
        <m:sSubSup>
          <m:sSubSupPr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2</m:t>
            </m:r>
          </m:sup>
        </m:sSubSup>
        <m:r>
          <w:rPr>
            <w:rFonts w:ascii="Cambria Math" w:eastAsia="Calibri" w:hAnsi="Times New Roman" w:cs="Times New Roman"/>
            <w:sz w:val="24"/>
            <w:szCs w:val="24"/>
            <w:lang w:val="id-ID"/>
          </w:rPr>
          <m:t>=</m:t>
        </m:r>
      </m:oMath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Varians antar - subyek yang dikenai rating</w:t>
      </w:r>
    </w:p>
    <w:p w:rsidR="00853E03" w:rsidRPr="00853E03" w:rsidRDefault="0005199C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m:oMath>
        <m:sSubSup>
          <m:sSubSupPr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2</m:t>
            </m:r>
          </m:sup>
        </m:sSubSup>
        <m:r>
          <w:rPr>
            <w:rFonts w:ascii="Cambria Math" w:eastAsia="Calibri" w:hAnsi="Times New Roman" w:cs="Times New Roman"/>
            <w:sz w:val="24"/>
            <w:szCs w:val="24"/>
            <w:lang w:val="id-ID"/>
          </w:rPr>
          <m:t xml:space="preserve">= </m:t>
        </m:r>
      </m:oMath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Varians eror, yaitu varians interaksi antara subjek </w:t>
      </w:r>
      <w:r w:rsidR="00853E03"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(s)</w:t>
      </w:r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dan rater </w:t>
      </w:r>
      <w:r w:rsidR="00853E03"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(r)</w:t>
      </w: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  = Banyaknya  rater  yang  memberikan  rating </w:t>
      </w: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Mengimplementasikan masing-masing formula tersebut diatas, hasil hitung diperoleh:</w:t>
      </w: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53E03" w:rsidRPr="001607A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853E03" w:rsidRPr="001607A3" w:rsidRDefault="0005199C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2</m:t>
              </m:r>
            </m:sup>
          </m:sSubSup>
          <m: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54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0</m:t>
              </m:r>
              <m:r>
                <m:rPr>
                  <m:sty m:val="p"/>
                </m:rPr>
                <w:rPr>
                  <w:rFonts w:ascii="Times New Roman" w:eastAsia="Calibri" w:hAnsi="Times New Roman" w:cs="Times New Roman"/>
                  <w:sz w:val="28"/>
                  <w:szCs w:val="28"/>
                  <w:lang w:val="id-ID"/>
                </w:rPr>
                <m:t>-</m:t>
              </m:r>
            </m:num>
            <m:den/>
          </m:f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243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30</m:t>
                  </m:r>
                </m:den>
              </m:f>
              <m:r>
                <m:rPr>
                  <m:sty m:val="p"/>
                </m:rPr>
                <w:rPr>
                  <w:rFonts w:ascii="Times New Roman" w:eastAsia="Calibri" w:hAnsi="Times New Roman" w:cs="Times New Roman"/>
                  <w:sz w:val="28"/>
                  <w:szCs w:val="28"/>
                  <w:lang w:val="id-ID"/>
                </w:rPr>
                <m:t>-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243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3</m:t>
                  </m:r>
                </m:den>
              </m:f>
            </m:num>
            <m:den>
              <m: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 (30</m:t>
              </m:r>
              <m: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-</m:t>
              </m:r>
              <m: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1)   (3</m:t>
              </m:r>
              <m: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-</m:t>
              </m:r>
              <m: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1)</m:t>
              </m:r>
            </m:den>
          </m:f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+ ( 54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0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/ 30(3)</m:t>
              </m:r>
            </m:num>
            <m:den/>
          </m:f>
        </m:oMath>
      </m:oMathPara>
    </w:p>
    <w:p w:rsidR="00853E03" w:rsidRPr="001607A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8"/>
          <w:szCs w:val="28"/>
          <w:lang w:val="id-ID"/>
        </w:rPr>
      </w:pPr>
    </w:p>
    <w:p w:rsidR="00853E03" w:rsidRPr="001607A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8"/>
          <w:szCs w:val="28"/>
          <w:lang w:val="id-ID"/>
        </w:rPr>
      </w:pPr>
    </w:p>
    <w:p w:rsidR="00853E03" w:rsidRPr="004F5290" w:rsidRDefault="0005199C" w:rsidP="00CB4A90">
      <w:pPr>
        <w:ind w:left="284"/>
        <w:rPr>
          <w:rFonts w:ascii="Times New Roman" w:eastAsia="Calibri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2</m:t>
              </m:r>
            </m:sup>
          </m:sSubSup>
          <m: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54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0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-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81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0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-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810+2916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00 :90</m:t>
              </m:r>
            </m:num>
            <m:den>
              <m: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 58</m:t>
              </m:r>
            </m:den>
          </m:f>
          <m: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2160</m:t>
              </m:r>
            </m:num>
            <m:den>
              <m: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58</m:t>
              </m:r>
            </m:den>
          </m:f>
          <m: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>=37</m:t>
          </m:r>
          <m: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>,</m:t>
          </m:r>
          <m: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>2</m:t>
          </m:r>
        </m:oMath>
      </m:oMathPara>
    </w:p>
    <w:p w:rsidR="00853E03" w:rsidRPr="00F67F93" w:rsidRDefault="00853E03" w:rsidP="00853E03">
      <w:pPr>
        <w:tabs>
          <w:tab w:val="left" w:pos="3819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53E03" w:rsidRPr="001607A3" w:rsidRDefault="00853E03" w:rsidP="00853E03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  <w:lang w:val="id-ID"/>
        </w:rPr>
      </w:pPr>
      <w:r w:rsidRPr="001607A3">
        <w:rPr>
          <w:rFonts w:ascii="Times New Roman" w:eastAsia="Calibri" w:hAnsi="Times New Roman" w:cs="Times New Roman"/>
          <w:sz w:val="28"/>
          <w:szCs w:val="28"/>
          <w:lang w:val="id-ID"/>
        </w:rPr>
        <w:t xml:space="preserve">    dan,</w:t>
      </w:r>
    </w:p>
    <w:p w:rsidR="00853E03" w:rsidRPr="001607A3" w:rsidRDefault="00853E03" w:rsidP="001607A3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53E03" w:rsidRDefault="0005199C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2</m:t>
              </m:r>
            </m:sup>
          </m:sSubSup>
          <m: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2430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3</m:t>
                  </m:r>
                </m:den>
              </m:f>
            </m:num>
            <m:den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 xml:space="preserve">     30</m:t>
                  </m:r>
                  <m: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 xml:space="preserve">1     </m:t>
                  </m:r>
                </m:e>
              </m:d>
            </m:den>
          </m:f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+ ( 54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0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 / 30(3)</m:t>
              </m:r>
            </m:num>
            <m:den/>
          </m:f>
        </m:oMath>
      </m:oMathPara>
    </w:p>
    <w:p w:rsidR="00CB4A90" w:rsidRPr="00CB4A90" w:rsidRDefault="00CB4A90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CB4A90" w:rsidRPr="004F5290" w:rsidRDefault="0005199C" w:rsidP="00CB4A90">
      <w:pPr>
        <w:ind w:right="3420"/>
        <w:rPr>
          <w:rFonts w:ascii="Times New Roman" w:eastAsia="Calibri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810 +2916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00 :90</m:t>
              </m:r>
            </m:num>
            <m:den>
              <m: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29</m:t>
              </m:r>
            </m:den>
          </m:f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810+324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0 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29</m:t>
              </m:r>
            </m:den>
          </m:f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>=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>140</m:t>
          </m:r>
        </m:oMath>
      </m:oMathPara>
    </w:p>
    <w:p w:rsidR="00853E03" w:rsidRPr="00853E03" w:rsidRDefault="00853E03" w:rsidP="00076267">
      <w:pPr>
        <w:tabs>
          <w:tab w:val="left" w:pos="3819"/>
        </w:tabs>
        <w:spacing w:line="360" w:lineRule="auto"/>
        <w:ind w:left="27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Kedua hasil hitung tersebut diatas  akan digunakan untuk  menghitung  tingkat Reliabilitas  rata-rata rating dari ketiga rater.  Hasil tersebut dihitung dengan menerapkan formula lanjutan sebagai berikut:</w:t>
      </w: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53E03" w:rsidRPr="00E915FA" w:rsidRDefault="0005199C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b/>
          <w:sz w:val="36"/>
          <w:szCs w:val="36"/>
          <w:lang w:val="id-ID"/>
        </w:rPr>
      </w:pPr>
      <m:oMath>
        <m:sSubSup>
          <m:sSubSupPr>
            <m:ctrlPr>
              <w:rPr>
                <w:rFonts w:ascii="Cambria Math" w:eastAsia="Calibri" w:hAnsi="Times New Roman" w:cs="Times New Roman"/>
                <w:b/>
                <w:sz w:val="36"/>
                <w:szCs w:val="36"/>
                <w:lang w:val="id-ID"/>
              </w:rPr>
            </m:ctrlPr>
          </m:sSub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XX</m:t>
            </m:r>
            <m:r>
              <m:rPr>
                <m:sty m:val="b"/>
              </m:rPr>
              <w:rPr>
                <w:rFonts w:ascii="Cambria Math" w:eastAsia="Calibri" w:hAnsi="Times New Roman" w:cs="Times New Roman"/>
                <w:sz w:val="36"/>
                <w:szCs w:val="36"/>
                <w:lang w:val="id-ID"/>
              </w:rPr>
              <m:t xml:space="preserve">  </m:t>
            </m:r>
          </m:sub>
          <m:sup/>
        </m:sSubSup>
      </m:oMath>
      <w:r w:rsidR="00853E03" w:rsidRPr="00E915FA">
        <w:rPr>
          <w:rFonts w:ascii="Times New Roman" w:eastAsia="Calibri" w:hAnsi="Times New Roman" w:cs="Times New Roman"/>
          <w:b/>
          <w:sz w:val="36"/>
          <w:szCs w:val="36"/>
          <w:lang w:val="id-ID"/>
        </w:rPr>
        <w:t xml:space="preserve">= ( </w:t>
      </w:r>
      <m:oMath>
        <m:sSubSup>
          <m:sSubSupPr>
            <m:ctrlPr>
              <w:rPr>
                <w:rFonts w:ascii="Cambria Math" w:eastAsia="Calibri" w:hAnsi="Times New Roman" w:cs="Times New Roman"/>
                <w:b/>
                <w:sz w:val="36"/>
                <w:szCs w:val="36"/>
                <w:lang w:val="id-ID"/>
              </w:rPr>
            </m:ctrlPr>
          </m:sSub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s</m:t>
            </m:r>
          </m:sub>
          <m:sup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2</m:t>
            </m:r>
          </m:sup>
        </m:sSubSup>
        <m:r>
          <m:rPr>
            <m:sty m:val="b"/>
          </m:rPr>
          <w:rPr>
            <w:rFonts w:ascii="Times New Roman" w:eastAsia="Calibri" w:hAnsi="Times New Roman" w:cs="Times New Roman"/>
            <w:sz w:val="36"/>
            <w:szCs w:val="36"/>
            <w:lang w:val="id-ID"/>
          </w:rPr>
          <m:t>-</m:t>
        </m:r>
        <m:sSubSup>
          <m:sSubSupPr>
            <m:ctrlPr>
              <w:rPr>
                <w:rFonts w:ascii="Cambria Math" w:eastAsia="Calibri" w:hAnsi="Times New Roman" w:cs="Times New Roman"/>
                <w:b/>
                <w:sz w:val="36"/>
                <w:szCs w:val="36"/>
                <w:lang w:val="id-ID"/>
              </w:rPr>
            </m:ctrlPr>
          </m:sSub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e</m:t>
            </m:r>
          </m:sub>
          <m:sup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2</m:t>
            </m:r>
          </m:sup>
        </m:sSubSup>
        <m:sSubSup>
          <m:sSubSupPr>
            <m:ctrlPr>
              <w:rPr>
                <w:rFonts w:ascii="Cambria Math" w:eastAsia="Calibri" w:hAnsi="Times New Roman" w:cs="Times New Roman"/>
                <w:b/>
                <w:sz w:val="36"/>
                <w:szCs w:val="36"/>
                <w:lang w:val="id-ID"/>
              </w:rPr>
            </m:ctrlPr>
          </m:sSubSupPr>
          <m:e>
            <m:r>
              <m:rPr>
                <m:sty m:val="b"/>
              </m:rPr>
              <w:rPr>
                <w:rFonts w:ascii="Cambria Math" w:eastAsia="Calibri" w:hAnsi="Times New Roman" w:cs="Times New Roman"/>
                <w:sz w:val="36"/>
                <w:szCs w:val="36"/>
                <w:lang w:val="id-ID"/>
              </w:rPr>
              <m:t>)/</m:t>
            </m:r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s</m:t>
            </m:r>
          </m:sub>
          <m:sup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2</m:t>
            </m:r>
          </m:sup>
        </m:sSubSup>
      </m:oMath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  <w:t>(Saifuddin Azwar, 2003:106)</w:t>
      </w:r>
    </w:p>
    <w:p w:rsidR="00853E03" w:rsidRPr="00853E03" w:rsidRDefault="00853E03" w:rsidP="00853E03">
      <w:pPr>
        <w:tabs>
          <w:tab w:val="left" w:pos="3819"/>
        </w:tabs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dimana,</w:t>
      </w:r>
    </w:p>
    <w:p w:rsidR="00853E03" w:rsidRPr="00853E03" w:rsidRDefault="0005199C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m:oMath>
        <m:sSubSup>
          <m:sSubSupPr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2</m:t>
            </m:r>
          </m:sup>
        </m:sSubSup>
        <m:r>
          <w:rPr>
            <w:rFonts w:ascii="Cambria Math" w:eastAsia="Calibri" w:hAnsi="Times New Roman" w:cs="Times New Roman"/>
            <w:sz w:val="24"/>
            <w:szCs w:val="24"/>
            <w:lang w:val="id-ID"/>
          </w:rPr>
          <m:t>=</m:t>
        </m:r>
      </m:oMath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Varians antar - subyek yang dikenai rating</w:t>
      </w:r>
    </w:p>
    <w:p w:rsidR="00853E03" w:rsidRPr="00853E03" w:rsidRDefault="0005199C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m:oMath>
        <m:sSubSup>
          <m:sSubSupPr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2</m:t>
            </m:r>
          </m:sup>
        </m:sSubSup>
        <m:r>
          <w:rPr>
            <w:rFonts w:ascii="Cambria Math" w:eastAsia="Calibri" w:hAnsi="Times New Roman" w:cs="Times New Roman"/>
            <w:sz w:val="24"/>
            <w:szCs w:val="24"/>
            <w:lang w:val="id-ID"/>
          </w:rPr>
          <m:t xml:space="preserve">= </m:t>
        </m:r>
      </m:oMath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Varians eror, yaitu varians interaksi antara subjek </w:t>
      </w:r>
      <w:r w:rsidR="00853E03"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(s)</w:t>
      </w:r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dan rater </w:t>
      </w:r>
      <w:r w:rsidR="00853E03"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(r)</w:t>
      </w: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sehingga diperoleh hasil hitung sebagai berikut:</w:t>
      </w: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853E03" w:rsidRPr="004F5290" w:rsidRDefault="0005199C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eastAsia="Calibri" w:hAnsi="Times New Roman" w:cs="Times New Roman"/>
                <w:sz w:val="28"/>
                <w:szCs w:val="28"/>
                <w:lang w:val="id-ID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lang w:val="id-ID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lang w:val="id-ID"/>
              </w:rPr>
              <m:t xml:space="preserve">XX  </m:t>
            </m:r>
          </m:sub>
          <m:sup/>
        </m:sSubSup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  <w:lang w:val="id-ID"/>
          </w:rPr>
          <m:t xml:space="preserve">= </m:t>
        </m:r>
      </m:oMath>
      <w:r w:rsidR="00853E03" w:rsidRPr="00E915FA">
        <w:rPr>
          <w:rFonts w:ascii="Times New Roman" w:eastAsia="Calibri" w:hAnsi="Times New Roman" w:cs="Times New Roman"/>
          <w:sz w:val="28"/>
          <w:szCs w:val="28"/>
          <w:lang w:val="id-ID"/>
        </w:rPr>
        <w:t>(</w:t>
      </w:r>
      <m:oMath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  <w:lang w:val="id-ID"/>
          </w:rPr>
          <m:t>140</m:t>
        </m:r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  <w:lang w:val="id-ID"/>
          </w:rPr>
          <m:t>-</m:t>
        </m:r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  <w:lang w:val="id-ID"/>
          </w:rPr>
          <m:t>37,2</m:t>
        </m:r>
      </m:oMath>
      <w:r w:rsidR="00853E03" w:rsidRPr="00E915FA">
        <w:rPr>
          <w:rFonts w:ascii="Times New Roman" w:eastAsia="Calibri" w:hAnsi="Times New Roman" w:cs="Times New Roman"/>
          <w:sz w:val="28"/>
          <w:szCs w:val="28"/>
          <w:lang w:val="id-ID"/>
        </w:rPr>
        <w:t xml:space="preserve">) / </w:t>
      </w:r>
      <m:oMath>
        <m:r>
          <w:rPr>
            <w:rFonts w:ascii="Cambria Math" w:eastAsia="Calibri" w:hAnsi="Cambria Math" w:cs="Times New Roman"/>
            <w:sz w:val="28"/>
            <w:szCs w:val="28"/>
            <w:lang w:val="id-ID"/>
          </w:rPr>
          <m:t>140</m:t>
        </m:r>
      </m:oMath>
    </w:p>
    <w:p w:rsidR="00853E03" w:rsidRPr="00E915FA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8"/>
          <w:szCs w:val="28"/>
          <w:lang w:val="id-ID"/>
        </w:rPr>
      </w:pPr>
    </w:p>
    <w:p w:rsidR="00853E03" w:rsidRDefault="00853E03" w:rsidP="00F67F9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915FA"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        =  </w:t>
      </w:r>
      <w:r w:rsidR="00E915FA">
        <w:rPr>
          <w:rFonts w:ascii="Times New Roman" w:eastAsia="Calibri" w:hAnsi="Times New Roman" w:cs="Times New Roman"/>
          <w:sz w:val="28"/>
          <w:szCs w:val="28"/>
          <w:lang w:val="id-ID"/>
        </w:rPr>
        <w:t>0,</w:t>
      </w:r>
      <w:r w:rsidR="0027644E">
        <w:rPr>
          <w:rFonts w:ascii="Times New Roman" w:eastAsia="Calibri" w:hAnsi="Times New Roman" w:cs="Times New Roman"/>
          <w:sz w:val="28"/>
          <w:szCs w:val="28"/>
        </w:rPr>
        <w:t>7</w:t>
      </w:r>
      <w:r w:rsidR="00A62CF1">
        <w:rPr>
          <w:rFonts w:ascii="Times New Roman" w:eastAsia="Calibri" w:hAnsi="Times New Roman" w:cs="Times New Roman"/>
          <w:sz w:val="28"/>
          <w:szCs w:val="28"/>
        </w:rPr>
        <w:t>3</w:t>
      </w:r>
    </w:p>
    <w:p w:rsidR="00F67F93" w:rsidRPr="00F67F93" w:rsidRDefault="00F67F93" w:rsidP="00F67F9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853E03" w:rsidRPr="00853E03" w:rsidRDefault="00853E03" w:rsidP="00853E03">
      <w:pPr>
        <w:tabs>
          <w:tab w:val="left" w:pos="4095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Berdasarkan hasil perhitungan reliabilitas rata-rata ketiga rater di atas maka dapat disimpulkan bahwa validasi untuk “</w:t>
      </w:r>
      <w:proofErr w:type="spellStart"/>
      <w:r w:rsidR="00E915FA">
        <w:rPr>
          <w:rFonts w:ascii="Times New Roman" w:eastAsia="Calibri" w:hAnsi="Times New Roman" w:cs="Times New Roman"/>
          <w:sz w:val="24"/>
          <w:szCs w:val="24"/>
        </w:rPr>
        <w:t>Peningkatan</w:t>
      </w:r>
      <w:proofErr w:type="spellEnd"/>
      <w:r w:rsidR="00E9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5FA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="00E9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5FA">
        <w:rPr>
          <w:rFonts w:ascii="Times New Roman" w:eastAsia="Calibri" w:hAnsi="Times New Roman" w:cs="Times New Roman"/>
          <w:sz w:val="24"/>
          <w:szCs w:val="24"/>
        </w:rPr>
        <w:t>Membaca</w:t>
      </w:r>
      <w:proofErr w:type="spellEnd"/>
      <w:r w:rsidR="00E9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5FA">
        <w:rPr>
          <w:rFonts w:ascii="Times New Roman" w:eastAsia="Calibri" w:hAnsi="Times New Roman" w:cs="Times New Roman"/>
          <w:sz w:val="24"/>
          <w:szCs w:val="24"/>
        </w:rPr>
        <w:t>Permulaan</w:t>
      </w:r>
      <w:proofErr w:type="spellEnd"/>
      <w:r w:rsidR="00E9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5FA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="00E9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5FA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="00E9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5FA">
        <w:rPr>
          <w:rFonts w:ascii="Times New Roman" w:eastAsia="Calibri" w:hAnsi="Times New Roman" w:cs="Times New Roman"/>
          <w:sz w:val="24"/>
          <w:szCs w:val="24"/>
        </w:rPr>
        <w:t>Bermain</w:t>
      </w:r>
      <w:proofErr w:type="spellEnd"/>
      <w:r w:rsidR="00E9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5FA">
        <w:rPr>
          <w:rFonts w:ascii="Times New Roman" w:eastAsia="Calibri" w:hAnsi="Times New Roman" w:cs="Times New Roman"/>
          <w:sz w:val="24"/>
          <w:szCs w:val="24"/>
        </w:rPr>
        <w:t>Karpet</w:t>
      </w:r>
      <w:proofErr w:type="spellEnd"/>
      <w:r w:rsidR="00E9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5FA">
        <w:rPr>
          <w:rFonts w:ascii="Times New Roman" w:eastAsia="Calibri" w:hAnsi="Times New Roman" w:cs="Times New Roman"/>
          <w:sz w:val="24"/>
          <w:szCs w:val="24"/>
        </w:rPr>
        <w:t>Huruf</w:t>
      </w:r>
      <w:proofErr w:type="spellEnd"/>
      <w:r w:rsidR="00E9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5F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E9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5FA">
        <w:rPr>
          <w:rFonts w:ascii="Times New Roman" w:eastAsia="Calibri" w:hAnsi="Times New Roman" w:cs="Times New Roman"/>
          <w:sz w:val="24"/>
          <w:szCs w:val="24"/>
        </w:rPr>
        <w:t>Murid</w:t>
      </w:r>
      <w:proofErr w:type="spellEnd"/>
      <w:r w:rsidR="00E9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5FA">
        <w:rPr>
          <w:rFonts w:ascii="Times New Roman" w:eastAsia="Calibri" w:hAnsi="Times New Roman" w:cs="Times New Roman"/>
          <w:sz w:val="24"/>
          <w:szCs w:val="24"/>
        </w:rPr>
        <w:t>Tunagrahita</w:t>
      </w:r>
      <w:proofErr w:type="spellEnd"/>
      <w:r w:rsidR="00E9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5FA">
        <w:rPr>
          <w:rFonts w:ascii="Times New Roman" w:eastAsia="Calibri" w:hAnsi="Times New Roman" w:cs="Times New Roman"/>
          <w:sz w:val="24"/>
          <w:szCs w:val="24"/>
        </w:rPr>
        <w:t>Ringan</w:t>
      </w:r>
      <w:proofErr w:type="spellEnd"/>
      <w:r w:rsidR="00E9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5FA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="00E9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5FA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="00E915FA">
        <w:rPr>
          <w:rFonts w:ascii="Times New Roman" w:eastAsia="Calibri" w:hAnsi="Times New Roman" w:cs="Times New Roman"/>
          <w:sz w:val="24"/>
          <w:szCs w:val="24"/>
        </w:rPr>
        <w:t xml:space="preserve"> II </w:t>
      </w:r>
      <w:proofErr w:type="spellStart"/>
      <w:r w:rsidR="00E915FA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="00E915FA">
        <w:rPr>
          <w:rFonts w:ascii="Times New Roman" w:eastAsia="Calibri" w:hAnsi="Times New Roman" w:cs="Times New Roman"/>
          <w:sz w:val="24"/>
          <w:szCs w:val="24"/>
        </w:rPr>
        <w:t xml:space="preserve"> SLB – C YPPLB Makassar</w:t>
      </w: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”</w:t>
      </w:r>
      <w:r w:rsidRPr="00853E03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, </w:t>
      </w: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dikategorikan memenuhi syarat valid dan reliabel untuk diujikan/digunakan sebagai alat pengumpul data penelitian</w:t>
      </w:r>
      <w:r w:rsidRPr="00853E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1846" w:rsidRDefault="00821846"/>
    <w:sectPr w:rsidR="00821846" w:rsidSect="00990E0B"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C03"/>
    <w:multiLevelType w:val="hybridMultilevel"/>
    <w:tmpl w:val="0EE0E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6FD8"/>
    <w:multiLevelType w:val="hybridMultilevel"/>
    <w:tmpl w:val="3DC2A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36E8F"/>
    <w:multiLevelType w:val="hybridMultilevel"/>
    <w:tmpl w:val="7598E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E5E"/>
    <w:rsid w:val="00014EFE"/>
    <w:rsid w:val="00036C4B"/>
    <w:rsid w:val="0005199C"/>
    <w:rsid w:val="0007609C"/>
    <w:rsid w:val="00076267"/>
    <w:rsid w:val="00094055"/>
    <w:rsid w:val="000B1E5E"/>
    <w:rsid w:val="000C199D"/>
    <w:rsid w:val="000D77B4"/>
    <w:rsid w:val="00120DF3"/>
    <w:rsid w:val="001607A3"/>
    <w:rsid w:val="001738C5"/>
    <w:rsid w:val="00217717"/>
    <w:rsid w:val="00260C23"/>
    <w:rsid w:val="0027644E"/>
    <w:rsid w:val="002771BB"/>
    <w:rsid w:val="002F6077"/>
    <w:rsid w:val="00345904"/>
    <w:rsid w:val="0035357B"/>
    <w:rsid w:val="0036492F"/>
    <w:rsid w:val="00370EA2"/>
    <w:rsid w:val="003C585F"/>
    <w:rsid w:val="004241CE"/>
    <w:rsid w:val="00461799"/>
    <w:rsid w:val="00485656"/>
    <w:rsid w:val="004F5290"/>
    <w:rsid w:val="005468F4"/>
    <w:rsid w:val="005E6F85"/>
    <w:rsid w:val="00660DD3"/>
    <w:rsid w:val="006823BF"/>
    <w:rsid w:val="00765D56"/>
    <w:rsid w:val="00821846"/>
    <w:rsid w:val="00853E03"/>
    <w:rsid w:val="00862D83"/>
    <w:rsid w:val="00990E0B"/>
    <w:rsid w:val="009F6E03"/>
    <w:rsid w:val="00A62CF1"/>
    <w:rsid w:val="00AA0634"/>
    <w:rsid w:val="00B07240"/>
    <w:rsid w:val="00B27FAF"/>
    <w:rsid w:val="00C12227"/>
    <w:rsid w:val="00C666D6"/>
    <w:rsid w:val="00CB4A90"/>
    <w:rsid w:val="00DC6564"/>
    <w:rsid w:val="00E915FA"/>
    <w:rsid w:val="00EA4D02"/>
    <w:rsid w:val="00F150F8"/>
    <w:rsid w:val="00F67F93"/>
    <w:rsid w:val="00FA5FF9"/>
    <w:rsid w:val="00FE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71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93AF-7806-45D7-998D-60A4081F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2014-08-07T17:52:00Z</dcterms:created>
  <dcterms:modified xsi:type="dcterms:W3CDTF">2014-09-06T14:52:00Z</dcterms:modified>
</cp:coreProperties>
</file>