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E4" w:rsidRPr="00F8191E" w:rsidRDefault="007640E4" w:rsidP="007640E4">
      <w:pPr>
        <w:tabs>
          <w:tab w:val="left" w:pos="270"/>
        </w:tabs>
        <w:spacing w:after="100" w:afterAutospacing="1" w:line="480" w:lineRule="auto"/>
        <w:contextualSpacing/>
        <w:jc w:val="center"/>
        <w:rPr>
          <w:rFonts w:ascii="Times New Roman" w:hAnsi="Times New Roman" w:cs="Times New Roman"/>
          <w:sz w:val="24"/>
          <w:szCs w:val="24"/>
        </w:rPr>
      </w:pPr>
      <w:r w:rsidRPr="00F8191E">
        <w:rPr>
          <w:rFonts w:ascii="Times New Roman" w:hAnsi="Times New Roman" w:cs="Times New Roman"/>
          <w:b/>
          <w:bCs/>
          <w:sz w:val="24"/>
          <w:szCs w:val="24"/>
        </w:rPr>
        <w:t>BAB IV</w:t>
      </w:r>
    </w:p>
    <w:p w:rsidR="001A19DD" w:rsidRDefault="007640E4" w:rsidP="001A19DD">
      <w:pPr>
        <w:spacing w:line="480" w:lineRule="auto"/>
        <w:jc w:val="center"/>
        <w:rPr>
          <w:rFonts w:ascii="Times New Roman" w:hAnsi="Times New Roman" w:cs="Times New Roman"/>
          <w:b/>
          <w:bCs/>
          <w:sz w:val="24"/>
          <w:szCs w:val="24"/>
        </w:rPr>
      </w:pPr>
      <w:r w:rsidRPr="00F8191E">
        <w:rPr>
          <w:rFonts w:ascii="Times New Roman" w:hAnsi="Times New Roman" w:cs="Times New Roman"/>
          <w:b/>
          <w:bCs/>
          <w:sz w:val="24"/>
          <w:szCs w:val="24"/>
        </w:rPr>
        <w:t>HASIL PENELITIAN DAN PEMBAH</w:t>
      </w:r>
      <w:r w:rsidRPr="000F2601">
        <w:rPr>
          <w:rFonts w:ascii="Times New Roman" w:hAnsi="Times New Roman" w:cs="Times New Roman"/>
          <w:b/>
          <w:bCs/>
          <w:sz w:val="24"/>
          <w:szCs w:val="24"/>
        </w:rPr>
        <w:t>ASAN</w:t>
      </w:r>
    </w:p>
    <w:p w:rsidR="001A19DD" w:rsidRPr="001A19DD" w:rsidRDefault="001A19DD" w:rsidP="001A19DD">
      <w:pPr>
        <w:spacing w:line="480" w:lineRule="auto"/>
        <w:jc w:val="center"/>
        <w:rPr>
          <w:rFonts w:ascii="Times New Roman" w:hAnsi="Times New Roman" w:cs="Times New Roman"/>
          <w:b/>
          <w:bCs/>
          <w:sz w:val="24"/>
          <w:szCs w:val="24"/>
        </w:rPr>
      </w:pPr>
    </w:p>
    <w:p w:rsidR="007640E4" w:rsidRPr="00F8191E" w:rsidRDefault="007640E4" w:rsidP="007640E4">
      <w:pPr>
        <w:pStyle w:val="ListParagraph"/>
        <w:numPr>
          <w:ilvl w:val="0"/>
          <w:numId w:val="1"/>
        </w:numPr>
        <w:spacing w:after="0" w:line="480" w:lineRule="auto"/>
        <w:ind w:left="360"/>
        <w:jc w:val="both"/>
        <w:rPr>
          <w:rFonts w:ascii="Times New Roman" w:hAnsi="Times New Roman" w:cs="Times New Roman"/>
          <w:sz w:val="24"/>
          <w:szCs w:val="24"/>
        </w:rPr>
      </w:pPr>
      <w:r w:rsidRPr="00F8191E">
        <w:rPr>
          <w:rFonts w:ascii="Times New Roman" w:hAnsi="Times New Roman" w:cs="Times New Roman"/>
          <w:b/>
          <w:bCs/>
          <w:sz w:val="24"/>
          <w:szCs w:val="24"/>
        </w:rPr>
        <w:t>Hasil Penelitian</w:t>
      </w:r>
    </w:p>
    <w:p w:rsidR="007640E4" w:rsidRPr="00F8191E" w:rsidRDefault="007640E4" w:rsidP="007640E4">
      <w:pPr>
        <w:pStyle w:val="ListParagraph"/>
        <w:spacing w:line="480" w:lineRule="auto"/>
        <w:ind w:left="0" w:firstLine="810"/>
        <w:jc w:val="both"/>
        <w:rPr>
          <w:rFonts w:ascii="Times New Roman" w:hAnsi="Times New Roman" w:cs="Times New Roman"/>
          <w:sz w:val="24"/>
          <w:szCs w:val="24"/>
        </w:rPr>
      </w:pPr>
      <w:r w:rsidRPr="00F8191E">
        <w:rPr>
          <w:rFonts w:ascii="Times New Roman" w:hAnsi="Times New Roman" w:cs="Times New Roman"/>
          <w:sz w:val="24"/>
          <w:szCs w:val="24"/>
        </w:rPr>
        <w:t>Penelitian ini bertujuan untuk melihat sejauh mana peningkatan kemampuan membaca permulaan mela</w:t>
      </w:r>
      <w:r>
        <w:rPr>
          <w:rFonts w:ascii="Times New Roman" w:hAnsi="Times New Roman" w:cs="Times New Roman"/>
          <w:sz w:val="24"/>
          <w:szCs w:val="24"/>
        </w:rPr>
        <w:t>l</w:t>
      </w:r>
      <w:r w:rsidRPr="00F8191E">
        <w:rPr>
          <w:rFonts w:ascii="Times New Roman" w:hAnsi="Times New Roman" w:cs="Times New Roman"/>
          <w:sz w:val="24"/>
          <w:szCs w:val="24"/>
        </w:rPr>
        <w:t xml:space="preserve">ui </w:t>
      </w:r>
      <w:r>
        <w:rPr>
          <w:rFonts w:ascii="Times New Roman" w:hAnsi="Times New Roman" w:cs="Times New Roman"/>
          <w:sz w:val="24"/>
          <w:szCs w:val="24"/>
        </w:rPr>
        <w:t>Metode bermain karpet</w:t>
      </w:r>
      <w:r w:rsidRPr="00F8191E">
        <w:rPr>
          <w:rFonts w:ascii="Times New Roman" w:hAnsi="Times New Roman" w:cs="Times New Roman"/>
          <w:sz w:val="24"/>
          <w:szCs w:val="24"/>
        </w:rPr>
        <w:t xml:space="preserve"> huruf pada murid tunagrahi</w:t>
      </w:r>
      <w:r>
        <w:rPr>
          <w:rFonts w:ascii="Times New Roman" w:hAnsi="Times New Roman" w:cs="Times New Roman"/>
          <w:sz w:val="24"/>
          <w:szCs w:val="24"/>
        </w:rPr>
        <w:t>ta ringan kelas dasar II di SLB – C YPPLB Makassar.</w:t>
      </w:r>
    </w:p>
    <w:p w:rsidR="007640E4" w:rsidRPr="00F8191E" w:rsidRDefault="007640E4" w:rsidP="007640E4">
      <w:pPr>
        <w:pStyle w:val="ListParagraph"/>
        <w:spacing w:line="480" w:lineRule="auto"/>
        <w:ind w:left="0" w:firstLine="810"/>
        <w:jc w:val="both"/>
        <w:rPr>
          <w:rFonts w:ascii="Times New Roman" w:hAnsi="Times New Roman" w:cs="Times New Roman"/>
          <w:sz w:val="24"/>
          <w:szCs w:val="24"/>
        </w:rPr>
      </w:pPr>
      <w:r w:rsidRPr="00F8191E">
        <w:rPr>
          <w:rFonts w:ascii="Times New Roman" w:hAnsi="Times New Roman" w:cs="Times New Roman"/>
          <w:sz w:val="24"/>
          <w:szCs w:val="24"/>
        </w:rPr>
        <w:t>Penelitian ini telah dilaksanakan pada murid tunagrahi</w:t>
      </w:r>
      <w:r>
        <w:rPr>
          <w:rFonts w:ascii="Times New Roman" w:hAnsi="Times New Roman" w:cs="Times New Roman"/>
          <w:sz w:val="24"/>
          <w:szCs w:val="24"/>
        </w:rPr>
        <w:t>ta ringan kelas dasar II di SLB – C YPPLB Makassar yang berjumlah 3 (tiga</w:t>
      </w:r>
      <w:r w:rsidRPr="00F8191E">
        <w:rPr>
          <w:rFonts w:ascii="Times New Roman" w:hAnsi="Times New Roman" w:cs="Times New Roman"/>
          <w:sz w:val="24"/>
          <w:szCs w:val="24"/>
        </w:rPr>
        <w:t>) orang. Penelitian ini telah</w:t>
      </w:r>
      <w:r>
        <w:rPr>
          <w:rFonts w:ascii="Times New Roman" w:hAnsi="Times New Roman" w:cs="Times New Roman"/>
          <w:sz w:val="24"/>
          <w:szCs w:val="24"/>
        </w:rPr>
        <w:t xml:space="preserve"> dilaksanakan pada bulan April</w:t>
      </w:r>
      <w:r w:rsidRPr="00F8191E">
        <w:rPr>
          <w:rFonts w:ascii="Times New Roman" w:hAnsi="Times New Roman" w:cs="Times New Roman"/>
          <w:sz w:val="24"/>
          <w:szCs w:val="24"/>
        </w:rPr>
        <w:t xml:space="preserve"> s</w:t>
      </w:r>
      <w:r>
        <w:rPr>
          <w:rFonts w:ascii="Times New Roman" w:hAnsi="Times New Roman" w:cs="Times New Roman"/>
          <w:sz w:val="24"/>
          <w:szCs w:val="24"/>
        </w:rPr>
        <w:t>ampai dengan bulan Mei 2014</w:t>
      </w:r>
      <w:r w:rsidRPr="00F8191E">
        <w:rPr>
          <w:rFonts w:ascii="Times New Roman" w:hAnsi="Times New Roman" w:cs="Times New Roman"/>
          <w:sz w:val="24"/>
          <w:szCs w:val="24"/>
        </w:rPr>
        <w:t>. Pengukuran terhadap peningkatan hasil belajar membaca permulaan dilakukan sebanyak dua kali, yakni tes yang dilakukan sebelu</w:t>
      </w:r>
      <w:r>
        <w:rPr>
          <w:rFonts w:ascii="Times New Roman" w:hAnsi="Times New Roman" w:cs="Times New Roman"/>
          <w:sz w:val="24"/>
          <w:szCs w:val="24"/>
        </w:rPr>
        <w:t>m penerapan metode bermain karpet</w:t>
      </w:r>
      <w:r w:rsidRPr="00F8191E">
        <w:rPr>
          <w:rFonts w:ascii="Times New Roman" w:hAnsi="Times New Roman" w:cs="Times New Roman"/>
          <w:sz w:val="24"/>
          <w:szCs w:val="24"/>
        </w:rPr>
        <w:t xml:space="preserve"> huruf. Sedangkan pengukuran kedua dilakukan setelah murid diberikan pembelajaran dengan</w:t>
      </w:r>
      <w:r>
        <w:rPr>
          <w:rFonts w:ascii="Times New Roman" w:hAnsi="Times New Roman" w:cs="Times New Roman"/>
          <w:sz w:val="24"/>
          <w:szCs w:val="24"/>
        </w:rPr>
        <w:t xml:space="preserve"> menerapkan metode bermain karpet</w:t>
      </w:r>
      <w:r w:rsidRPr="00F8191E">
        <w:rPr>
          <w:rFonts w:ascii="Times New Roman" w:hAnsi="Times New Roman" w:cs="Times New Roman"/>
          <w:sz w:val="24"/>
          <w:szCs w:val="24"/>
        </w:rPr>
        <w:t xml:space="preserve"> huruf.</w:t>
      </w:r>
    </w:p>
    <w:p w:rsidR="007640E4" w:rsidRDefault="007640E4" w:rsidP="001A19DD">
      <w:pPr>
        <w:spacing w:after="120" w:line="480" w:lineRule="auto"/>
        <w:ind w:firstLine="810"/>
        <w:jc w:val="both"/>
        <w:rPr>
          <w:rFonts w:ascii="Times New Roman" w:hAnsi="Times New Roman" w:cs="Times New Roman"/>
          <w:sz w:val="24"/>
          <w:szCs w:val="24"/>
        </w:rPr>
      </w:pPr>
      <w:r w:rsidRPr="00F8191E">
        <w:rPr>
          <w:rFonts w:ascii="Times New Roman" w:hAnsi="Times New Roman" w:cs="Times New Roman"/>
          <w:sz w:val="24"/>
          <w:szCs w:val="24"/>
        </w:rPr>
        <w:t xml:space="preserve">Pada tes awal dilakukan tes membaca </w:t>
      </w:r>
      <w:r>
        <w:rPr>
          <w:rFonts w:ascii="Times New Roman" w:hAnsi="Times New Roman" w:cs="Times New Roman"/>
          <w:sz w:val="24"/>
          <w:szCs w:val="24"/>
        </w:rPr>
        <w:t>permulaan yang terdiri dari aspek membaca huruf (vokal, konsonan</w:t>
      </w:r>
      <w:r w:rsidR="004311A6">
        <w:rPr>
          <w:rFonts w:ascii="Times New Roman" w:hAnsi="Times New Roman" w:cs="Times New Roman"/>
          <w:sz w:val="24"/>
          <w:szCs w:val="24"/>
        </w:rPr>
        <w:t>)</w:t>
      </w:r>
      <w:r w:rsidRPr="00F8191E">
        <w:rPr>
          <w:rFonts w:ascii="Times New Roman" w:hAnsi="Times New Roman" w:cs="Times New Roman"/>
          <w:sz w:val="24"/>
          <w:szCs w:val="24"/>
        </w:rPr>
        <w:t>. Data hasil penelitian yang diperoleh dimaksudkan untuk menjawab permasalahan yang diajukan dalam penelitian ini.  Analisis yang digunakan terhadap data hasil penelitian yang diperoleh diolah dengan menggunakan analisis deskriptif. Kemudian disajika</w:t>
      </w:r>
      <w:r>
        <w:rPr>
          <w:rFonts w:ascii="Times New Roman" w:hAnsi="Times New Roman" w:cs="Times New Roman"/>
          <w:sz w:val="24"/>
          <w:szCs w:val="24"/>
        </w:rPr>
        <w:t>n dalam bentuk tabel dan grafik.</w:t>
      </w:r>
    </w:p>
    <w:p w:rsidR="007640E4" w:rsidRPr="001A19DD" w:rsidRDefault="007640E4" w:rsidP="00E94E3F">
      <w:pPr>
        <w:pStyle w:val="ListParagraph"/>
        <w:numPr>
          <w:ilvl w:val="2"/>
          <w:numId w:val="2"/>
        </w:numPr>
        <w:tabs>
          <w:tab w:val="num" w:pos="450"/>
        </w:tabs>
        <w:spacing w:after="0" w:line="240" w:lineRule="auto"/>
        <w:ind w:left="450" w:hanging="450"/>
        <w:jc w:val="both"/>
        <w:rPr>
          <w:rFonts w:ascii="Times New Roman" w:hAnsi="Times New Roman" w:cs="Times New Roman"/>
          <w:b/>
          <w:sz w:val="24"/>
          <w:szCs w:val="24"/>
        </w:rPr>
      </w:pPr>
      <w:r w:rsidRPr="001A19DD">
        <w:rPr>
          <w:rFonts w:ascii="Times New Roman" w:hAnsi="Times New Roman" w:cs="Times New Roman"/>
          <w:b/>
          <w:sz w:val="24"/>
          <w:szCs w:val="24"/>
        </w:rPr>
        <w:lastRenderedPageBreak/>
        <w:t>Deskripsi Kemampuan Bahasa Indonesia Pada Murid Tunagrahita ringan Kelas Dasar II SLB- C YPPLB Makassar Membaca Permulaan sebelum penerapan Metode Bermain Karpet Huruf.</w:t>
      </w:r>
    </w:p>
    <w:p w:rsidR="00E94E3F" w:rsidRPr="00F3201D" w:rsidRDefault="00E94E3F" w:rsidP="001A19DD">
      <w:pPr>
        <w:pStyle w:val="ListParagraph"/>
        <w:spacing w:after="0" w:line="240" w:lineRule="auto"/>
        <w:ind w:left="450"/>
        <w:jc w:val="both"/>
        <w:rPr>
          <w:rFonts w:ascii="Times New Roman" w:hAnsi="Times New Roman" w:cs="Times New Roman"/>
          <w:sz w:val="24"/>
          <w:szCs w:val="24"/>
        </w:rPr>
      </w:pPr>
    </w:p>
    <w:p w:rsidR="007640E4" w:rsidRPr="00F8191E" w:rsidRDefault="007640E4" w:rsidP="007640E4">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Untuk m</w:t>
      </w:r>
      <w:r>
        <w:rPr>
          <w:rFonts w:ascii="Times New Roman" w:hAnsi="Times New Roman" w:cs="Times New Roman"/>
          <w:sz w:val="24"/>
          <w:szCs w:val="24"/>
        </w:rPr>
        <w:t>engetahui gambaran kemampuan</w:t>
      </w:r>
      <w:r w:rsidRPr="00F8191E">
        <w:rPr>
          <w:rFonts w:ascii="Times New Roman" w:hAnsi="Times New Roman" w:cs="Times New Roman"/>
          <w:sz w:val="24"/>
          <w:szCs w:val="24"/>
        </w:rPr>
        <w:t xml:space="preserve"> membaca permulaan murid tunagrahita ringan kelas dasar II </w:t>
      </w:r>
      <w:r>
        <w:rPr>
          <w:rFonts w:ascii="Times New Roman" w:hAnsi="Times New Roman" w:cs="Times New Roman"/>
          <w:sz w:val="24"/>
          <w:szCs w:val="24"/>
        </w:rPr>
        <w:t xml:space="preserve">SLB - C YPPLB Makassar </w:t>
      </w:r>
      <w:r w:rsidRPr="00F8191E">
        <w:rPr>
          <w:rFonts w:ascii="Times New Roman" w:hAnsi="Times New Roman" w:cs="Times New Roman"/>
          <w:sz w:val="24"/>
          <w:szCs w:val="24"/>
        </w:rPr>
        <w:t xml:space="preserve">dalam menggunakan metode bermain </w:t>
      </w:r>
      <w:r>
        <w:rPr>
          <w:rFonts w:ascii="Times New Roman" w:hAnsi="Times New Roman" w:cs="Times New Roman"/>
          <w:sz w:val="24"/>
          <w:szCs w:val="24"/>
        </w:rPr>
        <w:t xml:space="preserve">karpet </w:t>
      </w:r>
      <w:r w:rsidRPr="00F8191E">
        <w:rPr>
          <w:rFonts w:ascii="Times New Roman" w:hAnsi="Times New Roman" w:cs="Times New Roman"/>
          <w:sz w:val="24"/>
          <w:szCs w:val="24"/>
        </w:rPr>
        <w:t xml:space="preserve">huruf dapat diketahui melalui tes awal. Tes awal merupakan tahap awal dalam pelaksanaan penelitian ini. </w:t>
      </w:r>
    </w:p>
    <w:p w:rsidR="007640E4" w:rsidRPr="00F8191E" w:rsidRDefault="007640E4" w:rsidP="007640E4">
      <w:pPr>
        <w:pStyle w:val="ListParagraph"/>
        <w:tabs>
          <w:tab w:val="left" w:pos="0"/>
          <w:tab w:val="left" w:pos="450"/>
        </w:tabs>
        <w:spacing w:after="120"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Adapun data hasil belajar membaca permulaan pada murid tunagr</w:t>
      </w:r>
      <w:r>
        <w:rPr>
          <w:rFonts w:ascii="Times New Roman" w:hAnsi="Times New Roman" w:cs="Times New Roman"/>
          <w:sz w:val="24"/>
          <w:szCs w:val="24"/>
        </w:rPr>
        <w:t xml:space="preserve">ahita ringan kelas dasar II SLB – C YPPLB Makassar </w:t>
      </w:r>
      <w:r w:rsidRPr="00F8191E">
        <w:rPr>
          <w:rFonts w:ascii="Times New Roman" w:hAnsi="Times New Roman" w:cs="Times New Roman"/>
          <w:sz w:val="24"/>
          <w:szCs w:val="24"/>
        </w:rPr>
        <w:t xml:space="preserve">sebelum menggunakan metode bermain </w:t>
      </w:r>
      <w:r>
        <w:rPr>
          <w:rFonts w:ascii="Times New Roman" w:hAnsi="Times New Roman" w:cs="Times New Roman"/>
          <w:sz w:val="24"/>
          <w:szCs w:val="24"/>
        </w:rPr>
        <w:t xml:space="preserve">karpet </w:t>
      </w:r>
      <w:r w:rsidRPr="00F8191E">
        <w:rPr>
          <w:rFonts w:ascii="Times New Roman" w:hAnsi="Times New Roman" w:cs="Times New Roman"/>
          <w:sz w:val="24"/>
          <w:szCs w:val="24"/>
        </w:rPr>
        <w:t>huruf adalah sebagai berikut :</w:t>
      </w:r>
    </w:p>
    <w:p w:rsidR="007640E4" w:rsidRDefault="007640E4" w:rsidP="00E94E3F">
      <w:pPr>
        <w:spacing w:after="240" w:line="240" w:lineRule="auto"/>
        <w:ind w:left="1080" w:right="-14" w:hanging="1080"/>
        <w:jc w:val="both"/>
        <w:rPr>
          <w:rFonts w:ascii="Times New Roman" w:hAnsi="Times New Roman" w:cs="Times New Roman"/>
          <w:b/>
          <w:sz w:val="24"/>
          <w:szCs w:val="24"/>
        </w:rPr>
      </w:pPr>
      <w:r>
        <w:rPr>
          <w:rFonts w:ascii="Times New Roman" w:hAnsi="Times New Roman" w:cs="Times New Roman"/>
          <w:b/>
          <w:sz w:val="24"/>
          <w:szCs w:val="24"/>
        </w:rPr>
        <w:t xml:space="preserve">Tabel 4.1. </w:t>
      </w:r>
      <w:r w:rsidRPr="00D107E2">
        <w:rPr>
          <w:rFonts w:ascii="Times New Roman" w:hAnsi="Times New Roman" w:cs="Times New Roman"/>
          <w:b/>
          <w:sz w:val="24"/>
          <w:szCs w:val="24"/>
        </w:rPr>
        <w:t>Skor Tes Awal Pada Murid Tunagrahita Ringan kelas dasar II SLB</w:t>
      </w:r>
      <w:r>
        <w:rPr>
          <w:rFonts w:ascii="Times New Roman" w:hAnsi="Times New Roman" w:cs="Times New Roman"/>
          <w:b/>
          <w:sz w:val="24"/>
          <w:szCs w:val="24"/>
        </w:rPr>
        <w:t xml:space="preserve"> – C YPPLB Makassar</w:t>
      </w:r>
      <w:r w:rsidRPr="00D107E2">
        <w:rPr>
          <w:rFonts w:ascii="Times New Roman" w:hAnsi="Times New Roman" w:cs="Times New Roman"/>
          <w:b/>
          <w:sz w:val="24"/>
          <w:szCs w:val="24"/>
        </w:rPr>
        <w:t xml:space="preserve"> Sebelum Menggunakan  Metode Bermain </w:t>
      </w:r>
      <w:r>
        <w:rPr>
          <w:rFonts w:ascii="Times New Roman" w:hAnsi="Times New Roman" w:cs="Times New Roman"/>
          <w:b/>
          <w:sz w:val="24"/>
          <w:szCs w:val="24"/>
        </w:rPr>
        <w:t xml:space="preserve">karpet </w:t>
      </w:r>
      <w:r w:rsidRPr="00D107E2">
        <w:rPr>
          <w:rFonts w:ascii="Times New Roman" w:hAnsi="Times New Roman" w:cs="Times New Roman"/>
          <w:b/>
          <w:sz w:val="24"/>
          <w:szCs w:val="24"/>
        </w:rPr>
        <w:t>Huruf.</w:t>
      </w:r>
    </w:p>
    <w:tbl>
      <w:tblPr>
        <w:tblStyle w:val="TableGrid"/>
        <w:tblW w:w="0" w:type="auto"/>
        <w:tblInd w:w="558" w:type="dxa"/>
        <w:tblLook w:val="04A0"/>
      </w:tblPr>
      <w:tblGrid>
        <w:gridCol w:w="540"/>
        <w:gridCol w:w="3060"/>
        <w:gridCol w:w="3780"/>
      </w:tblGrid>
      <w:tr w:rsidR="00A77311" w:rsidTr="00A77311">
        <w:tc>
          <w:tcPr>
            <w:tcW w:w="540" w:type="dxa"/>
          </w:tcPr>
          <w:p w:rsidR="00A77311" w:rsidRDefault="00A77311" w:rsidP="00E94E3F">
            <w:pPr>
              <w:spacing w:after="240"/>
              <w:ind w:right="-14"/>
              <w:jc w:val="both"/>
              <w:rPr>
                <w:rFonts w:ascii="Times New Roman" w:hAnsi="Times New Roman" w:cs="Times New Roman"/>
                <w:b/>
                <w:sz w:val="24"/>
                <w:szCs w:val="24"/>
              </w:rPr>
            </w:pPr>
            <w:r>
              <w:rPr>
                <w:rFonts w:ascii="Times New Roman" w:hAnsi="Times New Roman" w:cs="Times New Roman"/>
                <w:b/>
                <w:sz w:val="24"/>
                <w:szCs w:val="24"/>
              </w:rPr>
              <w:t>No</w:t>
            </w:r>
          </w:p>
        </w:tc>
        <w:tc>
          <w:tcPr>
            <w:tcW w:w="3060" w:type="dxa"/>
          </w:tcPr>
          <w:p w:rsidR="00A77311" w:rsidRDefault="00A77311" w:rsidP="00A77311">
            <w:pPr>
              <w:spacing w:after="240"/>
              <w:ind w:right="-14"/>
              <w:jc w:val="center"/>
              <w:rPr>
                <w:rFonts w:ascii="Times New Roman" w:hAnsi="Times New Roman" w:cs="Times New Roman"/>
                <w:b/>
                <w:sz w:val="24"/>
                <w:szCs w:val="24"/>
              </w:rPr>
            </w:pPr>
            <w:r>
              <w:rPr>
                <w:rFonts w:ascii="Times New Roman" w:hAnsi="Times New Roman" w:cs="Times New Roman"/>
                <w:b/>
                <w:sz w:val="24"/>
                <w:szCs w:val="24"/>
              </w:rPr>
              <w:t>Kode Murid</w:t>
            </w:r>
          </w:p>
        </w:tc>
        <w:tc>
          <w:tcPr>
            <w:tcW w:w="3780" w:type="dxa"/>
          </w:tcPr>
          <w:p w:rsidR="00A77311" w:rsidRDefault="00A77311" w:rsidP="00A77311">
            <w:pPr>
              <w:spacing w:after="240"/>
              <w:ind w:right="-14"/>
              <w:jc w:val="center"/>
              <w:rPr>
                <w:rFonts w:ascii="Times New Roman" w:hAnsi="Times New Roman" w:cs="Times New Roman"/>
                <w:b/>
                <w:sz w:val="24"/>
                <w:szCs w:val="24"/>
              </w:rPr>
            </w:pPr>
            <w:r>
              <w:rPr>
                <w:rFonts w:ascii="Times New Roman" w:hAnsi="Times New Roman" w:cs="Times New Roman"/>
                <w:b/>
                <w:sz w:val="24"/>
                <w:szCs w:val="24"/>
              </w:rPr>
              <w:t>Skor</w:t>
            </w:r>
          </w:p>
        </w:tc>
      </w:tr>
      <w:tr w:rsidR="00A77311" w:rsidTr="00A77311">
        <w:tc>
          <w:tcPr>
            <w:tcW w:w="540" w:type="dxa"/>
          </w:tcPr>
          <w:p w:rsidR="00A77311" w:rsidRPr="00A77311" w:rsidRDefault="00A77311" w:rsidP="00A77311">
            <w:pPr>
              <w:spacing w:after="240"/>
              <w:ind w:right="-14"/>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A77311" w:rsidRPr="00A77311" w:rsidRDefault="00A77311" w:rsidP="00A77311">
            <w:pPr>
              <w:spacing w:after="240"/>
              <w:ind w:right="-14"/>
              <w:jc w:val="center"/>
              <w:rPr>
                <w:rFonts w:ascii="Times New Roman" w:hAnsi="Times New Roman" w:cs="Times New Roman"/>
                <w:sz w:val="24"/>
                <w:szCs w:val="24"/>
              </w:rPr>
            </w:pPr>
            <w:r w:rsidRPr="00A77311">
              <w:rPr>
                <w:rFonts w:ascii="Times New Roman" w:hAnsi="Times New Roman" w:cs="Times New Roman"/>
                <w:sz w:val="24"/>
                <w:szCs w:val="24"/>
              </w:rPr>
              <w:t>FI</w:t>
            </w:r>
          </w:p>
        </w:tc>
        <w:tc>
          <w:tcPr>
            <w:tcW w:w="3780" w:type="dxa"/>
          </w:tcPr>
          <w:p w:rsidR="00A77311" w:rsidRPr="00A77311" w:rsidRDefault="00A77311" w:rsidP="00A77311">
            <w:pPr>
              <w:spacing w:after="240"/>
              <w:ind w:right="-14"/>
              <w:jc w:val="center"/>
              <w:rPr>
                <w:rFonts w:ascii="Times New Roman" w:hAnsi="Times New Roman" w:cs="Times New Roman"/>
                <w:sz w:val="24"/>
                <w:szCs w:val="24"/>
              </w:rPr>
            </w:pPr>
            <w:r w:rsidRPr="00A77311">
              <w:rPr>
                <w:rFonts w:ascii="Times New Roman" w:hAnsi="Times New Roman" w:cs="Times New Roman"/>
                <w:sz w:val="24"/>
                <w:szCs w:val="24"/>
              </w:rPr>
              <w:t>10</w:t>
            </w:r>
          </w:p>
        </w:tc>
      </w:tr>
      <w:tr w:rsidR="00A77311" w:rsidTr="00A77311">
        <w:tc>
          <w:tcPr>
            <w:tcW w:w="540" w:type="dxa"/>
          </w:tcPr>
          <w:p w:rsidR="00A77311" w:rsidRPr="00A77311" w:rsidRDefault="00A77311" w:rsidP="00A77311">
            <w:pPr>
              <w:spacing w:after="240"/>
              <w:ind w:right="-14"/>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A77311" w:rsidRPr="00A77311" w:rsidRDefault="00A77311" w:rsidP="00A77311">
            <w:pPr>
              <w:spacing w:after="240"/>
              <w:ind w:right="-14"/>
              <w:jc w:val="center"/>
              <w:rPr>
                <w:rFonts w:ascii="Times New Roman" w:hAnsi="Times New Roman" w:cs="Times New Roman"/>
                <w:sz w:val="24"/>
                <w:szCs w:val="24"/>
              </w:rPr>
            </w:pPr>
            <w:r w:rsidRPr="00A77311">
              <w:rPr>
                <w:rFonts w:ascii="Times New Roman" w:hAnsi="Times New Roman" w:cs="Times New Roman"/>
                <w:sz w:val="24"/>
                <w:szCs w:val="24"/>
              </w:rPr>
              <w:t>FR</w:t>
            </w:r>
          </w:p>
        </w:tc>
        <w:tc>
          <w:tcPr>
            <w:tcW w:w="3780" w:type="dxa"/>
          </w:tcPr>
          <w:p w:rsidR="00A77311" w:rsidRPr="00A77311" w:rsidRDefault="00A77311" w:rsidP="00A77311">
            <w:pPr>
              <w:spacing w:after="240"/>
              <w:ind w:right="-14"/>
              <w:jc w:val="center"/>
              <w:rPr>
                <w:rFonts w:ascii="Times New Roman" w:hAnsi="Times New Roman" w:cs="Times New Roman"/>
                <w:sz w:val="24"/>
                <w:szCs w:val="24"/>
              </w:rPr>
            </w:pPr>
            <w:r w:rsidRPr="00A77311">
              <w:rPr>
                <w:rFonts w:ascii="Times New Roman" w:hAnsi="Times New Roman" w:cs="Times New Roman"/>
                <w:sz w:val="24"/>
                <w:szCs w:val="24"/>
              </w:rPr>
              <w:t>7</w:t>
            </w:r>
          </w:p>
        </w:tc>
      </w:tr>
      <w:tr w:rsidR="00A77311" w:rsidTr="00A77311">
        <w:tc>
          <w:tcPr>
            <w:tcW w:w="540" w:type="dxa"/>
          </w:tcPr>
          <w:p w:rsidR="00A77311" w:rsidRPr="00A77311" w:rsidRDefault="00A77311" w:rsidP="00A77311">
            <w:pPr>
              <w:spacing w:after="240"/>
              <w:ind w:right="-14"/>
              <w:jc w:val="cente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A77311" w:rsidRPr="00A77311" w:rsidRDefault="00A77311" w:rsidP="00A77311">
            <w:pPr>
              <w:spacing w:after="240"/>
              <w:ind w:right="-14"/>
              <w:jc w:val="center"/>
              <w:rPr>
                <w:rFonts w:ascii="Times New Roman" w:hAnsi="Times New Roman" w:cs="Times New Roman"/>
                <w:sz w:val="24"/>
                <w:szCs w:val="24"/>
              </w:rPr>
            </w:pPr>
            <w:r w:rsidRPr="00A77311">
              <w:rPr>
                <w:rFonts w:ascii="Times New Roman" w:hAnsi="Times New Roman" w:cs="Times New Roman"/>
                <w:sz w:val="24"/>
                <w:szCs w:val="24"/>
              </w:rPr>
              <w:t>FG</w:t>
            </w:r>
          </w:p>
        </w:tc>
        <w:tc>
          <w:tcPr>
            <w:tcW w:w="3780" w:type="dxa"/>
          </w:tcPr>
          <w:p w:rsidR="00A77311" w:rsidRPr="00A77311" w:rsidRDefault="00A77311" w:rsidP="00A77311">
            <w:pPr>
              <w:spacing w:after="240"/>
              <w:ind w:right="-14"/>
              <w:jc w:val="center"/>
              <w:rPr>
                <w:rFonts w:ascii="Times New Roman" w:hAnsi="Times New Roman" w:cs="Times New Roman"/>
                <w:sz w:val="24"/>
                <w:szCs w:val="24"/>
              </w:rPr>
            </w:pPr>
            <w:r w:rsidRPr="00A77311">
              <w:rPr>
                <w:rFonts w:ascii="Times New Roman" w:hAnsi="Times New Roman" w:cs="Times New Roman"/>
                <w:sz w:val="24"/>
                <w:szCs w:val="24"/>
              </w:rPr>
              <w:t>8</w:t>
            </w:r>
          </w:p>
        </w:tc>
      </w:tr>
    </w:tbl>
    <w:p w:rsidR="004E1B54" w:rsidRPr="00D107E2" w:rsidRDefault="004E1B54" w:rsidP="004E1B54">
      <w:pPr>
        <w:spacing w:after="240" w:line="240" w:lineRule="auto"/>
        <w:ind w:right="-14"/>
        <w:jc w:val="both"/>
        <w:rPr>
          <w:rFonts w:ascii="Times New Roman" w:hAnsi="Times New Roman" w:cs="Times New Roman"/>
          <w:b/>
          <w:sz w:val="24"/>
          <w:szCs w:val="24"/>
        </w:rPr>
      </w:pPr>
    </w:p>
    <w:p w:rsidR="007640E4" w:rsidRDefault="007640E4" w:rsidP="007640E4">
      <w:pPr>
        <w:spacing w:after="0" w:line="480" w:lineRule="auto"/>
        <w:ind w:right="-14" w:firstLine="720"/>
        <w:jc w:val="both"/>
        <w:rPr>
          <w:rFonts w:ascii="Times New Roman" w:hAnsi="Times New Roman" w:cs="Times New Roman"/>
          <w:sz w:val="24"/>
          <w:szCs w:val="24"/>
        </w:rPr>
      </w:pPr>
      <w:r w:rsidRPr="00F8191E">
        <w:rPr>
          <w:rFonts w:ascii="Times New Roman" w:hAnsi="Times New Roman" w:cs="Times New Roman"/>
          <w:sz w:val="24"/>
          <w:szCs w:val="24"/>
        </w:rPr>
        <w:t>Berdasarkan tabel tersebut di atas men</w:t>
      </w:r>
      <w:r>
        <w:rPr>
          <w:rFonts w:ascii="Times New Roman" w:hAnsi="Times New Roman" w:cs="Times New Roman"/>
          <w:sz w:val="24"/>
          <w:szCs w:val="24"/>
        </w:rPr>
        <w:t xml:space="preserve">unjukkan hasil tes awal membaca </w:t>
      </w:r>
      <w:r w:rsidRPr="00F8191E">
        <w:rPr>
          <w:rFonts w:ascii="Times New Roman" w:hAnsi="Times New Roman" w:cs="Times New Roman"/>
          <w:sz w:val="24"/>
          <w:szCs w:val="24"/>
        </w:rPr>
        <w:t xml:space="preserve">permulaan terhadap </w:t>
      </w:r>
      <w:r>
        <w:rPr>
          <w:rFonts w:ascii="Times New Roman" w:hAnsi="Times New Roman" w:cs="Times New Roman"/>
          <w:sz w:val="24"/>
          <w:szCs w:val="24"/>
        </w:rPr>
        <w:t>tiga</w:t>
      </w:r>
      <w:r w:rsidRPr="00F8191E">
        <w:rPr>
          <w:rFonts w:ascii="Times New Roman" w:hAnsi="Times New Roman" w:cs="Times New Roman"/>
          <w:sz w:val="24"/>
          <w:szCs w:val="24"/>
        </w:rPr>
        <w:t xml:space="preserve"> murid tunagrahita ringan kelas dasar II di SLB</w:t>
      </w:r>
      <w:r>
        <w:rPr>
          <w:rFonts w:ascii="Times New Roman" w:hAnsi="Times New Roman" w:cs="Times New Roman"/>
          <w:sz w:val="24"/>
          <w:szCs w:val="24"/>
        </w:rPr>
        <w:t xml:space="preserve"> – C YPPLB Makassar.</w:t>
      </w:r>
    </w:p>
    <w:p w:rsidR="007640E4" w:rsidRPr="00A348A0" w:rsidRDefault="007640E4" w:rsidP="007640E4">
      <w:pPr>
        <w:pStyle w:val="ListParagraph"/>
        <w:numPr>
          <w:ilvl w:val="1"/>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FI</w:t>
      </w:r>
      <w:r w:rsidRPr="00A348A0">
        <w:rPr>
          <w:rFonts w:ascii="Times New Roman" w:hAnsi="Times New Roman" w:cs="Times New Roman"/>
          <w:b/>
          <w:sz w:val="24"/>
          <w:szCs w:val="24"/>
        </w:rPr>
        <w:t xml:space="preserve"> </w:t>
      </w:r>
    </w:p>
    <w:p w:rsidR="00DD2185" w:rsidRPr="00F8191E" w:rsidRDefault="007640E4" w:rsidP="00764587">
      <w:pPr>
        <w:spacing w:after="120"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Pada tes</w:t>
      </w:r>
      <w:r w:rsidR="000364F2">
        <w:rPr>
          <w:rFonts w:ascii="Times New Roman" w:hAnsi="Times New Roman" w:cs="Times New Roman"/>
          <w:sz w:val="24"/>
          <w:szCs w:val="24"/>
        </w:rPr>
        <w:t xml:space="preserve"> awal</w:t>
      </w:r>
      <w:r w:rsidRPr="00F8191E">
        <w:rPr>
          <w:rFonts w:ascii="Times New Roman" w:hAnsi="Times New Roman" w:cs="Times New Roman"/>
          <w:sz w:val="24"/>
          <w:szCs w:val="24"/>
        </w:rPr>
        <w:t xml:space="preserve"> kemampuan membaca permulaan sebelu</w:t>
      </w:r>
      <w:r>
        <w:rPr>
          <w:rFonts w:ascii="Times New Roman" w:hAnsi="Times New Roman" w:cs="Times New Roman"/>
          <w:sz w:val="24"/>
          <w:szCs w:val="24"/>
        </w:rPr>
        <w:t>m penerapan metode bermain karpet huruf, FI</w:t>
      </w:r>
      <w:r w:rsidRPr="00F8191E">
        <w:rPr>
          <w:rFonts w:ascii="Times New Roman" w:hAnsi="Times New Roman" w:cs="Times New Roman"/>
          <w:sz w:val="24"/>
          <w:szCs w:val="24"/>
        </w:rPr>
        <w:t xml:space="preserve"> tampak percaya diri namun masih ada sebagian huruf yang </w:t>
      </w:r>
      <w:r w:rsidRPr="00F8191E">
        <w:rPr>
          <w:rFonts w:ascii="Times New Roman" w:hAnsi="Times New Roman" w:cs="Times New Roman"/>
          <w:sz w:val="24"/>
          <w:szCs w:val="24"/>
        </w:rPr>
        <w:lastRenderedPageBreak/>
        <w:t>belum dikenal atau masih terbalik hal ini karena kemampuan</w:t>
      </w:r>
      <w:r w:rsidRPr="00F8191E">
        <w:rPr>
          <w:rFonts w:ascii="Times New Roman" w:hAnsi="Times New Roman" w:cs="Times New Roman"/>
          <w:i/>
          <w:sz w:val="24"/>
          <w:szCs w:val="24"/>
        </w:rPr>
        <w:t xml:space="preserve"> </w:t>
      </w:r>
      <w:r>
        <w:rPr>
          <w:rFonts w:ascii="Times New Roman" w:hAnsi="Times New Roman" w:cs="Times New Roman"/>
          <w:sz w:val="24"/>
          <w:szCs w:val="24"/>
        </w:rPr>
        <w:t>FI masih kurang, FI</w:t>
      </w:r>
      <w:r w:rsidRPr="00F8191E">
        <w:rPr>
          <w:rFonts w:ascii="Times New Roman" w:hAnsi="Times New Roman" w:cs="Times New Roman"/>
          <w:sz w:val="24"/>
          <w:szCs w:val="24"/>
        </w:rPr>
        <w:t xml:space="preserve"> kurang memperhatikan apa yang diberikan oleh guru karena pandangannya tidak terfokus dengan guru i</w:t>
      </w:r>
      <w:r>
        <w:rPr>
          <w:rFonts w:ascii="Times New Roman" w:hAnsi="Times New Roman" w:cs="Times New Roman"/>
          <w:sz w:val="24"/>
          <w:szCs w:val="24"/>
        </w:rPr>
        <w:t>a</w:t>
      </w:r>
      <w:r w:rsidRPr="007640E4">
        <w:rPr>
          <w:rFonts w:ascii="Times New Roman" w:hAnsi="Times New Roman" w:cs="Times New Roman"/>
          <w:sz w:val="24"/>
          <w:szCs w:val="24"/>
        </w:rPr>
        <w:t xml:space="preserve"> </w:t>
      </w:r>
      <w:r>
        <w:rPr>
          <w:rFonts w:ascii="Times New Roman" w:hAnsi="Times New Roman" w:cs="Times New Roman"/>
          <w:sz w:val="24"/>
          <w:szCs w:val="24"/>
        </w:rPr>
        <w:t>selalu melihat ke samping, FI</w:t>
      </w:r>
      <w:r w:rsidRPr="00F8191E">
        <w:rPr>
          <w:rFonts w:ascii="Times New Roman" w:hAnsi="Times New Roman" w:cs="Times New Roman"/>
          <w:sz w:val="24"/>
          <w:szCs w:val="24"/>
        </w:rPr>
        <w:t xml:space="preserve"> juga belum mengerti jika di</w:t>
      </w:r>
      <w:r>
        <w:rPr>
          <w:rFonts w:ascii="Times New Roman" w:hAnsi="Times New Roman" w:cs="Times New Roman"/>
          <w:sz w:val="24"/>
          <w:szCs w:val="24"/>
        </w:rPr>
        <w:t>perintahkan, sehingga FI dikatakan kurang mampu dalam hal membaca.</w:t>
      </w:r>
    </w:p>
    <w:p w:rsidR="007640E4" w:rsidRPr="008F67B7" w:rsidRDefault="007640E4" w:rsidP="007640E4">
      <w:pPr>
        <w:pStyle w:val="ListParagraph"/>
        <w:numPr>
          <w:ilvl w:val="1"/>
          <w:numId w:val="2"/>
        </w:numPr>
        <w:tabs>
          <w:tab w:val="clear" w:pos="720"/>
        </w:tabs>
        <w:spacing w:after="0" w:line="480" w:lineRule="auto"/>
        <w:ind w:left="360" w:hanging="360"/>
        <w:jc w:val="both"/>
        <w:rPr>
          <w:rFonts w:ascii="Times New Roman" w:hAnsi="Times New Roman" w:cs="Times New Roman"/>
          <w:b/>
          <w:sz w:val="24"/>
          <w:szCs w:val="24"/>
        </w:rPr>
      </w:pPr>
      <w:r w:rsidRPr="008F67B7">
        <w:rPr>
          <w:rFonts w:ascii="Times New Roman" w:hAnsi="Times New Roman" w:cs="Times New Roman"/>
          <w:b/>
          <w:sz w:val="24"/>
          <w:szCs w:val="24"/>
        </w:rPr>
        <w:t>FR</w:t>
      </w:r>
    </w:p>
    <w:p w:rsidR="004E1B54" w:rsidRPr="00B44AA9" w:rsidRDefault="007640E4" w:rsidP="004E1B54">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Pada tes</w:t>
      </w:r>
      <w:r w:rsidR="000364F2">
        <w:rPr>
          <w:rFonts w:ascii="Times New Roman" w:hAnsi="Times New Roman" w:cs="Times New Roman"/>
          <w:sz w:val="24"/>
          <w:szCs w:val="24"/>
        </w:rPr>
        <w:t xml:space="preserve"> awal</w:t>
      </w:r>
      <w:r w:rsidRPr="00F8191E">
        <w:rPr>
          <w:rFonts w:ascii="Times New Roman" w:hAnsi="Times New Roman" w:cs="Times New Roman"/>
          <w:sz w:val="24"/>
          <w:szCs w:val="24"/>
        </w:rPr>
        <w:t xml:space="preserve"> kemampuan membaca permulaan sebelu</w:t>
      </w:r>
      <w:r>
        <w:rPr>
          <w:rFonts w:ascii="Times New Roman" w:hAnsi="Times New Roman" w:cs="Times New Roman"/>
          <w:sz w:val="24"/>
          <w:szCs w:val="24"/>
        </w:rPr>
        <w:t>m penerapan metode bermain karpet huruf</w:t>
      </w:r>
      <w:r w:rsidRPr="007640E4">
        <w:rPr>
          <w:rFonts w:ascii="Times New Roman" w:hAnsi="Times New Roman" w:cs="Times New Roman"/>
          <w:sz w:val="24"/>
          <w:szCs w:val="24"/>
        </w:rPr>
        <w:t xml:space="preserve"> </w:t>
      </w:r>
      <w:r>
        <w:rPr>
          <w:rFonts w:ascii="Times New Roman" w:hAnsi="Times New Roman" w:cs="Times New Roman"/>
          <w:sz w:val="24"/>
          <w:szCs w:val="24"/>
        </w:rPr>
        <w:t>FR</w:t>
      </w:r>
      <w:r w:rsidRPr="00F8191E">
        <w:rPr>
          <w:rFonts w:ascii="Times New Roman" w:hAnsi="Times New Roman" w:cs="Times New Roman"/>
          <w:sz w:val="24"/>
          <w:szCs w:val="24"/>
        </w:rPr>
        <w:t xml:space="preserve"> tampak cemas dan menggaruk garuk kepalanya masih banyak sebagian huruf yang belum dikenal atau masih terbalik hal ini karena kemampuan</w:t>
      </w:r>
      <w:r w:rsidRPr="00F8191E">
        <w:rPr>
          <w:rFonts w:ascii="Times New Roman" w:hAnsi="Times New Roman" w:cs="Times New Roman"/>
          <w:i/>
          <w:sz w:val="24"/>
          <w:szCs w:val="24"/>
        </w:rPr>
        <w:t xml:space="preserve"> </w:t>
      </w:r>
      <w:r>
        <w:rPr>
          <w:rFonts w:ascii="Times New Roman" w:hAnsi="Times New Roman" w:cs="Times New Roman"/>
          <w:sz w:val="24"/>
          <w:szCs w:val="24"/>
        </w:rPr>
        <w:t>FR masih kurang, FR</w:t>
      </w:r>
      <w:r w:rsidRPr="00F8191E">
        <w:rPr>
          <w:rFonts w:ascii="Times New Roman" w:hAnsi="Times New Roman" w:cs="Times New Roman"/>
          <w:sz w:val="24"/>
          <w:szCs w:val="24"/>
        </w:rPr>
        <w:t xml:space="preserve"> kurang memperhatikan apa yang diberik</w:t>
      </w:r>
      <w:r>
        <w:rPr>
          <w:rFonts w:ascii="Times New Roman" w:hAnsi="Times New Roman" w:cs="Times New Roman"/>
          <w:sz w:val="24"/>
          <w:szCs w:val="24"/>
        </w:rPr>
        <w:t>an oleh guru karena pandangan FR</w:t>
      </w:r>
      <w:r w:rsidRPr="00F8191E">
        <w:rPr>
          <w:rFonts w:ascii="Times New Roman" w:hAnsi="Times New Roman" w:cs="Times New Roman"/>
          <w:sz w:val="24"/>
          <w:szCs w:val="24"/>
        </w:rPr>
        <w:t xml:space="preserve"> tidak terfokus dengan guru ia hanya melihat ke depan, namun pandangannya belum fokus terhadap mat</w:t>
      </w:r>
      <w:r>
        <w:rPr>
          <w:rFonts w:ascii="Times New Roman" w:hAnsi="Times New Roman" w:cs="Times New Roman"/>
          <w:sz w:val="24"/>
          <w:szCs w:val="24"/>
        </w:rPr>
        <w:t>eri yang diberikan oleh guru, FR</w:t>
      </w:r>
      <w:r w:rsidRPr="00F8191E">
        <w:rPr>
          <w:rFonts w:ascii="Times New Roman" w:hAnsi="Times New Roman" w:cs="Times New Roman"/>
          <w:sz w:val="24"/>
          <w:szCs w:val="24"/>
        </w:rPr>
        <w:t xml:space="preserve"> juga  belum mengerti jika diperintahkan kar</w:t>
      </w:r>
      <w:r w:rsidR="001A19DD">
        <w:rPr>
          <w:rFonts w:ascii="Times New Roman" w:hAnsi="Times New Roman" w:cs="Times New Roman"/>
          <w:sz w:val="24"/>
          <w:szCs w:val="24"/>
        </w:rPr>
        <w:t>e</w:t>
      </w:r>
      <w:r w:rsidRPr="00F8191E">
        <w:rPr>
          <w:rFonts w:ascii="Times New Roman" w:hAnsi="Times New Roman" w:cs="Times New Roman"/>
          <w:sz w:val="24"/>
          <w:szCs w:val="24"/>
        </w:rPr>
        <w:t>na jika disuruh mengulangi</w:t>
      </w:r>
      <w:r>
        <w:rPr>
          <w:rFonts w:ascii="Times New Roman" w:hAnsi="Times New Roman" w:cs="Times New Roman"/>
          <w:sz w:val="24"/>
          <w:szCs w:val="24"/>
        </w:rPr>
        <w:t xml:space="preserve"> </w:t>
      </w:r>
      <w:r w:rsidR="001A19DD">
        <w:rPr>
          <w:rFonts w:ascii="Times New Roman" w:hAnsi="Times New Roman" w:cs="Times New Roman"/>
          <w:sz w:val="24"/>
          <w:szCs w:val="24"/>
        </w:rPr>
        <w:t xml:space="preserve">kembali </w:t>
      </w:r>
      <w:r w:rsidR="009E436C">
        <w:rPr>
          <w:rFonts w:ascii="Times New Roman" w:hAnsi="Times New Roman" w:cs="Times New Roman"/>
          <w:sz w:val="24"/>
          <w:szCs w:val="24"/>
        </w:rPr>
        <w:t>FR belum mampu, sehingga FR di</w:t>
      </w:r>
      <w:r>
        <w:rPr>
          <w:rFonts w:ascii="Times New Roman" w:hAnsi="Times New Roman" w:cs="Times New Roman"/>
          <w:sz w:val="24"/>
          <w:szCs w:val="24"/>
        </w:rPr>
        <w:t>katakan tidak mampu dalam hal membaca.</w:t>
      </w:r>
    </w:p>
    <w:p w:rsidR="007640E4" w:rsidRDefault="007640E4" w:rsidP="007E0FEB">
      <w:pPr>
        <w:pStyle w:val="ListParagraph"/>
        <w:numPr>
          <w:ilvl w:val="1"/>
          <w:numId w:val="2"/>
        </w:numPr>
        <w:tabs>
          <w:tab w:val="clear" w:pos="720"/>
        </w:tabs>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FG</w:t>
      </w:r>
    </w:p>
    <w:p w:rsidR="007640E4" w:rsidRPr="00F8191E" w:rsidRDefault="007640E4" w:rsidP="009B62ED">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Pada tes</w:t>
      </w:r>
      <w:r w:rsidR="000364F2">
        <w:rPr>
          <w:rFonts w:ascii="Times New Roman" w:hAnsi="Times New Roman" w:cs="Times New Roman"/>
          <w:sz w:val="24"/>
          <w:szCs w:val="24"/>
        </w:rPr>
        <w:t xml:space="preserve"> awal</w:t>
      </w:r>
      <w:r w:rsidRPr="00F8191E">
        <w:rPr>
          <w:rFonts w:ascii="Times New Roman" w:hAnsi="Times New Roman" w:cs="Times New Roman"/>
          <w:sz w:val="24"/>
          <w:szCs w:val="24"/>
        </w:rPr>
        <w:t xml:space="preserve"> kemampuan membaca permulaan sebelum penerap</w:t>
      </w:r>
      <w:r w:rsidR="00FF5F95">
        <w:rPr>
          <w:rFonts w:ascii="Times New Roman" w:hAnsi="Times New Roman" w:cs="Times New Roman"/>
          <w:sz w:val="24"/>
          <w:szCs w:val="24"/>
        </w:rPr>
        <w:t>an metode bermain karpet</w:t>
      </w:r>
      <w:r w:rsidR="007E0FEB">
        <w:rPr>
          <w:rFonts w:ascii="Times New Roman" w:hAnsi="Times New Roman" w:cs="Times New Roman"/>
          <w:sz w:val="24"/>
          <w:szCs w:val="24"/>
        </w:rPr>
        <w:t xml:space="preserve"> huruf</w:t>
      </w:r>
      <w:r w:rsidR="000364F2">
        <w:rPr>
          <w:rFonts w:ascii="Times New Roman" w:hAnsi="Times New Roman" w:cs="Times New Roman"/>
          <w:sz w:val="24"/>
          <w:szCs w:val="24"/>
        </w:rPr>
        <w:t>,</w:t>
      </w:r>
      <w:r w:rsidR="007E0FEB">
        <w:rPr>
          <w:rFonts w:ascii="Times New Roman" w:hAnsi="Times New Roman" w:cs="Times New Roman"/>
          <w:sz w:val="24"/>
          <w:szCs w:val="24"/>
        </w:rPr>
        <w:t xml:space="preserve"> FG</w:t>
      </w:r>
      <w:r w:rsidRPr="00F8191E">
        <w:rPr>
          <w:rFonts w:ascii="Times New Roman" w:hAnsi="Times New Roman" w:cs="Times New Roman"/>
          <w:sz w:val="24"/>
          <w:szCs w:val="24"/>
        </w:rPr>
        <w:t xml:space="preserve"> diam saja tanpa ekspresi dimana masih ada sebagian huruf yang belum dikenal atau</w:t>
      </w:r>
      <w:r w:rsidR="00905A5E">
        <w:rPr>
          <w:rFonts w:ascii="Times New Roman" w:hAnsi="Times New Roman" w:cs="Times New Roman"/>
          <w:sz w:val="24"/>
          <w:szCs w:val="24"/>
        </w:rPr>
        <w:t xml:space="preserve"> </w:t>
      </w:r>
      <w:r w:rsidRPr="00F8191E">
        <w:rPr>
          <w:rFonts w:ascii="Times New Roman" w:hAnsi="Times New Roman" w:cs="Times New Roman"/>
          <w:sz w:val="24"/>
          <w:szCs w:val="24"/>
        </w:rPr>
        <w:t xml:space="preserve"> masih terbalik hal ini karena kemampuan</w:t>
      </w:r>
      <w:r w:rsidRPr="00F8191E">
        <w:rPr>
          <w:rFonts w:ascii="Times New Roman" w:hAnsi="Times New Roman" w:cs="Times New Roman"/>
          <w:i/>
          <w:sz w:val="24"/>
          <w:szCs w:val="24"/>
        </w:rPr>
        <w:t xml:space="preserve"> </w:t>
      </w:r>
      <w:r>
        <w:rPr>
          <w:rFonts w:ascii="Times New Roman" w:hAnsi="Times New Roman" w:cs="Times New Roman"/>
          <w:sz w:val="24"/>
          <w:szCs w:val="24"/>
        </w:rPr>
        <w:t>FG</w:t>
      </w:r>
      <w:r w:rsidRPr="00F8191E">
        <w:rPr>
          <w:rFonts w:ascii="Times New Roman" w:hAnsi="Times New Roman" w:cs="Times New Roman"/>
          <w:sz w:val="24"/>
          <w:szCs w:val="24"/>
        </w:rPr>
        <w:t xml:space="preserve"> masih kurang, </w:t>
      </w:r>
      <w:r>
        <w:rPr>
          <w:rFonts w:ascii="Times New Roman" w:hAnsi="Times New Roman" w:cs="Times New Roman"/>
          <w:sz w:val="24"/>
          <w:szCs w:val="24"/>
        </w:rPr>
        <w:t>FG</w:t>
      </w:r>
      <w:r w:rsidRPr="00F8191E">
        <w:rPr>
          <w:rFonts w:ascii="Times New Roman" w:hAnsi="Times New Roman" w:cs="Times New Roman"/>
          <w:sz w:val="24"/>
          <w:szCs w:val="24"/>
        </w:rPr>
        <w:t xml:space="preserve"> kurang memperhatikan apa yang diberikan oleh guru karena pandangan </w:t>
      </w:r>
      <w:r>
        <w:rPr>
          <w:rFonts w:ascii="Times New Roman" w:hAnsi="Times New Roman" w:cs="Times New Roman"/>
          <w:sz w:val="24"/>
          <w:szCs w:val="24"/>
        </w:rPr>
        <w:t>FG</w:t>
      </w:r>
      <w:r w:rsidRPr="00F8191E">
        <w:rPr>
          <w:rFonts w:ascii="Times New Roman" w:hAnsi="Times New Roman" w:cs="Times New Roman"/>
          <w:sz w:val="24"/>
          <w:szCs w:val="24"/>
        </w:rPr>
        <w:t xml:space="preserve"> tidak terfokus dengan guru ia melihat ke depan namun pandangannya belum fokus terhadap materi yang diberikan oleh guru, juga</w:t>
      </w:r>
      <w:r w:rsidRPr="00F8191E">
        <w:rPr>
          <w:rFonts w:ascii="Times New Roman" w:hAnsi="Times New Roman" w:cs="Times New Roman"/>
          <w:i/>
          <w:sz w:val="24"/>
          <w:szCs w:val="24"/>
        </w:rPr>
        <w:t xml:space="preserve"> </w:t>
      </w:r>
      <w:r>
        <w:rPr>
          <w:rFonts w:ascii="Times New Roman" w:hAnsi="Times New Roman" w:cs="Times New Roman"/>
          <w:sz w:val="24"/>
          <w:szCs w:val="24"/>
        </w:rPr>
        <w:t>FG</w:t>
      </w:r>
      <w:r w:rsidRPr="00F8191E">
        <w:rPr>
          <w:rFonts w:ascii="Times New Roman" w:hAnsi="Times New Roman" w:cs="Times New Roman"/>
          <w:sz w:val="24"/>
          <w:szCs w:val="24"/>
        </w:rPr>
        <w:t xml:space="preserve"> belum mengerti jika diperintahkan karna </w:t>
      </w:r>
      <w:r>
        <w:rPr>
          <w:rFonts w:ascii="Times New Roman" w:hAnsi="Times New Roman" w:cs="Times New Roman"/>
          <w:sz w:val="24"/>
          <w:szCs w:val="24"/>
        </w:rPr>
        <w:lastRenderedPageBreak/>
        <w:t>jika disuruh untuk mengulangi ia</w:t>
      </w:r>
      <w:r w:rsidRPr="00F8191E">
        <w:rPr>
          <w:rFonts w:ascii="Times New Roman" w:hAnsi="Times New Roman" w:cs="Times New Roman"/>
          <w:sz w:val="24"/>
          <w:szCs w:val="24"/>
        </w:rPr>
        <w:t xml:space="preserve"> belum </w:t>
      </w:r>
      <w:r>
        <w:rPr>
          <w:rFonts w:ascii="Times New Roman" w:hAnsi="Times New Roman" w:cs="Times New Roman"/>
          <w:sz w:val="24"/>
          <w:szCs w:val="24"/>
        </w:rPr>
        <w:t>mampu, sehingga FG dikatakan kurang mampu dalam membaca.</w:t>
      </w:r>
    </w:p>
    <w:p w:rsidR="007640E4" w:rsidRPr="00F8191E" w:rsidRDefault="007640E4" w:rsidP="007640E4">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Selanjutnya skor yang diperoleh dikonversikan ke nilai skala 100 melalui rumus yang telah ditetapkan sebelumnya, jika dihubungkan maka hasilnya dapat dilihat pada perhitungan sebagai berikut:</w:t>
      </w:r>
    </w:p>
    <w:p w:rsidR="007640E4" w:rsidRPr="00F8191E" w:rsidRDefault="007640E4" w:rsidP="007640E4">
      <w:pPr>
        <w:pStyle w:val="ListParagraph"/>
        <w:numPr>
          <w:ilvl w:val="0"/>
          <w:numId w:val="3"/>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(Murid FI</w:t>
      </w:r>
      <w:r w:rsidRPr="00F8191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7640E4" w:rsidRPr="00F8191E" w:rsidRDefault="007640E4" w:rsidP="007640E4">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10</m:t>
            </m:r>
          </m:num>
          <m:den>
            <m:r>
              <m:rPr>
                <m:sty m:val="p"/>
              </m:rPr>
              <w:rPr>
                <w:rFonts w:ascii="Cambria Math" w:hAnsi="Times New Roman" w:cs="Times New Roman"/>
                <w:sz w:val="24"/>
                <w:szCs w:val="24"/>
              </w:rPr>
              <m:t>30</m:t>
            </m:r>
          </m:den>
        </m:f>
      </m:oMath>
      <w:r>
        <w:rPr>
          <w:rFonts w:ascii="Times New Roman" w:hAnsi="Times New Roman" w:cs="Times New Roman"/>
          <w:sz w:val="24"/>
          <w:szCs w:val="24"/>
        </w:rPr>
        <w:t xml:space="preserve"> x 100</w:t>
      </w:r>
    </w:p>
    <w:p w:rsidR="007640E4" w:rsidRPr="00F8191E" w:rsidRDefault="007640E4" w:rsidP="007640E4">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33</w:t>
      </w:r>
    </w:p>
    <w:p w:rsidR="007640E4" w:rsidRPr="00F8191E" w:rsidRDefault="007640E4" w:rsidP="007640E4">
      <w:pPr>
        <w:pStyle w:val="ListParagraph"/>
        <w:numPr>
          <w:ilvl w:val="0"/>
          <w:numId w:val="3"/>
        </w:numPr>
        <w:shd w:val="clear" w:color="auto" w:fill="FFFFFF" w:themeFill="background1"/>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Nilai (Mu</w:t>
      </w:r>
      <w:r>
        <w:rPr>
          <w:rFonts w:ascii="Times New Roman" w:hAnsi="Times New Roman" w:cs="Times New Roman"/>
          <w:sz w:val="24"/>
          <w:szCs w:val="24"/>
        </w:rPr>
        <w:t>rid FR</w:t>
      </w:r>
      <w:r w:rsidRPr="00F8191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7640E4" w:rsidRPr="00F8191E" w:rsidRDefault="007640E4" w:rsidP="007640E4">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9B62ED" w:rsidRPr="00A77311" w:rsidRDefault="007640E4" w:rsidP="00A7731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23</w:t>
      </w:r>
    </w:p>
    <w:p w:rsidR="007640E4" w:rsidRPr="00F8191E" w:rsidRDefault="007640E4" w:rsidP="009B62E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Nilai (Murid FG</w:t>
      </w:r>
      <w:r w:rsidRPr="00F8191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7640E4" w:rsidRPr="00F8191E" w:rsidRDefault="007640E4" w:rsidP="007640E4">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30</m:t>
            </m:r>
          </m:den>
        </m:f>
      </m:oMath>
      <w:r w:rsidRPr="00F8191E">
        <w:rPr>
          <w:rFonts w:ascii="Times New Roman" w:hAnsi="Times New Roman" w:cs="Times New Roman"/>
          <w:sz w:val="24"/>
          <w:szCs w:val="24"/>
        </w:rPr>
        <w:t xml:space="preserve"> x 100 </w:t>
      </w:r>
    </w:p>
    <w:p w:rsidR="007E0FEB" w:rsidRDefault="007640E4" w:rsidP="004E1B54">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26</w:t>
      </w:r>
    </w:p>
    <w:p w:rsidR="008E605C" w:rsidRDefault="008E605C" w:rsidP="004E1B54">
      <w:pPr>
        <w:pStyle w:val="ListParagraph"/>
        <w:spacing w:line="480" w:lineRule="auto"/>
        <w:ind w:left="426" w:firstLine="567"/>
        <w:jc w:val="both"/>
        <w:rPr>
          <w:rFonts w:ascii="Times New Roman" w:hAnsi="Times New Roman" w:cs="Times New Roman"/>
          <w:sz w:val="24"/>
          <w:szCs w:val="24"/>
        </w:rPr>
      </w:pPr>
    </w:p>
    <w:p w:rsidR="008E605C" w:rsidRDefault="008E605C" w:rsidP="004E1B54">
      <w:pPr>
        <w:pStyle w:val="ListParagraph"/>
        <w:spacing w:line="480" w:lineRule="auto"/>
        <w:ind w:left="426" w:firstLine="567"/>
        <w:jc w:val="both"/>
        <w:rPr>
          <w:rFonts w:ascii="Times New Roman" w:hAnsi="Times New Roman" w:cs="Times New Roman"/>
          <w:sz w:val="24"/>
          <w:szCs w:val="24"/>
        </w:rPr>
      </w:pPr>
    </w:p>
    <w:p w:rsidR="008E605C" w:rsidRDefault="008E605C" w:rsidP="004E1B54">
      <w:pPr>
        <w:pStyle w:val="ListParagraph"/>
        <w:spacing w:line="480" w:lineRule="auto"/>
        <w:ind w:left="426" w:firstLine="567"/>
        <w:jc w:val="both"/>
        <w:rPr>
          <w:rFonts w:ascii="Times New Roman" w:hAnsi="Times New Roman" w:cs="Times New Roman"/>
          <w:sz w:val="24"/>
          <w:szCs w:val="24"/>
        </w:rPr>
      </w:pPr>
    </w:p>
    <w:p w:rsidR="008E605C" w:rsidRPr="00FF5F95" w:rsidRDefault="008E605C" w:rsidP="004E1B54">
      <w:pPr>
        <w:pStyle w:val="ListParagraph"/>
        <w:spacing w:line="480" w:lineRule="auto"/>
        <w:ind w:left="426" w:firstLine="567"/>
        <w:jc w:val="both"/>
        <w:rPr>
          <w:rFonts w:ascii="Times New Roman" w:hAnsi="Times New Roman" w:cs="Times New Roman"/>
          <w:sz w:val="24"/>
          <w:szCs w:val="24"/>
        </w:rPr>
      </w:pPr>
    </w:p>
    <w:p w:rsidR="00DD2185" w:rsidRPr="00DD2185" w:rsidRDefault="007640E4" w:rsidP="00DD2185">
      <w:pPr>
        <w:pStyle w:val="ListParagraph"/>
        <w:spacing w:after="0"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lastRenderedPageBreak/>
        <w:t>Berdasarkan hasil perhitungan terhadap skor kemampuan membaca permulaan yang diperoleh murid tunagrahita ringan pada</w:t>
      </w:r>
      <w:r>
        <w:rPr>
          <w:rFonts w:ascii="Times New Roman" w:hAnsi="Times New Roman" w:cs="Times New Roman"/>
          <w:sz w:val="24"/>
          <w:szCs w:val="24"/>
        </w:rPr>
        <w:t xml:space="preserve"> tes awal, maka nilai dari ketig</w:t>
      </w:r>
      <w:r w:rsidRPr="00F8191E">
        <w:rPr>
          <w:rFonts w:ascii="Times New Roman" w:hAnsi="Times New Roman" w:cs="Times New Roman"/>
          <w:sz w:val="24"/>
          <w:szCs w:val="24"/>
        </w:rPr>
        <w:t xml:space="preserve">a </w:t>
      </w:r>
      <w:r>
        <w:rPr>
          <w:rFonts w:ascii="Times New Roman" w:hAnsi="Times New Roman" w:cs="Times New Roman"/>
          <w:sz w:val="24"/>
          <w:szCs w:val="24"/>
        </w:rPr>
        <w:t>murid tunagrahita ringan di SLB –C YPPLB Makassar dituangkan dalam tabel</w:t>
      </w:r>
      <w:r w:rsidRPr="00F8191E">
        <w:rPr>
          <w:rFonts w:ascii="Times New Roman" w:hAnsi="Times New Roman" w:cs="Times New Roman"/>
          <w:sz w:val="24"/>
          <w:szCs w:val="24"/>
        </w:rPr>
        <w:t xml:space="preserve"> 4.2 berikut: </w:t>
      </w:r>
    </w:p>
    <w:p w:rsidR="007640E4" w:rsidRDefault="007640E4" w:rsidP="00E94E3F">
      <w:pPr>
        <w:tabs>
          <w:tab w:val="left" w:pos="810"/>
          <w:tab w:val="left" w:pos="7920"/>
        </w:tabs>
        <w:spacing w:after="0" w:line="240" w:lineRule="auto"/>
        <w:ind w:left="1170" w:right="261" w:hanging="1170"/>
        <w:jc w:val="both"/>
        <w:rPr>
          <w:rFonts w:ascii="Times New Roman" w:hAnsi="Times New Roman" w:cs="Times New Roman"/>
          <w:b/>
          <w:sz w:val="24"/>
          <w:szCs w:val="24"/>
        </w:rPr>
      </w:pPr>
      <w:r>
        <w:rPr>
          <w:rFonts w:ascii="Times New Roman" w:hAnsi="Times New Roman" w:cs="Times New Roman"/>
          <w:b/>
          <w:sz w:val="24"/>
          <w:szCs w:val="24"/>
        </w:rPr>
        <w:t xml:space="preserve">Tabel 4.2 </w:t>
      </w:r>
      <w:r w:rsidRPr="00D107E2">
        <w:rPr>
          <w:rFonts w:ascii="Times New Roman" w:hAnsi="Times New Roman" w:cs="Times New Roman"/>
          <w:b/>
          <w:sz w:val="24"/>
          <w:szCs w:val="24"/>
        </w:rPr>
        <w:t>Data Nilai Tes Awal Pada Murid Tunagra</w:t>
      </w:r>
      <w:r>
        <w:rPr>
          <w:rFonts w:ascii="Times New Roman" w:hAnsi="Times New Roman" w:cs="Times New Roman"/>
          <w:b/>
          <w:sz w:val="24"/>
          <w:szCs w:val="24"/>
        </w:rPr>
        <w:t>hita Ringan kelas  dasar II SLB – C YPPLB Makassar</w:t>
      </w:r>
      <w:r w:rsidRPr="00D107E2">
        <w:rPr>
          <w:rFonts w:ascii="Times New Roman" w:hAnsi="Times New Roman" w:cs="Times New Roman"/>
          <w:b/>
          <w:sz w:val="24"/>
          <w:szCs w:val="24"/>
        </w:rPr>
        <w:t xml:space="preserve"> Sebelum Menggunakan Metode Bermain </w:t>
      </w:r>
      <w:r>
        <w:rPr>
          <w:rFonts w:ascii="Times New Roman" w:hAnsi="Times New Roman" w:cs="Times New Roman"/>
          <w:b/>
          <w:sz w:val="24"/>
          <w:szCs w:val="24"/>
        </w:rPr>
        <w:t>Karpet</w:t>
      </w:r>
      <w:r w:rsidRPr="00D107E2">
        <w:rPr>
          <w:rFonts w:ascii="Times New Roman" w:hAnsi="Times New Roman" w:cs="Times New Roman"/>
          <w:b/>
          <w:sz w:val="24"/>
          <w:szCs w:val="24"/>
        </w:rPr>
        <w:t xml:space="preserve"> Huruf.</w:t>
      </w:r>
    </w:p>
    <w:p w:rsidR="00A77311" w:rsidRDefault="00A77311" w:rsidP="00E94E3F">
      <w:pPr>
        <w:tabs>
          <w:tab w:val="left" w:pos="810"/>
          <w:tab w:val="left" w:pos="7920"/>
        </w:tabs>
        <w:spacing w:after="0" w:line="240" w:lineRule="auto"/>
        <w:ind w:left="1170" w:right="261" w:hanging="1170"/>
        <w:jc w:val="both"/>
        <w:rPr>
          <w:rFonts w:ascii="Times New Roman" w:hAnsi="Times New Roman" w:cs="Times New Roman"/>
          <w:b/>
          <w:sz w:val="24"/>
          <w:szCs w:val="24"/>
        </w:rPr>
      </w:pPr>
    </w:p>
    <w:p w:rsidR="00A77311" w:rsidRDefault="00A77311" w:rsidP="00E94E3F">
      <w:pPr>
        <w:tabs>
          <w:tab w:val="left" w:pos="810"/>
          <w:tab w:val="left" w:pos="7920"/>
        </w:tabs>
        <w:spacing w:after="0" w:line="240" w:lineRule="auto"/>
        <w:ind w:left="1170" w:right="261" w:hanging="1170"/>
        <w:jc w:val="both"/>
        <w:rPr>
          <w:rFonts w:ascii="Times New Roman" w:hAnsi="Times New Roman" w:cs="Times New Roman"/>
          <w:b/>
          <w:sz w:val="24"/>
          <w:szCs w:val="24"/>
        </w:rPr>
      </w:pPr>
    </w:p>
    <w:tbl>
      <w:tblPr>
        <w:tblStyle w:val="TableGrid"/>
        <w:tblW w:w="0" w:type="auto"/>
        <w:tblInd w:w="558" w:type="dxa"/>
        <w:tblLayout w:type="fixed"/>
        <w:tblLook w:val="04A0"/>
      </w:tblPr>
      <w:tblGrid>
        <w:gridCol w:w="630"/>
        <w:gridCol w:w="2340"/>
        <w:gridCol w:w="2430"/>
        <w:gridCol w:w="1980"/>
      </w:tblGrid>
      <w:tr w:rsidR="00200581" w:rsidTr="007364F6">
        <w:trPr>
          <w:trHeight w:val="719"/>
        </w:trPr>
        <w:tc>
          <w:tcPr>
            <w:tcW w:w="630" w:type="dxa"/>
          </w:tcPr>
          <w:p w:rsidR="007364F6" w:rsidRDefault="007364F6" w:rsidP="00200581">
            <w:pPr>
              <w:ind w:right="72"/>
              <w:rPr>
                <w:rFonts w:ascii="Times New Roman" w:hAnsi="Times New Roman" w:cs="Times New Roman"/>
                <w:b/>
                <w:sz w:val="24"/>
                <w:szCs w:val="24"/>
              </w:rPr>
            </w:pPr>
          </w:p>
          <w:p w:rsidR="00200581" w:rsidRDefault="00200581" w:rsidP="00200581">
            <w:pPr>
              <w:ind w:right="72"/>
              <w:rPr>
                <w:rFonts w:ascii="Times New Roman" w:hAnsi="Times New Roman" w:cs="Times New Roman"/>
                <w:b/>
                <w:sz w:val="24"/>
                <w:szCs w:val="24"/>
              </w:rPr>
            </w:pPr>
            <w:r>
              <w:rPr>
                <w:rFonts w:ascii="Times New Roman" w:hAnsi="Times New Roman" w:cs="Times New Roman"/>
                <w:b/>
                <w:sz w:val="24"/>
                <w:szCs w:val="24"/>
              </w:rPr>
              <w:t>No</w:t>
            </w:r>
          </w:p>
        </w:tc>
        <w:tc>
          <w:tcPr>
            <w:tcW w:w="2340" w:type="dxa"/>
          </w:tcPr>
          <w:p w:rsidR="007364F6" w:rsidRDefault="007364F6" w:rsidP="00A77311">
            <w:pPr>
              <w:tabs>
                <w:tab w:val="left" w:pos="810"/>
                <w:tab w:val="left" w:pos="7920"/>
              </w:tabs>
              <w:ind w:right="261"/>
              <w:jc w:val="center"/>
              <w:rPr>
                <w:rFonts w:ascii="Times New Roman" w:hAnsi="Times New Roman" w:cs="Times New Roman"/>
                <w:b/>
                <w:sz w:val="24"/>
                <w:szCs w:val="24"/>
              </w:rPr>
            </w:pPr>
          </w:p>
          <w:p w:rsidR="00200581" w:rsidRDefault="00200581" w:rsidP="00A77311">
            <w:pPr>
              <w:tabs>
                <w:tab w:val="left" w:pos="810"/>
                <w:tab w:val="left" w:pos="7920"/>
              </w:tabs>
              <w:ind w:right="261"/>
              <w:jc w:val="center"/>
              <w:rPr>
                <w:rFonts w:ascii="Times New Roman" w:hAnsi="Times New Roman" w:cs="Times New Roman"/>
                <w:b/>
                <w:sz w:val="24"/>
                <w:szCs w:val="24"/>
              </w:rPr>
            </w:pPr>
            <w:r>
              <w:rPr>
                <w:rFonts w:ascii="Times New Roman" w:hAnsi="Times New Roman" w:cs="Times New Roman"/>
                <w:b/>
                <w:sz w:val="24"/>
                <w:szCs w:val="24"/>
              </w:rPr>
              <w:t>Kode Murid</w:t>
            </w:r>
          </w:p>
        </w:tc>
        <w:tc>
          <w:tcPr>
            <w:tcW w:w="2430" w:type="dxa"/>
          </w:tcPr>
          <w:p w:rsidR="007364F6" w:rsidRDefault="007364F6" w:rsidP="00A77311">
            <w:pPr>
              <w:tabs>
                <w:tab w:val="left" w:pos="810"/>
                <w:tab w:val="left" w:pos="7920"/>
              </w:tabs>
              <w:ind w:right="261"/>
              <w:jc w:val="center"/>
              <w:rPr>
                <w:rFonts w:ascii="Times New Roman" w:hAnsi="Times New Roman" w:cs="Times New Roman"/>
                <w:b/>
                <w:sz w:val="24"/>
                <w:szCs w:val="24"/>
              </w:rPr>
            </w:pPr>
          </w:p>
          <w:p w:rsidR="00200581" w:rsidRDefault="00200581" w:rsidP="00A77311">
            <w:pPr>
              <w:tabs>
                <w:tab w:val="left" w:pos="810"/>
                <w:tab w:val="left" w:pos="7920"/>
              </w:tabs>
              <w:ind w:right="261"/>
              <w:jc w:val="center"/>
              <w:rPr>
                <w:rFonts w:ascii="Times New Roman" w:hAnsi="Times New Roman" w:cs="Times New Roman"/>
                <w:b/>
                <w:sz w:val="24"/>
                <w:szCs w:val="24"/>
              </w:rPr>
            </w:pPr>
            <w:r>
              <w:rPr>
                <w:rFonts w:ascii="Times New Roman" w:hAnsi="Times New Roman" w:cs="Times New Roman"/>
                <w:b/>
                <w:sz w:val="24"/>
                <w:szCs w:val="24"/>
              </w:rPr>
              <w:t>Nilai</w:t>
            </w:r>
          </w:p>
        </w:tc>
        <w:tc>
          <w:tcPr>
            <w:tcW w:w="1980" w:type="dxa"/>
          </w:tcPr>
          <w:p w:rsidR="007364F6" w:rsidRDefault="007364F6" w:rsidP="00A77311">
            <w:pPr>
              <w:tabs>
                <w:tab w:val="left" w:pos="810"/>
                <w:tab w:val="left" w:pos="7920"/>
              </w:tabs>
              <w:ind w:right="261"/>
              <w:jc w:val="center"/>
              <w:rPr>
                <w:rFonts w:ascii="Times New Roman" w:hAnsi="Times New Roman" w:cs="Times New Roman"/>
                <w:b/>
                <w:sz w:val="24"/>
                <w:szCs w:val="24"/>
              </w:rPr>
            </w:pPr>
          </w:p>
          <w:p w:rsidR="00200581" w:rsidRDefault="00200581" w:rsidP="00A77311">
            <w:pPr>
              <w:tabs>
                <w:tab w:val="left" w:pos="810"/>
                <w:tab w:val="left" w:pos="7920"/>
              </w:tabs>
              <w:ind w:right="261"/>
              <w:jc w:val="center"/>
              <w:rPr>
                <w:rFonts w:ascii="Times New Roman" w:hAnsi="Times New Roman" w:cs="Times New Roman"/>
                <w:b/>
                <w:sz w:val="24"/>
                <w:szCs w:val="24"/>
              </w:rPr>
            </w:pPr>
            <w:r>
              <w:rPr>
                <w:rFonts w:ascii="Times New Roman" w:hAnsi="Times New Roman" w:cs="Times New Roman"/>
                <w:b/>
                <w:sz w:val="24"/>
                <w:szCs w:val="24"/>
              </w:rPr>
              <w:t>Kategori</w:t>
            </w:r>
          </w:p>
        </w:tc>
      </w:tr>
      <w:tr w:rsidR="00200581" w:rsidTr="00200581">
        <w:trPr>
          <w:trHeight w:val="719"/>
        </w:trPr>
        <w:tc>
          <w:tcPr>
            <w:tcW w:w="630" w:type="dxa"/>
          </w:tcPr>
          <w:p w:rsidR="00200581" w:rsidRDefault="00200581" w:rsidP="00200581">
            <w:pPr>
              <w:tabs>
                <w:tab w:val="left" w:pos="810"/>
                <w:tab w:val="left" w:pos="7920"/>
              </w:tabs>
              <w:ind w:right="72"/>
              <w:jc w:val="center"/>
              <w:rPr>
                <w:rFonts w:ascii="Times New Roman" w:hAnsi="Times New Roman" w:cs="Times New Roman"/>
                <w:sz w:val="24"/>
                <w:szCs w:val="24"/>
              </w:rPr>
            </w:pPr>
          </w:p>
          <w:p w:rsidR="00200581" w:rsidRPr="00200581" w:rsidRDefault="00200581" w:rsidP="00200581">
            <w:pPr>
              <w:tabs>
                <w:tab w:val="left" w:pos="810"/>
                <w:tab w:val="left" w:pos="7920"/>
              </w:tabs>
              <w:ind w:right="72"/>
              <w:jc w:val="center"/>
              <w:rPr>
                <w:rFonts w:ascii="Times New Roman" w:hAnsi="Times New Roman" w:cs="Times New Roman"/>
                <w:sz w:val="20"/>
                <w:szCs w:val="24"/>
              </w:rPr>
            </w:pPr>
            <w:r>
              <w:rPr>
                <w:rFonts w:ascii="Times New Roman" w:hAnsi="Times New Roman" w:cs="Times New Roman"/>
                <w:sz w:val="24"/>
                <w:szCs w:val="24"/>
              </w:rPr>
              <w:t>1.</w:t>
            </w:r>
          </w:p>
        </w:tc>
        <w:tc>
          <w:tcPr>
            <w:tcW w:w="234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FI</w:t>
            </w:r>
          </w:p>
        </w:tc>
        <w:tc>
          <w:tcPr>
            <w:tcW w:w="243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33</w:t>
            </w:r>
          </w:p>
        </w:tc>
        <w:tc>
          <w:tcPr>
            <w:tcW w:w="198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Gagal</w:t>
            </w:r>
          </w:p>
        </w:tc>
      </w:tr>
      <w:tr w:rsidR="00200581" w:rsidTr="00200581">
        <w:trPr>
          <w:trHeight w:val="701"/>
        </w:trPr>
        <w:tc>
          <w:tcPr>
            <w:tcW w:w="630" w:type="dxa"/>
          </w:tcPr>
          <w:p w:rsidR="007364F6" w:rsidRDefault="007364F6" w:rsidP="00200581">
            <w:pPr>
              <w:tabs>
                <w:tab w:val="left" w:pos="810"/>
                <w:tab w:val="left" w:pos="7920"/>
              </w:tabs>
              <w:ind w:right="72"/>
              <w:jc w:val="center"/>
              <w:rPr>
                <w:rFonts w:ascii="Times New Roman" w:hAnsi="Times New Roman" w:cs="Times New Roman"/>
                <w:sz w:val="24"/>
                <w:szCs w:val="24"/>
              </w:rPr>
            </w:pPr>
          </w:p>
          <w:p w:rsidR="00200581" w:rsidRPr="00A77311" w:rsidRDefault="00200581" w:rsidP="00200581">
            <w:pPr>
              <w:tabs>
                <w:tab w:val="left" w:pos="810"/>
                <w:tab w:val="left" w:pos="7920"/>
              </w:tabs>
              <w:ind w:right="72"/>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FR</w:t>
            </w: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p>
        </w:tc>
        <w:tc>
          <w:tcPr>
            <w:tcW w:w="243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23</w:t>
            </w:r>
          </w:p>
        </w:tc>
        <w:tc>
          <w:tcPr>
            <w:tcW w:w="198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Gagal</w:t>
            </w:r>
          </w:p>
        </w:tc>
      </w:tr>
      <w:tr w:rsidR="00200581" w:rsidTr="00200581">
        <w:trPr>
          <w:trHeight w:val="782"/>
        </w:trPr>
        <w:tc>
          <w:tcPr>
            <w:tcW w:w="630" w:type="dxa"/>
          </w:tcPr>
          <w:p w:rsidR="007364F6" w:rsidRDefault="007364F6" w:rsidP="00200581">
            <w:pPr>
              <w:tabs>
                <w:tab w:val="left" w:pos="810"/>
                <w:tab w:val="left" w:pos="7920"/>
              </w:tabs>
              <w:ind w:right="72"/>
              <w:jc w:val="center"/>
              <w:rPr>
                <w:rFonts w:ascii="Times New Roman" w:hAnsi="Times New Roman" w:cs="Times New Roman"/>
                <w:sz w:val="24"/>
                <w:szCs w:val="24"/>
              </w:rPr>
            </w:pPr>
          </w:p>
          <w:p w:rsidR="00200581" w:rsidRPr="00A77311" w:rsidRDefault="00200581" w:rsidP="00200581">
            <w:pPr>
              <w:tabs>
                <w:tab w:val="left" w:pos="810"/>
                <w:tab w:val="left" w:pos="7920"/>
              </w:tabs>
              <w:ind w:right="72"/>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FG</w:t>
            </w:r>
          </w:p>
        </w:tc>
        <w:tc>
          <w:tcPr>
            <w:tcW w:w="243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26</w:t>
            </w:r>
          </w:p>
        </w:tc>
        <w:tc>
          <w:tcPr>
            <w:tcW w:w="1980" w:type="dxa"/>
          </w:tcPr>
          <w:p w:rsidR="00200581" w:rsidRDefault="00200581" w:rsidP="00A77311">
            <w:pPr>
              <w:tabs>
                <w:tab w:val="left" w:pos="810"/>
                <w:tab w:val="left" w:pos="7920"/>
              </w:tabs>
              <w:ind w:right="261"/>
              <w:jc w:val="center"/>
              <w:rPr>
                <w:rFonts w:ascii="Times New Roman" w:hAnsi="Times New Roman" w:cs="Times New Roman"/>
                <w:sz w:val="24"/>
                <w:szCs w:val="24"/>
              </w:rPr>
            </w:pPr>
          </w:p>
          <w:p w:rsidR="00200581" w:rsidRPr="00A77311" w:rsidRDefault="00200581" w:rsidP="00A77311">
            <w:pPr>
              <w:tabs>
                <w:tab w:val="left" w:pos="810"/>
                <w:tab w:val="left" w:pos="7920"/>
              </w:tabs>
              <w:ind w:right="261"/>
              <w:jc w:val="center"/>
              <w:rPr>
                <w:rFonts w:ascii="Times New Roman" w:hAnsi="Times New Roman" w:cs="Times New Roman"/>
                <w:sz w:val="24"/>
                <w:szCs w:val="24"/>
              </w:rPr>
            </w:pPr>
            <w:r w:rsidRPr="00A77311">
              <w:rPr>
                <w:rFonts w:ascii="Times New Roman" w:hAnsi="Times New Roman" w:cs="Times New Roman"/>
                <w:sz w:val="24"/>
                <w:szCs w:val="24"/>
              </w:rPr>
              <w:t>Gagal</w:t>
            </w:r>
          </w:p>
        </w:tc>
      </w:tr>
    </w:tbl>
    <w:p w:rsidR="007364F6" w:rsidRDefault="007364F6" w:rsidP="007364F6">
      <w:pPr>
        <w:pStyle w:val="ListParagraph"/>
        <w:spacing w:line="480" w:lineRule="auto"/>
        <w:ind w:left="0"/>
        <w:jc w:val="both"/>
        <w:rPr>
          <w:rFonts w:ascii="Times New Roman" w:hAnsi="Times New Roman" w:cs="Times New Roman"/>
          <w:sz w:val="24"/>
          <w:szCs w:val="24"/>
        </w:rPr>
      </w:pPr>
    </w:p>
    <w:p w:rsidR="007640E4" w:rsidRPr="00F8191E" w:rsidRDefault="007640E4" w:rsidP="007364F6">
      <w:pPr>
        <w:pStyle w:val="ListParagraph"/>
        <w:spacing w:line="480" w:lineRule="auto"/>
        <w:ind w:left="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Dari perhitungan </w:t>
      </w:r>
      <w:r>
        <w:rPr>
          <w:rFonts w:ascii="Times New Roman" w:hAnsi="Times New Roman" w:cs="Times New Roman"/>
          <w:sz w:val="24"/>
          <w:szCs w:val="24"/>
        </w:rPr>
        <w:t>di atas menunjukkan bahwa dari 3</w:t>
      </w:r>
      <w:r w:rsidRPr="00F8191E">
        <w:rPr>
          <w:rFonts w:ascii="Times New Roman" w:hAnsi="Times New Roman" w:cs="Times New Roman"/>
          <w:sz w:val="24"/>
          <w:szCs w:val="24"/>
        </w:rPr>
        <w:t xml:space="preserve"> murid tunagrahita ringan kelas dasar II SLB </w:t>
      </w:r>
      <w:r>
        <w:rPr>
          <w:rFonts w:ascii="Times New Roman" w:hAnsi="Times New Roman" w:cs="Times New Roman"/>
          <w:sz w:val="24"/>
          <w:szCs w:val="24"/>
        </w:rPr>
        <w:t>– C YPPLB Makassar</w:t>
      </w:r>
      <w:r w:rsidRPr="00F8191E">
        <w:rPr>
          <w:rFonts w:ascii="Times New Roman" w:hAnsi="Times New Roman" w:cs="Times New Roman"/>
          <w:sz w:val="24"/>
          <w:szCs w:val="24"/>
        </w:rPr>
        <w:t xml:space="preserve"> dapat digambarkan, bahwa pada hasil tes awal kepada siswa </w:t>
      </w:r>
      <w:r>
        <w:rPr>
          <w:rFonts w:ascii="Times New Roman" w:hAnsi="Times New Roman" w:cs="Times New Roman"/>
          <w:sz w:val="24"/>
          <w:szCs w:val="24"/>
        </w:rPr>
        <w:t>FI</w:t>
      </w:r>
      <w:r w:rsidRPr="00F8191E">
        <w:rPr>
          <w:rFonts w:ascii="Times New Roman" w:hAnsi="Times New Roman" w:cs="Times New Roman"/>
          <w:sz w:val="24"/>
          <w:szCs w:val="24"/>
        </w:rPr>
        <w:t xml:space="preserve"> mem</w:t>
      </w:r>
      <w:r>
        <w:rPr>
          <w:rFonts w:ascii="Times New Roman" w:hAnsi="Times New Roman" w:cs="Times New Roman"/>
          <w:sz w:val="24"/>
          <w:szCs w:val="24"/>
        </w:rPr>
        <w:t>peroleh nilai (33</w:t>
      </w:r>
      <w:r w:rsidRPr="00F8191E">
        <w:rPr>
          <w:rFonts w:ascii="Times New Roman" w:hAnsi="Times New Roman" w:cs="Times New Roman"/>
          <w:sz w:val="24"/>
          <w:szCs w:val="24"/>
        </w:rPr>
        <w:t>)</w:t>
      </w:r>
      <w:r>
        <w:rPr>
          <w:rFonts w:ascii="Times New Roman" w:hAnsi="Times New Roman" w:cs="Times New Roman"/>
          <w:sz w:val="24"/>
          <w:szCs w:val="24"/>
        </w:rPr>
        <w:t>, FR memperoleh nilai (23</w:t>
      </w:r>
      <w:r w:rsidRPr="00F8191E">
        <w:rPr>
          <w:rFonts w:ascii="Times New Roman" w:hAnsi="Times New Roman" w:cs="Times New Roman"/>
          <w:sz w:val="24"/>
          <w:szCs w:val="24"/>
        </w:rPr>
        <w:t xml:space="preserve">), </w:t>
      </w:r>
      <w:r>
        <w:rPr>
          <w:rFonts w:ascii="Times New Roman" w:hAnsi="Times New Roman" w:cs="Times New Roman"/>
          <w:sz w:val="24"/>
          <w:szCs w:val="24"/>
        </w:rPr>
        <w:t>FG</w:t>
      </w:r>
      <w:r w:rsidRPr="00F8191E">
        <w:rPr>
          <w:rFonts w:ascii="Times New Roman" w:hAnsi="Times New Roman" w:cs="Times New Roman"/>
          <w:sz w:val="24"/>
          <w:szCs w:val="24"/>
        </w:rPr>
        <w:t xml:space="preserve"> me</w:t>
      </w:r>
      <w:r>
        <w:rPr>
          <w:rFonts w:ascii="Times New Roman" w:hAnsi="Times New Roman" w:cs="Times New Roman"/>
          <w:sz w:val="24"/>
          <w:szCs w:val="24"/>
        </w:rPr>
        <w:t>mperoleh nilai (26)</w:t>
      </w:r>
      <w:r w:rsidRPr="00F8191E">
        <w:rPr>
          <w:rFonts w:ascii="Times New Roman" w:hAnsi="Times New Roman" w:cs="Times New Roman"/>
          <w:sz w:val="24"/>
          <w:szCs w:val="24"/>
        </w:rPr>
        <w:t>. Dengan demikian dap</w:t>
      </w:r>
      <w:r>
        <w:rPr>
          <w:rFonts w:ascii="Times New Roman" w:hAnsi="Times New Roman" w:cs="Times New Roman"/>
          <w:sz w:val="24"/>
          <w:szCs w:val="24"/>
        </w:rPr>
        <w:t>at diketahui bahwa kemampuan</w:t>
      </w:r>
      <w:r w:rsidRPr="00F8191E">
        <w:rPr>
          <w:rFonts w:ascii="Times New Roman" w:hAnsi="Times New Roman" w:cs="Times New Roman"/>
          <w:sz w:val="24"/>
          <w:szCs w:val="24"/>
        </w:rPr>
        <w:t xml:space="preserve"> membaca permulaan pada murid tunagrahita ringan kelas dasar II SLB </w:t>
      </w:r>
      <w:r>
        <w:rPr>
          <w:rFonts w:ascii="Times New Roman" w:hAnsi="Times New Roman" w:cs="Times New Roman"/>
          <w:sz w:val="24"/>
          <w:szCs w:val="24"/>
        </w:rPr>
        <w:t xml:space="preserve">– C YPPLB Makassar </w:t>
      </w:r>
      <w:r w:rsidRPr="00F8191E">
        <w:rPr>
          <w:rFonts w:ascii="Times New Roman" w:hAnsi="Times New Roman" w:cs="Times New Roman"/>
          <w:sz w:val="24"/>
          <w:szCs w:val="24"/>
        </w:rPr>
        <w:t xml:space="preserve">sebelum menggunakan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dari </w:t>
      </w:r>
      <w:r>
        <w:rPr>
          <w:rFonts w:ascii="Times New Roman" w:hAnsi="Times New Roman" w:cs="Times New Roman"/>
          <w:sz w:val="24"/>
          <w:szCs w:val="24"/>
        </w:rPr>
        <w:t>3</w:t>
      </w:r>
      <w:r w:rsidRPr="00F8191E">
        <w:rPr>
          <w:rFonts w:ascii="Times New Roman" w:hAnsi="Times New Roman" w:cs="Times New Roman"/>
          <w:sz w:val="24"/>
          <w:szCs w:val="24"/>
        </w:rPr>
        <w:t xml:space="preserve"> siswa belum</w:t>
      </w:r>
      <w:r w:rsidRPr="007640E4">
        <w:rPr>
          <w:rFonts w:ascii="Times New Roman" w:hAnsi="Times New Roman" w:cs="Times New Roman"/>
          <w:sz w:val="24"/>
          <w:szCs w:val="24"/>
        </w:rPr>
        <w:t xml:space="preserve"> </w:t>
      </w:r>
      <w:r>
        <w:rPr>
          <w:rFonts w:ascii="Times New Roman" w:hAnsi="Times New Roman" w:cs="Times New Roman"/>
          <w:sz w:val="24"/>
          <w:szCs w:val="24"/>
        </w:rPr>
        <w:t>ada yang tergolong mampu</w:t>
      </w:r>
      <w:r w:rsidRPr="00F8191E">
        <w:rPr>
          <w:rFonts w:ascii="Times New Roman" w:hAnsi="Times New Roman" w:cs="Times New Roman"/>
          <w:sz w:val="24"/>
          <w:szCs w:val="24"/>
        </w:rPr>
        <w:t>. Agar lebih jelas, data tersebut diatas divisualisasikan dalam diagram batang sebagai berikut :</w:t>
      </w:r>
    </w:p>
    <w:p w:rsidR="007640E4" w:rsidRDefault="007640E4" w:rsidP="007640E4">
      <w:pPr>
        <w:spacing w:after="240" w:line="480" w:lineRule="auto"/>
        <w:ind w:left="964"/>
        <w:jc w:val="both"/>
        <w:rPr>
          <w:rFonts w:ascii="Times New Roman" w:hAnsi="Times New Roman" w:cs="Times New Roman"/>
          <w:noProof/>
        </w:rPr>
      </w:pPr>
      <w:r w:rsidRPr="00AD65C5">
        <w:rPr>
          <w:rFonts w:ascii="Times New Roman" w:hAnsi="Times New Roman" w:cs="Times New Roman"/>
          <w:noProof/>
        </w:rPr>
        <w:lastRenderedPageBreak/>
        <w:drawing>
          <wp:inline distT="0" distB="0" distL="0" distR="0">
            <wp:extent cx="4038600" cy="2318385"/>
            <wp:effectExtent l="19050" t="0" r="19050" b="571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40E4" w:rsidRPr="00B919FC" w:rsidRDefault="007640E4" w:rsidP="007640E4">
      <w:pPr>
        <w:spacing w:after="240" w:line="480" w:lineRule="auto"/>
        <w:ind w:left="964"/>
        <w:jc w:val="both"/>
        <w:rPr>
          <w:rFonts w:ascii="Times New Roman" w:hAnsi="Times New Roman" w:cs="Times New Roman"/>
          <w:sz w:val="2"/>
        </w:rPr>
      </w:pPr>
    </w:p>
    <w:p w:rsidR="00E94E3F" w:rsidRPr="00A348A0" w:rsidRDefault="007640E4" w:rsidP="00E94E3F">
      <w:pPr>
        <w:spacing w:after="240" w:line="240" w:lineRule="auto"/>
        <w:ind w:left="1530" w:right="-14" w:hanging="1530"/>
        <w:jc w:val="both"/>
        <w:rPr>
          <w:rFonts w:ascii="Times New Roman" w:hAnsi="Times New Roman" w:cs="Times New Roman"/>
          <w:b/>
          <w:sz w:val="24"/>
          <w:szCs w:val="24"/>
        </w:rPr>
      </w:pPr>
      <w:r>
        <w:rPr>
          <w:rFonts w:ascii="Times New Roman" w:hAnsi="Times New Roman" w:cs="Times New Roman"/>
          <w:b/>
          <w:sz w:val="24"/>
          <w:szCs w:val="24"/>
        </w:rPr>
        <w:t>Grafik 4.1. Visualisasi kemampuan</w:t>
      </w:r>
      <w:r w:rsidRPr="00AC0475">
        <w:rPr>
          <w:rFonts w:ascii="Times New Roman" w:hAnsi="Times New Roman" w:cs="Times New Roman"/>
          <w:b/>
          <w:sz w:val="24"/>
          <w:szCs w:val="24"/>
        </w:rPr>
        <w:t xml:space="preserve"> membaca permulaan pada murid tunagrahita ringan kelas dasar II SLB </w:t>
      </w:r>
      <w:r>
        <w:rPr>
          <w:rFonts w:ascii="Times New Roman" w:hAnsi="Times New Roman" w:cs="Times New Roman"/>
          <w:b/>
          <w:sz w:val="24"/>
          <w:szCs w:val="24"/>
        </w:rPr>
        <w:t>– C YPPLB Makassar</w:t>
      </w:r>
      <w:r w:rsidRPr="00AC0475">
        <w:rPr>
          <w:rFonts w:ascii="Times New Roman" w:hAnsi="Times New Roman" w:cs="Times New Roman"/>
          <w:b/>
          <w:sz w:val="24"/>
          <w:szCs w:val="24"/>
        </w:rPr>
        <w:t xml:space="preserve"> sebelum menggunakan metode bermain </w:t>
      </w:r>
      <w:r>
        <w:rPr>
          <w:rFonts w:ascii="Times New Roman" w:hAnsi="Times New Roman" w:cs="Times New Roman"/>
          <w:b/>
          <w:sz w:val="24"/>
          <w:szCs w:val="24"/>
        </w:rPr>
        <w:t>karpet</w:t>
      </w:r>
      <w:r w:rsidRPr="00AC0475">
        <w:rPr>
          <w:rFonts w:ascii="Times New Roman" w:hAnsi="Times New Roman" w:cs="Times New Roman"/>
          <w:b/>
          <w:sz w:val="24"/>
          <w:szCs w:val="24"/>
        </w:rPr>
        <w:t xml:space="preserve"> huruf.</w:t>
      </w:r>
    </w:p>
    <w:p w:rsidR="007640E4" w:rsidRPr="00F8191E" w:rsidRDefault="007640E4" w:rsidP="00E94E3F">
      <w:pPr>
        <w:pStyle w:val="ListParagraph"/>
        <w:numPr>
          <w:ilvl w:val="3"/>
          <w:numId w:val="2"/>
        </w:numPr>
        <w:spacing w:after="480" w:line="24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Deskripsi Kemampuan</w:t>
      </w:r>
      <w:r w:rsidRPr="00F8191E">
        <w:rPr>
          <w:rFonts w:ascii="Times New Roman" w:hAnsi="Times New Roman" w:cs="Times New Roman"/>
          <w:b/>
          <w:bCs/>
          <w:sz w:val="24"/>
          <w:szCs w:val="24"/>
        </w:rPr>
        <w:t xml:space="preserve"> Membaca Permulaan Pada Murid Tunagrahita Ringan Kelas Dasar II </w:t>
      </w:r>
      <w:r w:rsidRPr="00F8191E">
        <w:rPr>
          <w:rFonts w:ascii="Times New Roman" w:hAnsi="Times New Roman" w:cs="Times New Roman"/>
          <w:b/>
          <w:sz w:val="24"/>
          <w:szCs w:val="24"/>
        </w:rPr>
        <w:t xml:space="preserve">SLB </w:t>
      </w:r>
      <w:r>
        <w:rPr>
          <w:rFonts w:ascii="Times New Roman" w:hAnsi="Times New Roman" w:cs="Times New Roman"/>
          <w:b/>
          <w:sz w:val="24"/>
          <w:szCs w:val="24"/>
        </w:rPr>
        <w:t>– C YPPLB Makassar</w:t>
      </w:r>
      <w:r w:rsidRPr="00F8191E">
        <w:rPr>
          <w:rFonts w:ascii="Times New Roman" w:hAnsi="Times New Roman" w:cs="Times New Roman"/>
          <w:b/>
          <w:bCs/>
          <w:sz w:val="24"/>
          <w:szCs w:val="24"/>
        </w:rPr>
        <w:t xml:space="preserve"> Setelah Menggunakan Metode Bermain </w:t>
      </w:r>
      <w:r>
        <w:rPr>
          <w:rFonts w:ascii="Times New Roman" w:hAnsi="Times New Roman" w:cs="Times New Roman"/>
          <w:b/>
          <w:bCs/>
          <w:sz w:val="24"/>
          <w:szCs w:val="24"/>
        </w:rPr>
        <w:t>Karpet</w:t>
      </w:r>
      <w:r w:rsidRPr="00F8191E">
        <w:rPr>
          <w:rFonts w:ascii="Times New Roman" w:hAnsi="Times New Roman" w:cs="Times New Roman"/>
          <w:b/>
          <w:bCs/>
          <w:sz w:val="24"/>
          <w:szCs w:val="24"/>
        </w:rPr>
        <w:t xml:space="preserve"> Huruf.</w:t>
      </w:r>
    </w:p>
    <w:p w:rsidR="007640E4" w:rsidRPr="00F8191E" w:rsidRDefault="007640E4" w:rsidP="007640E4">
      <w:pPr>
        <w:pStyle w:val="ListParagraph"/>
        <w:spacing w:after="480" w:line="480" w:lineRule="auto"/>
        <w:ind w:left="426" w:firstLine="720"/>
        <w:jc w:val="both"/>
        <w:rPr>
          <w:rFonts w:ascii="Times New Roman" w:hAnsi="Times New Roman" w:cs="Times New Roman"/>
          <w:sz w:val="24"/>
          <w:szCs w:val="24"/>
        </w:rPr>
      </w:pPr>
    </w:p>
    <w:p w:rsidR="007640E4" w:rsidRDefault="007640E4" w:rsidP="007640E4">
      <w:pPr>
        <w:pStyle w:val="ListParagraph"/>
        <w:spacing w:line="480" w:lineRule="auto"/>
        <w:ind w:left="0" w:firstLine="567"/>
        <w:jc w:val="both"/>
        <w:rPr>
          <w:rFonts w:ascii="Times New Roman" w:hAnsi="Times New Roman" w:cs="Times New Roman"/>
          <w:sz w:val="24"/>
          <w:szCs w:val="24"/>
        </w:rPr>
      </w:pPr>
      <w:r w:rsidRPr="00F8191E">
        <w:rPr>
          <w:rFonts w:ascii="Times New Roman" w:hAnsi="Times New Roman" w:cs="Times New Roman"/>
          <w:sz w:val="24"/>
          <w:szCs w:val="24"/>
        </w:rPr>
        <w:t xml:space="preserve">Untuk mengetahui gambaran hasil belajar membaca permulaan pada murid tunagrahita ringan kelas dasar II SLB </w:t>
      </w:r>
      <w:r>
        <w:rPr>
          <w:rFonts w:ascii="Times New Roman" w:hAnsi="Times New Roman" w:cs="Times New Roman"/>
          <w:sz w:val="24"/>
          <w:szCs w:val="24"/>
        </w:rPr>
        <w:t>– C YPPLB Makassar</w:t>
      </w:r>
      <w:r w:rsidRPr="00F8191E">
        <w:rPr>
          <w:rFonts w:ascii="Times New Roman" w:hAnsi="Times New Roman" w:cs="Times New Roman"/>
          <w:sz w:val="24"/>
          <w:szCs w:val="24"/>
        </w:rPr>
        <w:t xml:space="preserve"> setelah menggunakan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dapat diketahui melalui tes akhir. Tes akhir merupakan</w:t>
      </w:r>
      <w:r w:rsidRPr="007640E4">
        <w:rPr>
          <w:rFonts w:ascii="Times New Roman" w:hAnsi="Times New Roman" w:cs="Times New Roman"/>
          <w:sz w:val="24"/>
          <w:szCs w:val="24"/>
        </w:rPr>
        <w:t xml:space="preserve"> </w:t>
      </w:r>
      <w:r w:rsidRPr="00F8191E">
        <w:rPr>
          <w:rFonts w:ascii="Times New Roman" w:hAnsi="Times New Roman" w:cs="Times New Roman"/>
          <w:sz w:val="24"/>
          <w:szCs w:val="24"/>
        </w:rPr>
        <w:t xml:space="preserve">tahap akhir pelaksanaan penelitian untuk mengetahui gambaran hasil belajar murid tunagrahita ringan kelas dasar II SLB </w:t>
      </w:r>
      <w:r>
        <w:rPr>
          <w:rFonts w:ascii="Times New Roman" w:hAnsi="Times New Roman" w:cs="Times New Roman"/>
          <w:sz w:val="24"/>
          <w:szCs w:val="24"/>
        </w:rPr>
        <w:t>– C YPPLB Makassar</w:t>
      </w:r>
      <w:r w:rsidRPr="00F8191E">
        <w:rPr>
          <w:rFonts w:ascii="Times New Roman" w:hAnsi="Times New Roman" w:cs="Times New Roman"/>
          <w:sz w:val="24"/>
          <w:szCs w:val="24"/>
        </w:rPr>
        <w:t xml:space="preserve"> setelah menggunakan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Tes akhir  kemampuan membaca permulaan yang terdiri dari </w:t>
      </w:r>
      <w:r>
        <w:rPr>
          <w:rFonts w:ascii="Times New Roman" w:hAnsi="Times New Roman" w:cs="Times New Roman"/>
          <w:sz w:val="24"/>
          <w:szCs w:val="24"/>
        </w:rPr>
        <w:t xml:space="preserve">aspek </w:t>
      </w:r>
      <w:r w:rsidRPr="00F8191E">
        <w:rPr>
          <w:rFonts w:ascii="Times New Roman" w:hAnsi="Times New Roman" w:cs="Times New Roman"/>
          <w:sz w:val="24"/>
          <w:szCs w:val="24"/>
        </w:rPr>
        <w:t>membaca</w:t>
      </w:r>
      <w:r>
        <w:rPr>
          <w:rFonts w:ascii="Times New Roman" w:hAnsi="Times New Roman" w:cs="Times New Roman"/>
          <w:sz w:val="24"/>
          <w:szCs w:val="24"/>
        </w:rPr>
        <w:t xml:space="preserve"> huruf (vokal dan konsonan),</w:t>
      </w:r>
      <w:r w:rsidR="004311A6">
        <w:rPr>
          <w:rFonts w:ascii="Times New Roman" w:hAnsi="Times New Roman" w:cs="Times New Roman"/>
          <w:sz w:val="24"/>
          <w:szCs w:val="24"/>
        </w:rPr>
        <w:t xml:space="preserve"> yang totalnya berjumlah 2</w:t>
      </w:r>
      <w:r>
        <w:rPr>
          <w:rFonts w:ascii="Times New Roman" w:hAnsi="Times New Roman" w:cs="Times New Roman"/>
          <w:sz w:val="24"/>
          <w:szCs w:val="24"/>
        </w:rPr>
        <w:t>0</w:t>
      </w:r>
      <w:r w:rsidRPr="00F8191E">
        <w:rPr>
          <w:rFonts w:ascii="Times New Roman" w:hAnsi="Times New Roman" w:cs="Times New Roman"/>
          <w:sz w:val="24"/>
          <w:szCs w:val="24"/>
        </w:rPr>
        <w:t xml:space="preserve">  item adalah sebagai berikut:</w:t>
      </w:r>
    </w:p>
    <w:p w:rsidR="00B5707D" w:rsidRPr="00070D79" w:rsidRDefault="00B5707D" w:rsidP="007640E4">
      <w:pPr>
        <w:pStyle w:val="ListParagraph"/>
        <w:spacing w:line="480" w:lineRule="auto"/>
        <w:ind w:left="0" w:firstLine="567"/>
        <w:jc w:val="both"/>
        <w:rPr>
          <w:rFonts w:ascii="Times New Roman" w:hAnsi="Times New Roman" w:cs="Times New Roman"/>
          <w:sz w:val="24"/>
          <w:szCs w:val="24"/>
        </w:rPr>
      </w:pPr>
    </w:p>
    <w:p w:rsidR="007364F6" w:rsidRDefault="007640E4" w:rsidP="007364F6">
      <w:pPr>
        <w:spacing w:line="240" w:lineRule="auto"/>
        <w:ind w:left="1350" w:right="-14" w:hanging="13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4.3.  </w:t>
      </w:r>
      <w:r w:rsidRPr="002558F5">
        <w:rPr>
          <w:rFonts w:ascii="Times New Roman" w:hAnsi="Times New Roman" w:cs="Times New Roman"/>
          <w:b/>
          <w:sz w:val="24"/>
          <w:szCs w:val="24"/>
        </w:rPr>
        <w:t>Skor</w:t>
      </w:r>
      <w:r>
        <w:rPr>
          <w:rFonts w:ascii="Times New Roman" w:hAnsi="Times New Roman" w:cs="Times New Roman"/>
          <w:b/>
          <w:sz w:val="24"/>
          <w:szCs w:val="24"/>
        </w:rPr>
        <w:t xml:space="preserve"> Tes Akhir Kemampuan</w:t>
      </w:r>
      <w:r w:rsidRPr="002558F5">
        <w:rPr>
          <w:rFonts w:ascii="Times New Roman" w:hAnsi="Times New Roman" w:cs="Times New Roman"/>
          <w:b/>
          <w:sz w:val="24"/>
          <w:szCs w:val="24"/>
        </w:rPr>
        <w:t xml:space="preserve"> Membaca Permulaan Pada Murid</w:t>
      </w:r>
      <w:r>
        <w:rPr>
          <w:rFonts w:ascii="Times New Roman" w:hAnsi="Times New Roman" w:cs="Times New Roman"/>
          <w:b/>
          <w:sz w:val="24"/>
          <w:szCs w:val="24"/>
        </w:rPr>
        <w:t xml:space="preserve"> Tunagrahita Ringan Kelas Dasar II Di SLB - C YPPLB Makassar</w:t>
      </w:r>
      <w:r w:rsidRPr="002558F5">
        <w:rPr>
          <w:rFonts w:ascii="Times New Roman" w:hAnsi="Times New Roman" w:cs="Times New Roman"/>
          <w:b/>
          <w:sz w:val="24"/>
          <w:szCs w:val="24"/>
        </w:rPr>
        <w:t xml:space="preserve"> Setelah Menggunakan Metode Bermain </w:t>
      </w:r>
      <w:r>
        <w:rPr>
          <w:rFonts w:ascii="Times New Roman" w:hAnsi="Times New Roman" w:cs="Times New Roman"/>
          <w:b/>
          <w:sz w:val="24"/>
          <w:szCs w:val="24"/>
        </w:rPr>
        <w:t>Karpet</w:t>
      </w:r>
      <w:r w:rsidRPr="002558F5">
        <w:rPr>
          <w:rFonts w:ascii="Times New Roman" w:hAnsi="Times New Roman" w:cs="Times New Roman"/>
          <w:b/>
          <w:sz w:val="24"/>
          <w:szCs w:val="24"/>
        </w:rPr>
        <w:t xml:space="preserve"> Huruf.</w:t>
      </w:r>
    </w:p>
    <w:p w:rsidR="007364F6" w:rsidRDefault="007364F6" w:rsidP="007364F6">
      <w:pPr>
        <w:spacing w:line="240" w:lineRule="auto"/>
        <w:ind w:left="1350" w:right="-14" w:hanging="1350"/>
        <w:jc w:val="both"/>
        <w:rPr>
          <w:rFonts w:ascii="Times New Roman" w:hAnsi="Times New Roman" w:cs="Times New Roman"/>
          <w:b/>
          <w:sz w:val="24"/>
          <w:szCs w:val="24"/>
        </w:rPr>
      </w:pPr>
    </w:p>
    <w:tbl>
      <w:tblPr>
        <w:tblStyle w:val="TableGrid"/>
        <w:tblW w:w="7200" w:type="dxa"/>
        <w:tblInd w:w="648" w:type="dxa"/>
        <w:tblLook w:val="04A0"/>
      </w:tblPr>
      <w:tblGrid>
        <w:gridCol w:w="990"/>
        <w:gridCol w:w="3330"/>
        <w:gridCol w:w="2880"/>
      </w:tblGrid>
      <w:tr w:rsidR="007364F6" w:rsidTr="007364F6">
        <w:tc>
          <w:tcPr>
            <w:tcW w:w="990" w:type="dxa"/>
            <w:vAlign w:val="center"/>
          </w:tcPr>
          <w:p w:rsidR="007364F6" w:rsidRPr="00F8191E" w:rsidRDefault="007364F6" w:rsidP="00905A5E">
            <w:pPr>
              <w:spacing w:line="480" w:lineRule="auto"/>
              <w:jc w:val="center"/>
              <w:rPr>
                <w:rFonts w:ascii="Times New Roman" w:hAnsi="Times New Roman" w:cs="Times New Roman"/>
                <w:b/>
                <w:sz w:val="24"/>
                <w:szCs w:val="24"/>
              </w:rPr>
            </w:pPr>
            <w:r w:rsidRPr="00F8191E">
              <w:rPr>
                <w:rFonts w:ascii="Times New Roman" w:hAnsi="Times New Roman" w:cs="Times New Roman"/>
                <w:b/>
                <w:sz w:val="24"/>
                <w:szCs w:val="24"/>
              </w:rPr>
              <w:t>No</w:t>
            </w:r>
          </w:p>
        </w:tc>
        <w:tc>
          <w:tcPr>
            <w:tcW w:w="3330" w:type="dxa"/>
            <w:vAlign w:val="center"/>
          </w:tcPr>
          <w:p w:rsidR="007364F6" w:rsidRPr="00F8191E" w:rsidRDefault="007364F6" w:rsidP="00905A5E">
            <w:pPr>
              <w:spacing w:line="480" w:lineRule="auto"/>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2880" w:type="dxa"/>
            <w:vAlign w:val="center"/>
          </w:tcPr>
          <w:p w:rsidR="007364F6" w:rsidRPr="00F8191E" w:rsidRDefault="007364F6" w:rsidP="00905A5E">
            <w:pPr>
              <w:spacing w:line="480" w:lineRule="auto"/>
              <w:jc w:val="center"/>
              <w:rPr>
                <w:rFonts w:ascii="Times New Roman" w:hAnsi="Times New Roman" w:cs="Times New Roman"/>
                <w:b/>
                <w:sz w:val="24"/>
                <w:szCs w:val="24"/>
              </w:rPr>
            </w:pPr>
            <w:r w:rsidRPr="00F8191E">
              <w:rPr>
                <w:rFonts w:ascii="Times New Roman" w:hAnsi="Times New Roman" w:cs="Times New Roman"/>
                <w:b/>
                <w:sz w:val="24"/>
                <w:szCs w:val="24"/>
              </w:rPr>
              <w:t>Skor</w:t>
            </w:r>
          </w:p>
        </w:tc>
      </w:tr>
      <w:tr w:rsidR="007364F6" w:rsidTr="007364F6">
        <w:tc>
          <w:tcPr>
            <w:tcW w:w="990" w:type="dxa"/>
            <w:vAlign w:val="center"/>
          </w:tcPr>
          <w:p w:rsidR="007364F6" w:rsidRPr="00F8191E" w:rsidRDefault="007364F6"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3330" w:type="dxa"/>
            <w:vAlign w:val="center"/>
          </w:tcPr>
          <w:p w:rsidR="007364F6" w:rsidRPr="00F8191E" w:rsidRDefault="007364F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FI</w:t>
            </w:r>
          </w:p>
        </w:tc>
        <w:tc>
          <w:tcPr>
            <w:tcW w:w="2880" w:type="dxa"/>
            <w:vAlign w:val="center"/>
          </w:tcPr>
          <w:p w:rsidR="007364F6" w:rsidRPr="00F8191E" w:rsidRDefault="004311A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7364F6" w:rsidTr="007364F6">
        <w:tc>
          <w:tcPr>
            <w:tcW w:w="990" w:type="dxa"/>
            <w:vAlign w:val="center"/>
          </w:tcPr>
          <w:p w:rsidR="007364F6" w:rsidRPr="00F8191E" w:rsidRDefault="007364F6"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3330" w:type="dxa"/>
            <w:vAlign w:val="center"/>
          </w:tcPr>
          <w:p w:rsidR="007364F6" w:rsidRPr="00F8191E" w:rsidRDefault="007364F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FR</w:t>
            </w:r>
          </w:p>
        </w:tc>
        <w:tc>
          <w:tcPr>
            <w:tcW w:w="2880" w:type="dxa"/>
            <w:vAlign w:val="center"/>
          </w:tcPr>
          <w:p w:rsidR="007364F6" w:rsidRPr="00F8191E" w:rsidRDefault="007364F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4311A6">
              <w:rPr>
                <w:rFonts w:ascii="Times New Roman" w:hAnsi="Times New Roman" w:cs="Times New Roman"/>
                <w:sz w:val="24"/>
                <w:szCs w:val="24"/>
              </w:rPr>
              <w:t>6</w:t>
            </w:r>
          </w:p>
        </w:tc>
      </w:tr>
      <w:tr w:rsidR="007364F6" w:rsidTr="007364F6">
        <w:tc>
          <w:tcPr>
            <w:tcW w:w="990" w:type="dxa"/>
            <w:vAlign w:val="center"/>
          </w:tcPr>
          <w:p w:rsidR="007364F6" w:rsidRPr="00F8191E" w:rsidRDefault="007364F6"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3330" w:type="dxa"/>
            <w:vAlign w:val="center"/>
          </w:tcPr>
          <w:p w:rsidR="007364F6" w:rsidRPr="00F8191E" w:rsidRDefault="007364F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FG</w:t>
            </w:r>
          </w:p>
        </w:tc>
        <w:tc>
          <w:tcPr>
            <w:tcW w:w="2880" w:type="dxa"/>
            <w:vAlign w:val="center"/>
          </w:tcPr>
          <w:p w:rsidR="007364F6" w:rsidRPr="00F8191E" w:rsidRDefault="007364F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7364F6" w:rsidRDefault="007364F6" w:rsidP="007364F6">
      <w:pPr>
        <w:spacing w:line="480" w:lineRule="auto"/>
        <w:jc w:val="both"/>
        <w:rPr>
          <w:rFonts w:ascii="Times New Roman" w:hAnsi="Times New Roman" w:cs="Times New Roman"/>
          <w:i/>
          <w:sz w:val="24"/>
          <w:szCs w:val="24"/>
        </w:rPr>
      </w:pPr>
    </w:p>
    <w:p w:rsidR="00764587" w:rsidRDefault="007640E4" w:rsidP="00764587">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Berdasarkan tabel tersebut di atas menunjukkan hasil tes akhir membaca permulaan terhadap </w:t>
      </w:r>
      <w:r>
        <w:rPr>
          <w:rFonts w:ascii="Times New Roman" w:hAnsi="Times New Roman" w:cs="Times New Roman"/>
          <w:sz w:val="24"/>
          <w:szCs w:val="24"/>
        </w:rPr>
        <w:t>tiga</w:t>
      </w:r>
      <w:r w:rsidRPr="00F8191E">
        <w:rPr>
          <w:rFonts w:ascii="Times New Roman" w:hAnsi="Times New Roman" w:cs="Times New Roman"/>
          <w:sz w:val="24"/>
          <w:szCs w:val="24"/>
        </w:rPr>
        <w:t xml:space="preserve"> murid tunagrahita ringan kelas dasar II di SLB </w:t>
      </w:r>
      <w:r>
        <w:rPr>
          <w:rFonts w:ascii="Times New Roman" w:hAnsi="Times New Roman" w:cs="Times New Roman"/>
          <w:sz w:val="24"/>
          <w:szCs w:val="24"/>
        </w:rPr>
        <w:t>– C YPPLB Makassar</w:t>
      </w:r>
      <w:r w:rsidRPr="00F8191E">
        <w:rPr>
          <w:rFonts w:ascii="Times New Roman" w:hAnsi="Times New Roman" w:cs="Times New Roman"/>
          <w:sz w:val="24"/>
          <w:szCs w:val="24"/>
        </w:rPr>
        <w:t xml:space="preserve"> setelah menggunakan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w:t>
      </w:r>
    </w:p>
    <w:p w:rsidR="007640E4" w:rsidRPr="00764587" w:rsidRDefault="007640E4" w:rsidP="00764587">
      <w:pPr>
        <w:pStyle w:val="ListParagraph"/>
        <w:numPr>
          <w:ilvl w:val="0"/>
          <w:numId w:val="5"/>
        </w:numPr>
        <w:spacing w:line="480" w:lineRule="auto"/>
        <w:ind w:left="720"/>
        <w:jc w:val="both"/>
        <w:rPr>
          <w:rFonts w:ascii="Times New Roman" w:hAnsi="Times New Roman" w:cs="Times New Roman"/>
          <w:b/>
          <w:sz w:val="24"/>
          <w:szCs w:val="24"/>
        </w:rPr>
      </w:pPr>
      <w:r w:rsidRPr="00764587">
        <w:rPr>
          <w:rFonts w:ascii="Times New Roman" w:hAnsi="Times New Roman" w:cs="Times New Roman"/>
          <w:b/>
          <w:sz w:val="24"/>
          <w:szCs w:val="24"/>
        </w:rPr>
        <w:t>FI</w:t>
      </w:r>
    </w:p>
    <w:p w:rsidR="007E0FEB" w:rsidRDefault="007640E4" w:rsidP="000364F2">
      <w:pPr>
        <w:spacing w:line="480" w:lineRule="auto"/>
        <w:ind w:left="720"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Pada </w:t>
      </w:r>
      <w:r w:rsidR="000364F2">
        <w:rPr>
          <w:rFonts w:ascii="Times New Roman" w:hAnsi="Times New Roman" w:cs="Times New Roman"/>
          <w:sz w:val="24"/>
          <w:szCs w:val="24"/>
        </w:rPr>
        <w:t xml:space="preserve">pemberian </w:t>
      </w:r>
      <w:r w:rsidRPr="00F8191E">
        <w:rPr>
          <w:rFonts w:ascii="Times New Roman" w:hAnsi="Times New Roman" w:cs="Times New Roman"/>
          <w:sz w:val="24"/>
          <w:szCs w:val="24"/>
        </w:rPr>
        <w:t>tes</w:t>
      </w:r>
      <w:r w:rsidR="000364F2">
        <w:rPr>
          <w:rFonts w:ascii="Times New Roman" w:hAnsi="Times New Roman" w:cs="Times New Roman"/>
          <w:sz w:val="24"/>
          <w:szCs w:val="24"/>
        </w:rPr>
        <w:t xml:space="preserve"> akhir</w:t>
      </w:r>
      <w:r w:rsidRPr="00F8191E">
        <w:rPr>
          <w:rFonts w:ascii="Times New Roman" w:hAnsi="Times New Roman" w:cs="Times New Roman"/>
          <w:sz w:val="24"/>
          <w:szCs w:val="24"/>
        </w:rPr>
        <w:t xml:space="preserve"> kemampuan membaca permulaan setelah penerapan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w:t>
      </w:r>
      <w:r w:rsidR="000364F2">
        <w:rPr>
          <w:rFonts w:ascii="Times New Roman" w:hAnsi="Times New Roman" w:cs="Times New Roman"/>
          <w:sz w:val="24"/>
          <w:szCs w:val="24"/>
        </w:rPr>
        <w:t xml:space="preserve">, </w:t>
      </w:r>
      <w:r w:rsidRPr="00F8191E">
        <w:rPr>
          <w:rFonts w:ascii="Times New Roman" w:hAnsi="Times New Roman" w:cs="Times New Roman"/>
          <w:sz w:val="24"/>
          <w:szCs w:val="24"/>
        </w:rPr>
        <w:t xml:space="preserve"> </w:t>
      </w:r>
      <w:r>
        <w:rPr>
          <w:rFonts w:ascii="Times New Roman" w:hAnsi="Times New Roman" w:cs="Times New Roman"/>
          <w:sz w:val="24"/>
          <w:szCs w:val="24"/>
        </w:rPr>
        <w:t>FI</w:t>
      </w:r>
      <w:r w:rsidRPr="00F8191E">
        <w:rPr>
          <w:rFonts w:ascii="Times New Roman" w:hAnsi="Times New Roman" w:cs="Times New Roman"/>
          <w:sz w:val="24"/>
          <w:szCs w:val="24"/>
        </w:rPr>
        <w:t xml:space="preserve"> tampak percaya diri, semua huruf sudah dikuasai hal ini karena kemampuan</w:t>
      </w:r>
      <w:r w:rsidRPr="00F8191E">
        <w:rPr>
          <w:rFonts w:ascii="Times New Roman" w:hAnsi="Times New Roman" w:cs="Times New Roman"/>
          <w:i/>
          <w:sz w:val="24"/>
          <w:szCs w:val="24"/>
        </w:rPr>
        <w:t xml:space="preserve"> </w:t>
      </w:r>
      <w:r>
        <w:rPr>
          <w:rFonts w:ascii="Times New Roman" w:hAnsi="Times New Roman" w:cs="Times New Roman"/>
          <w:sz w:val="24"/>
          <w:szCs w:val="24"/>
        </w:rPr>
        <w:t>FI</w:t>
      </w:r>
      <w:r w:rsidRPr="00F8191E">
        <w:rPr>
          <w:rFonts w:ascii="Times New Roman" w:hAnsi="Times New Roman" w:cs="Times New Roman"/>
          <w:sz w:val="24"/>
          <w:szCs w:val="24"/>
        </w:rPr>
        <w:t xml:space="preserve"> meningkat, </w:t>
      </w:r>
      <w:r>
        <w:rPr>
          <w:rFonts w:ascii="Times New Roman" w:hAnsi="Times New Roman" w:cs="Times New Roman"/>
          <w:sz w:val="24"/>
          <w:szCs w:val="24"/>
        </w:rPr>
        <w:t>FI</w:t>
      </w:r>
      <w:r w:rsidRPr="00F8191E">
        <w:rPr>
          <w:rFonts w:ascii="Times New Roman" w:hAnsi="Times New Roman" w:cs="Times New Roman"/>
          <w:sz w:val="24"/>
          <w:szCs w:val="24"/>
        </w:rPr>
        <w:t xml:space="preserve">  memperhatikan apa yang diberikan oleh guru karena pandangan </w:t>
      </w:r>
      <w:r>
        <w:rPr>
          <w:rFonts w:ascii="Times New Roman" w:hAnsi="Times New Roman" w:cs="Times New Roman"/>
          <w:sz w:val="24"/>
          <w:szCs w:val="24"/>
        </w:rPr>
        <w:t>FI</w:t>
      </w:r>
      <w:r w:rsidRPr="00F8191E">
        <w:rPr>
          <w:rFonts w:ascii="Times New Roman" w:hAnsi="Times New Roman" w:cs="Times New Roman"/>
          <w:sz w:val="24"/>
          <w:szCs w:val="24"/>
        </w:rPr>
        <w:t xml:space="preserve"> terfokus dengan guru ia hanya melihat apa y</w:t>
      </w:r>
      <w:r>
        <w:rPr>
          <w:rFonts w:ascii="Times New Roman" w:hAnsi="Times New Roman" w:cs="Times New Roman"/>
          <w:sz w:val="24"/>
          <w:szCs w:val="24"/>
        </w:rPr>
        <w:t>ang diperintahkan oleh guru, ia</w:t>
      </w:r>
      <w:r w:rsidRPr="00F8191E">
        <w:rPr>
          <w:rFonts w:ascii="Times New Roman" w:hAnsi="Times New Roman" w:cs="Times New Roman"/>
          <w:sz w:val="24"/>
          <w:szCs w:val="24"/>
        </w:rPr>
        <w:t xml:space="preserve"> mendengar dengan baik apa yang disampaikan terbukti dia mampu mengulang apa yang telah diperintahkan oleh guru, juga sudah mampu membaca dengan baik setiap</w:t>
      </w:r>
      <w:r w:rsidRPr="007640E4">
        <w:rPr>
          <w:rFonts w:ascii="Times New Roman" w:hAnsi="Times New Roman" w:cs="Times New Roman"/>
          <w:sz w:val="24"/>
          <w:szCs w:val="24"/>
        </w:rPr>
        <w:t xml:space="preserve"> </w:t>
      </w:r>
      <w:r w:rsidR="008B6B95">
        <w:rPr>
          <w:rFonts w:ascii="Times New Roman" w:hAnsi="Times New Roman" w:cs="Times New Roman"/>
          <w:sz w:val="24"/>
          <w:szCs w:val="24"/>
        </w:rPr>
        <w:t xml:space="preserve">huruf </w:t>
      </w:r>
      <w:r>
        <w:rPr>
          <w:rFonts w:ascii="Times New Roman" w:hAnsi="Times New Roman" w:cs="Times New Roman"/>
          <w:sz w:val="24"/>
          <w:szCs w:val="24"/>
        </w:rPr>
        <w:t>yang diperintahkan, sehingga FI dikatakan mampu me</w:t>
      </w:r>
      <w:r w:rsidR="007E0FEB">
        <w:rPr>
          <w:rFonts w:ascii="Times New Roman" w:hAnsi="Times New Roman" w:cs="Times New Roman"/>
          <w:sz w:val="24"/>
          <w:szCs w:val="24"/>
        </w:rPr>
        <w:t>mbaca.</w:t>
      </w:r>
    </w:p>
    <w:p w:rsidR="007640E4" w:rsidRPr="00764587" w:rsidRDefault="007640E4" w:rsidP="00764587">
      <w:pPr>
        <w:pStyle w:val="ListParagraph"/>
        <w:numPr>
          <w:ilvl w:val="0"/>
          <w:numId w:val="5"/>
        </w:numPr>
        <w:spacing w:line="480" w:lineRule="auto"/>
        <w:ind w:left="720"/>
        <w:jc w:val="both"/>
        <w:rPr>
          <w:rFonts w:ascii="Times New Roman" w:hAnsi="Times New Roman" w:cs="Times New Roman"/>
          <w:b/>
          <w:sz w:val="24"/>
          <w:szCs w:val="24"/>
        </w:rPr>
      </w:pPr>
      <w:r w:rsidRPr="00764587">
        <w:rPr>
          <w:rFonts w:ascii="Times New Roman" w:hAnsi="Times New Roman" w:cs="Times New Roman"/>
          <w:b/>
          <w:sz w:val="24"/>
          <w:szCs w:val="24"/>
        </w:rPr>
        <w:lastRenderedPageBreak/>
        <w:t>FR</w:t>
      </w:r>
    </w:p>
    <w:p w:rsidR="007640E4" w:rsidRPr="009B1AC6" w:rsidRDefault="007640E4" w:rsidP="000364F2">
      <w:pPr>
        <w:pStyle w:val="ListParagraph"/>
        <w:spacing w:line="480" w:lineRule="auto"/>
        <w:ind w:firstLine="720"/>
        <w:jc w:val="both"/>
        <w:rPr>
          <w:rFonts w:ascii="Times New Roman" w:hAnsi="Times New Roman" w:cs="Times New Roman"/>
          <w:sz w:val="24"/>
          <w:szCs w:val="24"/>
        </w:rPr>
      </w:pPr>
      <w:r w:rsidRPr="009B1AC6">
        <w:rPr>
          <w:rFonts w:ascii="Times New Roman" w:hAnsi="Times New Roman" w:cs="Times New Roman"/>
          <w:sz w:val="24"/>
          <w:szCs w:val="24"/>
        </w:rPr>
        <w:t xml:space="preserve">Pada </w:t>
      </w:r>
      <w:r w:rsidR="000364F2">
        <w:rPr>
          <w:rFonts w:ascii="Times New Roman" w:hAnsi="Times New Roman" w:cs="Times New Roman"/>
          <w:sz w:val="24"/>
          <w:szCs w:val="24"/>
        </w:rPr>
        <w:t xml:space="preserve">pemberian </w:t>
      </w:r>
      <w:r w:rsidRPr="009B1AC6">
        <w:rPr>
          <w:rFonts w:ascii="Times New Roman" w:hAnsi="Times New Roman" w:cs="Times New Roman"/>
          <w:sz w:val="24"/>
          <w:szCs w:val="24"/>
        </w:rPr>
        <w:t>tes</w:t>
      </w:r>
      <w:r w:rsidR="000364F2">
        <w:rPr>
          <w:rFonts w:ascii="Times New Roman" w:hAnsi="Times New Roman" w:cs="Times New Roman"/>
          <w:sz w:val="24"/>
          <w:szCs w:val="24"/>
        </w:rPr>
        <w:t xml:space="preserve"> akhir</w:t>
      </w:r>
      <w:r w:rsidRPr="009B1AC6">
        <w:rPr>
          <w:rFonts w:ascii="Times New Roman" w:hAnsi="Times New Roman" w:cs="Times New Roman"/>
          <w:sz w:val="24"/>
          <w:szCs w:val="24"/>
        </w:rPr>
        <w:t xml:space="preserve"> kemampuan membaca permulaan setela</w:t>
      </w:r>
      <w:r w:rsidR="00FF5F95">
        <w:rPr>
          <w:rFonts w:ascii="Times New Roman" w:hAnsi="Times New Roman" w:cs="Times New Roman"/>
          <w:sz w:val="24"/>
          <w:szCs w:val="24"/>
        </w:rPr>
        <w:t>h penerapan metode bermain karpet</w:t>
      </w:r>
      <w:r w:rsidRPr="007640E4">
        <w:rPr>
          <w:rFonts w:ascii="Times New Roman" w:hAnsi="Times New Roman" w:cs="Times New Roman"/>
          <w:sz w:val="24"/>
          <w:szCs w:val="24"/>
        </w:rPr>
        <w:t xml:space="preserve"> </w:t>
      </w:r>
      <w:r w:rsidRPr="009B1AC6">
        <w:rPr>
          <w:rFonts w:ascii="Times New Roman" w:hAnsi="Times New Roman" w:cs="Times New Roman"/>
          <w:sz w:val="24"/>
          <w:szCs w:val="24"/>
        </w:rPr>
        <w:t>huruf</w:t>
      </w:r>
      <w:r w:rsidR="000364F2">
        <w:rPr>
          <w:rFonts w:ascii="Times New Roman" w:hAnsi="Times New Roman" w:cs="Times New Roman"/>
          <w:sz w:val="24"/>
          <w:szCs w:val="24"/>
        </w:rPr>
        <w:t xml:space="preserve">, </w:t>
      </w:r>
      <w:r>
        <w:rPr>
          <w:rFonts w:ascii="Times New Roman" w:hAnsi="Times New Roman" w:cs="Times New Roman"/>
          <w:sz w:val="24"/>
          <w:szCs w:val="24"/>
        </w:rPr>
        <w:t>FR</w:t>
      </w:r>
      <w:r w:rsidRPr="009B1AC6">
        <w:rPr>
          <w:rFonts w:ascii="Times New Roman" w:hAnsi="Times New Roman" w:cs="Times New Roman"/>
          <w:sz w:val="24"/>
          <w:szCs w:val="24"/>
        </w:rPr>
        <w:t xml:space="preserve"> mulai terlihat percaya diri semua huruf sudah dikuasai hal ini karena kemampuan </w:t>
      </w:r>
      <w:r>
        <w:rPr>
          <w:rFonts w:ascii="Times New Roman" w:hAnsi="Times New Roman" w:cs="Times New Roman"/>
          <w:sz w:val="24"/>
          <w:szCs w:val="24"/>
        </w:rPr>
        <w:t>FR</w:t>
      </w:r>
      <w:r w:rsidRPr="009B1AC6">
        <w:rPr>
          <w:rFonts w:ascii="Times New Roman" w:hAnsi="Times New Roman" w:cs="Times New Roman"/>
          <w:sz w:val="24"/>
          <w:szCs w:val="24"/>
        </w:rPr>
        <w:t xml:space="preserve"> meningkat, </w:t>
      </w:r>
      <w:r>
        <w:rPr>
          <w:rFonts w:ascii="Times New Roman" w:hAnsi="Times New Roman" w:cs="Times New Roman"/>
          <w:sz w:val="24"/>
          <w:szCs w:val="24"/>
        </w:rPr>
        <w:t>FR</w:t>
      </w:r>
      <w:r w:rsidRPr="009B1AC6">
        <w:rPr>
          <w:rFonts w:ascii="Times New Roman" w:hAnsi="Times New Roman" w:cs="Times New Roman"/>
          <w:sz w:val="24"/>
          <w:szCs w:val="24"/>
        </w:rPr>
        <w:t xml:space="preserve">  memperhatikan apa yang diberikan oleh guru karena pandangan </w:t>
      </w:r>
      <w:r>
        <w:rPr>
          <w:rFonts w:ascii="Times New Roman" w:hAnsi="Times New Roman" w:cs="Times New Roman"/>
          <w:sz w:val="24"/>
          <w:szCs w:val="24"/>
        </w:rPr>
        <w:t>FR</w:t>
      </w:r>
      <w:r w:rsidRPr="009B1AC6">
        <w:rPr>
          <w:rFonts w:ascii="Times New Roman" w:hAnsi="Times New Roman" w:cs="Times New Roman"/>
          <w:sz w:val="24"/>
          <w:szCs w:val="24"/>
        </w:rPr>
        <w:t xml:space="preserve"> terfokus dengan guru ia hanya melihat apa yang diperintahkan oleh guru, </w:t>
      </w:r>
      <w:r>
        <w:rPr>
          <w:rFonts w:ascii="Times New Roman" w:hAnsi="Times New Roman" w:cs="Times New Roman"/>
          <w:sz w:val="24"/>
          <w:szCs w:val="24"/>
        </w:rPr>
        <w:t>FR</w:t>
      </w:r>
      <w:r w:rsidRPr="009B1AC6">
        <w:rPr>
          <w:rFonts w:ascii="Times New Roman" w:hAnsi="Times New Roman" w:cs="Times New Roman"/>
          <w:sz w:val="24"/>
          <w:szCs w:val="24"/>
        </w:rPr>
        <w:t xml:space="preserve"> mendengar dengan baik apa yang disampaikan terbukti dia mampu mengulang apa yang telah diperintahkan oleh guru meski terkadang perlu bimbingan dari guru,</w:t>
      </w:r>
      <w:r w:rsidRPr="009B1AC6">
        <w:rPr>
          <w:rFonts w:ascii="Times New Roman" w:hAnsi="Times New Roman" w:cs="Times New Roman"/>
          <w:i/>
          <w:sz w:val="24"/>
          <w:szCs w:val="24"/>
        </w:rPr>
        <w:t xml:space="preserve"> </w:t>
      </w:r>
      <w:r>
        <w:rPr>
          <w:rFonts w:ascii="Times New Roman" w:hAnsi="Times New Roman" w:cs="Times New Roman"/>
          <w:sz w:val="24"/>
          <w:szCs w:val="24"/>
        </w:rPr>
        <w:t>FR</w:t>
      </w:r>
      <w:r w:rsidRPr="009B1AC6">
        <w:rPr>
          <w:rFonts w:ascii="Times New Roman" w:hAnsi="Times New Roman" w:cs="Times New Roman"/>
          <w:sz w:val="24"/>
          <w:szCs w:val="24"/>
        </w:rPr>
        <w:t xml:space="preserve">  juga sudah mampu m</w:t>
      </w:r>
      <w:r w:rsidR="007B14A2">
        <w:rPr>
          <w:rFonts w:ascii="Times New Roman" w:hAnsi="Times New Roman" w:cs="Times New Roman"/>
          <w:sz w:val="24"/>
          <w:szCs w:val="24"/>
        </w:rPr>
        <w:t>embaca dengan baik setiap huruf</w:t>
      </w:r>
      <w:r>
        <w:rPr>
          <w:rFonts w:ascii="Times New Roman" w:hAnsi="Times New Roman" w:cs="Times New Roman"/>
          <w:sz w:val="24"/>
          <w:szCs w:val="24"/>
        </w:rPr>
        <w:t xml:space="preserve"> yang diperintahkan, </w:t>
      </w:r>
      <w:r w:rsidRPr="009B1AC6">
        <w:rPr>
          <w:rFonts w:ascii="Times New Roman" w:hAnsi="Times New Roman" w:cs="Times New Roman"/>
          <w:sz w:val="24"/>
          <w:szCs w:val="24"/>
        </w:rPr>
        <w:t xml:space="preserve">sehingga </w:t>
      </w:r>
      <w:r>
        <w:rPr>
          <w:rFonts w:ascii="Times New Roman" w:hAnsi="Times New Roman" w:cs="Times New Roman"/>
          <w:sz w:val="24"/>
          <w:szCs w:val="24"/>
        </w:rPr>
        <w:t>FR</w:t>
      </w:r>
      <w:r w:rsidRPr="009B1AC6">
        <w:rPr>
          <w:rFonts w:ascii="Times New Roman" w:hAnsi="Times New Roman" w:cs="Times New Roman"/>
          <w:sz w:val="24"/>
          <w:szCs w:val="24"/>
        </w:rPr>
        <w:t xml:space="preserve"> dikatakan mampu membaca.</w:t>
      </w:r>
    </w:p>
    <w:p w:rsidR="007640E4" w:rsidRDefault="007640E4" w:rsidP="00764587">
      <w:pPr>
        <w:pStyle w:val="ListParagraph"/>
        <w:numPr>
          <w:ilvl w:val="0"/>
          <w:numId w:val="5"/>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FG</w:t>
      </w:r>
    </w:p>
    <w:p w:rsidR="007640E4" w:rsidRPr="00F8191E" w:rsidRDefault="007640E4" w:rsidP="004E1B54">
      <w:pPr>
        <w:pStyle w:val="ListParagraph"/>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 xml:space="preserve">Pada </w:t>
      </w:r>
      <w:r w:rsidR="000364F2">
        <w:rPr>
          <w:rFonts w:ascii="Times New Roman" w:hAnsi="Times New Roman" w:cs="Times New Roman"/>
          <w:sz w:val="24"/>
          <w:szCs w:val="24"/>
        </w:rPr>
        <w:t xml:space="preserve">pemberian </w:t>
      </w:r>
      <w:r w:rsidRPr="00F8191E">
        <w:rPr>
          <w:rFonts w:ascii="Times New Roman" w:hAnsi="Times New Roman" w:cs="Times New Roman"/>
          <w:sz w:val="24"/>
          <w:szCs w:val="24"/>
        </w:rPr>
        <w:t>tes</w:t>
      </w:r>
      <w:r w:rsidR="000364F2">
        <w:rPr>
          <w:rFonts w:ascii="Times New Roman" w:hAnsi="Times New Roman" w:cs="Times New Roman"/>
          <w:sz w:val="24"/>
          <w:szCs w:val="24"/>
        </w:rPr>
        <w:t xml:space="preserve"> akhir</w:t>
      </w:r>
      <w:r w:rsidRPr="00F8191E">
        <w:rPr>
          <w:rFonts w:ascii="Times New Roman" w:hAnsi="Times New Roman" w:cs="Times New Roman"/>
          <w:sz w:val="24"/>
          <w:szCs w:val="24"/>
        </w:rPr>
        <w:t xml:space="preserve"> kemampuan membaca permulaan setelah penerapan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w:t>
      </w:r>
      <w:r w:rsidR="000364F2">
        <w:rPr>
          <w:rFonts w:ascii="Times New Roman" w:hAnsi="Times New Roman" w:cs="Times New Roman"/>
          <w:sz w:val="24"/>
          <w:szCs w:val="24"/>
        </w:rPr>
        <w:t>,</w:t>
      </w:r>
      <w:r w:rsidRPr="00F8191E">
        <w:rPr>
          <w:rFonts w:ascii="Times New Roman" w:hAnsi="Times New Roman" w:cs="Times New Roman"/>
          <w:sz w:val="24"/>
          <w:szCs w:val="24"/>
        </w:rPr>
        <w:t xml:space="preserve"> </w:t>
      </w:r>
      <w:r>
        <w:rPr>
          <w:rFonts w:ascii="Times New Roman" w:hAnsi="Times New Roman" w:cs="Times New Roman"/>
          <w:sz w:val="24"/>
          <w:szCs w:val="24"/>
        </w:rPr>
        <w:t>FG</w:t>
      </w:r>
      <w:r w:rsidRPr="00F8191E">
        <w:rPr>
          <w:rFonts w:ascii="Times New Roman" w:hAnsi="Times New Roman" w:cs="Times New Roman"/>
          <w:sz w:val="24"/>
          <w:szCs w:val="24"/>
        </w:rPr>
        <w:t xml:space="preserve"> tampak percaya diri semua huruf sudah dikuasai hal ini karena kemampuan </w:t>
      </w:r>
      <w:r>
        <w:rPr>
          <w:rFonts w:ascii="Times New Roman" w:hAnsi="Times New Roman" w:cs="Times New Roman"/>
          <w:sz w:val="24"/>
          <w:szCs w:val="24"/>
        </w:rPr>
        <w:t>FG</w:t>
      </w:r>
      <w:r w:rsidRPr="00F8191E">
        <w:rPr>
          <w:rFonts w:ascii="Times New Roman" w:hAnsi="Times New Roman" w:cs="Times New Roman"/>
          <w:sz w:val="24"/>
          <w:szCs w:val="24"/>
        </w:rPr>
        <w:t xml:space="preserve"> meningkat, </w:t>
      </w:r>
      <w:r>
        <w:rPr>
          <w:rFonts w:ascii="Times New Roman" w:hAnsi="Times New Roman" w:cs="Times New Roman"/>
          <w:sz w:val="24"/>
          <w:szCs w:val="24"/>
        </w:rPr>
        <w:t>FG</w:t>
      </w:r>
      <w:r w:rsidRPr="00F8191E">
        <w:rPr>
          <w:rFonts w:ascii="Times New Roman" w:hAnsi="Times New Roman" w:cs="Times New Roman"/>
          <w:sz w:val="24"/>
          <w:szCs w:val="24"/>
        </w:rPr>
        <w:t xml:space="preserve">  memperhatikan apa yang berikan oleh guru karena pandangan </w:t>
      </w:r>
      <w:r>
        <w:rPr>
          <w:rFonts w:ascii="Times New Roman" w:hAnsi="Times New Roman" w:cs="Times New Roman"/>
          <w:sz w:val="24"/>
          <w:szCs w:val="24"/>
        </w:rPr>
        <w:t>FG</w:t>
      </w:r>
      <w:r w:rsidRPr="00F8191E">
        <w:rPr>
          <w:rFonts w:ascii="Times New Roman" w:hAnsi="Times New Roman" w:cs="Times New Roman"/>
          <w:sz w:val="24"/>
          <w:szCs w:val="24"/>
        </w:rPr>
        <w:t xml:space="preserve"> terfokus dengan guru ia hanya melihat apa yang diperintahkan oleh guru, </w:t>
      </w:r>
      <w:r>
        <w:rPr>
          <w:rFonts w:ascii="Times New Roman" w:hAnsi="Times New Roman" w:cs="Times New Roman"/>
          <w:sz w:val="24"/>
          <w:szCs w:val="24"/>
        </w:rPr>
        <w:t>FG</w:t>
      </w:r>
      <w:r w:rsidRPr="00F8191E">
        <w:rPr>
          <w:rFonts w:ascii="Times New Roman" w:hAnsi="Times New Roman" w:cs="Times New Roman"/>
          <w:sz w:val="24"/>
          <w:szCs w:val="24"/>
        </w:rPr>
        <w:t xml:space="preserve"> mendengar dengan baik apa yang disampaikan terbukti dia mampu mengulang apa yang telah diperintahkan oleh guru, juga sudah mampu membaca dengan baik setiap huruf</w:t>
      </w:r>
      <w:r>
        <w:rPr>
          <w:rFonts w:ascii="Times New Roman" w:hAnsi="Times New Roman" w:cs="Times New Roman"/>
          <w:sz w:val="24"/>
          <w:szCs w:val="24"/>
        </w:rPr>
        <w:t xml:space="preserve"> yang diperintahkan sehingga FG dikatakan mampu membaca.</w:t>
      </w:r>
    </w:p>
    <w:p w:rsidR="007640E4" w:rsidRPr="00F8191E" w:rsidRDefault="007640E4" w:rsidP="007640E4">
      <w:pPr>
        <w:spacing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lastRenderedPageBreak/>
        <w:t>Selanjutnya skor yang diperoleh dikonversikan ke nilai skala 100 melalui rumus yang telah ditetapkan sebelumnya, jika dihubungkan maka hasilnya dapat dilihat pada perhitungan sebagai berikut:</w:t>
      </w:r>
    </w:p>
    <w:p w:rsidR="007640E4" w:rsidRPr="00F8191E" w:rsidRDefault="007640E4" w:rsidP="007640E4">
      <w:pPr>
        <w:pStyle w:val="ListParagraph"/>
        <w:numPr>
          <w:ilvl w:val="0"/>
          <w:numId w:val="3"/>
        </w:numPr>
        <w:shd w:val="clear" w:color="auto" w:fill="FFFFFF" w:themeFill="background1"/>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w:t>
      </w:r>
      <w:r>
        <w:rPr>
          <w:rFonts w:ascii="Times New Roman" w:hAnsi="Times New Roman" w:cs="Times New Roman"/>
          <w:sz w:val="24"/>
          <w:szCs w:val="24"/>
        </w:rPr>
        <w:t>FI</w:t>
      </w:r>
      <w:r w:rsidRPr="00F8191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7640E4" w:rsidRPr="00F8191E" w:rsidRDefault="007640E4" w:rsidP="007640E4">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18</m:t>
            </m:r>
          </m:num>
          <m:den>
            <m:r>
              <m:rPr>
                <m:sty m:val="p"/>
              </m:rPr>
              <w:rPr>
                <w:rFonts w:ascii="Cambria Math" w:hAnsi="Times New Roman" w:cs="Times New Roman"/>
                <w:sz w:val="24"/>
                <w:szCs w:val="24"/>
              </w:rPr>
              <m:t>20</m:t>
            </m:r>
          </m:den>
        </m:f>
      </m:oMath>
      <w:r w:rsidRPr="00F8191E">
        <w:rPr>
          <w:rFonts w:ascii="Times New Roman" w:hAnsi="Times New Roman" w:cs="Times New Roman"/>
          <w:sz w:val="24"/>
          <w:szCs w:val="24"/>
        </w:rPr>
        <w:t xml:space="preserve"> x 100 </w:t>
      </w:r>
    </w:p>
    <w:p w:rsidR="007640E4" w:rsidRPr="00F8191E" w:rsidRDefault="007B14A2" w:rsidP="007640E4">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90</w:t>
      </w:r>
    </w:p>
    <w:p w:rsidR="007640E4" w:rsidRPr="00F8191E" w:rsidRDefault="007640E4" w:rsidP="007640E4">
      <w:pPr>
        <w:pStyle w:val="ListParagraph"/>
        <w:numPr>
          <w:ilvl w:val="0"/>
          <w:numId w:val="3"/>
        </w:numPr>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w:t>
      </w:r>
      <w:r>
        <w:rPr>
          <w:rFonts w:ascii="Times New Roman" w:hAnsi="Times New Roman" w:cs="Times New Roman"/>
          <w:sz w:val="24"/>
          <w:szCs w:val="24"/>
        </w:rPr>
        <w:t>FR)</w:t>
      </w:r>
      <w:r w:rsidRPr="00F8191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7640E4" w:rsidRPr="00F8191E" w:rsidRDefault="007640E4" w:rsidP="007640E4">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16</m:t>
            </m:r>
          </m:num>
          <m:den>
            <m:r>
              <m:rPr>
                <m:sty m:val="p"/>
              </m:rPr>
              <w:rPr>
                <w:rFonts w:ascii="Cambria Math" w:hAnsi="Times New Roman" w:cs="Times New Roman"/>
                <w:sz w:val="24"/>
                <w:szCs w:val="24"/>
              </w:rPr>
              <m:t>20</m:t>
            </m:r>
          </m:den>
        </m:f>
      </m:oMath>
      <w:r w:rsidRPr="00F8191E">
        <w:rPr>
          <w:rFonts w:ascii="Times New Roman" w:hAnsi="Times New Roman" w:cs="Times New Roman"/>
          <w:sz w:val="24"/>
          <w:szCs w:val="24"/>
        </w:rPr>
        <w:t xml:space="preserve"> x 100 </w:t>
      </w:r>
    </w:p>
    <w:p w:rsidR="007640E4" w:rsidRPr="00F8191E" w:rsidRDefault="007B14A2" w:rsidP="007640E4">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w:t>
      </w:r>
      <w:r w:rsidR="007640E4">
        <w:rPr>
          <w:rFonts w:ascii="Times New Roman" w:hAnsi="Times New Roman" w:cs="Times New Roman"/>
          <w:sz w:val="24"/>
          <w:szCs w:val="24"/>
        </w:rPr>
        <w:t>0</w:t>
      </w:r>
    </w:p>
    <w:p w:rsidR="007640E4" w:rsidRPr="00F8191E" w:rsidRDefault="007640E4" w:rsidP="007640E4">
      <w:pPr>
        <w:pStyle w:val="ListParagraph"/>
        <w:numPr>
          <w:ilvl w:val="0"/>
          <w:numId w:val="3"/>
        </w:numPr>
        <w:shd w:val="clear" w:color="auto" w:fill="FFFFFF" w:themeFill="background1"/>
        <w:spacing w:after="0" w:line="480" w:lineRule="auto"/>
        <w:jc w:val="both"/>
        <w:rPr>
          <w:rFonts w:ascii="Times New Roman" w:hAnsi="Times New Roman" w:cs="Times New Roman"/>
          <w:sz w:val="24"/>
          <w:szCs w:val="24"/>
        </w:rPr>
      </w:pPr>
      <w:r w:rsidRPr="00F8191E">
        <w:rPr>
          <w:rFonts w:ascii="Times New Roman" w:hAnsi="Times New Roman" w:cs="Times New Roman"/>
          <w:sz w:val="24"/>
          <w:szCs w:val="24"/>
        </w:rPr>
        <w:t xml:space="preserve">Nilai (Murid </w:t>
      </w:r>
      <w:r>
        <w:rPr>
          <w:rFonts w:ascii="Times New Roman" w:hAnsi="Times New Roman" w:cs="Times New Roman"/>
          <w:sz w:val="24"/>
          <w:szCs w:val="24"/>
        </w:rPr>
        <w:t>FG</w:t>
      </w:r>
      <w:r w:rsidRPr="00F8191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 </w:t>
      </w:r>
    </w:p>
    <w:p w:rsidR="007640E4" w:rsidRPr="00F8191E" w:rsidRDefault="007640E4" w:rsidP="007640E4">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19</m:t>
            </m:r>
          </m:num>
          <m:den>
            <m:r>
              <m:rPr>
                <m:sty m:val="p"/>
              </m:rPr>
              <w:rPr>
                <w:rFonts w:ascii="Cambria Math" w:hAnsi="Times New Roman" w:cs="Times New Roman"/>
                <w:sz w:val="24"/>
                <w:szCs w:val="24"/>
              </w:rPr>
              <m:t>20</m:t>
            </m:r>
          </m:den>
        </m:f>
      </m:oMath>
      <w:r w:rsidRPr="00F8191E">
        <w:rPr>
          <w:rFonts w:ascii="Times New Roman" w:hAnsi="Times New Roman" w:cs="Times New Roman"/>
          <w:sz w:val="24"/>
          <w:szCs w:val="24"/>
        </w:rPr>
        <w:t xml:space="preserve"> x 100 </w:t>
      </w:r>
    </w:p>
    <w:p w:rsidR="008E605C" w:rsidRPr="008E605C" w:rsidRDefault="007640E4" w:rsidP="008E605C">
      <w:pPr>
        <w:pStyle w:val="ListParagraph"/>
        <w:spacing w:line="480" w:lineRule="auto"/>
        <w:ind w:left="426" w:firstLine="567"/>
        <w:jc w:val="both"/>
        <w:rPr>
          <w:rFonts w:ascii="Times New Roman" w:hAnsi="Times New Roman" w:cs="Times New Roman"/>
          <w:sz w:val="24"/>
          <w:szCs w:val="24"/>
        </w:rPr>
      </w:pPr>
      <w:r w:rsidRPr="00F8191E">
        <w:rPr>
          <w:rFonts w:ascii="Times New Roman" w:hAnsi="Times New Roman" w:cs="Times New Roman"/>
          <w:sz w:val="24"/>
          <w:szCs w:val="24"/>
        </w:rPr>
        <w:tab/>
      </w:r>
      <w:r w:rsidRPr="00F8191E">
        <w:rPr>
          <w:rFonts w:ascii="Times New Roman" w:hAnsi="Times New Roman" w:cs="Times New Roman"/>
          <w:sz w:val="24"/>
          <w:szCs w:val="24"/>
        </w:rPr>
        <w:tab/>
      </w:r>
      <w:r w:rsidRPr="00F8191E">
        <w:rPr>
          <w:rFonts w:ascii="Times New Roman" w:hAnsi="Times New Roman" w:cs="Times New Roman"/>
          <w:sz w:val="24"/>
          <w:szCs w:val="24"/>
        </w:rPr>
        <w:tab/>
        <w:t xml:space="preserve">      =</w:t>
      </w:r>
      <w:r w:rsidR="007B14A2">
        <w:rPr>
          <w:rFonts w:ascii="Times New Roman" w:hAnsi="Times New Roman" w:cs="Times New Roman"/>
          <w:sz w:val="24"/>
          <w:szCs w:val="24"/>
        </w:rPr>
        <w:t xml:space="preserve"> 95</w:t>
      </w:r>
    </w:p>
    <w:p w:rsidR="007640E4" w:rsidRDefault="007640E4" w:rsidP="00B85ACE">
      <w:pPr>
        <w:spacing w:line="240" w:lineRule="auto"/>
        <w:ind w:left="1260" w:right="-14" w:hanging="1260"/>
        <w:jc w:val="both"/>
        <w:rPr>
          <w:rFonts w:ascii="Times New Roman" w:hAnsi="Times New Roman" w:cs="Times New Roman"/>
          <w:b/>
          <w:sz w:val="24"/>
          <w:szCs w:val="24"/>
        </w:rPr>
      </w:pPr>
      <w:r w:rsidRPr="00D107E2">
        <w:rPr>
          <w:rFonts w:ascii="Times New Roman" w:hAnsi="Times New Roman" w:cs="Times New Roman"/>
          <w:b/>
          <w:sz w:val="24"/>
          <w:szCs w:val="24"/>
        </w:rPr>
        <w:t>Ta</w:t>
      </w:r>
      <w:r>
        <w:rPr>
          <w:rFonts w:ascii="Times New Roman" w:hAnsi="Times New Roman" w:cs="Times New Roman"/>
          <w:b/>
          <w:sz w:val="24"/>
          <w:szCs w:val="24"/>
        </w:rPr>
        <w:t>bel 4.4. Nilai Tes Akhir</w:t>
      </w:r>
      <w:r w:rsidRPr="00D107E2">
        <w:rPr>
          <w:rFonts w:ascii="Times New Roman" w:hAnsi="Times New Roman" w:cs="Times New Roman"/>
          <w:b/>
          <w:sz w:val="24"/>
          <w:szCs w:val="24"/>
        </w:rPr>
        <w:t xml:space="preserve"> </w:t>
      </w:r>
      <w:r>
        <w:rPr>
          <w:rFonts w:ascii="Times New Roman" w:hAnsi="Times New Roman" w:cs="Times New Roman"/>
          <w:b/>
          <w:sz w:val="24"/>
          <w:szCs w:val="24"/>
        </w:rPr>
        <w:t xml:space="preserve">Kemampuan </w:t>
      </w:r>
      <w:r w:rsidRPr="00D107E2">
        <w:rPr>
          <w:rFonts w:ascii="Times New Roman" w:hAnsi="Times New Roman" w:cs="Times New Roman"/>
          <w:b/>
          <w:sz w:val="24"/>
          <w:szCs w:val="24"/>
        </w:rPr>
        <w:t xml:space="preserve">Membaca </w:t>
      </w:r>
      <w:r>
        <w:rPr>
          <w:rFonts w:ascii="Times New Roman" w:hAnsi="Times New Roman" w:cs="Times New Roman"/>
          <w:b/>
          <w:sz w:val="24"/>
          <w:szCs w:val="24"/>
        </w:rPr>
        <w:t xml:space="preserve">Permulaan </w:t>
      </w:r>
      <w:r w:rsidRPr="00D107E2">
        <w:rPr>
          <w:rFonts w:ascii="Times New Roman" w:hAnsi="Times New Roman" w:cs="Times New Roman"/>
          <w:b/>
          <w:sz w:val="24"/>
          <w:szCs w:val="24"/>
        </w:rPr>
        <w:t xml:space="preserve">Pada Murid Tunagrahita Ringan Kelas Dasar  II Di  SLB </w:t>
      </w:r>
      <w:r>
        <w:rPr>
          <w:rFonts w:ascii="Times New Roman" w:hAnsi="Times New Roman" w:cs="Times New Roman"/>
          <w:b/>
          <w:sz w:val="24"/>
          <w:szCs w:val="24"/>
        </w:rPr>
        <w:t>– C YPPLB Makassar</w:t>
      </w:r>
      <w:r w:rsidRPr="00D107E2">
        <w:rPr>
          <w:rFonts w:ascii="Times New Roman" w:hAnsi="Times New Roman" w:cs="Times New Roman"/>
          <w:b/>
          <w:sz w:val="24"/>
          <w:szCs w:val="24"/>
        </w:rPr>
        <w:t xml:space="preserve"> Setelah Menggunakan Metode Bermain </w:t>
      </w:r>
      <w:r>
        <w:rPr>
          <w:rFonts w:ascii="Times New Roman" w:hAnsi="Times New Roman" w:cs="Times New Roman"/>
          <w:b/>
          <w:sz w:val="24"/>
          <w:szCs w:val="24"/>
        </w:rPr>
        <w:t>Karpet</w:t>
      </w:r>
      <w:r w:rsidRPr="00D107E2">
        <w:rPr>
          <w:rFonts w:ascii="Times New Roman" w:hAnsi="Times New Roman" w:cs="Times New Roman"/>
          <w:b/>
          <w:sz w:val="24"/>
          <w:szCs w:val="24"/>
        </w:rPr>
        <w:t xml:space="preserve"> Huruf.</w:t>
      </w:r>
    </w:p>
    <w:p w:rsidR="007364F6" w:rsidRDefault="007364F6" w:rsidP="00B85ACE">
      <w:pPr>
        <w:spacing w:line="240" w:lineRule="auto"/>
        <w:ind w:left="1260" w:right="-14" w:hanging="1260"/>
        <w:jc w:val="both"/>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7200" w:type="dxa"/>
        <w:tblInd w:w="468" w:type="dxa"/>
        <w:tblLook w:val="04A0"/>
      </w:tblPr>
      <w:tblGrid>
        <w:gridCol w:w="900"/>
        <w:gridCol w:w="1710"/>
        <w:gridCol w:w="2430"/>
        <w:gridCol w:w="2160"/>
      </w:tblGrid>
      <w:tr w:rsidR="007364F6" w:rsidTr="007364F6">
        <w:tc>
          <w:tcPr>
            <w:tcW w:w="900" w:type="dxa"/>
            <w:vAlign w:val="center"/>
          </w:tcPr>
          <w:p w:rsidR="007364F6" w:rsidRPr="00F8191E" w:rsidRDefault="007364F6" w:rsidP="00905A5E">
            <w:pPr>
              <w:spacing w:line="480" w:lineRule="auto"/>
              <w:jc w:val="center"/>
              <w:rPr>
                <w:rFonts w:ascii="Times New Roman" w:hAnsi="Times New Roman" w:cs="Times New Roman"/>
                <w:b/>
                <w:sz w:val="24"/>
                <w:szCs w:val="24"/>
              </w:rPr>
            </w:pPr>
            <w:r w:rsidRPr="00F8191E">
              <w:rPr>
                <w:rFonts w:ascii="Times New Roman" w:hAnsi="Times New Roman" w:cs="Times New Roman"/>
                <w:b/>
                <w:sz w:val="24"/>
                <w:szCs w:val="24"/>
              </w:rPr>
              <w:t>No</w:t>
            </w:r>
          </w:p>
        </w:tc>
        <w:tc>
          <w:tcPr>
            <w:tcW w:w="1710" w:type="dxa"/>
            <w:vAlign w:val="center"/>
          </w:tcPr>
          <w:p w:rsidR="007364F6" w:rsidRPr="00F8191E" w:rsidRDefault="007364F6" w:rsidP="00905A5E">
            <w:pPr>
              <w:spacing w:line="480" w:lineRule="auto"/>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2430" w:type="dxa"/>
            <w:vAlign w:val="center"/>
          </w:tcPr>
          <w:p w:rsidR="007364F6" w:rsidRPr="00F8191E" w:rsidRDefault="007364F6" w:rsidP="00905A5E">
            <w:pPr>
              <w:spacing w:line="480" w:lineRule="auto"/>
              <w:jc w:val="center"/>
              <w:rPr>
                <w:rFonts w:ascii="Times New Roman" w:hAnsi="Times New Roman" w:cs="Times New Roman"/>
                <w:b/>
                <w:sz w:val="24"/>
                <w:szCs w:val="24"/>
              </w:rPr>
            </w:pPr>
            <w:r w:rsidRPr="00F8191E">
              <w:rPr>
                <w:rFonts w:ascii="Times New Roman" w:hAnsi="Times New Roman" w:cs="Times New Roman"/>
                <w:b/>
                <w:sz w:val="24"/>
                <w:szCs w:val="24"/>
              </w:rPr>
              <w:t>Nilai</w:t>
            </w:r>
          </w:p>
        </w:tc>
        <w:tc>
          <w:tcPr>
            <w:tcW w:w="2160" w:type="dxa"/>
          </w:tcPr>
          <w:p w:rsidR="007364F6" w:rsidRPr="00F8191E" w:rsidRDefault="007364F6" w:rsidP="00905A5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7364F6" w:rsidTr="007364F6">
        <w:tc>
          <w:tcPr>
            <w:tcW w:w="900" w:type="dxa"/>
            <w:vAlign w:val="center"/>
          </w:tcPr>
          <w:p w:rsidR="007364F6" w:rsidRPr="00F8191E" w:rsidRDefault="007364F6"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1710" w:type="dxa"/>
          </w:tcPr>
          <w:p w:rsidR="007364F6" w:rsidRPr="00F8191E" w:rsidRDefault="007364F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FI</w:t>
            </w:r>
          </w:p>
        </w:tc>
        <w:tc>
          <w:tcPr>
            <w:tcW w:w="2430" w:type="dxa"/>
            <w:vAlign w:val="center"/>
          </w:tcPr>
          <w:p w:rsidR="007364F6" w:rsidRPr="00F8191E" w:rsidRDefault="007B14A2"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sidR="007364F6">
              <w:rPr>
                <w:rFonts w:ascii="Times New Roman" w:hAnsi="Times New Roman" w:cs="Times New Roman"/>
                <w:sz w:val="24"/>
                <w:szCs w:val="24"/>
              </w:rPr>
              <w:t>0</w:t>
            </w:r>
          </w:p>
        </w:tc>
        <w:tc>
          <w:tcPr>
            <w:tcW w:w="2160" w:type="dxa"/>
          </w:tcPr>
          <w:p w:rsidR="007364F6" w:rsidRPr="00F8191E" w:rsidRDefault="007364F6" w:rsidP="00905A5E">
            <w:pPr>
              <w:spacing w:line="480" w:lineRule="auto"/>
              <w:ind w:right="112"/>
              <w:jc w:val="center"/>
              <w:rPr>
                <w:rFonts w:ascii="Times New Roman" w:hAnsi="Times New Roman" w:cs="Times New Roman"/>
                <w:sz w:val="24"/>
                <w:szCs w:val="24"/>
              </w:rPr>
            </w:pPr>
            <w:r>
              <w:rPr>
                <w:rFonts w:ascii="Times New Roman" w:hAnsi="Times New Roman" w:cs="Times New Roman"/>
                <w:sz w:val="24"/>
                <w:szCs w:val="24"/>
              </w:rPr>
              <w:t>Sangat baik</w:t>
            </w:r>
          </w:p>
        </w:tc>
      </w:tr>
      <w:tr w:rsidR="007364F6" w:rsidTr="007364F6">
        <w:tc>
          <w:tcPr>
            <w:tcW w:w="900" w:type="dxa"/>
            <w:vAlign w:val="center"/>
          </w:tcPr>
          <w:p w:rsidR="007364F6" w:rsidRPr="00F8191E" w:rsidRDefault="007364F6"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1710" w:type="dxa"/>
          </w:tcPr>
          <w:p w:rsidR="007364F6" w:rsidRPr="00F8191E" w:rsidRDefault="007364F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FR</w:t>
            </w:r>
          </w:p>
        </w:tc>
        <w:tc>
          <w:tcPr>
            <w:tcW w:w="2430" w:type="dxa"/>
            <w:vAlign w:val="center"/>
          </w:tcPr>
          <w:p w:rsidR="007364F6" w:rsidRPr="00F8191E" w:rsidRDefault="007B14A2"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7364F6">
              <w:rPr>
                <w:rFonts w:ascii="Times New Roman" w:hAnsi="Times New Roman" w:cs="Times New Roman"/>
                <w:sz w:val="24"/>
                <w:szCs w:val="24"/>
              </w:rPr>
              <w:t>0</w:t>
            </w:r>
          </w:p>
        </w:tc>
        <w:tc>
          <w:tcPr>
            <w:tcW w:w="2160" w:type="dxa"/>
          </w:tcPr>
          <w:p w:rsidR="007364F6" w:rsidRDefault="00B13648"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Sangat</w:t>
            </w:r>
            <w:r w:rsidR="007364F6">
              <w:rPr>
                <w:rFonts w:ascii="Times New Roman" w:hAnsi="Times New Roman" w:cs="Times New Roman"/>
                <w:sz w:val="24"/>
                <w:szCs w:val="24"/>
              </w:rPr>
              <w:t xml:space="preserve"> baik </w:t>
            </w:r>
          </w:p>
        </w:tc>
      </w:tr>
      <w:tr w:rsidR="007364F6" w:rsidTr="007364F6">
        <w:tc>
          <w:tcPr>
            <w:tcW w:w="900" w:type="dxa"/>
            <w:vAlign w:val="center"/>
          </w:tcPr>
          <w:p w:rsidR="007364F6" w:rsidRPr="00F8191E" w:rsidRDefault="007364F6"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1710" w:type="dxa"/>
          </w:tcPr>
          <w:p w:rsidR="007364F6" w:rsidRPr="00F8191E" w:rsidRDefault="007364F6"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FG</w:t>
            </w:r>
          </w:p>
        </w:tc>
        <w:tc>
          <w:tcPr>
            <w:tcW w:w="2430" w:type="dxa"/>
            <w:vAlign w:val="center"/>
          </w:tcPr>
          <w:p w:rsidR="007364F6" w:rsidRPr="00F8191E" w:rsidRDefault="007B14A2"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2160" w:type="dxa"/>
          </w:tcPr>
          <w:p w:rsidR="007364F6" w:rsidRPr="00F8191E" w:rsidRDefault="00B13648"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Sangat</w:t>
            </w:r>
            <w:r w:rsidR="007364F6">
              <w:rPr>
                <w:rFonts w:ascii="Times New Roman" w:hAnsi="Times New Roman" w:cs="Times New Roman"/>
                <w:sz w:val="24"/>
                <w:szCs w:val="24"/>
              </w:rPr>
              <w:t xml:space="preserve"> baik </w:t>
            </w:r>
          </w:p>
        </w:tc>
      </w:tr>
    </w:tbl>
    <w:p w:rsidR="00EE6210" w:rsidRDefault="007640E4" w:rsidP="008E605C">
      <w:pPr>
        <w:spacing w:line="480" w:lineRule="auto"/>
        <w:ind w:firstLine="567"/>
        <w:jc w:val="both"/>
        <w:rPr>
          <w:rFonts w:ascii="Times New Roman" w:hAnsi="Times New Roman" w:cs="Times New Roman"/>
          <w:sz w:val="24"/>
          <w:szCs w:val="24"/>
        </w:rPr>
      </w:pPr>
      <w:r w:rsidRPr="00F8191E">
        <w:rPr>
          <w:rFonts w:ascii="Times New Roman" w:hAnsi="Times New Roman" w:cs="Times New Roman"/>
          <w:sz w:val="24"/>
          <w:szCs w:val="24"/>
        </w:rPr>
        <w:lastRenderedPageBreak/>
        <w:t xml:space="preserve">Dari perhitungan di atas menunjukkan bahwa dari </w:t>
      </w:r>
      <w:r>
        <w:rPr>
          <w:rFonts w:ascii="Times New Roman" w:hAnsi="Times New Roman" w:cs="Times New Roman"/>
          <w:sz w:val="24"/>
          <w:szCs w:val="24"/>
        </w:rPr>
        <w:t>3</w:t>
      </w:r>
      <w:r w:rsidRPr="00F8191E">
        <w:rPr>
          <w:rFonts w:ascii="Times New Roman" w:hAnsi="Times New Roman" w:cs="Times New Roman"/>
          <w:sz w:val="24"/>
          <w:szCs w:val="24"/>
        </w:rPr>
        <w:t xml:space="preserve"> murid  pada murid tunagrahita ringan  kelas dasar II di SLB </w:t>
      </w:r>
      <w:r>
        <w:rPr>
          <w:rFonts w:ascii="Times New Roman" w:hAnsi="Times New Roman" w:cs="Times New Roman"/>
          <w:sz w:val="24"/>
          <w:szCs w:val="24"/>
        </w:rPr>
        <w:t>– C YPPLB Makassar</w:t>
      </w:r>
      <w:r w:rsidRPr="00F8191E">
        <w:rPr>
          <w:rFonts w:ascii="Times New Roman" w:hAnsi="Times New Roman" w:cs="Times New Roman"/>
          <w:sz w:val="24"/>
          <w:szCs w:val="24"/>
        </w:rPr>
        <w:t xml:space="preserve"> dapat digambarkan bahwa pada hasil tes akhir (</w:t>
      </w:r>
      <w:r w:rsidRPr="00F8191E">
        <w:rPr>
          <w:rFonts w:ascii="Times New Roman" w:hAnsi="Times New Roman" w:cs="Times New Roman"/>
          <w:i/>
          <w:iCs/>
          <w:sz w:val="24"/>
          <w:szCs w:val="24"/>
        </w:rPr>
        <w:t>posttest</w:t>
      </w:r>
      <w:r w:rsidR="00B13648">
        <w:rPr>
          <w:rFonts w:ascii="Times New Roman" w:hAnsi="Times New Roman" w:cs="Times New Roman"/>
          <w:sz w:val="24"/>
          <w:szCs w:val="24"/>
        </w:rPr>
        <w:t>) FI  memperoleh nilai (9</w:t>
      </w:r>
      <w:r>
        <w:rPr>
          <w:rFonts w:ascii="Times New Roman" w:hAnsi="Times New Roman" w:cs="Times New Roman"/>
          <w:sz w:val="24"/>
          <w:szCs w:val="24"/>
        </w:rPr>
        <w:t>0</w:t>
      </w:r>
      <w:r w:rsidRPr="00F8191E">
        <w:rPr>
          <w:rFonts w:ascii="Times New Roman" w:hAnsi="Times New Roman" w:cs="Times New Roman"/>
          <w:sz w:val="24"/>
          <w:szCs w:val="24"/>
        </w:rPr>
        <w:t xml:space="preserve">), </w:t>
      </w:r>
      <w:r w:rsidR="00B13648">
        <w:rPr>
          <w:rFonts w:ascii="Times New Roman" w:hAnsi="Times New Roman" w:cs="Times New Roman"/>
          <w:sz w:val="24"/>
          <w:szCs w:val="24"/>
        </w:rPr>
        <w:t xml:space="preserve"> FR memperoleh nilai (8</w:t>
      </w:r>
      <w:r>
        <w:rPr>
          <w:rFonts w:ascii="Times New Roman" w:hAnsi="Times New Roman" w:cs="Times New Roman"/>
          <w:sz w:val="24"/>
          <w:szCs w:val="24"/>
        </w:rPr>
        <w:t>0</w:t>
      </w:r>
      <w:r w:rsidRPr="00F8191E">
        <w:rPr>
          <w:rFonts w:ascii="Times New Roman" w:hAnsi="Times New Roman" w:cs="Times New Roman"/>
          <w:sz w:val="24"/>
          <w:szCs w:val="24"/>
        </w:rPr>
        <w:t>),</w:t>
      </w:r>
      <w:r w:rsidR="00B13648">
        <w:rPr>
          <w:rFonts w:ascii="Times New Roman" w:hAnsi="Times New Roman" w:cs="Times New Roman"/>
          <w:sz w:val="24"/>
          <w:szCs w:val="24"/>
        </w:rPr>
        <w:t xml:space="preserve">  FG memperoleh (95</w:t>
      </w:r>
      <w:r>
        <w:rPr>
          <w:rFonts w:ascii="Times New Roman" w:hAnsi="Times New Roman" w:cs="Times New Roman"/>
          <w:sz w:val="24"/>
          <w:szCs w:val="24"/>
        </w:rPr>
        <w:t>)</w:t>
      </w:r>
      <w:r w:rsidRPr="00F8191E">
        <w:rPr>
          <w:rFonts w:ascii="Times New Roman" w:hAnsi="Times New Roman" w:cs="Times New Roman"/>
          <w:sz w:val="24"/>
          <w:szCs w:val="24"/>
        </w:rPr>
        <w:t>. Dengan demikian dilihat dari nilai peroleha</w:t>
      </w:r>
      <w:r>
        <w:rPr>
          <w:rFonts w:ascii="Times New Roman" w:hAnsi="Times New Roman" w:cs="Times New Roman"/>
          <w:sz w:val="24"/>
          <w:szCs w:val="24"/>
        </w:rPr>
        <w:t>n ketiga siswa setelah menggunakan</w:t>
      </w:r>
      <w:r w:rsidRPr="00F8191E">
        <w:rPr>
          <w:rFonts w:ascii="Times New Roman" w:hAnsi="Times New Roman" w:cs="Times New Roman"/>
          <w:sz w:val="24"/>
          <w:szCs w:val="24"/>
        </w:rPr>
        <w:t xml:space="preserve">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semua </w:t>
      </w:r>
      <w:r>
        <w:rPr>
          <w:rFonts w:ascii="Times New Roman" w:hAnsi="Times New Roman" w:cs="Times New Roman"/>
          <w:sz w:val="24"/>
          <w:szCs w:val="24"/>
        </w:rPr>
        <w:t xml:space="preserve">siswa mendapat nilai kategori </w:t>
      </w:r>
      <w:r w:rsidR="00B13648">
        <w:rPr>
          <w:rFonts w:ascii="Times New Roman" w:hAnsi="Times New Roman" w:cs="Times New Roman"/>
          <w:sz w:val="24"/>
          <w:szCs w:val="24"/>
        </w:rPr>
        <w:t xml:space="preserve">sangat </w:t>
      </w:r>
      <w:r>
        <w:rPr>
          <w:rFonts w:ascii="Times New Roman" w:hAnsi="Times New Roman" w:cs="Times New Roman"/>
          <w:sz w:val="24"/>
          <w:szCs w:val="24"/>
        </w:rPr>
        <w:t>baik</w:t>
      </w:r>
      <w:r w:rsidRPr="00F8191E">
        <w:rPr>
          <w:rFonts w:ascii="Times New Roman" w:hAnsi="Times New Roman" w:cs="Times New Roman"/>
          <w:sz w:val="24"/>
          <w:szCs w:val="24"/>
        </w:rPr>
        <w:t>. Agar lebih jelas, data tersebut di atas divisualisasikan dal</w:t>
      </w:r>
      <w:r>
        <w:rPr>
          <w:rFonts w:ascii="Times New Roman" w:hAnsi="Times New Roman" w:cs="Times New Roman"/>
          <w:sz w:val="24"/>
          <w:szCs w:val="24"/>
        </w:rPr>
        <w:t>am diagram batang</w:t>
      </w:r>
      <w:r w:rsidRPr="00F8191E">
        <w:rPr>
          <w:rFonts w:ascii="Times New Roman" w:hAnsi="Times New Roman" w:cs="Times New Roman"/>
          <w:sz w:val="24"/>
          <w:szCs w:val="24"/>
        </w:rPr>
        <w:t xml:space="preserve"> berikut ini:</w:t>
      </w:r>
    </w:p>
    <w:p w:rsidR="007640E4" w:rsidRPr="00AD65C5" w:rsidRDefault="007640E4" w:rsidP="007640E4">
      <w:pPr>
        <w:spacing w:line="480" w:lineRule="auto"/>
        <w:ind w:firstLine="567"/>
        <w:jc w:val="both"/>
        <w:rPr>
          <w:rFonts w:ascii="Times New Roman" w:hAnsi="Times New Roman" w:cs="Times New Roman"/>
          <w:sz w:val="24"/>
          <w:szCs w:val="24"/>
        </w:rPr>
      </w:pPr>
      <w:r w:rsidRPr="00AD65C5">
        <w:rPr>
          <w:rFonts w:ascii="Times New Roman" w:hAnsi="Times New Roman" w:cs="Times New Roman"/>
          <w:noProof/>
          <w:sz w:val="24"/>
          <w:szCs w:val="24"/>
        </w:rPr>
        <w:drawing>
          <wp:inline distT="0" distB="0" distL="0" distR="0">
            <wp:extent cx="4267200" cy="2165985"/>
            <wp:effectExtent l="19050" t="0" r="19050" b="5715"/>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0E4" w:rsidRDefault="007640E4" w:rsidP="00B85ACE">
      <w:pPr>
        <w:spacing w:after="0" w:line="240" w:lineRule="auto"/>
        <w:ind w:left="1530" w:right="-14" w:hanging="1530"/>
        <w:jc w:val="both"/>
        <w:rPr>
          <w:rFonts w:ascii="Times New Roman" w:hAnsi="Times New Roman" w:cs="Times New Roman"/>
          <w:b/>
          <w:sz w:val="24"/>
          <w:szCs w:val="24"/>
        </w:rPr>
      </w:pPr>
      <w:r>
        <w:rPr>
          <w:rFonts w:ascii="Times New Roman" w:hAnsi="Times New Roman" w:cs="Times New Roman"/>
          <w:b/>
          <w:sz w:val="24"/>
          <w:szCs w:val="24"/>
        </w:rPr>
        <w:t>Grafik 4.2. Visualisasi kemampuan</w:t>
      </w:r>
      <w:r w:rsidRPr="002558F5">
        <w:rPr>
          <w:rFonts w:ascii="Times New Roman" w:hAnsi="Times New Roman" w:cs="Times New Roman"/>
          <w:b/>
          <w:sz w:val="24"/>
          <w:szCs w:val="24"/>
        </w:rPr>
        <w:t xml:space="preserve"> membaca permulaan pada murid tunagrahita ringan kelas dasar II SLB</w:t>
      </w:r>
      <w:r>
        <w:rPr>
          <w:rFonts w:ascii="Times New Roman" w:hAnsi="Times New Roman" w:cs="Times New Roman"/>
          <w:b/>
          <w:sz w:val="24"/>
          <w:szCs w:val="24"/>
        </w:rPr>
        <w:t xml:space="preserve"> – C YPPLB Makassar </w:t>
      </w:r>
      <w:r w:rsidRPr="002558F5">
        <w:rPr>
          <w:rFonts w:ascii="Times New Roman" w:hAnsi="Times New Roman" w:cs="Times New Roman"/>
          <w:b/>
          <w:sz w:val="24"/>
          <w:szCs w:val="24"/>
        </w:rPr>
        <w:t xml:space="preserve">setelah menggunakan metode Bermain </w:t>
      </w:r>
      <w:r>
        <w:rPr>
          <w:rFonts w:ascii="Times New Roman" w:hAnsi="Times New Roman" w:cs="Times New Roman"/>
          <w:b/>
          <w:sz w:val="24"/>
          <w:szCs w:val="24"/>
        </w:rPr>
        <w:t>Karpet</w:t>
      </w:r>
      <w:r w:rsidRPr="002558F5">
        <w:rPr>
          <w:rFonts w:ascii="Times New Roman" w:hAnsi="Times New Roman" w:cs="Times New Roman"/>
          <w:b/>
          <w:sz w:val="24"/>
          <w:szCs w:val="24"/>
        </w:rPr>
        <w:t xml:space="preserve"> Huruf.</w:t>
      </w:r>
    </w:p>
    <w:p w:rsidR="00F93823" w:rsidRPr="00F93823" w:rsidRDefault="00F93823" w:rsidP="008E605C">
      <w:pPr>
        <w:spacing w:after="0" w:line="480" w:lineRule="auto"/>
        <w:ind w:right="-14"/>
        <w:jc w:val="both"/>
        <w:rPr>
          <w:rFonts w:ascii="Times New Roman" w:hAnsi="Times New Roman" w:cs="Times New Roman"/>
          <w:b/>
          <w:sz w:val="24"/>
          <w:szCs w:val="24"/>
        </w:rPr>
      </w:pPr>
    </w:p>
    <w:p w:rsidR="007640E4" w:rsidRPr="002558F5" w:rsidRDefault="007640E4" w:rsidP="00B85ACE">
      <w:pPr>
        <w:pStyle w:val="ListParagraph"/>
        <w:spacing w:after="360" w:line="240" w:lineRule="auto"/>
        <w:ind w:left="360"/>
        <w:jc w:val="both"/>
        <w:rPr>
          <w:rFonts w:ascii="Times New Roman" w:hAnsi="Times New Roman" w:cs="Times New Roman"/>
          <w:sz w:val="24"/>
          <w:szCs w:val="24"/>
        </w:rPr>
      </w:pPr>
      <w:r w:rsidRPr="002558F5">
        <w:rPr>
          <w:rFonts w:ascii="Times New Roman" w:hAnsi="Times New Roman" w:cs="Times New Roman"/>
          <w:b/>
          <w:bCs/>
          <w:sz w:val="24"/>
          <w:szCs w:val="24"/>
        </w:rPr>
        <w:t xml:space="preserve">Kemampuan  Membaca Permulaan Pada Murid Tunagrahita Ringan Kelas Dasar II Di </w:t>
      </w:r>
      <w:r>
        <w:rPr>
          <w:rFonts w:ascii="Times New Roman" w:hAnsi="Times New Roman" w:cs="Times New Roman"/>
          <w:b/>
          <w:sz w:val="24"/>
          <w:szCs w:val="24"/>
        </w:rPr>
        <w:t>SLB – YPPLB Makassar</w:t>
      </w:r>
      <w:r>
        <w:rPr>
          <w:rFonts w:ascii="Times New Roman" w:hAnsi="Times New Roman" w:cs="Times New Roman"/>
          <w:b/>
          <w:bCs/>
          <w:sz w:val="24"/>
          <w:szCs w:val="24"/>
        </w:rPr>
        <w:t xml:space="preserve"> Sebelum dan Setelah Menggunakan</w:t>
      </w:r>
      <w:r w:rsidRPr="002558F5">
        <w:rPr>
          <w:rFonts w:ascii="Times New Roman" w:hAnsi="Times New Roman" w:cs="Times New Roman"/>
          <w:b/>
          <w:bCs/>
          <w:sz w:val="24"/>
          <w:szCs w:val="24"/>
        </w:rPr>
        <w:t xml:space="preserve"> Metode Bermain </w:t>
      </w:r>
      <w:r>
        <w:rPr>
          <w:rFonts w:ascii="Times New Roman" w:hAnsi="Times New Roman" w:cs="Times New Roman"/>
          <w:b/>
          <w:bCs/>
          <w:sz w:val="24"/>
          <w:szCs w:val="24"/>
        </w:rPr>
        <w:t>Karpet</w:t>
      </w:r>
      <w:r w:rsidRPr="002558F5">
        <w:rPr>
          <w:rFonts w:ascii="Times New Roman" w:hAnsi="Times New Roman" w:cs="Times New Roman"/>
          <w:b/>
          <w:bCs/>
          <w:sz w:val="24"/>
          <w:szCs w:val="24"/>
        </w:rPr>
        <w:t xml:space="preserve"> Huruf</w:t>
      </w:r>
      <w:r w:rsidRPr="002558F5">
        <w:rPr>
          <w:rFonts w:ascii="Times New Roman" w:hAnsi="Times New Roman" w:cs="Times New Roman"/>
          <w:b/>
          <w:bCs/>
          <w:i/>
          <w:sz w:val="24"/>
          <w:szCs w:val="24"/>
        </w:rPr>
        <w:t>.</w:t>
      </w:r>
    </w:p>
    <w:p w:rsidR="007640E4" w:rsidRDefault="007640E4" w:rsidP="007640E4">
      <w:pPr>
        <w:pStyle w:val="ListParagraph"/>
        <w:spacing w:after="360" w:line="480" w:lineRule="auto"/>
        <w:ind w:left="426" w:firstLine="720"/>
        <w:jc w:val="both"/>
        <w:rPr>
          <w:rFonts w:ascii="Times New Roman" w:hAnsi="Times New Roman" w:cs="Times New Roman"/>
          <w:sz w:val="24"/>
          <w:szCs w:val="24"/>
        </w:rPr>
      </w:pPr>
    </w:p>
    <w:p w:rsidR="008E605C" w:rsidRPr="00F8191E" w:rsidRDefault="008E605C" w:rsidP="007640E4">
      <w:pPr>
        <w:pStyle w:val="ListParagraph"/>
        <w:spacing w:after="360" w:line="480" w:lineRule="auto"/>
        <w:ind w:left="426" w:firstLine="720"/>
        <w:jc w:val="both"/>
        <w:rPr>
          <w:rFonts w:ascii="Times New Roman" w:hAnsi="Times New Roman" w:cs="Times New Roman"/>
          <w:sz w:val="24"/>
          <w:szCs w:val="24"/>
        </w:rPr>
      </w:pPr>
    </w:p>
    <w:p w:rsidR="00185CE9" w:rsidRPr="00B5707D" w:rsidRDefault="007640E4" w:rsidP="00B5707D">
      <w:pPr>
        <w:pStyle w:val="ListParagraph"/>
        <w:spacing w:line="480" w:lineRule="auto"/>
        <w:ind w:left="0" w:firstLine="720"/>
        <w:jc w:val="both"/>
        <w:rPr>
          <w:rFonts w:ascii="Times New Roman" w:hAnsi="Times New Roman" w:cs="Times New Roman"/>
          <w:sz w:val="24"/>
          <w:szCs w:val="24"/>
          <w:lang w:val="sv-SE"/>
        </w:rPr>
      </w:pPr>
      <w:r w:rsidRPr="00F8191E">
        <w:rPr>
          <w:rFonts w:ascii="Times New Roman" w:hAnsi="Times New Roman" w:cs="Times New Roman"/>
          <w:sz w:val="24"/>
          <w:szCs w:val="24"/>
          <w:lang w:val="sv-SE"/>
        </w:rPr>
        <w:lastRenderedPageBreak/>
        <w:t xml:space="preserve">Untuk mengetahui </w:t>
      </w:r>
      <w:r w:rsidRPr="00F8191E">
        <w:rPr>
          <w:rFonts w:ascii="Times New Roman" w:hAnsi="Times New Roman" w:cs="Times New Roman"/>
          <w:sz w:val="24"/>
          <w:szCs w:val="24"/>
        </w:rPr>
        <w:t xml:space="preserve">kemampuan membaca permulaan pada murid tunagrahita ringan kelas dasar II di SLB </w:t>
      </w:r>
      <w:r>
        <w:rPr>
          <w:rFonts w:ascii="Times New Roman" w:hAnsi="Times New Roman" w:cs="Times New Roman"/>
          <w:sz w:val="24"/>
          <w:szCs w:val="24"/>
        </w:rPr>
        <w:t>– C YPPLB Makassar sebelum dan setelah menggunakan</w:t>
      </w:r>
      <w:r w:rsidRPr="00F8191E">
        <w:rPr>
          <w:rFonts w:ascii="Times New Roman" w:hAnsi="Times New Roman" w:cs="Times New Roman"/>
          <w:sz w:val="24"/>
          <w:szCs w:val="24"/>
        </w:rPr>
        <w:t xml:space="preserve">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w:t>
      </w:r>
      <w:r w:rsidRPr="00F8191E">
        <w:rPr>
          <w:rFonts w:ascii="Times New Roman" w:hAnsi="Times New Roman" w:cs="Times New Roman"/>
          <w:sz w:val="24"/>
          <w:szCs w:val="24"/>
          <w:lang w:val="sv-SE"/>
        </w:rPr>
        <w:t>Perbandingan hasil tes awal dan tes akhir dapat dilihat dalam tabel sebagai berikut.</w:t>
      </w:r>
    </w:p>
    <w:p w:rsidR="007640E4" w:rsidRDefault="007640E4" w:rsidP="00EE236D">
      <w:pPr>
        <w:pStyle w:val="ListParagraph"/>
        <w:tabs>
          <w:tab w:val="left" w:pos="1170"/>
        </w:tabs>
        <w:spacing w:line="240" w:lineRule="auto"/>
        <w:ind w:left="1170" w:hanging="1170"/>
        <w:jc w:val="both"/>
        <w:rPr>
          <w:rFonts w:ascii="Times New Roman" w:hAnsi="Times New Roman" w:cs="Times New Roman"/>
          <w:b/>
          <w:bCs/>
          <w:sz w:val="24"/>
          <w:szCs w:val="24"/>
        </w:rPr>
      </w:pPr>
      <w:r>
        <w:rPr>
          <w:rFonts w:ascii="Times New Roman" w:hAnsi="Times New Roman" w:cs="Times New Roman"/>
          <w:b/>
          <w:sz w:val="24"/>
          <w:szCs w:val="24"/>
        </w:rPr>
        <w:t>Tabel 4.5 Nilai tes kemam</w:t>
      </w:r>
      <w:r w:rsidRPr="00D107E2">
        <w:rPr>
          <w:rFonts w:ascii="Times New Roman" w:hAnsi="Times New Roman" w:cs="Times New Roman"/>
          <w:b/>
          <w:sz w:val="24"/>
          <w:szCs w:val="24"/>
        </w:rPr>
        <w:t>puan membaca permulaan</w:t>
      </w:r>
      <w:r w:rsidRPr="00D107E2">
        <w:rPr>
          <w:rFonts w:ascii="Times New Roman" w:hAnsi="Times New Roman" w:cs="Times New Roman"/>
          <w:b/>
          <w:bCs/>
          <w:sz w:val="24"/>
          <w:szCs w:val="24"/>
        </w:rPr>
        <w:t xml:space="preserve"> Murid Tunagrahita Ringan Kelas Dasar II Di </w:t>
      </w:r>
      <w:r w:rsidRPr="00D107E2">
        <w:rPr>
          <w:rFonts w:ascii="Times New Roman" w:hAnsi="Times New Roman" w:cs="Times New Roman"/>
          <w:b/>
          <w:sz w:val="24"/>
          <w:szCs w:val="24"/>
        </w:rPr>
        <w:t>SLB</w:t>
      </w:r>
      <w:r>
        <w:rPr>
          <w:rFonts w:ascii="Times New Roman" w:hAnsi="Times New Roman" w:cs="Times New Roman"/>
          <w:b/>
          <w:sz w:val="24"/>
          <w:szCs w:val="24"/>
        </w:rPr>
        <w:t xml:space="preserve"> – C YPPLB Makassar </w:t>
      </w:r>
      <w:r>
        <w:rPr>
          <w:rFonts w:ascii="Times New Roman" w:hAnsi="Times New Roman" w:cs="Times New Roman"/>
          <w:b/>
          <w:bCs/>
          <w:sz w:val="24"/>
          <w:szCs w:val="24"/>
        </w:rPr>
        <w:t>Sebelum dan Setelah Menggunakan</w:t>
      </w:r>
      <w:r w:rsidRPr="00D107E2">
        <w:rPr>
          <w:rFonts w:ascii="Times New Roman" w:hAnsi="Times New Roman" w:cs="Times New Roman"/>
          <w:b/>
          <w:bCs/>
          <w:sz w:val="24"/>
          <w:szCs w:val="24"/>
        </w:rPr>
        <w:t xml:space="preserve"> Metode Bermain </w:t>
      </w:r>
      <w:r>
        <w:rPr>
          <w:rFonts w:ascii="Times New Roman" w:hAnsi="Times New Roman" w:cs="Times New Roman"/>
          <w:b/>
          <w:bCs/>
          <w:sz w:val="24"/>
          <w:szCs w:val="24"/>
        </w:rPr>
        <w:t>Karpet</w:t>
      </w:r>
      <w:r w:rsidRPr="00D107E2">
        <w:rPr>
          <w:rFonts w:ascii="Times New Roman" w:hAnsi="Times New Roman" w:cs="Times New Roman"/>
          <w:b/>
          <w:bCs/>
          <w:sz w:val="24"/>
          <w:szCs w:val="24"/>
        </w:rPr>
        <w:t xml:space="preserve"> Huruf.</w:t>
      </w:r>
    </w:p>
    <w:p w:rsidR="004C2A8D" w:rsidRDefault="004C2A8D" w:rsidP="00EE236D">
      <w:pPr>
        <w:pStyle w:val="ListParagraph"/>
        <w:tabs>
          <w:tab w:val="left" w:pos="1170"/>
        </w:tabs>
        <w:spacing w:line="240" w:lineRule="auto"/>
        <w:ind w:left="1170" w:hanging="1170"/>
        <w:jc w:val="both"/>
        <w:rPr>
          <w:rFonts w:ascii="Times New Roman" w:hAnsi="Times New Roman" w:cs="Times New Roman"/>
          <w:b/>
          <w:bCs/>
          <w:sz w:val="24"/>
          <w:szCs w:val="24"/>
        </w:rPr>
      </w:pPr>
    </w:p>
    <w:p w:rsidR="004C2A8D" w:rsidRDefault="004C2A8D" w:rsidP="00EE236D">
      <w:pPr>
        <w:pStyle w:val="ListParagraph"/>
        <w:tabs>
          <w:tab w:val="left" w:pos="1170"/>
        </w:tabs>
        <w:spacing w:line="240" w:lineRule="auto"/>
        <w:ind w:left="1170" w:hanging="1170"/>
        <w:jc w:val="both"/>
        <w:rPr>
          <w:rFonts w:ascii="Times New Roman" w:hAnsi="Times New Roman" w:cs="Times New Roman"/>
          <w:b/>
          <w:bCs/>
          <w:sz w:val="24"/>
          <w:szCs w:val="24"/>
        </w:rPr>
      </w:pPr>
    </w:p>
    <w:tbl>
      <w:tblPr>
        <w:tblStyle w:val="TableGrid"/>
        <w:tblW w:w="8010" w:type="dxa"/>
        <w:tblInd w:w="108" w:type="dxa"/>
        <w:tblLook w:val="04A0"/>
      </w:tblPr>
      <w:tblGrid>
        <w:gridCol w:w="720"/>
        <w:gridCol w:w="1530"/>
        <w:gridCol w:w="1170"/>
        <w:gridCol w:w="1890"/>
        <w:gridCol w:w="1170"/>
        <w:gridCol w:w="1530"/>
      </w:tblGrid>
      <w:tr w:rsidR="00632A3C" w:rsidTr="00B5707D">
        <w:tc>
          <w:tcPr>
            <w:tcW w:w="720" w:type="dxa"/>
            <w:vMerge w:val="restart"/>
            <w:vAlign w:val="center"/>
          </w:tcPr>
          <w:p w:rsidR="00632A3C" w:rsidRPr="00F8191E" w:rsidRDefault="00632A3C" w:rsidP="00632A3C">
            <w:pPr>
              <w:spacing w:line="480" w:lineRule="auto"/>
              <w:rPr>
                <w:rFonts w:ascii="Times New Roman" w:hAnsi="Times New Roman" w:cs="Times New Roman"/>
                <w:b/>
                <w:sz w:val="24"/>
                <w:szCs w:val="24"/>
              </w:rPr>
            </w:pPr>
            <w:r>
              <w:rPr>
                <w:rFonts w:ascii="Times New Roman" w:hAnsi="Times New Roman" w:cs="Times New Roman"/>
                <w:b/>
                <w:sz w:val="24"/>
                <w:szCs w:val="24"/>
              </w:rPr>
              <w:t>No</w:t>
            </w:r>
          </w:p>
        </w:tc>
        <w:tc>
          <w:tcPr>
            <w:tcW w:w="1530" w:type="dxa"/>
            <w:vMerge w:val="restart"/>
            <w:vAlign w:val="center"/>
          </w:tcPr>
          <w:p w:rsidR="00632A3C" w:rsidRPr="00F8191E" w:rsidRDefault="00632A3C" w:rsidP="00905A5E">
            <w:pPr>
              <w:spacing w:line="480" w:lineRule="auto"/>
              <w:jc w:val="center"/>
              <w:rPr>
                <w:rFonts w:ascii="Times New Roman" w:hAnsi="Times New Roman" w:cs="Times New Roman"/>
                <w:b/>
                <w:sz w:val="24"/>
                <w:szCs w:val="24"/>
              </w:rPr>
            </w:pPr>
            <w:r w:rsidRPr="00F8191E">
              <w:rPr>
                <w:rFonts w:ascii="Times New Roman" w:hAnsi="Times New Roman" w:cs="Times New Roman"/>
                <w:b/>
                <w:sz w:val="24"/>
                <w:szCs w:val="24"/>
              </w:rPr>
              <w:t>Kode Murid</w:t>
            </w:r>
          </w:p>
        </w:tc>
        <w:tc>
          <w:tcPr>
            <w:tcW w:w="3060" w:type="dxa"/>
            <w:gridSpan w:val="2"/>
          </w:tcPr>
          <w:p w:rsidR="00632A3C" w:rsidRDefault="00632A3C" w:rsidP="00632A3C">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sz w:val="24"/>
                <w:szCs w:val="24"/>
              </w:rPr>
              <w:t>Sebelum</w:t>
            </w:r>
          </w:p>
        </w:tc>
        <w:tc>
          <w:tcPr>
            <w:tcW w:w="2700" w:type="dxa"/>
            <w:gridSpan w:val="2"/>
          </w:tcPr>
          <w:p w:rsidR="00632A3C" w:rsidRDefault="00632A3C" w:rsidP="00632A3C">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sz w:val="24"/>
                <w:szCs w:val="24"/>
              </w:rPr>
              <w:t>Setelah</w:t>
            </w:r>
          </w:p>
        </w:tc>
      </w:tr>
      <w:tr w:rsidR="00632A3C" w:rsidTr="00B5707D">
        <w:tc>
          <w:tcPr>
            <w:tcW w:w="720" w:type="dxa"/>
            <w:vMerge/>
            <w:vAlign w:val="center"/>
          </w:tcPr>
          <w:p w:rsidR="00632A3C" w:rsidRPr="00F8191E" w:rsidRDefault="00632A3C" w:rsidP="00905A5E">
            <w:pPr>
              <w:spacing w:line="480" w:lineRule="auto"/>
              <w:jc w:val="center"/>
              <w:rPr>
                <w:rFonts w:ascii="Times New Roman" w:hAnsi="Times New Roman" w:cs="Times New Roman"/>
                <w:b/>
                <w:sz w:val="24"/>
                <w:szCs w:val="24"/>
              </w:rPr>
            </w:pPr>
          </w:p>
        </w:tc>
        <w:tc>
          <w:tcPr>
            <w:tcW w:w="1530" w:type="dxa"/>
            <w:vMerge/>
            <w:vAlign w:val="center"/>
          </w:tcPr>
          <w:p w:rsidR="00632A3C" w:rsidRPr="00F8191E" w:rsidRDefault="00632A3C" w:rsidP="00905A5E">
            <w:pPr>
              <w:spacing w:line="480" w:lineRule="auto"/>
              <w:jc w:val="center"/>
              <w:rPr>
                <w:rFonts w:ascii="Times New Roman" w:hAnsi="Times New Roman" w:cs="Times New Roman"/>
                <w:b/>
                <w:sz w:val="24"/>
                <w:szCs w:val="24"/>
              </w:rPr>
            </w:pPr>
          </w:p>
        </w:tc>
        <w:tc>
          <w:tcPr>
            <w:tcW w:w="1170" w:type="dxa"/>
            <w:vAlign w:val="center"/>
          </w:tcPr>
          <w:p w:rsidR="00632A3C" w:rsidRPr="00F8191E" w:rsidRDefault="00632A3C" w:rsidP="00905A5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1890" w:type="dxa"/>
            <w:vAlign w:val="center"/>
          </w:tcPr>
          <w:p w:rsidR="00632A3C" w:rsidRPr="00F8191E" w:rsidRDefault="00632A3C" w:rsidP="00905A5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170" w:type="dxa"/>
            <w:vAlign w:val="center"/>
          </w:tcPr>
          <w:p w:rsidR="00632A3C" w:rsidRPr="00F8191E" w:rsidRDefault="00632A3C" w:rsidP="00905A5E">
            <w:pPr>
              <w:spacing w:line="480" w:lineRule="auto"/>
              <w:jc w:val="center"/>
              <w:rPr>
                <w:rFonts w:ascii="Times New Roman" w:hAnsi="Times New Roman" w:cs="Times New Roman"/>
                <w:b/>
                <w:sz w:val="24"/>
                <w:szCs w:val="24"/>
              </w:rPr>
            </w:pPr>
            <w:r w:rsidRPr="00F8191E">
              <w:rPr>
                <w:rFonts w:ascii="Times New Roman" w:hAnsi="Times New Roman" w:cs="Times New Roman"/>
                <w:b/>
                <w:sz w:val="24"/>
                <w:szCs w:val="24"/>
              </w:rPr>
              <w:t>Nilai</w:t>
            </w:r>
          </w:p>
        </w:tc>
        <w:tc>
          <w:tcPr>
            <w:tcW w:w="1530" w:type="dxa"/>
            <w:vAlign w:val="center"/>
          </w:tcPr>
          <w:p w:rsidR="00632A3C" w:rsidRPr="00F8191E" w:rsidRDefault="00632A3C" w:rsidP="00905A5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632A3C" w:rsidTr="00B5707D">
        <w:tc>
          <w:tcPr>
            <w:tcW w:w="720" w:type="dxa"/>
            <w:vAlign w:val="center"/>
          </w:tcPr>
          <w:p w:rsidR="00632A3C" w:rsidRPr="00F8191E" w:rsidRDefault="00632A3C"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1</w:t>
            </w:r>
          </w:p>
        </w:tc>
        <w:tc>
          <w:tcPr>
            <w:tcW w:w="1530" w:type="dxa"/>
          </w:tcPr>
          <w:p w:rsidR="00632A3C" w:rsidRPr="00F8191E"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FI</w:t>
            </w:r>
          </w:p>
        </w:tc>
        <w:tc>
          <w:tcPr>
            <w:tcW w:w="1170" w:type="dxa"/>
          </w:tcPr>
          <w:p w:rsidR="00632A3C" w:rsidRPr="00F8191E"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890" w:type="dxa"/>
          </w:tcPr>
          <w:p w:rsidR="00632A3C" w:rsidRPr="00F8191E"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Gagal </w:t>
            </w:r>
          </w:p>
        </w:tc>
        <w:tc>
          <w:tcPr>
            <w:tcW w:w="1170" w:type="dxa"/>
            <w:vAlign w:val="center"/>
          </w:tcPr>
          <w:p w:rsidR="00632A3C" w:rsidRPr="00F8191E" w:rsidRDefault="00B13648"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530" w:type="dxa"/>
          </w:tcPr>
          <w:p w:rsidR="00632A3C" w:rsidRPr="00F8191E" w:rsidRDefault="00632A3C" w:rsidP="008B6B95">
            <w:pPr>
              <w:spacing w:line="480" w:lineRule="auto"/>
              <w:ind w:right="112"/>
              <w:jc w:val="center"/>
              <w:rPr>
                <w:rFonts w:ascii="Times New Roman" w:hAnsi="Times New Roman" w:cs="Times New Roman"/>
                <w:sz w:val="24"/>
                <w:szCs w:val="24"/>
              </w:rPr>
            </w:pPr>
            <w:r>
              <w:rPr>
                <w:rFonts w:ascii="Times New Roman" w:hAnsi="Times New Roman" w:cs="Times New Roman"/>
                <w:sz w:val="24"/>
                <w:szCs w:val="24"/>
              </w:rPr>
              <w:t>Sangat baik</w:t>
            </w:r>
          </w:p>
        </w:tc>
      </w:tr>
      <w:tr w:rsidR="00632A3C" w:rsidTr="00B5707D">
        <w:tc>
          <w:tcPr>
            <w:tcW w:w="720" w:type="dxa"/>
            <w:vAlign w:val="center"/>
          </w:tcPr>
          <w:p w:rsidR="00632A3C" w:rsidRPr="00F8191E" w:rsidRDefault="00632A3C"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2</w:t>
            </w:r>
          </w:p>
        </w:tc>
        <w:tc>
          <w:tcPr>
            <w:tcW w:w="1530" w:type="dxa"/>
          </w:tcPr>
          <w:p w:rsidR="00632A3C" w:rsidRPr="00F8191E"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FR</w:t>
            </w:r>
          </w:p>
        </w:tc>
        <w:tc>
          <w:tcPr>
            <w:tcW w:w="1170" w:type="dxa"/>
          </w:tcPr>
          <w:p w:rsidR="00632A3C"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890" w:type="dxa"/>
          </w:tcPr>
          <w:p w:rsidR="00632A3C"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Gagal </w:t>
            </w:r>
          </w:p>
        </w:tc>
        <w:tc>
          <w:tcPr>
            <w:tcW w:w="1170" w:type="dxa"/>
            <w:vAlign w:val="center"/>
          </w:tcPr>
          <w:p w:rsidR="00632A3C" w:rsidRPr="00F8191E" w:rsidRDefault="00B13648"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tcPr>
          <w:p w:rsidR="00632A3C" w:rsidRDefault="00B13648" w:rsidP="008B6B95">
            <w:pPr>
              <w:spacing w:line="480" w:lineRule="auto"/>
              <w:jc w:val="center"/>
              <w:rPr>
                <w:rFonts w:ascii="Times New Roman" w:hAnsi="Times New Roman" w:cs="Times New Roman"/>
                <w:sz w:val="24"/>
                <w:szCs w:val="24"/>
              </w:rPr>
            </w:pPr>
            <w:r>
              <w:rPr>
                <w:rFonts w:ascii="Times New Roman" w:hAnsi="Times New Roman" w:cs="Times New Roman"/>
                <w:sz w:val="24"/>
                <w:szCs w:val="24"/>
              </w:rPr>
              <w:t>Sangat</w:t>
            </w:r>
            <w:r w:rsidR="00632A3C">
              <w:rPr>
                <w:rFonts w:ascii="Times New Roman" w:hAnsi="Times New Roman" w:cs="Times New Roman"/>
                <w:sz w:val="24"/>
                <w:szCs w:val="24"/>
              </w:rPr>
              <w:t xml:space="preserve"> baik</w:t>
            </w:r>
          </w:p>
        </w:tc>
      </w:tr>
      <w:tr w:rsidR="00632A3C" w:rsidTr="00B5707D">
        <w:tc>
          <w:tcPr>
            <w:tcW w:w="720" w:type="dxa"/>
            <w:vAlign w:val="center"/>
          </w:tcPr>
          <w:p w:rsidR="00632A3C" w:rsidRPr="00F8191E" w:rsidRDefault="00632A3C" w:rsidP="00905A5E">
            <w:pPr>
              <w:spacing w:line="480" w:lineRule="auto"/>
              <w:jc w:val="center"/>
              <w:rPr>
                <w:rFonts w:ascii="Times New Roman" w:hAnsi="Times New Roman" w:cs="Times New Roman"/>
                <w:sz w:val="24"/>
                <w:szCs w:val="24"/>
              </w:rPr>
            </w:pPr>
            <w:r w:rsidRPr="00F8191E">
              <w:rPr>
                <w:rFonts w:ascii="Times New Roman" w:hAnsi="Times New Roman" w:cs="Times New Roman"/>
                <w:sz w:val="24"/>
                <w:szCs w:val="24"/>
              </w:rPr>
              <w:t>3</w:t>
            </w:r>
          </w:p>
        </w:tc>
        <w:tc>
          <w:tcPr>
            <w:tcW w:w="1530" w:type="dxa"/>
          </w:tcPr>
          <w:p w:rsidR="00632A3C" w:rsidRPr="00F8191E"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FG</w:t>
            </w:r>
          </w:p>
        </w:tc>
        <w:tc>
          <w:tcPr>
            <w:tcW w:w="1170" w:type="dxa"/>
          </w:tcPr>
          <w:p w:rsidR="00632A3C" w:rsidRPr="00F8191E"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890" w:type="dxa"/>
          </w:tcPr>
          <w:p w:rsidR="00632A3C" w:rsidRPr="00F8191E" w:rsidRDefault="00632A3C"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Gagal </w:t>
            </w:r>
          </w:p>
        </w:tc>
        <w:tc>
          <w:tcPr>
            <w:tcW w:w="1170" w:type="dxa"/>
            <w:vAlign w:val="center"/>
          </w:tcPr>
          <w:p w:rsidR="00632A3C" w:rsidRPr="00F8191E" w:rsidRDefault="00B13648" w:rsidP="00905A5E">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530" w:type="dxa"/>
          </w:tcPr>
          <w:p w:rsidR="00632A3C" w:rsidRPr="00F8191E" w:rsidRDefault="00B13648" w:rsidP="008B6B95">
            <w:pPr>
              <w:spacing w:line="480" w:lineRule="auto"/>
              <w:jc w:val="center"/>
              <w:rPr>
                <w:rFonts w:ascii="Times New Roman" w:hAnsi="Times New Roman" w:cs="Times New Roman"/>
                <w:sz w:val="24"/>
                <w:szCs w:val="24"/>
              </w:rPr>
            </w:pPr>
            <w:r>
              <w:rPr>
                <w:rFonts w:ascii="Times New Roman" w:hAnsi="Times New Roman" w:cs="Times New Roman"/>
                <w:sz w:val="24"/>
                <w:szCs w:val="24"/>
              </w:rPr>
              <w:t>Sangat</w:t>
            </w:r>
            <w:r w:rsidR="00632A3C">
              <w:rPr>
                <w:rFonts w:ascii="Times New Roman" w:hAnsi="Times New Roman" w:cs="Times New Roman"/>
                <w:sz w:val="24"/>
                <w:szCs w:val="24"/>
              </w:rPr>
              <w:t xml:space="preserve"> baik</w:t>
            </w:r>
          </w:p>
        </w:tc>
      </w:tr>
    </w:tbl>
    <w:p w:rsidR="007640E4" w:rsidRPr="00632A3C" w:rsidRDefault="007640E4" w:rsidP="00632A3C">
      <w:pPr>
        <w:spacing w:line="480" w:lineRule="auto"/>
        <w:jc w:val="both"/>
        <w:rPr>
          <w:rFonts w:ascii="Times New Roman" w:hAnsi="Times New Roman" w:cs="Times New Roman"/>
          <w:sz w:val="24"/>
          <w:szCs w:val="24"/>
        </w:rPr>
      </w:pPr>
    </w:p>
    <w:p w:rsidR="007640E4" w:rsidRPr="00A5720C" w:rsidRDefault="00EE236D" w:rsidP="00A572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7640E4" w:rsidRPr="00F8191E">
        <w:rPr>
          <w:rFonts w:ascii="Times New Roman" w:hAnsi="Times New Roman" w:cs="Times New Roman"/>
          <w:sz w:val="24"/>
          <w:szCs w:val="24"/>
        </w:rPr>
        <w:t xml:space="preserve">abel 4.5 di atas dapat dilihat adanya peningkatan hasil belajar membaca permulaan </w:t>
      </w:r>
      <w:r w:rsidR="007640E4" w:rsidRPr="00F8191E">
        <w:rPr>
          <w:rFonts w:ascii="Times New Roman" w:hAnsi="Times New Roman" w:cs="Times New Roman"/>
          <w:bCs/>
          <w:sz w:val="24"/>
          <w:szCs w:val="24"/>
        </w:rPr>
        <w:t xml:space="preserve">pada murid tunagrahita ringan kelas dasar II </w:t>
      </w:r>
      <w:r w:rsidR="007640E4" w:rsidRPr="00F8191E">
        <w:rPr>
          <w:rFonts w:ascii="Times New Roman" w:hAnsi="Times New Roman" w:cs="Times New Roman"/>
          <w:sz w:val="24"/>
          <w:szCs w:val="24"/>
        </w:rPr>
        <w:t xml:space="preserve">SLB </w:t>
      </w:r>
      <w:r w:rsidR="007640E4">
        <w:rPr>
          <w:rFonts w:ascii="Times New Roman" w:hAnsi="Times New Roman" w:cs="Times New Roman"/>
          <w:sz w:val="24"/>
          <w:szCs w:val="24"/>
        </w:rPr>
        <w:t>– C YPPLB Makassar</w:t>
      </w:r>
      <w:r w:rsidR="007640E4" w:rsidRPr="007640E4">
        <w:rPr>
          <w:rFonts w:ascii="Times New Roman" w:hAnsi="Times New Roman" w:cs="Times New Roman"/>
          <w:bCs/>
          <w:sz w:val="24"/>
          <w:szCs w:val="24"/>
        </w:rPr>
        <w:t xml:space="preserve"> </w:t>
      </w:r>
      <w:r w:rsidR="007640E4">
        <w:rPr>
          <w:rFonts w:ascii="Times New Roman" w:hAnsi="Times New Roman" w:cs="Times New Roman"/>
          <w:bCs/>
          <w:sz w:val="24"/>
          <w:szCs w:val="24"/>
        </w:rPr>
        <w:t>Sebelum dan Setelah Menggunakan</w:t>
      </w:r>
      <w:r w:rsidR="007640E4" w:rsidRPr="00F8191E">
        <w:rPr>
          <w:rFonts w:ascii="Times New Roman" w:hAnsi="Times New Roman" w:cs="Times New Roman"/>
          <w:bCs/>
          <w:sz w:val="24"/>
          <w:szCs w:val="24"/>
        </w:rPr>
        <w:t xml:space="preserve"> Metode Bermain </w:t>
      </w:r>
      <w:r w:rsidR="007640E4">
        <w:rPr>
          <w:rFonts w:ascii="Times New Roman" w:hAnsi="Times New Roman" w:cs="Times New Roman"/>
          <w:bCs/>
          <w:sz w:val="24"/>
          <w:szCs w:val="24"/>
        </w:rPr>
        <w:t>Karpet</w:t>
      </w:r>
      <w:r w:rsidR="007640E4" w:rsidRPr="00F8191E">
        <w:rPr>
          <w:rFonts w:ascii="Times New Roman" w:hAnsi="Times New Roman" w:cs="Times New Roman"/>
          <w:bCs/>
          <w:sz w:val="24"/>
          <w:szCs w:val="24"/>
        </w:rPr>
        <w:t xml:space="preserve"> Huruf</w:t>
      </w:r>
      <w:r w:rsidR="007640E4" w:rsidRPr="00F8191E">
        <w:rPr>
          <w:rFonts w:ascii="Times New Roman" w:hAnsi="Times New Roman" w:cs="Times New Roman"/>
          <w:sz w:val="24"/>
          <w:szCs w:val="24"/>
        </w:rPr>
        <w:t xml:space="preserve">. Setelah dilakukan dua kali tes, sebelum dan sesudah menggunakan metode bermain </w:t>
      </w:r>
      <w:r w:rsidR="007640E4">
        <w:rPr>
          <w:rFonts w:ascii="Times New Roman" w:hAnsi="Times New Roman" w:cs="Times New Roman"/>
          <w:sz w:val="24"/>
          <w:szCs w:val="24"/>
        </w:rPr>
        <w:t>karpet</w:t>
      </w:r>
      <w:r w:rsidR="007640E4" w:rsidRPr="00F8191E">
        <w:rPr>
          <w:rFonts w:ascii="Times New Roman" w:hAnsi="Times New Roman" w:cs="Times New Roman"/>
          <w:sz w:val="24"/>
          <w:szCs w:val="24"/>
        </w:rPr>
        <w:t xml:space="preserve"> huruf. Pada tes awal </w:t>
      </w:r>
      <w:r w:rsidR="007640E4" w:rsidRPr="00F8191E">
        <w:rPr>
          <w:rFonts w:ascii="Times New Roman" w:hAnsi="Times New Roman" w:cs="Times New Roman"/>
          <w:i/>
          <w:sz w:val="24"/>
          <w:szCs w:val="24"/>
        </w:rPr>
        <w:t>(pretest)</w:t>
      </w:r>
      <w:r w:rsidR="007640E4" w:rsidRPr="00F8191E">
        <w:rPr>
          <w:rFonts w:ascii="Times New Roman" w:hAnsi="Times New Roman" w:cs="Times New Roman"/>
          <w:sz w:val="24"/>
          <w:szCs w:val="24"/>
        </w:rPr>
        <w:t xml:space="preserve"> atau sebelum menggunakan metode bermain </w:t>
      </w:r>
      <w:r w:rsidR="007640E4">
        <w:rPr>
          <w:rFonts w:ascii="Times New Roman" w:hAnsi="Times New Roman" w:cs="Times New Roman"/>
          <w:sz w:val="24"/>
          <w:szCs w:val="24"/>
        </w:rPr>
        <w:t>karpet</w:t>
      </w:r>
      <w:r w:rsidR="007640E4" w:rsidRPr="00F8191E">
        <w:rPr>
          <w:rFonts w:ascii="Times New Roman" w:hAnsi="Times New Roman" w:cs="Times New Roman"/>
          <w:sz w:val="24"/>
          <w:szCs w:val="24"/>
        </w:rPr>
        <w:t xml:space="preserve"> huruf diperoleh nilai dari </w:t>
      </w:r>
      <w:r w:rsidR="007640E4">
        <w:rPr>
          <w:rFonts w:ascii="Times New Roman" w:hAnsi="Times New Roman" w:cs="Times New Roman"/>
          <w:sz w:val="24"/>
          <w:szCs w:val="24"/>
        </w:rPr>
        <w:t>ketiga murid, FI memperoleh (33), FR memperoleh nilai (23), FG memperoleh (26)</w:t>
      </w:r>
      <w:r w:rsidR="007640E4" w:rsidRPr="00F8191E">
        <w:rPr>
          <w:rFonts w:ascii="Times New Roman" w:hAnsi="Times New Roman" w:cs="Times New Roman"/>
          <w:sz w:val="24"/>
          <w:szCs w:val="24"/>
        </w:rPr>
        <w:t>. Kemudian pada tes akhir (</w:t>
      </w:r>
      <w:r w:rsidR="007640E4" w:rsidRPr="00F8191E">
        <w:rPr>
          <w:rFonts w:ascii="Times New Roman" w:hAnsi="Times New Roman" w:cs="Times New Roman"/>
          <w:i/>
          <w:iCs/>
          <w:sz w:val="24"/>
          <w:szCs w:val="24"/>
        </w:rPr>
        <w:t>posttest</w:t>
      </w:r>
      <w:r w:rsidR="007640E4">
        <w:rPr>
          <w:rFonts w:ascii="Times New Roman" w:hAnsi="Times New Roman" w:cs="Times New Roman"/>
          <w:sz w:val="24"/>
          <w:szCs w:val="24"/>
        </w:rPr>
        <w:t>) atau setelah</w:t>
      </w:r>
      <w:r w:rsidR="007640E4" w:rsidRPr="00F8191E">
        <w:rPr>
          <w:rFonts w:ascii="Times New Roman" w:hAnsi="Times New Roman" w:cs="Times New Roman"/>
          <w:sz w:val="24"/>
          <w:szCs w:val="24"/>
        </w:rPr>
        <w:t xml:space="preserve"> menggunakan metode bermain </w:t>
      </w:r>
      <w:r w:rsidR="007640E4">
        <w:rPr>
          <w:rFonts w:ascii="Times New Roman" w:hAnsi="Times New Roman" w:cs="Times New Roman"/>
          <w:sz w:val="24"/>
          <w:szCs w:val="24"/>
        </w:rPr>
        <w:t>karpet</w:t>
      </w:r>
      <w:r w:rsidR="007640E4" w:rsidRPr="00F8191E">
        <w:rPr>
          <w:rFonts w:ascii="Times New Roman" w:hAnsi="Times New Roman" w:cs="Times New Roman"/>
          <w:sz w:val="24"/>
          <w:szCs w:val="24"/>
        </w:rPr>
        <w:t xml:space="preserve"> huru</w:t>
      </w:r>
      <w:r w:rsidR="007640E4">
        <w:rPr>
          <w:rFonts w:ascii="Times New Roman" w:hAnsi="Times New Roman" w:cs="Times New Roman"/>
          <w:sz w:val="24"/>
          <w:szCs w:val="24"/>
        </w:rPr>
        <w:t>f</w:t>
      </w:r>
      <w:r w:rsidR="007640E4" w:rsidRPr="00F8191E">
        <w:rPr>
          <w:rFonts w:ascii="Times New Roman" w:hAnsi="Times New Roman" w:cs="Times New Roman"/>
          <w:sz w:val="24"/>
          <w:szCs w:val="24"/>
        </w:rPr>
        <w:t xml:space="preserve">,. masing-masing murid memperoleh </w:t>
      </w:r>
      <w:r w:rsidR="00B13648">
        <w:rPr>
          <w:rFonts w:ascii="Times New Roman" w:hAnsi="Times New Roman" w:cs="Times New Roman"/>
          <w:sz w:val="24"/>
          <w:szCs w:val="24"/>
        </w:rPr>
        <w:lastRenderedPageBreak/>
        <w:t>nilai, yakni FI memperoleh (9</w:t>
      </w:r>
      <w:r w:rsidR="007640E4">
        <w:rPr>
          <w:rFonts w:ascii="Times New Roman" w:hAnsi="Times New Roman" w:cs="Times New Roman"/>
          <w:sz w:val="24"/>
          <w:szCs w:val="24"/>
        </w:rPr>
        <w:t>0</w:t>
      </w:r>
      <w:r w:rsidR="007640E4" w:rsidRPr="00F8191E">
        <w:rPr>
          <w:rFonts w:ascii="Times New Roman" w:hAnsi="Times New Roman" w:cs="Times New Roman"/>
          <w:sz w:val="24"/>
          <w:szCs w:val="24"/>
        </w:rPr>
        <w:t xml:space="preserve">), </w:t>
      </w:r>
      <w:r w:rsidR="007640E4">
        <w:rPr>
          <w:rFonts w:ascii="Times New Roman" w:hAnsi="Times New Roman" w:cs="Times New Roman"/>
          <w:sz w:val="24"/>
          <w:szCs w:val="24"/>
        </w:rPr>
        <w:t>FR</w:t>
      </w:r>
      <w:r w:rsidR="007640E4" w:rsidRPr="00F8191E">
        <w:rPr>
          <w:rFonts w:ascii="Times New Roman" w:hAnsi="Times New Roman" w:cs="Times New Roman"/>
          <w:sz w:val="24"/>
          <w:szCs w:val="24"/>
        </w:rPr>
        <w:t xml:space="preserve"> </w:t>
      </w:r>
      <w:r w:rsidR="00B13648">
        <w:rPr>
          <w:rFonts w:ascii="Times New Roman" w:hAnsi="Times New Roman" w:cs="Times New Roman"/>
          <w:sz w:val="24"/>
          <w:szCs w:val="24"/>
        </w:rPr>
        <w:t>memperoleh (8</w:t>
      </w:r>
      <w:r w:rsidR="007640E4">
        <w:rPr>
          <w:rFonts w:ascii="Times New Roman" w:hAnsi="Times New Roman" w:cs="Times New Roman"/>
          <w:sz w:val="24"/>
          <w:szCs w:val="24"/>
        </w:rPr>
        <w:t>0</w:t>
      </w:r>
      <w:r w:rsidR="007640E4" w:rsidRPr="00F8191E">
        <w:rPr>
          <w:rFonts w:ascii="Times New Roman" w:hAnsi="Times New Roman" w:cs="Times New Roman"/>
          <w:sz w:val="24"/>
          <w:szCs w:val="24"/>
        </w:rPr>
        <w:t xml:space="preserve">), </w:t>
      </w:r>
      <w:r w:rsidR="007640E4">
        <w:rPr>
          <w:rFonts w:ascii="Times New Roman" w:hAnsi="Times New Roman" w:cs="Times New Roman"/>
          <w:sz w:val="24"/>
          <w:szCs w:val="24"/>
        </w:rPr>
        <w:t>FG</w:t>
      </w:r>
      <w:r w:rsidR="007640E4" w:rsidRPr="00F8191E">
        <w:rPr>
          <w:rFonts w:ascii="Times New Roman" w:hAnsi="Times New Roman" w:cs="Times New Roman"/>
          <w:sz w:val="24"/>
          <w:szCs w:val="24"/>
        </w:rPr>
        <w:t xml:space="preserve"> memperoleh (</w:t>
      </w:r>
      <w:r w:rsidR="00B13648">
        <w:rPr>
          <w:rFonts w:ascii="Times New Roman" w:hAnsi="Times New Roman" w:cs="Times New Roman"/>
          <w:sz w:val="24"/>
          <w:szCs w:val="24"/>
        </w:rPr>
        <w:t>95</w:t>
      </w:r>
      <w:r w:rsidR="007640E4">
        <w:rPr>
          <w:rFonts w:ascii="Times New Roman" w:hAnsi="Times New Roman" w:cs="Times New Roman"/>
          <w:sz w:val="24"/>
          <w:szCs w:val="24"/>
        </w:rPr>
        <w:t>)</w:t>
      </w:r>
      <w:r w:rsidR="007640E4" w:rsidRPr="00F8191E">
        <w:rPr>
          <w:rFonts w:ascii="Times New Roman" w:hAnsi="Times New Roman" w:cs="Times New Roman"/>
          <w:sz w:val="24"/>
          <w:szCs w:val="24"/>
        </w:rPr>
        <w:t>. Agar lebih jelas data tersebut di at</w:t>
      </w:r>
      <w:r w:rsidR="007640E4">
        <w:rPr>
          <w:rFonts w:ascii="Times New Roman" w:hAnsi="Times New Roman" w:cs="Times New Roman"/>
          <w:sz w:val="24"/>
          <w:szCs w:val="24"/>
        </w:rPr>
        <w:t>as divisualisasikan dalam grafik</w:t>
      </w:r>
      <w:r w:rsidR="007640E4" w:rsidRPr="00F8191E">
        <w:rPr>
          <w:rFonts w:ascii="Times New Roman" w:hAnsi="Times New Roman" w:cs="Times New Roman"/>
          <w:sz w:val="24"/>
          <w:szCs w:val="24"/>
        </w:rPr>
        <w:t xml:space="preserve"> di bawah ini:</w:t>
      </w:r>
    </w:p>
    <w:p w:rsidR="007640E4" w:rsidRPr="00F13086" w:rsidRDefault="007640E4" w:rsidP="00F93823">
      <w:pPr>
        <w:pStyle w:val="ListParagraph"/>
        <w:spacing w:line="480" w:lineRule="auto"/>
        <w:ind w:left="0" w:firstLine="720"/>
        <w:jc w:val="both"/>
        <w:rPr>
          <w:rFonts w:ascii="Times New Roman" w:hAnsi="Times New Roman" w:cs="Times New Roman"/>
          <w:sz w:val="24"/>
          <w:szCs w:val="24"/>
        </w:rPr>
      </w:pPr>
      <w:r>
        <w:rPr>
          <w:noProof/>
        </w:rPr>
        <w:drawing>
          <wp:inline distT="0" distB="0" distL="0" distR="0">
            <wp:extent cx="4530090" cy="2827020"/>
            <wp:effectExtent l="19050" t="0" r="22860"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40E4" w:rsidRDefault="007640E4" w:rsidP="00EE236D">
      <w:pPr>
        <w:pStyle w:val="ListParagraph"/>
        <w:spacing w:before="120" w:after="0" w:line="240" w:lineRule="auto"/>
        <w:ind w:left="1260" w:right="-9" w:hanging="1260"/>
        <w:contextualSpacing w:val="0"/>
        <w:jc w:val="both"/>
        <w:rPr>
          <w:rFonts w:ascii="Times New Roman" w:hAnsi="Times New Roman" w:cs="Times New Roman"/>
          <w:b/>
          <w:sz w:val="24"/>
          <w:szCs w:val="24"/>
        </w:rPr>
      </w:pPr>
      <w:r w:rsidRPr="00BF22F1">
        <w:rPr>
          <w:rFonts w:ascii="Times New Roman" w:hAnsi="Times New Roman" w:cs="Times New Roman"/>
          <w:b/>
          <w:sz w:val="24"/>
          <w:szCs w:val="24"/>
        </w:rPr>
        <w:t>Grafik 4.3. Visual</w:t>
      </w:r>
      <w:r>
        <w:rPr>
          <w:rFonts w:ascii="Times New Roman" w:hAnsi="Times New Roman" w:cs="Times New Roman"/>
          <w:b/>
          <w:sz w:val="24"/>
          <w:szCs w:val="24"/>
        </w:rPr>
        <w:t>isasi Perbandingan Kemampuan</w:t>
      </w:r>
      <w:r w:rsidRPr="00BF22F1">
        <w:rPr>
          <w:rFonts w:ascii="Times New Roman" w:hAnsi="Times New Roman" w:cs="Times New Roman"/>
          <w:b/>
          <w:sz w:val="24"/>
          <w:szCs w:val="24"/>
        </w:rPr>
        <w:t xml:space="preserve"> Membaca Permulaan Pada Murid Tunagrahita Ringan Kelas Dasar II Di SLB </w:t>
      </w:r>
      <w:r>
        <w:rPr>
          <w:rFonts w:ascii="Times New Roman" w:hAnsi="Times New Roman" w:cs="Times New Roman"/>
          <w:b/>
          <w:sz w:val="24"/>
          <w:szCs w:val="24"/>
        </w:rPr>
        <w:t>– C YPPLB Makassar Sebelum dan Setelah Menggunakan</w:t>
      </w:r>
      <w:r w:rsidRPr="00BF22F1">
        <w:rPr>
          <w:rFonts w:ascii="Times New Roman" w:hAnsi="Times New Roman" w:cs="Times New Roman"/>
          <w:b/>
          <w:sz w:val="24"/>
          <w:szCs w:val="24"/>
        </w:rPr>
        <w:t xml:space="preserve"> Metode Bermain </w:t>
      </w:r>
      <w:r>
        <w:rPr>
          <w:rFonts w:ascii="Times New Roman" w:hAnsi="Times New Roman" w:cs="Times New Roman"/>
          <w:b/>
          <w:sz w:val="24"/>
          <w:szCs w:val="24"/>
        </w:rPr>
        <w:t>Karpet</w:t>
      </w:r>
      <w:r w:rsidRPr="00BF22F1">
        <w:rPr>
          <w:rFonts w:ascii="Times New Roman" w:hAnsi="Times New Roman" w:cs="Times New Roman"/>
          <w:b/>
          <w:sz w:val="24"/>
          <w:szCs w:val="24"/>
        </w:rPr>
        <w:t xml:space="preserve"> Huruf.</w:t>
      </w:r>
    </w:p>
    <w:p w:rsidR="00EE236D" w:rsidRPr="00F13086" w:rsidRDefault="00EE236D" w:rsidP="00EE236D">
      <w:pPr>
        <w:pStyle w:val="ListParagraph"/>
        <w:spacing w:before="120" w:after="0" w:line="240" w:lineRule="auto"/>
        <w:ind w:left="1260" w:right="-9" w:hanging="1260"/>
        <w:contextualSpacing w:val="0"/>
        <w:jc w:val="both"/>
        <w:rPr>
          <w:rFonts w:ascii="Times New Roman" w:hAnsi="Times New Roman" w:cs="Times New Roman"/>
          <w:b/>
          <w:sz w:val="24"/>
          <w:szCs w:val="24"/>
        </w:rPr>
      </w:pPr>
    </w:p>
    <w:p w:rsidR="007640E4" w:rsidRDefault="007640E4" w:rsidP="007640E4">
      <w:pPr>
        <w:pStyle w:val="ListParagraph"/>
        <w:spacing w:after="0" w:line="480" w:lineRule="auto"/>
        <w:ind w:left="0" w:firstLine="720"/>
        <w:contextualSpacing w:val="0"/>
        <w:jc w:val="both"/>
        <w:rPr>
          <w:rFonts w:ascii="Times New Roman" w:hAnsi="Times New Roman" w:cs="Times New Roman"/>
          <w:sz w:val="24"/>
          <w:szCs w:val="24"/>
        </w:rPr>
      </w:pPr>
      <w:r w:rsidRPr="00F8191E">
        <w:rPr>
          <w:rFonts w:ascii="Times New Roman" w:hAnsi="Times New Roman" w:cs="Times New Roman"/>
          <w:sz w:val="24"/>
          <w:szCs w:val="24"/>
        </w:rPr>
        <w:t>Berdasarkan uraian di atas maka dapat disimpulkan bahwa ada peningkatan hasil belajar membaca pada murid tunagrahita ringan kelas dasar II SLB</w:t>
      </w:r>
      <w:r>
        <w:rPr>
          <w:rFonts w:ascii="Times New Roman" w:hAnsi="Times New Roman" w:cs="Times New Roman"/>
          <w:sz w:val="24"/>
          <w:szCs w:val="24"/>
        </w:rPr>
        <w:t xml:space="preserve"> – C YPPLB Makassar</w:t>
      </w:r>
      <w:r w:rsidRPr="00F8191E">
        <w:rPr>
          <w:rFonts w:ascii="Times New Roman" w:hAnsi="Times New Roman" w:cs="Times New Roman"/>
          <w:sz w:val="24"/>
          <w:szCs w:val="24"/>
        </w:rPr>
        <w:t xml:space="preserve"> setelah menggunakan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w:t>
      </w:r>
    </w:p>
    <w:p w:rsidR="002A3387" w:rsidRDefault="002A3387" w:rsidP="007640E4">
      <w:pPr>
        <w:pStyle w:val="ListParagraph"/>
        <w:spacing w:after="0" w:line="480" w:lineRule="auto"/>
        <w:ind w:left="0" w:firstLine="720"/>
        <w:contextualSpacing w:val="0"/>
        <w:jc w:val="both"/>
        <w:rPr>
          <w:rFonts w:ascii="Times New Roman" w:hAnsi="Times New Roman" w:cs="Times New Roman"/>
          <w:sz w:val="24"/>
          <w:szCs w:val="24"/>
        </w:rPr>
      </w:pPr>
    </w:p>
    <w:p w:rsidR="002A3387" w:rsidRDefault="002A3387" w:rsidP="007640E4">
      <w:pPr>
        <w:pStyle w:val="ListParagraph"/>
        <w:spacing w:after="0" w:line="480" w:lineRule="auto"/>
        <w:ind w:left="0" w:firstLine="720"/>
        <w:contextualSpacing w:val="0"/>
        <w:jc w:val="both"/>
        <w:rPr>
          <w:rFonts w:ascii="Times New Roman" w:hAnsi="Times New Roman" w:cs="Times New Roman"/>
          <w:sz w:val="24"/>
          <w:szCs w:val="24"/>
        </w:rPr>
      </w:pPr>
    </w:p>
    <w:p w:rsidR="002A3387" w:rsidRDefault="002A3387" w:rsidP="007640E4">
      <w:pPr>
        <w:pStyle w:val="ListParagraph"/>
        <w:spacing w:after="0" w:line="480" w:lineRule="auto"/>
        <w:ind w:left="0" w:firstLine="720"/>
        <w:contextualSpacing w:val="0"/>
        <w:jc w:val="both"/>
        <w:rPr>
          <w:rFonts w:ascii="Times New Roman" w:hAnsi="Times New Roman" w:cs="Times New Roman"/>
          <w:sz w:val="24"/>
          <w:szCs w:val="24"/>
        </w:rPr>
      </w:pPr>
    </w:p>
    <w:p w:rsidR="0005046F" w:rsidRDefault="0005046F" w:rsidP="007640E4">
      <w:pPr>
        <w:pStyle w:val="ListParagraph"/>
        <w:spacing w:after="0" w:line="480" w:lineRule="auto"/>
        <w:ind w:left="0" w:firstLine="720"/>
        <w:contextualSpacing w:val="0"/>
        <w:jc w:val="both"/>
        <w:rPr>
          <w:rFonts w:ascii="Times New Roman" w:hAnsi="Times New Roman" w:cs="Times New Roman"/>
          <w:sz w:val="24"/>
          <w:szCs w:val="24"/>
        </w:rPr>
      </w:pPr>
    </w:p>
    <w:p w:rsidR="0005046F" w:rsidRPr="00F13086" w:rsidRDefault="0005046F" w:rsidP="007640E4">
      <w:pPr>
        <w:pStyle w:val="ListParagraph"/>
        <w:spacing w:after="0" w:line="480" w:lineRule="auto"/>
        <w:ind w:left="0" w:firstLine="720"/>
        <w:contextualSpacing w:val="0"/>
        <w:jc w:val="both"/>
        <w:rPr>
          <w:rFonts w:ascii="Times New Roman" w:hAnsi="Times New Roman" w:cs="Times New Roman"/>
          <w:sz w:val="24"/>
          <w:szCs w:val="24"/>
        </w:rPr>
      </w:pPr>
    </w:p>
    <w:p w:rsidR="007640E4" w:rsidRPr="00F8191E" w:rsidRDefault="007640E4" w:rsidP="007640E4">
      <w:pPr>
        <w:spacing w:after="0" w:line="480" w:lineRule="auto"/>
        <w:jc w:val="both"/>
        <w:rPr>
          <w:rFonts w:ascii="Times New Roman" w:hAnsi="Times New Roman" w:cs="Times New Roman"/>
          <w:sz w:val="24"/>
          <w:szCs w:val="24"/>
        </w:rPr>
      </w:pPr>
      <w:r w:rsidRPr="00F8191E">
        <w:rPr>
          <w:rFonts w:ascii="Times New Roman" w:hAnsi="Times New Roman" w:cs="Times New Roman"/>
          <w:b/>
          <w:bCs/>
          <w:sz w:val="24"/>
          <w:szCs w:val="24"/>
        </w:rPr>
        <w:lastRenderedPageBreak/>
        <w:t>B.  Pembahasan</w:t>
      </w:r>
    </w:p>
    <w:p w:rsidR="007640E4" w:rsidRPr="00F8191E" w:rsidRDefault="007640E4" w:rsidP="007640E4">
      <w:pPr>
        <w:spacing w:after="0" w:line="480" w:lineRule="auto"/>
        <w:ind w:firstLine="709"/>
        <w:jc w:val="both"/>
        <w:rPr>
          <w:rFonts w:ascii="Times New Roman" w:hAnsi="Times New Roman" w:cs="Times New Roman"/>
          <w:sz w:val="24"/>
          <w:szCs w:val="24"/>
        </w:rPr>
      </w:pPr>
      <w:r w:rsidRPr="00F8191E">
        <w:rPr>
          <w:rFonts w:ascii="Times New Roman" w:hAnsi="Times New Roman" w:cs="Times New Roman"/>
          <w:sz w:val="24"/>
          <w:szCs w:val="24"/>
        </w:rPr>
        <w:t>Pada anak berkebutuhan khusus, khususnya anak tunagrahita ringan keterampilan membaca mereka harus dilatih secara khusus. Hal ini disebabkan keterbatasan kemampuan kognitif mereka menyebabkan m</w:t>
      </w:r>
      <w:r>
        <w:rPr>
          <w:rFonts w:ascii="Times New Roman" w:hAnsi="Times New Roman" w:cs="Times New Roman"/>
          <w:sz w:val="24"/>
          <w:szCs w:val="24"/>
        </w:rPr>
        <w:t>ereka sulit dalam menyerap kata-</w:t>
      </w:r>
      <w:r w:rsidRPr="00F8191E">
        <w:rPr>
          <w:rFonts w:ascii="Times New Roman" w:hAnsi="Times New Roman" w:cs="Times New Roman"/>
          <w:sz w:val="24"/>
          <w:szCs w:val="24"/>
        </w:rPr>
        <w:t>kata serta mengolahnya kembali menjadi ucapan (membaca). Membaca merupakan suatu kemampuan yang sangat dibutuhkan, namun ternyata tidak mudah untuk menjelaskan hakikat membaca. Membaca bukan hanya mengucapkan bahasa tulisan atau lambang bunyi bahasa, melainkan juga menanggapi dan memahami isi b</w:t>
      </w:r>
      <w:r w:rsidR="00EE236D">
        <w:rPr>
          <w:rFonts w:ascii="Times New Roman" w:hAnsi="Times New Roman" w:cs="Times New Roman"/>
          <w:sz w:val="24"/>
          <w:szCs w:val="24"/>
        </w:rPr>
        <w:t>ahasa tulisan. M</w:t>
      </w:r>
      <w:r w:rsidRPr="00F8191E">
        <w:rPr>
          <w:rFonts w:ascii="Times New Roman" w:hAnsi="Times New Roman" w:cs="Times New Roman"/>
          <w:sz w:val="24"/>
          <w:szCs w:val="24"/>
        </w:rPr>
        <w:t>embaca pada hakikatnya merupaka</w:t>
      </w:r>
      <w:r>
        <w:rPr>
          <w:rFonts w:ascii="Times New Roman" w:hAnsi="Times New Roman" w:cs="Times New Roman"/>
          <w:sz w:val="24"/>
          <w:szCs w:val="24"/>
        </w:rPr>
        <w:t>n</w:t>
      </w:r>
      <w:r w:rsidRPr="00F8191E">
        <w:rPr>
          <w:rFonts w:ascii="Times New Roman" w:hAnsi="Times New Roman" w:cs="Times New Roman"/>
          <w:sz w:val="24"/>
          <w:szCs w:val="24"/>
        </w:rPr>
        <w:t xml:space="preserve"> kegiatan fisik dan mental, yang menuntut seseorang menginterpretasikan simbol-simbol tulisan dengan aktif dan kritis sebagai pola komunikasi dengan diri sendiri agar pembaca dapat menemukan makna tulisan dan memperoleh informasi.</w:t>
      </w:r>
    </w:p>
    <w:p w:rsidR="007640E4" w:rsidRPr="00F8191E" w:rsidRDefault="007640E4" w:rsidP="007640E4">
      <w:pPr>
        <w:autoSpaceDE w:val="0"/>
        <w:autoSpaceDN w:val="0"/>
        <w:adjustRightInd w:val="0"/>
        <w:spacing w:after="0" w:line="480" w:lineRule="auto"/>
        <w:ind w:firstLine="709"/>
        <w:jc w:val="both"/>
        <w:rPr>
          <w:rFonts w:ascii="Times New Roman" w:hAnsi="Times New Roman" w:cs="Times New Roman"/>
          <w:sz w:val="24"/>
          <w:szCs w:val="24"/>
        </w:rPr>
      </w:pPr>
      <w:r w:rsidRPr="00F8191E">
        <w:rPr>
          <w:rFonts w:ascii="Times New Roman" w:hAnsi="Times New Roman" w:cs="Times New Roman"/>
          <w:sz w:val="24"/>
          <w:szCs w:val="24"/>
        </w:rPr>
        <w:t>Pelayanan kebutuhan pembelajaran membaca permulaan bagi tunagrahita, diperlukan adanya kreatifitas guru. Mengingat peranan seorang guru sangat penting dalam keberhasilan siswa dalam prosesnya, seharusnya guru memanfaatkan metode dalam pembelajaran. Metode yang diterapkan oleh guru  dirancang agar pembelajaran berlangsung tidak membosankan tanpa mengesampingkan tujuan pembelajaran. seperti penerapan m</w:t>
      </w:r>
      <w:r>
        <w:rPr>
          <w:rFonts w:ascii="Times New Roman" w:hAnsi="Times New Roman" w:cs="Times New Roman"/>
          <w:sz w:val="24"/>
          <w:szCs w:val="24"/>
        </w:rPr>
        <w:t>etode bermain karpet huruf yang p</w:t>
      </w:r>
      <w:r w:rsidRPr="00F8191E">
        <w:rPr>
          <w:rFonts w:ascii="Times New Roman" w:hAnsi="Times New Roman" w:cs="Times New Roman"/>
          <w:sz w:val="24"/>
          <w:szCs w:val="24"/>
        </w:rPr>
        <w:t>rinsip dalam praktiknya diterapkan dengan menggunakan alat bantu, yang mewakili fungsi dari masing-masing alat indera yang ada. Penggunaan berbagai alat bantu se</w:t>
      </w:r>
      <w:r>
        <w:rPr>
          <w:rFonts w:ascii="Times New Roman" w:hAnsi="Times New Roman" w:cs="Times New Roman"/>
          <w:sz w:val="24"/>
          <w:szCs w:val="24"/>
        </w:rPr>
        <w:t>bagai media pembelajaran (karpet</w:t>
      </w:r>
      <w:r w:rsidRPr="00F8191E">
        <w:rPr>
          <w:rFonts w:ascii="Times New Roman" w:hAnsi="Times New Roman" w:cs="Times New Roman"/>
          <w:sz w:val="24"/>
          <w:szCs w:val="24"/>
        </w:rPr>
        <w:t xml:space="preserve"> huruf) diharapkan mampu membantu proses belajar membaca. Pemakaian media dalam proses pembelajaran dapat membangkitkan keinginan dan </w:t>
      </w:r>
      <w:r w:rsidRPr="00F8191E">
        <w:rPr>
          <w:rFonts w:ascii="Times New Roman" w:hAnsi="Times New Roman" w:cs="Times New Roman"/>
          <w:sz w:val="24"/>
          <w:szCs w:val="24"/>
        </w:rPr>
        <w:lastRenderedPageBreak/>
        <w:t xml:space="preserve">minat yang baru, membangkitkan motivasi, memberikan rangsangan kegiatan belajar, bahkan membawa pengaruh–pengaruh psikologis pada siswa. Media akan dapat menarik minat anak dan akhirnya berkonsentrasi untuk belajar dan memahami pelajaran. Dimana dengan bantuan media akan mempermudah penerapan </w:t>
      </w:r>
      <w:r>
        <w:rPr>
          <w:rFonts w:ascii="Times New Roman" w:hAnsi="Times New Roman" w:cs="Times New Roman"/>
          <w:sz w:val="24"/>
          <w:szCs w:val="24"/>
        </w:rPr>
        <w:t>metode ini,</w:t>
      </w:r>
      <w:r w:rsidRPr="00F8191E">
        <w:rPr>
          <w:rFonts w:ascii="Times New Roman" w:hAnsi="Times New Roman" w:cs="Times New Roman"/>
          <w:sz w:val="24"/>
          <w:szCs w:val="24"/>
        </w:rPr>
        <w:t xml:space="preserve"> dalam metode ini juga melibatkan keterlibatan anak secara lan</w:t>
      </w:r>
      <w:r>
        <w:rPr>
          <w:rFonts w:ascii="Times New Roman" w:hAnsi="Times New Roman" w:cs="Times New Roman"/>
          <w:sz w:val="24"/>
          <w:szCs w:val="24"/>
        </w:rPr>
        <w:t>gsung dan penuh dengan peragaan serta</w:t>
      </w:r>
      <w:r w:rsidRPr="00F8191E">
        <w:rPr>
          <w:rFonts w:ascii="Times New Roman" w:hAnsi="Times New Roman" w:cs="Times New Roman"/>
          <w:sz w:val="24"/>
          <w:szCs w:val="24"/>
        </w:rPr>
        <w:t xml:space="preserve"> merangsang semua modalitas yang dimiliki oleh anak  sehingga anak</w:t>
      </w:r>
      <w:r w:rsidR="00243B93">
        <w:rPr>
          <w:rFonts w:ascii="Times New Roman" w:hAnsi="Times New Roman" w:cs="Times New Roman"/>
          <w:sz w:val="24"/>
          <w:szCs w:val="24"/>
        </w:rPr>
        <w:t xml:space="preserve"> lebih cepat memahami pelajaran.</w:t>
      </w:r>
    </w:p>
    <w:p w:rsidR="007640E4" w:rsidRPr="00F8191E" w:rsidRDefault="007640E4" w:rsidP="007640E4">
      <w:pPr>
        <w:pStyle w:val="ListParagraph"/>
        <w:spacing w:after="0" w:line="480" w:lineRule="auto"/>
        <w:ind w:left="0" w:right="-14" w:firstLine="709"/>
        <w:jc w:val="both"/>
        <w:rPr>
          <w:rFonts w:ascii="Times New Roman" w:hAnsi="Times New Roman" w:cs="Times New Roman"/>
          <w:sz w:val="24"/>
          <w:szCs w:val="24"/>
        </w:rPr>
      </w:pPr>
      <w:r w:rsidRPr="00F8191E">
        <w:rPr>
          <w:rFonts w:ascii="Times New Roman" w:hAnsi="Times New Roman" w:cs="Times New Roman"/>
          <w:sz w:val="24"/>
          <w:szCs w:val="24"/>
        </w:rPr>
        <w:t xml:space="preserve">Berdasarkan hasil penelitian dan analisis data sebagaimana telah diuraikan sebelumnya maka terdapat peningkatan kemampuan membaca permulaan setelah penerapan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pada murid tunagrahita ringan kelas dasar II SLB </w:t>
      </w:r>
      <w:r>
        <w:rPr>
          <w:rFonts w:ascii="Times New Roman" w:hAnsi="Times New Roman" w:cs="Times New Roman"/>
          <w:sz w:val="24"/>
          <w:szCs w:val="24"/>
        </w:rPr>
        <w:t>– C YPPLB Makassar</w:t>
      </w:r>
      <w:r w:rsidRPr="00F8191E">
        <w:rPr>
          <w:rFonts w:ascii="Times New Roman" w:hAnsi="Times New Roman" w:cs="Times New Roman"/>
          <w:sz w:val="24"/>
          <w:szCs w:val="24"/>
        </w:rPr>
        <w:t xml:space="preserve">. Hal ini ditunjukkan berdasarkan hasil </w:t>
      </w:r>
      <w:r w:rsidRPr="00F8191E">
        <w:rPr>
          <w:rFonts w:ascii="Times New Roman" w:hAnsi="Times New Roman" w:cs="Times New Roman"/>
          <w:i/>
          <w:sz w:val="24"/>
          <w:szCs w:val="24"/>
        </w:rPr>
        <w:t xml:space="preserve">pretest </w:t>
      </w:r>
      <w:r w:rsidRPr="00F8191E">
        <w:rPr>
          <w:rFonts w:ascii="Times New Roman" w:hAnsi="Times New Roman" w:cs="Times New Roman"/>
          <w:sz w:val="24"/>
          <w:szCs w:val="24"/>
        </w:rPr>
        <w:t>kemampuan murid tuna</w:t>
      </w:r>
      <w:r>
        <w:rPr>
          <w:rFonts w:ascii="Times New Roman" w:hAnsi="Times New Roman" w:cs="Times New Roman"/>
          <w:sz w:val="24"/>
          <w:szCs w:val="24"/>
        </w:rPr>
        <w:t>grahita ringan masih berada pada kategori tidak mampu</w:t>
      </w:r>
      <w:r w:rsidRPr="00F8191E">
        <w:rPr>
          <w:rFonts w:ascii="Times New Roman" w:hAnsi="Times New Roman" w:cs="Times New Roman"/>
          <w:sz w:val="24"/>
          <w:szCs w:val="24"/>
        </w:rPr>
        <w:t xml:space="preserve">. Setelah penerapan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maka kemampuan membaca permulaan murid tunagrahita ringan kelas dasar II mengalami kemajuan. Dari hasil </w:t>
      </w:r>
      <w:r w:rsidRPr="00F8191E">
        <w:rPr>
          <w:rFonts w:ascii="Times New Roman" w:hAnsi="Times New Roman" w:cs="Times New Roman"/>
          <w:i/>
          <w:sz w:val="24"/>
          <w:szCs w:val="24"/>
        </w:rPr>
        <w:t>posttest</w:t>
      </w:r>
      <w:r>
        <w:rPr>
          <w:rFonts w:ascii="Times New Roman" w:hAnsi="Times New Roman" w:cs="Times New Roman"/>
          <w:sz w:val="24"/>
          <w:szCs w:val="24"/>
        </w:rPr>
        <w:t xml:space="preserve"> yang dilakukan terhadap ketiga</w:t>
      </w:r>
      <w:r w:rsidRPr="00F8191E">
        <w:rPr>
          <w:rFonts w:ascii="Times New Roman" w:hAnsi="Times New Roman" w:cs="Times New Roman"/>
          <w:sz w:val="24"/>
          <w:szCs w:val="24"/>
        </w:rPr>
        <w:t xml:space="preserve"> murid tunagrahita ringan, menun</w:t>
      </w:r>
      <w:r>
        <w:rPr>
          <w:rFonts w:ascii="Times New Roman" w:hAnsi="Times New Roman" w:cs="Times New Roman"/>
          <w:sz w:val="24"/>
          <w:szCs w:val="24"/>
        </w:rPr>
        <w:t>jukkan bahwa mereka mampu dalam me</w:t>
      </w:r>
      <w:r w:rsidR="008B6B95">
        <w:rPr>
          <w:rFonts w:ascii="Times New Roman" w:hAnsi="Times New Roman" w:cs="Times New Roman"/>
          <w:sz w:val="24"/>
          <w:szCs w:val="24"/>
        </w:rPr>
        <w:t>mbaca, yaitu FI mendapat nilai 90, FR 8</w:t>
      </w:r>
      <w:r>
        <w:rPr>
          <w:rFonts w:ascii="Times New Roman" w:hAnsi="Times New Roman" w:cs="Times New Roman"/>
          <w:sz w:val="24"/>
          <w:szCs w:val="24"/>
        </w:rPr>
        <w:t>0</w:t>
      </w:r>
      <w:r w:rsidRPr="00F8191E">
        <w:rPr>
          <w:rFonts w:ascii="Times New Roman" w:hAnsi="Times New Roman" w:cs="Times New Roman"/>
          <w:sz w:val="24"/>
          <w:szCs w:val="24"/>
        </w:rPr>
        <w:t xml:space="preserve">, </w:t>
      </w:r>
      <w:r>
        <w:rPr>
          <w:rFonts w:ascii="Times New Roman" w:hAnsi="Times New Roman" w:cs="Times New Roman"/>
          <w:sz w:val="24"/>
          <w:szCs w:val="24"/>
        </w:rPr>
        <w:t>FG</w:t>
      </w:r>
      <w:r w:rsidRPr="00F8191E">
        <w:rPr>
          <w:rFonts w:ascii="Times New Roman" w:hAnsi="Times New Roman" w:cs="Times New Roman"/>
          <w:sz w:val="24"/>
          <w:szCs w:val="24"/>
        </w:rPr>
        <w:t xml:space="preserve"> </w:t>
      </w:r>
      <w:r w:rsidR="008B6B95">
        <w:rPr>
          <w:rFonts w:ascii="Times New Roman" w:hAnsi="Times New Roman" w:cs="Times New Roman"/>
          <w:sz w:val="24"/>
          <w:szCs w:val="24"/>
        </w:rPr>
        <w:t>95</w:t>
      </w:r>
      <w:r w:rsidRPr="00F8191E">
        <w:rPr>
          <w:rFonts w:ascii="Times New Roman" w:hAnsi="Times New Roman" w:cs="Times New Roman"/>
          <w:sz w:val="24"/>
          <w:szCs w:val="24"/>
        </w:rPr>
        <w:t xml:space="preserve">. Hasil tersebut mengindikasikan bahwa penerapan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efektif diterapkan dalam pembelajaran membaca permulaan karena metode tersebut dapat menarik perhatian murid yang secara tidak langsung dapat merangsang minat belajarnya.</w:t>
      </w:r>
    </w:p>
    <w:p w:rsidR="007640E4" w:rsidRPr="00F8191E" w:rsidRDefault="00EE236D" w:rsidP="007640E4">
      <w:pPr>
        <w:pStyle w:val="ListParagraph"/>
        <w:spacing w:after="0" w:line="480" w:lineRule="auto"/>
        <w:ind w:left="0" w:right="-14" w:firstLine="709"/>
        <w:jc w:val="both"/>
        <w:rPr>
          <w:rFonts w:ascii="Times New Roman" w:hAnsi="Times New Roman" w:cs="Times New Roman"/>
          <w:sz w:val="24"/>
          <w:szCs w:val="24"/>
        </w:rPr>
      </w:pPr>
      <w:r>
        <w:rPr>
          <w:rFonts w:ascii="Times New Roman" w:hAnsi="Times New Roman" w:cs="Times New Roman"/>
          <w:sz w:val="24"/>
          <w:szCs w:val="24"/>
        </w:rPr>
        <w:t>H</w:t>
      </w:r>
      <w:r w:rsidR="007640E4" w:rsidRPr="00F8191E">
        <w:rPr>
          <w:rFonts w:ascii="Times New Roman" w:hAnsi="Times New Roman" w:cs="Times New Roman"/>
          <w:sz w:val="24"/>
          <w:szCs w:val="24"/>
        </w:rPr>
        <w:t>asil penelitian juga ditemukan murid tu</w:t>
      </w:r>
      <w:r w:rsidR="007640E4">
        <w:rPr>
          <w:rFonts w:ascii="Times New Roman" w:hAnsi="Times New Roman" w:cs="Times New Roman"/>
          <w:sz w:val="24"/>
          <w:szCs w:val="24"/>
        </w:rPr>
        <w:t xml:space="preserve">nagrahita ringan kelas dasar II </w:t>
      </w:r>
      <w:r w:rsidR="007640E4" w:rsidRPr="00F8191E">
        <w:rPr>
          <w:rFonts w:ascii="Times New Roman" w:hAnsi="Times New Roman" w:cs="Times New Roman"/>
          <w:sz w:val="24"/>
          <w:szCs w:val="24"/>
        </w:rPr>
        <w:t>lebih aktif dalam pembelajaran. Murid dengan an</w:t>
      </w:r>
      <w:r w:rsidR="007640E4">
        <w:rPr>
          <w:rFonts w:ascii="Times New Roman" w:hAnsi="Times New Roman" w:cs="Times New Roman"/>
          <w:sz w:val="24"/>
          <w:szCs w:val="24"/>
        </w:rPr>
        <w:t>tusias mengikuti pembelajaran. d</w:t>
      </w:r>
      <w:r w:rsidR="007640E4" w:rsidRPr="00F8191E">
        <w:rPr>
          <w:rFonts w:ascii="Times New Roman" w:hAnsi="Times New Roman" w:cs="Times New Roman"/>
          <w:sz w:val="24"/>
          <w:szCs w:val="24"/>
        </w:rPr>
        <w:t xml:space="preserve">engan </w:t>
      </w:r>
      <w:r w:rsidR="007640E4" w:rsidRPr="00F8191E">
        <w:rPr>
          <w:rFonts w:ascii="Times New Roman" w:hAnsi="Times New Roman" w:cs="Times New Roman"/>
          <w:sz w:val="24"/>
          <w:szCs w:val="24"/>
        </w:rPr>
        <w:lastRenderedPageBreak/>
        <w:t xml:space="preserve">diterapkannya metode bermain </w:t>
      </w:r>
      <w:r w:rsidR="007640E4">
        <w:rPr>
          <w:rFonts w:ascii="Times New Roman" w:hAnsi="Times New Roman" w:cs="Times New Roman"/>
          <w:sz w:val="24"/>
          <w:szCs w:val="24"/>
        </w:rPr>
        <w:t>karpet</w:t>
      </w:r>
      <w:r w:rsidR="007640E4" w:rsidRPr="00F8191E">
        <w:rPr>
          <w:rFonts w:ascii="Times New Roman" w:hAnsi="Times New Roman" w:cs="Times New Roman"/>
          <w:sz w:val="24"/>
          <w:szCs w:val="24"/>
        </w:rPr>
        <w:t xml:space="preserve"> huruf, murid sangat antusias dalam proses belajar terbukti dengan antusias siswa saat mencari huruf dan merangkai menjadi suku kata dan kata sesuai dengan perintah guru.</w:t>
      </w:r>
    </w:p>
    <w:p w:rsidR="007640E4" w:rsidRPr="00F8191E" w:rsidRDefault="007640E4" w:rsidP="007640E4">
      <w:pPr>
        <w:pStyle w:val="ListParagraph"/>
        <w:spacing w:before="240" w:after="0" w:line="480" w:lineRule="auto"/>
        <w:ind w:left="0" w:right="-14" w:firstLine="709"/>
        <w:jc w:val="both"/>
        <w:rPr>
          <w:rFonts w:ascii="Times New Roman" w:hAnsi="Times New Roman" w:cs="Times New Roman"/>
          <w:sz w:val="24"/>
          <w:szCs w:val="24"/>
        </w:rPr>
      </w:pPr>
      <w:r w:rsidRPr="00F8191E">
        <w:rPr>
          <w:rFonts w:ascii="Times New Roman" w:hAnsi="Times New Roman" w:cs="Times New Roman"/>
          <w:sz w:val="24"/>
          <w:szCs w:val="24"/>
        </w:rPr>
        <w:t>Selanjutnya berdasarkan perbandingan hasil tes awal dengan hasil tes akhir maka dapat diperoleh gambaran bah</w:t>
      </w:r>
      <w:r>
        <w:rPr>
          <w:rFonts w:ascii="Times New Roman" w:hAnsi="Times New Roman" w:cs="Times New Roman"/>
          <w:sz w:val="24"/>
          <w:szCs w:val="24"/>
        </w:rPr>
        <w:t>wa ada peningkatan kemampuan</w:t>
      </w:r>
      <w:r w:rsidRPr="00F8191E">
        <w:rPr>
          <w:rFonts w:ascii="Times New Roman" w:hAnsi="Times New Roman" w:cs="Times New Roman"/>
          <w:sz w:val="24"/>
          <w:szCs w:val="24"/>
        </w:rPr>
        <w:t xml:space="preserve"> memb</w:t>
      </w:r>
      <w:r>
        <w:rPr>
          <w:rFonts w:ascii="Times New Roman" w:hAnsi="Times New Roman" w:cs="Times New Roman"/>
          <w:sz w:val="24"/>
          <w:szCs w:val="24"/>
        </w:rPr>
        <w:t>aca</w:t>
      </w:r>
      <w:r w:rsidRPr="00F8191E">
        <w:rPr>
          <w:rFonts w:ascii="Times New Roman" w:hAnsi="Times New Roman" w:cs="Times New Roman"/>
          <w:sz w:val="24"/>
          <w:szCs w:val="24"/>
        </w:rPr>
        <w:t xml:space="preserve"> pada murid tunagrahita ringan kelas dasar II di SLB</w:t>
      </w:r>
      <w:r>
        <w:rPr>
          <w:rFonts w:ascii="Times New Roman" w:hAnsi="Times New Roman" w:cs="Times New Roman"/>
          <w:sz w:val="24"/>
          <w:szCs w:val="24"/>
        </w:rPr>
        <w:t xml:space="preserve"> – C YPPLB Makassar </w:t>
      </w:r>
      <w:r w:rsidRPr="00F8191E">
        <w:rPr>
          <w:rFonts w:ascii="Times New Roman" w:hAnsi="Times New Roman" w:cs="Times New Roman"/>
          <w:sz w:val="24"/>
          <w:szCs w:val="24"/>
        </w:rPr>
        <w:t xml:space="preserve">setelah diberikan pembelajaran membaca permulaan dengan metode bermain </w:t>
      </w:r>
      <w:r>
        <w:rPr>
          <w:rFonts w:ascii="Times New Roman" w:hAnsi="Times New Roman" w:cs="Times New Roman"/>
          <w:sz w:val="24"/>
          <w:szCs w:val="24"/>
        </w:rPr>
        <w:t>karpet</w:t>
      </w:r>
      <w:r w:rsidRPr="00F8191E">
        <w:rPr>
          <w:rFonts w:ascii="Times New Roman" w:hAnsi="Times New Roman" w:cs="Times New Roman"/>
          <w:sz w:val="24"/>
          <w:szCs w:val="24"/>
        </w:rPr>
        <w:t xml:space="preserve"> huruf. Hal tersebut ditunjukkan dengan hasil perbandingan antara nilai yang diperoleh murid pada tes awal dengan nilai yang dip</w:t>
      </w:r>
      <w:r>
        <w:rPr>
          <w:rFonts w:ascii="Times New Roman" w:hAnsi="Times New Roman" w:cs="Times New Roman"/>
          <w:sz w:val="24"/>
          <w:szCs w:val="24"/>
        </w:rPr>
        <w:t>eroleh pada tes akhir, yakni ketig</w:t>
      </w:r>
      <w:r w:rsidRPr="00F8191E">
        <w:rPr>
          <w:rFonts w:ascii="Times New Roman" w:hAnsi="Times New Roman" w:cs="Times New Roman"/>
          <w:sz w:val="24"/>
          <w:szCs w:val="24"/>
        </w:rPr>
        <w:t xml:space="preserve">a atau keseluruhan murid tunagrahita ringan kelas dasar II di SLB </w:t>
      </w:r>
      <w:r>
        <w:rPr>
          <w:rFonts w:ascii="Times New Roman" w:hAnsi="Times New Roman" w:cs="Times New Roman"/>
          <w:sz w:val="24"/>
          <w:szCs w:val="24"/>
        </w:rPr>
        <w:t xml:space="preserve">– C YPPLB Makassar </w:t>
      </w:r>
      <w:r w:rsidRPr="00F8191E">
        <w:rPr>
          <w:rFonts w:ascii="Times New Roman" w:hAnsi="Times New Roman" w:cs="Times New Roman"/>
          <w:sz w:val="24"/>
          <w:szCs w:val="24"/>
        </w:rPr>
        <w:t xml:space="preserve"> memperoleh nilai yang lebih tinggi pada tes akhir daripada nilai yang diperoleh pada tes awal. Atau dengan kata lain ke</w:t>
      </w:r>
      <w:r>
        <w:rPr>
          <w:rFonts w:ascii="Times New Roman" w:hAnsi="Times New Roman" w:cs="Times New Roman"/>
          <w:sz w:val="24"/>
          <w:szCs w:val="24"/>
        </w:rPr>
        <w:t>tig</w:t>
      </w:r>
      <w:r w:rsidRPr="00F8191E">
        <w:rPr>
          <w:rFonts w:ascii="Times New Roman" w:hAnsi="Times New Roman" w:cs="Times New Roman"/>
          <w:sz w:val="24"/>
          <w:szCs w:val="24"/>
        </w:rPr>
        <w:t>a murid tunagrahita ringan kelas dasar II di SLB</w:t>
      </w:r>
      <w:r>
        <w:rPr>
          <w:rFonts w:ascii="Times New Roman" w:hAnsi="Times New Roman" w:cs="Times New Roman"/>
          <w:sz w:val="24"/>
          <w:szCs w:val="24"/>
        </w:rPr>
        <w:t xml:space="preserve"> – C YPPLB Makassar memperoleh nilai yang tergolong dalam kategori baik</w:t>
      </w:r>
      <w:r w:rsidRPr="00F8191E">
        <w:rPr>
          <w:rFonts w:ascii="Times New Roman" w:hAnsi="Times New Roman" w:cs="Times New Roman"/>
          <w:sz w:val="24"/>
          <w:szCs w:val="24"/>
        </w:rPr>
        <w:t xml:space="preserve">. </w:t>
      </w:r>
    </w:p>
    <w:p w:rsidR="007640E4" w:rsidRPr="00375EF1" w:rsidRDefault="00EE236D" w:rsidP="007640E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7640E4" w:rsidRPr="00F8191E">
        <w:rPr>
          <w:rFonts w:ascii="Times New Roman" w:hAnsi="Times New Roman" w:cs="Times New Roman"/>
          <w:sz w:val="24"/>
          <w:szCs w:val="24"/>
        </w:rPr>
        <w:t>erdasarkan data di atas, hal tersebut menunjukkan bah</w:t>
      </w:r>
      <w:r w:rsidR="007640E4">
        <w:rPr>
          <w:rFonts w:ascii="Times New Roman" w:hAnsi="Times New Roman" w:cs="Times New Roman"/>
          <w:sz w:val="24"/>
          <w:szCs w:val="24"/>
        </w:rPr>
        <w:t>wa ada peningkatan kemampuan</w:t>
      </w:r>
      <w:r w:rsidR="007640E4" w:rsidRPr="00F8191E">
        <w:rPr>
          <w:rFonts w:ascii="Times New Roman" w:hAnsi="Times New Roman" w:cs="Times New Roman"/>
          <w:sz w:val="24"/>
          <w:szCs w:val="24"/>
        </w:rPr>
        <w:t xml:space="preserve"> membaca permulaan pada murid tunagrahita ringan kelas Dasar II di SLB</w:t>
      </w:r>
      <w:r w:rsidR="007640E4">
        <w:rPr>
          <w:rFonts w:ascii="Times New Roman" w:hAnsi="Times New Roman" w:cs="Times New Roman"/>
          <w:sz w:val="24"/>
          <w:szCs w:val="24"/>
        </w:rPr>
        <w:t xml:space="preserve"> – C YPPLB Makassar</w:t>
      </w:r>
      <w:r w:rsidR="007640E4" w:rsidRPr="00F8191E">
        <w:rPr>
          <w:rFonts w:ascii="Times New Roman" w:hAnsi="Times New Roman" w:cs="Times New Roman"/>
          <w:sz w:val="24"/>
          <w:szCs w:val="24"/>
        </w:rPr>
        <w:t xml:space="preserve"> setelah menggunakan metode bermain </w:t>
      </w:r>
      <w:r w:rsidR="007640E4">
        <w:rPr>
          <w:rFonts w:ascii="Times New Roman" w:hAnsi="Times New Roman" w:cs="Times New Roman"/>
          <w:sz w:val="24"/>
          <w:szCs w:val="24"/>
        </w:rPr>
        <w:t>karpet</w:t>
      </w:r>
      <w:r w:rsidR="007640E4" w:rsidRPr="00F8191E">
        <w:rPr>
          <w:rFonts w:ascii="Times New Roman" w:hAnsi="Times New Roman" w:cs="Times New Roman"/>
          <w:sz w:val="24"/>
          <w:szCs w:val="24"/>
        </w:rPr>
        <w:t xml:space="preserve"> huruf dalam pembelajaran membaca permulaan. Dalam artian bahwa metode bermain </w:t>
      </w:r>
      <w:r w:rsidR="007640E4">
        <w:rPr>
          <w:rFonts w:ascii="Times New Roman" w:hAnsi="Times New Roman" w:cs="Times New Roman"/>
          <w:sz w:val="24"/>
          <w:szCs w:val="24"/>
        </w:rPr>
        <w:t>karpet</w:t>
      </w:r>
      <w:r w:rsidR="007640E4" w:rsidRPr="00F8191E">
        <w:rPr>
          <w:rFonts w:ascii="Times New Roman" w:hAnsi="Times New Roman" w:cs="Times New Roman"/>
          <w:sz w:val="24"/>
          <w:szCs w:val="24"/>
        </w:rPr>
        <w:t xml:space="preserve"> huruf efisien diterapkan dalam  peningkatan hasil belajar membaca permulaan murid tunagrahita ringan kelas Dasar II di SLB </w:t>
      </w:r>
      <w:r w:rsidR="007640E4">
        <w:rPr>
          <w:rFonts w:ascii="Times New Roman" w:hAnsi="Times New Roman" w:cs="Times New Roman"/>
          <w:sz w:val="24"/>
          <w:szCs w:val="24"/>
        </w:rPr>
        <w:t>– C YPPLB Makassar.</w:t>
      </w:r>
    </w:p>
    <w:p w:rsidR="00821846" w:rsidRDefault="00821846"/>
    <w:sectPr w:rsidR="00821846" w:rsidSect="000364F2">
      <w:headerReference w:type="default" r:id="rId11"/>
      <w:footerReference w:type="first" r:id="rId12"/>
      <w:pgSz w:w="12240" w:h="15840" w:code="1"/>
      <w:pgMar w:top="2250" w:right="1701" w:bottom="1701" w:left="2268" w:header="171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10" w:rsidRDefault="00B27E10" w:rsidP="00EE4EF7">
      <w:pPr>
        <w:spacing w:after="0" w:line="240" w:lineRule="auto"/>
      </w:pPr>
      <w:r>
        <w:separator/>
      </w:r>
    </w:p>
  </w:endnote>
  <w:endnote w:type="continuationSeparator" w:id="1">
    <w:p w:rsidR="00B27E10" w:rsidRDefault="00B27E10" w:rsidP="00EE4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5E" w:rsidRPr="00754608" w:rsidRDefault="00905A5E" w:rsidP="000364F2">
    <w:pPr>
      <w:pStyle w:val="Footer"/>
      <w:tabs>
        <w:tab w:val="clear" w:pos="4680"/>
        <w:tab w:val="clear" w:pos="9360"/>
      </w:tabs>
      <w:jc w:val="center"/>
      <w:rPr>
        <w:rFonts w:ascii="Times New Roman" w:hAnsi="Times New Roman" w:cs="Times New Roman"/>
        <w:sz w:val="24"/>
        <w:szCs w:val="24"/>
      </w:rPr>
    </w:pPr>
    <w:r>
      <w:rPr>
        <w:rFonts w:ascii="Times New Roman" w:hAnsi="Times New Roman" w:cs="Times New Roman"/>
        <w:sz w:val="24"/>
        <w:szCs w:val="24"/>
      </w:rP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10" w:rsidRDefault="00B27E10" w:rsidP="00EE4EF7">
      <w:pPr>
        <w:spacing w:after="0" w:line="240" w:lineRule="auto"/>
      </w:pPr>
      <w:r>
        <w:separator/>
      </w:r>
    </w:p>
  </w:footnote>
  <w:footnote w:type="continuationSeparator" w:id="1">
    <w:p w:rsidR="00B27E10" w:rsidRDefault="00B27E10" w:rsidP="00EE4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465"/>
      <w:docPartObj>
        <w:docPartGallery w:val="Page Numbers (Top of Page)"/>
        <w:docPartUnique/>
      </w:docPartObj>
    </w:sdtPr>
    <w:sdtContent>
      <w:p w:rsidR="00905A5E" w:rsidRDefault="0090713D" w:rsidP="006A3ED9">
        <w:pPr>
          <w:pStyle w:val="Header"/>
          <w:tabs>
            <w:tab w:val="clear" w:pos="4680"/>
          </w:tabs>
          <w:jc w:val="right"/>
        </w:pPr>
        <w:r w:rsidRPr="00EE4EF7">
          <w:rPr>
            <w:rFonts w:ascii="Times New Roman" w:hAnsi="Times New Roman" w:cs="Times New Roman"/>
            <w:sz w:val="24"/>
            <w:szCs w:val="24"/>
          </w:rPr>
          <w:fldChar w:fldCharType="begin"/>
        </w:r>
        <w:r w:rsidR="00905A5E" w:rsidRPr="00EE4EF7">
          <w:rPr>
            <w:rFonts w:ascii="Times New Roman" w:hAnsi="Times New Roman" w:cs="Times New Roman"/>
            <w:sz w:val="24"/>
            <w:szCs w:val="24"/>
          </w:rPr>
          <w:instrText xml:space="preserve"> PAGE   \* MERGEFORMAT </w:instrText>
        </w:r>
        <w:r w:rsidRPr="00EE4EF7">
          <w:rPr>
            <w:rFonts w:ascii="Times New Roman" w:hAnsi="Times New Roman" w:cs="Times New Roman"/>
            <w:sz w:val="24"/>
            <w:szCs w:val="24"/>
          </w:rPr>
          <w:fldChar w:fldCharType="separate"/>
        </w:r>
        <w:r w:rsidR="0005046F">
          <w:rPr>
            <w:rFonts w:ascii="Times New Roman" w:hAnsi="Times New Roman" w:cs="Times New Roman"/>
            <w:noProof/>
            <w:sz w:val="24"/>
            <w:szCs w:val="24"/>
          </w:rPr>
          <w:t>45</w:t>
        </w:r>
        <w:r w:rsidRPr="00EE4EF7">
          <w:rPr>
            <w:rFonts w:ascii="Times New Roman" w:hAnsi="Times New Roman" w:cs="Times New Roman"/>
            <w:sz w:val="24"/>
            <w:szCs w:val="24"/>
          </w:rPr>
          <w:fldChar w:fldCharType="end"/>
        </w:r>
      </w:p>
    </w:sdtContent>
  </w:sdt>
  <w:p w:rsidR="00905A5E" w:rsidRDefault="00905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637"/>
    <w:multiLevelType w:val="hybridMultilevel"/>
    <w:tmpl w:val="D37CB79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30B2C"/>
    <w:multiLevelType w:val="hybridMultilevel"/>
    <w:tmpl w:val="0AA48CFA"/>
    <w:lvl w:ilvl="0" w:tplc="B0D20B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D5BA1"/>
    <w:multiLevelType w:val="multilevel"/>
    <w:tmpl w:val="6002CB4E"/>
    <w:lvl w:ilvl="0">
      <w:start w:val="1"/>
      <w:numFmt w:val="bullet"/>
      <w:lvlText w:val=""/>
      <w:lvlJc w:val="left"/>
      <w:pPr>
        <w:tabs>
          <w:tab w:val="num" w:pos="1530"/>
        </w:tabs>
        <w:ind w:left="1530" w:hanging="720"/>
      </w:pPr>
      <w:rPr>
        <w:rFonts w:ascii="Wingdings" w:hAnsi="Wingdings" w:hint="default"/>
      </w:rPr>
    </w:lvl>
    <w:lvl w:ilvl="1">
      <w:start w:val="1"/>
      <w:numFmt w:val="lowerLetter"/>
      <w:lvlText w:val="%2."/>
      <w:lvlJc w:val="left"/>
      <w:pPr>
        <w:tabs>
          <w:tab w:val="num" w:pos="720"/>
        </w:tabs>
        <w:ind w:left="720" w:hanging="720"/>
      </w:pPr>
      <w:rPr>
        <w:b/>
      </w:rPr>
    </w:lvl>
    <w:lvl w:ilvl="2">
      <w:start w:val="1"/>
      <w:numFmt w:val="decimal"/>
      <w:lvlText w:val="%3."/>
      <w:lvlJc w:val="left"/>
      <w:pPr>
        <w:tabs>
          <w:tab w:val="num" w:pos="2070"/>
        </w:tabs>
        <w:ind w:left="207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805FB6"/>
    <w:multiLevelType w:val="hybridMultilevel"/>
    <w:tmpl w:val="20D04BE4"/>
    <w:lvl w:ilvl="0" w:tplc="EF80A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E726AF"/>
    <w:multiLevelType w:val="hybridMultilevel"/>
    <w:tmpl w:val="4D3EAE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40E4"/>
    <w:rsid w:val="000364F2"/>
    <w:rsid w:val="0005046F"/>
    <w:rsid w:val="00056C31"/>
    <w:rsid w:val="00075DD4"/>
    <w:rsid w:val="000A3239"/>
    <w:rsid w:val="000D3B07"/>
    <w:rsid w:val="000F2601"/>
    <w:rsid w:val="00161E28"/>
    <w:rsid w:val="00185CE9"/>
    <w:rsid w:val="001A19DD"/>
    <w:rsid w:val="001B30C7"/>
    <w:rsid w:val="00200581"/>
    <w:rsid w:val="00222249"/>
    <w:rsid w:val="00243B93"/>
    <w:rsid w:val="00252E58"/>
    <w:rsid w:val="002A3387"/>
    <w:rsid w:val="00304CD1"/>
    <w:rsid w:val="00316C0D"/>
    <w:rsid w:val="00376284"/>
    <w:rsid w:val="003D6F0C"/>
    <w:rsid w:val="003E5486"/>
    <w:rsid w:val="00414B72"/>
    <w:rsid w:val="004311A6"/>
    <w:rsid w:val="004476D9"/>
    <w:rsid w:val="0045703A"/>
    <w:rsid w:val="00466146"/>
    <w:rsid w:val="004A68A4"/>
    <w:rsid w:val="004C2A8D"/>
    <w:rsid w:val="004E1B54"/>
    <w:rsid w:val="004E6A7F"/>
    <w:rsid w:val="00506BE5"/>
    <w:rsid w:val="00555FE6"/>
    <w:rsid w:val="00587001"/>
    <w:rsid w:val="005C0787"/>
    <w:rsid w:val="005E709B"/>
    <w:rsid w:val="00632A3C"/>
    <w:rsid w:val="006372EF"/>
    <w:rsid w:val="00674E9E"/>
    <w:rsid w:val="0068771F"/>
    <w:rsid w:val="006A3ED9"/>
    <w:rsid w:val="006B7BD2"/>
    <w:rsid w:val="006E53EA"/>
    <w:rsid w:val="007248F1"/>
    <w:rsid w:val="007364F6"/>
    <w:rsid w:val="00754608"/>
    <w:rsid w:val="007640E4"/>
    <w:rsid w:val="00764587"/>
    <w:rsid w:val="007B14A2"/>
    <w:rsid w:val="007E0FEB"/>
    <w:rsid w:val="00821846"/>
    <w:rsid w:val="008228B6"/>
    <w:rsid w:val="00833116"/>
    <w:rsid w:val="008363DA"/>
    <w:rsid w:val="00843B5B"/>
    <w:rsid w:val="008B356D"/>
    <w:rsid w:val="008B4A1F"/>
    <w:rsid w:val="008B6B95"/>
    <w:rsid w:val="008E605C"/>
    <w:rsid w:val="00905A5E"/>
    <w:rsid w:val="0090713D"/>
    <w:rsid w:val="00954D04"/>
    <w:rsid w:val="00976200"/>
    <w:rsid w:val="009B62ED"/>
    <w:rsid w:val="009D5908"/>
    <w:rsid w:val="009E09C0"/>
    <w:rsid w:val="009E436C"/>
    <w:rsid w:val="00A30686"/>
    <w:rsid w:val="00A5720C"/>
    <w:rsid w:val="00A77311"/>
    <w:rsid w:val="00A9005B"/>
    <w:rsid w:val="00AD6AB6"/>
    <w:rsid w:val="00B13648"/>
    <w:rsid w:val="00B27E10"/>
    <w:rsid w:val="00B5707D"/>
    <w:rsid w:val="00B85ACE"/>
    <w:rsid w:val="00B93A3F"/>
    <w:rsid w:val="00BC3324"/>
    <w:rsid w:val="00CC38F7"/>
    <w:rsid w:val="00CD4008"/>
    <w:rsid w:val="00D21EBE"/>
    <w:rsid w:val="00D333D8"/>
    <w:rsid w:val="00D54EA4"/>
    <w:rsid w:val="00D97B07"/>
    <w:rsid w:val="00DD2185"/>
    <w:rsid w:val="00DF11AC"/>
    <w:rsid w:val="00E320B0"/>
    <w:rsid w:val="00E94E3F"/>
    <w:rsid w:val="00EE236D"/>
    <w:rsid w:val="00EE4EF7"/>
    <w:rsid w:val="00EE6210"/>
    <w:rsid w:val="00F21089"/>
    <w:rsid w:val="00F2533D"/>
    <w:rsid w:val="00F26949"/>
    <w:rsid w:val="00F83495"/>
    <w:rsid w:val="00F93823"/>
    <w:rsid w:val="00FB24A5"/>
    <w:rsid w:val="00FE6C47"/>
    <w:rsid w:val="00FF3531"/>
    <w:rsid w:val="00FF46F2"/>
    <w:rsid w:val="00FF5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E4"/>
    <w:pPr>
      <w:ind w:left="720"/>
      <w:contextualSpacing/>
    </w:pPr>
  </w:style>
  <w:style w:type="table" w:styleId="TableGrid">
    <w:name w:val="Table Grid"/>
    <w:basedOn w:val="TableNormal"/>
    <w:uiPriority w:val="59"/>
    <w:rsid w:val="00764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E4"/>
    <w:rPr>
      <w:rFonts w:ascii="Tahoma" w:hAnsi="Tahoma" w:cs="Tahoma"/>
      <w:sz w:val="16"/>
      <w:szCs w:val="16"/>
    </w:rPr>
  </w:style>
  <w:style w:type="paragraph" w:styleId="Header">
    <w:name w:val="header"/>
    <w:basedOn w:val="Normal"/>
    <w:link w:val="HeaderChar"/>
    <w:uiPriority w:val="99"/>
    <w:unhideWhenUsed/>
    <w:rsid w:val="00EE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F7"/>
  </w:style>
  <w:style w:type="paragraph" w:styleId="Footer">
    <w:name w:val="footer"/>
    <w:basedOn w:val="Normal"/>
    <w:link w:val="FooterChar"/>
    <w:uiPriority w:val="99"/>
    <w:semiHidden/>
    <w:unhideWhenUsed/>
    <w:rsid w:val="00EE4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E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barChart>
        <c:barDir val="col"/>
        <c:grouping val="clustered"/>
        <c:ser>
          <c:idx val="0"/>
          <c:order val="0"/>
          <c:tx>
            <c:strRef>
              <c:f>Sheet1!$B$1</c:f>
              <c:strCache>
                <c:ptCount val="1"/>
                <c:pt idx="0">
                  <c:v>SKOR</c:v>
                </c:pt>
              </c:strCache>
            </c:strRef>
          </c:tx>
          <c:cat>
            <c:strRef>
              <c:f>Sheet1!$A$2:$A$4</c:f>
              <c:strCache>
                <c:ptCount val="3"/>
                <c:pt idx="0">
                  <c:v>FI</c:v>
                </c:pt>
                <c:pt idx="1">
                  <c:v>FR</c:v>
                </c:pt>
                <c:pt idx="2">
                  <c:v>FG</c:v>
                </c:pt>
              </c:strCache>
            </c:strRef>
          </c:cat>
          <c:val>
            <c:numRef>
              <c:f>Sheet1!$B$2:$B$4</c:f>
              <c:numCache>
                <c:formatCode>General</c:formatCode>
                <c:ptCount val="3"/>
                <c:pt idx="0">
                  <c:v>33</c:v>
                </c:pt>
                <c:pt idx="1">
                  <c:v>23</c:v>
                </c:pt>
                <c:pt idx="2">
                  <c:v>26</c:v>
                </c:pt>
              </c:numCache>
            </c:numRef>
          </c:val>
        </c:ser>
        <c:axId val="55014912"/>
        <c:axId val="55026048"/>
      </c:barChart>
      <c:catAx>
        <c:axId val="55014912"/>
        <c:scaling>
          <c:orientation val="minMax"/>
        </c:scaling>
        <c:axPos val="b"/>
        <c:numFmt formatCode="General" sourceLinked="1"/>
        <c:tickLblPos val="nextTo"/>
        <c:crossAx val="55026048"/>
        <c:crosses val="autoZero"/>
        <c:auto val="1"/>
        <c:lblAlgn val="ctr"/>
        <c:lblOffset val="100"/>
      </c:catAx>
      <c:valAx>
        <c:axId val="55026048"/>
        <c:scaling>
          <c:orientation val="minMax"/>
          <c:max val="100"/>
        </c:scaling>
        <c:axPos val="l"/>
        <c:majorGridlines/>
        <c:title>
          <c:tx>
            <c:rich>
              <a:bodyPr/>
              <a:lstStyle/>
              <a:p>
                <a:pPr>
                  <a:defRPr/>
                </a:pPr>
                <a:r>
                  <a:rPr lang="en-US"/>
                  <a:t>INTERVAL NILAI (pretest)</a:t>
                </a:r>
              </a:p>
            </c:rich>
          </c:tx>
          <c:layout>
            <c:manualLayout>
              <c:xMode val="edge"/>
              <c:yMode val="edge"/>
              <c:x val="2.4180709295395987E-2"/>
              <c:y val="0.12157164903743475"/>
            </c:manualLayout>
          </c:layout>
        </c:title>
        <c:numFmt formatCode="General" sourceLinked="1"/>
        <c:tickLblPos val="nextTo"/>
        <c:crossAx val="55014912"/>
        <c:crosses val="autoZero"/>
        <c:crossBetween val="between"/>
        <c:majorUnit val="10"/>
        <c:minorUnit val="2"/>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clustered"/>
        <c:ser>
          <c:idx val="0"/>
          <c:order val="0"/>
          <c:tx>
            <c:strRef>
              <c:f>Sheet1!$B$1</c:f>
              <c:strCache>
                <c:ptCount val="1"/>
                <c:pt idx="0">
                  <c:v>SKOR</c:v>
                </c:pt>
              </c:strCache>
            </c:strRef>
          </c:tx>
          <c:cat>
            <c:strRef>
              <c:f>Sheet1!$A$2:$A$4</c:f>
              <c:strCache>
                <c:ptCount val="3"/>
                <c:pt idx="0">
                  <c:v>FI</c:v>
                </c:pt>
                <c:pt idx="1">
                  <c:v>FR</c:v>
                </c:pt>
                <c:pt idx="2">
                  <c:v>FG</c:v>
                </c:pt>
              </c:strCache>
            </c:strRef>
          </c:cat>
          <c:val>
            <c:numRef>
              <c:f>Sheet1!$B$2:$B$4</c:f>
              <c:numCache>
                <c:formatCode>General</c:formatCode>
                <c:ptCount val="3"/>
                <c:pt idx="0">
                  <c:v>90</c:v>
                </c:pt>
                <c:pt idx="1">
                  <c:v>80</c:v>
                </c:pt>
                <c:pt idx="2">
                  <c:v>95</c:v>
                </c:pt>
              </c:numCache>
            </c:numRef>
          </c:val>
        </c:ser>
        <c:axId val="55213056"/>
        <c:axId val="63361408"/>
      </c:barChart>
      <c:catAx>
        <c:axId val="55213056"/>
        <c:scaling>
          <c:orientation val="minMax"/>
        </c:scaling>
        <c:axPos val="b"/>
        <c:numFmt formatCode="General" sourceLinked="1"/>
        <c:tickLblPos val="nextTo"/>
        <c:crossAx val="63361408"/>
        <c:crosses val="autoZero"/>
        <c:auto val="1"/>
        <c:lblAlgn val="ctr"/>
        <c:lblOffset val="100"/>
      </c:catAx>
      <c:valAx>
        <c:axId val="63361408"/>
        <c:scaling>
          <c:orientation val="minMax"/>
          <c:max val="100"/>
        </c:scaling>
        <c:axPos val="l"/>
        <c:majorGridlines/>
        <c:minorGridlines/>
        <c:title>
          <c:tx>
            <c:rich>
              <a:bodyPr/>
              <a:lstStyle/>
              <a:p>
                <a:pPr>
                  <a:defRPr/>
                </a:pPr>
                <a:r>
                  <a:rPr lang="en-US"/>
                  <a:t>INTERVAL NILAI (posttest)</a:t>
                </a:r>
              </a:p>
            </c:rich>
          </c:tx>
          <c:layout>
            <c:manualLayout>
              <c:xMode val="edge"/>
              <c:yMode val="edge"/>
              <c:x val="3.7876772252784623E-2"/>
              <c:y val="5.8713305998042489E-2"/>
            </c:manualLayout>
          </c:layout>
        </c:title>
        <c:numFmt formatCode="General" sourceLinked="1"/>
        <c:tickLblPos val="nextTo"/>
        <c:crossAx val="55213056"/>
        <c:crosses val="autoZero"/>
        <c:crossBetween val="between"/>
        <c:majorUnit val="20"/>
        <c:minorUnit val="2"/>
      </c:valAx>
    </c:plotArea>
    <c:legend>
      <c:legendPos val="r"/>
      <c:layout>
        <c:manualLayout>
          <c:xMode val="edge"/>
          <c:yMode val="edge"/>
          <c:x val="0.78692194297630591"/>
          <c:y val="0.39181537791648691"/>
          <c:w val="0.18996392574216547"/>
          <c:h val="0.1330353060706117"/>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Pretest</c:v>
                </c:pt>
              </c:strCache>
            </c:strRef>
          </c:tx>
          <c:cat>
            <c:strRef>
              <c:f>Sheet1!$A$2:$A$4</c:f>
              <c:strCache>
                <c:ptCount val="3"/>
                <c:pt idx="0">
                  <c:v>FI</c:v>
                </c:pt>
                <c:pt idx="1">
                  <c:v>FR</c:v>
                </c:pt>
                <c:pt idx="2">
                  <c:v>FG</c:v>
                </c:pt>
              </c:strCache>
            </c:strRef>
          </c:cat>
          <c:val>
            <c:numRef>
              <c:f>Sheet1!$B$2:$B$4</c:f>
              <c:numCache>
                <c:formatCode>General</c:formatCode>
                <c:ptCount val="3"/>
                <c:pt idx="0">
                  <c:v>33</c:v>
                </c:pt>
                <c:pt idx="1">
                  <c:v>23</c:v>
                </c:pt>
                <c:pt idx="2">
                  <c:v>26</c:v>
                </c:pt>
              </c:numCache>
            </c:numRef>
          </c:val>
        </c:ser>
        <c:ser>
          <c:idx val="2"/>
          <c:order val="1"/>
          <c:tx>
            <c:strRef>
              <c:f>Sheet1!$C$1</c:f>
              <c:strCache>
                <c:ptCount val="1"/>
                <c:pt idx="0">
                  <c:v>Posttest</c:v>
                </c:pt>
              </c:strCache>
            </c:strRef>
          </c:tx>
          <c:spPr>
            <a:solidFill>
              <a:schemeClr val="accent2">
                <a:lumMod val="75000"/>
              </a:schemeClr>
            </a:solidFill>
          </c:spPr>
          <c:cat>
            <c:strRef>
              <c:f>Sheet1!$A$2:$A$4</c:f>
              <c:strCache>
                <c:ptCount val="3"/>
                <c:pt idx="0">
                  <c:v>FI</c:v>
                </c:pt>
                <c:pt idx="1">
                  <c:v>FR</c:v>
                </c:pt>
                <c:pt idx="2">
                  <c:v>FG</c:v>
                </c:pt>
              </c:strCache>
            </c:strRef>
          </c:cat>
          <c:val>
            <c:numRef>
              <c:f>Sheet1!$C$2:$C$4</c:f>
              <c:numCache>
                <c:formatCode>General</c:formatCode>
                <c:ptCount val="3"/>
                <c:pt idx="0">
                  <c:v>90</c:v>
                </c:pt>
                <c:pt idx="1">
                  <c:v>80</c:v>
                </c:pt>
                <c:pt idx="2">
                  <c:v>95</c:v>
                </c:pt>
              </c:numCache>
            </c:numRef>
          </c:val>
        </c:ser>
        <c:axId val="64122880"/>
        <c:axId val="64124800"/>
      </c:barChart>
      <c:catAx>
        <c:axId val="64122880"/>
        <c:scaling>
          <c:orientation val="minMax"/>
        </c:scaling>
        <c:axPos val="b"/>
        <c:numFmt formatCode="General" sourceLinked="1"/>
        <c:majorTickMark val="none"/>
        <c:tickLblPos val="nextTo"/>
        <c:txPr>
          <a:bodyPr rot="0" vert="horz"/>
          <a:lstStyle/>
          <a:p>
            <a:pPr>
              <a:defRPr lang="en-US"/>
            </a:pPr>
            <a:endParaRPr lang="en-US"/>
          </a:p>
        </c:txPr>
        <c:crossAx val="64124800"/>
        <c:crosses val="autoZero"/>
        <c:auto val="1"/>
        <c:lblAlgn val="ctr"/>
        <c:lblOffset val="100"/>
      </c:catAx>
      <c:valAx>
        <c:axId val="64124800"/>
        <c:scaling>
          <c:orientation val="minMax"/>
          <c:max val="100"/>
        </c:scaling>
        <c:axPos val="l"/>
        <c:majorGridlines/>
        <c:title>
          <c:tx>
            <c:rich>
              <a:bodyPr/>
              <a:lstStyle/>
              <a:p>
                <a:pPr>
                  <a:defRPr sz="1799" b="1" i="0" u="none" strike="noStrike" baseline="0">
                    <a:solidFill>
                      <a:srgbClr val="FFFFFF"/>
                    </a:solidFill>
                    <a:latin typeface="Calibri"/>
                    <a:ea typeface="Calibri"/>
                    <a:cs typeface="Calibri"/>
                  </a:defRPr>
                </a:pPr>
                <a:r>
                  <a:rPr lang="en-US"/>
                  <a:t>Axis Title</a:t>
                </a:r>
              </a:p>
            </c:rich>
          </c:tx>
        </c:title>
        <c:numFmt formatCode="General" sourceLinked="1"/>
        <c:majorTickMark val="none"/>
        <c:tickLblPos val="nextTo"/>
        <c:txPr>
          <a:bodyPr/>
          <a:lstStyle/>
          <a:p>
            <a:pPr>
              <a:defRPr lang="en-US"/>
            </a:pPr>
            <a:endParaRPr lang="en-US"/>
          </a:p>
        </c:txPr>
        <c:crossAx val="64122880"/>
        <c:crosses val="autoZero"/>
        <c:crossBetween val="between"/>
        <c:majorUnit val="10"/>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AADE-FCDA-4CDE-A79F-3F0603DD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15</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2014-08-28T01:16:00Z</cp:lastPrinted>
  <dcterms:created xsi:type="dcterms:W3CDTF">2014-06-29T20:28:00Z</dcterms:created>
  <dcterms:modified xsi:type="dcterms:W3CDTF">2014-11-07T19:05:00Z</dcterms:modified>
</cp:coreProperties>
</file>