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6E" w:rsidRPr="009811FA" w:rsidRDefault="006F726E" w:rsidP="00263864">
      <w:pPr>
        <w:pStyle w:val="NoSpacing"/>
        <w:spacing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11FA">
        <w:rPr>
          <w:rFonts w:ascii="Times New Roman" w:hAnsi="Times New Roman" w:cs="Times New Roman"/>
          <w:b/>
          <w:sz w:val="24"/>
          <w:szCs w:val="24"/>
        </w:rPr>
        <w:t>BAB I</w:t>
      </w:r>
    </w:p>
    <w:p w:rsidR="009C73A9" w:rsidRDefault="00BD01B2" w:rsidP="00A0286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811FA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A02863" w:rsidRPr="009C73A9" w:rsidRDefault="00A02863" w:rsidP="00A02863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01B2" w:rsidRPr="009811FA" w:rsidRDefault="00BD01B2" w:rsidP="0045712E">
      <w:pPr>
        <w:pStyle w:val="NoSpacing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1FA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69250C" w:rsidRPr="009811FA" w:rsidRDefault="0069250C" w:rsidP="000B0406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1FA">
        <w:rPr>
          <w:rFonts w:ascii="Times New Roman" w:hAnsi="Times New Roman" w:cs="Times New Roman"/>
          <w:sz w:val="24"/>
          <w:szCs w:val="24"/>
          <w:lang w:val="id-ID"/>
        </w:rPr>
        <w:t>Membaca merupakan salah satu tugas belajar yang sangat penting dalam kaitannya dengan pemerolehan informasi dan pengetahuan.</w:t>
      </w:r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r w:rsidRPr="009811FA">
        <w:rPr>
          <w:rFonts w:ascii="Times New Roman" w:hAnsi="Times New Roman" w:cs="Times New Roman"/>
          <w:sz w:val="24"/>
          <w:szCs w:val="24"/>
          <w:lang w:val="id-ID"/>
        </w:rPr>
        <w:t>Kemampuan membaca merupakan satu bagian yang tidak mungkin dilepaskan dari keseluruhan perkembangan kognitif</w:t>
      </w:r>
      <w:r w:rsidR="00D27005" w:rsidRPr="009811FA">
        <w:rPr>
          <w:rFonts w:ascii="Times New Roman" w:hAnsi="Times New Roman" w:cs="Times New Roman"/>
          <w:sz w:val="24"/>
          <w:szCs w:val="24"/>
          <w:lang w:val="id-ID"/>
        </w:rPr>
        <w:t xml:space="preserve">, emosi, dan sosial seorang </w:t>
      </w:r>
      <w:proofErr w:type="spellStart"/>
      <w:r w:rsidR="00D27005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811FA">
        <w:rPr>
          <w:rFonts w:ascii="Times New Roman" w:hAnsi="Times New Roman" w:cs="Times New Roman"/>
          <w:sz w:val="24"/>
          <w:szCs w:val="24"/>
          <w:lang w:val="id-ID"/>
        </w:rPr>
        <w:t>, yang di</w:t>
      </w:r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r w:rsidRPr="009811FA">
        <w:rPr>
          <w:rFonts w:ascii="Times New Roman" w:hAnsi="Times New Roman" w:cs="Times New Roman"/>
          <w:sz w:val="24"/>
          <w:szCs w:val="24"/>
          <w:lang w:val="id-ID"/>
        </w:rPr>
        <w:t>dalamnya dibutuhkan banyak prasyarat dan kesiapan untuk memiliki kemampuan tersebut.</w:t>
      </w:r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</w:t>
      </w:r>
      <w:r w:rsidR="00D27005" w:rsidRPr="009811FA">
        <w:rPr>
          <w:rFonts w:ascii="Times New Roman" w:hAnsi="Times New Roman" w:cs="Times New Roman"/>
          <w:sz w:val="24"/>
          <w:szCs w:val="24"/>
        </w:rPr>
        <w:t>erbagai</w:t>
      </w:r>
      <w:proofErr w:type="spellEnd"/>
      <w:r w:rsidR="00D27005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5" w:rsidRPr="009811F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D27005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5" w:rsidRPr="009811F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27005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5" w:rsidRPr="009811F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D27005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5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kelas-kelas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5" w:rsidRPr="00981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27005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5" w:rsidRPr="009811FA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D27005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5" w:rsidRPr="009811F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27005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5" w:rsidRPr="009811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D27005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5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kemampua</w:t>
      </w:r>
      <w:r w:rsidR="00D27005" w:rsidRPr="009811F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27005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5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D27005" w:rsidRPr="00981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7005" w:rsidRPr="009811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27005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5" w:rsidRPr="009811F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27005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005" w:rsidRPr="009811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27005"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7005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>.</w:t>
      </w:r>
    </w:p>
    <w:p w:rsidR="0069250C" w:rsidRPr="009811FA" w:rsidRDefault="00147FB6" w:rsidP="000B0406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B6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78.9pt;margin-top:235.7pt;width:49.05pt;height:34.45pt;z-index:251659264" stroked="f">
            <v:textbox>
              <w:txbxContent>
                <w:p w:rsidR="00464125" w:rsidRPr="00464125" w:rsidRDefault="00464125" w:rsidP="0046412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proofErr w:type="spellStart"/>
      <w:proofErr w:type="gramStart"/>
      <w:r w:rsidR="0069250C" w:rsidRPr="009811FA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0D6165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65" w:rsidRPr="009811F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165" w:rsidRPr="009811F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D6165" w:rsidRPr="009811FA">
        <w:rPr>
          <w:rFonts w:ascii="Times New Roman" w:hAnsi="Times New Roman" w:cs="Times New Roman"/>
          <w:sz w:val="24"/>
          <w:szCs w:val="24"/>
        </w:rPr>
        <w:t xml:space="preserve"> </w:t>
      </w:r>
      <w:r w:rsidR="006F726E" w:rsidRPr="009811FA">
        <w:rPr>
          <w:rFonts w:ascii="Times New Roman" w:hAnsi="Times New Roman" w:cs="Times New Roman"/>
          <w:sz w:val="24"/>
          <w:szCs w:val="24"/>
        </w:rPr>
        <w:t>II</w:t>
      </w:r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lafal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9250C" w:rsidRPr="009811FA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9250C" w:rsidRPr="009811FA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kelasnya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250C" w:rsidRPr="009811FA" w:rsidRDefault="0069250C" w:rsidP="007A4B69">
      <w:pPr>
        <w:pStyle w:val="NoSpacing"/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11FA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Gejala-gejala </w:t>
      </w:r>
      <w:r w:rsidRPr="009811F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r w:rsidR="006F726E" w:rsidRPr="009811FA">
        <w:rPr>
          <w:rFonts w:ascii="Times New Roman" w:hAnsi="Times New Roman" w:cs="Times New Roman"/>
          <w:sz w:val="24"/>
          <w:szCs w:val="24"/>
        </w:rPr>
        <w:t>II</w:t>
      </w:r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r w:rsidRPr="009811FA">
        <w:rPr>
          <w:rFonts w:ascii="Times New Roman" w:hAnsi="Times New Roman" w:cs="Times New Roman"/>
          <w:sz w:val="24"/>
          <w:szCs w:val="24"/>
          <w:lang w:val="id-ID"/>
        </w:rPr>
        <w:t xml:space="preserve"> muncul akibat dari kesulitan murid dalam membaca permulaan. </w:t>
      </w: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diajak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r w:rsidRPr="009811FA">
        <w:rPr>
          <w:rFonts w:ascii="Times New Roman" w:hAnsi="Times New Roman" w:cs="Times New Roman"/>
          <w:sz w:val="24"/>
          <w:szCs w:val="24"/>
          <w:lang w:val="id-ID"/>
        </w:rPr>
        <w:t>Indikator kesulitan murid dalam membaca permulaan, antara lain: (1) murid tidak mengenali huruf; (2) murid sulit membedakan huruf</w:t>
      </w:r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e, b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j, m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p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q</w:t>
      </w:r>
      <w:r w:rsidRPr="009811FA">
        <w:rPr>
          <w:rFonts w:ascii="Times New Roman" w:hAnsi="Times New Roman" w:cs="Times New Roman"/>
          <w:sz w:val="24"/>
          <w:szCs w:val="24"/>
          <w:lang w:val="id-ID"/>
        </w:rPr>
        <w:t xml:space="preserve">; (3)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73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E5">
        <w:rPr>
          <w:rFonts w:ascii="Times New Roman" w:hAnsi="Times New Roman" w:cs="Times New Roman"/>
          <w:sz w:val="24"/>
          <w:szCs w:val="24"/>
        </w:rPr>
        <w:t>ragu-ragu</w:t>
      </w:r>
      <w:proofErr w:type="spellEnd"/>
      <w:r w:rsidR="0073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3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E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732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328E5">
        <w:rPr>
          <w:rFonts w:ascii="Times New Roman" w:hAnsi="Times New Roman" w:cs="Times New Roman"/>
          <w:sz w:val="24"/>
          <w:szCs w:val="24"/>
        </w:rPr>
        <w:t>P</w:t>
      </w:r>
      <w:r w:rsidRPr="009811FA">
        <w:rPr>
          <w:rFonts w:ascii="Times New Roman" w:hAnsi="Times New Roman" w:cs="Times New Roman"/>
          <w:sz w:val="24"/>
          <w:szCs w:val="24"/>
        </w:rPr>
        <w:t>engajaran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r w:rsidR="006F726E" w:rsidRPr="009811FA">
        <w:rPr>
          <w:rFonts w:ascii="Times New Roman" w:hAnsi="Times New Roman" w:cs="Times New Roman"/>
          <w:sz w:val="24"/>
          <w:szCs w:val="24"/>
        </w:rPr>
        <w:t>II</w:t>
      </w:r>
      <w:r w:rsidR="00986E09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09" w:rsidRPr="009811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86E09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09" w:rsidRPr="009811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86E09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09" w:rsidRPr="009811F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986E09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09" w:rsidRPr="009811F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86E09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E09" w:rsidRPr="009811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A24A0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4A0" w:rsidRPr="009811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11F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hanya</w:t>
      </w:r>
      <w:proofErr w:type="spellEnd"/>
      <w:proofErr w:type="gram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. </w:t>
      </w:r>
      <w:r w:rsidR="00A13695" w:rsidRPr="009811FA">
        <w:rPr>
          <w:rFonts w:ascii="Times New Roman" w:hAnsi="Times New Roman" w:cs="Times New Roman"/>
          <w:sz w:val="24"/>
          <w:szCs w:val="24"/>
          <w:lang w:val="id-ID"/>
        </w:rPr>
        <w:t>Penerapan m</w:t>
      </w:r>
      <w:proofErr w:type="spellStart"/>
      <w:r w:rsidR="00A13695" w:rsidRPr="009811FA">
        <w:rPr>
          <w:rFonts w:ascii="Times New Roman" w:hAnsi="Times New Roman" w:cs="Times New Roman"/>
          <w:sz w:val="24"/>
          <w:szCs w:val="24"/>
        </w:rPr>
        <w:t>odel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r w:rsidRPr="009811FA">
        <w:rPr>
          <w:rFonts w:ascii="Times New Roman" w:hAnsi="Times New Roman" w:cs="Times New Roman"/>
          <w:sz w:val="24"/>
          <w:szCs w:val="24"/>
          <w:lang w:val="id-ID"/>
        </w:rPr>
        <w:t>pembelajaran membaca permulaan harus disesuaikan dengan tujuan yang ingin dicapai dan pada tingkat manapun (pemula atau lanjutan) pembelajaran dilaksanakan</w:t>
      </w:r>
      <w:r w:rsidRPr="00981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r w:rsidRPr="009811FA">
        <w:rPr>
          <w:rFonts w:ascii="Times New Roman" w:hAnsi="Times New Roman" w:cs="Times New Roman"/>
          <w:sz w:val="24"/>
          <w:szCs w:val="24"/>
          <w:lang w:val="id-ID"/>
        </w:rPr>
        <w:t>diperlukan kreat</w:t>
      </w:r>
      <w:r w:rsidRPr="009811FA">
        <w:rPr>
          <w:rFonts w:ascii="Times New Roman" w:hAnsi="Times New Roman" w:cs="Times New Roman"/>
          <w:sz w:val="24"/>
          <w:szCs w:val="24"/>
        </w:rPr>
        <w:t>iv</w:t>
      </w:r>
      <w:r w:rsidRPr="009811FA">
        <w:rPr>
          <w:rFonts w:ascii="Times New Roman" w:hAnsi="Times New Roman" w:cs="Times New Roman"/>
          <w:sz w:val="24"/>
          <w:szCs w:val="24"/>
          <w:lang w:val="id-ID"/>
        </w:rPr>
        <w:t>itas guru dalam</w:t>
      </w:r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9811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13695" w:rsidRPr="009811FA">
        <w:rPr>
          <w:rFonts w:ascii="Times New Roman" w:hAnsi="Times New Roman" w:cs="Times New Roman"/>
          <w:sz w:val="24"/>
          <w:szCs w:val="24"/>
        </w:rPr>
        <w:t>model</w:t>
      </w:r>
      <w:r w:rsidRPr="0098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11FA">
        <w:rPr>
          <w:rFonts w:ascii="Times New Roman" w:hAnsi="Times New Roman" w:cs="Times New Roman"/>
          <w:sz w:val="24"/>
          <w:szCs w:val="24"/>
          <w:lang w:val="id-ID"/>
        </w:rPr>
        <w:t xml:space="preserve"> pembelajaran membaca permulaan.</w:t>
      </w:r>
      <w:proofErr w:type="gramEnd"/>
    </w:p>
    <w:p w:rsidR="0069250C" w:rsidRPr="009811FA" w:rsidRDefault="00147FB6" w:rsidP="000B0406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B6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0.7pt;margin-top:304.55pt;width:42.15pt;height:37.55pt;z-index:251658240" stroked="f">
            <v:textbox>
              <w:txbxContent>
                <w:p w:rsidR="00464125" w:rsidRPr="00464125" w:rsidRDefault="00464125" w:rsidP="0046412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="0069250C" w:rsidRPr="009811FA">
        <w:rPr>
          <w:rFonts w:ascii="Times New Roman" w:hAnsi="Times New Roman" w:cs="Times New Roman"/>
          <w:sz w:val="24"/>
          <w:szCs w:val="24"/>
          <w:lang w:val="id-ID"/>
        </w:rPr>
        <w:t xml:space="preserve">Rendahnya kemampuan membaca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sulitnya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kelas-kelas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9250C" w:rsidRPr="009811FA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gemar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minatnya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9250C"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250C" w:rsidRPr="009811F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, </w:t>
      </w:r>
      <w:r w:rsidR="0069250C" w:rsidRPr="009811FA">
        <w:rPr>
          <w:rFonts w:ascii="Times New Roman" w:hAnsi="Times New Roman" w:cs="Times New Roman"/>
          <w:sz w:val="24"/>
          <w:szCs w:val="24"/>
          <w:lang w:val="id-ID"/>
        </w:rPr>
        <w:t>juga dapat berdampak pada aspek psikologis.</w:t>
      </w:r>
      <w:proofErr w:type="gramEnd"/>
      <w:r w:rsidR="0069250C" w:rsidRPr="009811FA">
        <w:rPr>
          <w:rFonts w:ascii="Times New Roman" w:hAnsi="Times New Roman" w:cs="Times New Roman"/>
          <w:sz w:val="24"/>
          <w:szCs w:val="24"/>
          <w:lang w:val="id-ID"/>
        </w:rPr>
        <w:t xml:space="preserve"> Dampak psikologis yang ditimbulkan adalah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lastRenderedPageBreak/>
        <w:t>murid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  <w:lang w:val="id-ID"/>
        </w:rPr>
        <w:t xml:space="preserve"> akan kehilangan motivasi dan  akan memiliki sikap yang negatif terhadap membaca</w:t>
      </w:r>
      <w:r w:rsidR="0069250C" w:rsidRPr="009811FA">
        <w:rPr>
          <w:rFonts w:ascii="Times New Roman" w:hAnsi="Times New Roman" w:cs="Times New Roman"/>
          <w:sz w:val="24"/>
          <w:szCs w:val="24"/>
        </w:rPr>
        <w:t>.</w:t>
      </w:r>
      <w:r w:rsidR="0069250C" w:rsidRPr="009811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69250C" w:rsidRPr="009811FA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0C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9250C" w:rsidRPr="009811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26E" w:rsidRPr="009811FA" w:rsidRDefault="0069250C" w:rsidP="006F726E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</w:t>
      </w:r>
      <w:r w:rsidR="00A13695" w:rsidRPr="009811FA"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 w:rsidR="00A13695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695" w:rsidRPr="009811F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A13695" w:rsidRPr="009811FA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="00A13695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726E" w:rsidRPr="003239A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F726E" w:rsidRPr="0032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3239A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F726E" w:rsidRPr="0032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9AC" w:rsidRPr="003239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239AC" w:rsidRPr="003239AC">
        <w:rPr>
          <w:rFonts w:ascii="Times New Roman" w:hAnsi="Times New Roman" w:cs="Times New Roman"/>
          <w:sz w:val="24"/>
          <w:szCs w:val="24"/>
        </w:rPr>
        <w:t xml:space="preserve"> media </w:t>
      </w:r>
      <w:r w:rsidR="006F726E" w:rsidRPr="003239A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F726E" w:rsidRPr="003239A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F726E" w:rsidRPr="0032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3239A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F726E" w:rsidRPr="0032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3239A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F726E" w:rsidRPr="0032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3239AC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6F726E" w:rsidRPr="0032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3239A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F726E" w:rsidRPr="0032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3239AC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F726E" w:rsidRPr="0032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3239A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F726E" w:rsidRPr="0032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3239AC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6F726E" w:rsidRPr="0032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3239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F726E" w:rsidRPr="0032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3239A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F726E" w:rsidRPr="0032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3239A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F726E" w:rsidRPr="00A4705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726E" w:rsidRPr="009811FA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gur</w:t>
      </w:r>
      <w:r w:rsidR="0026386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638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3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64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263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6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263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64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263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6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63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6F726E" w:rsidRPr="009811F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disuruh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memahaminya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didahului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6F726E" w:rsidRPr="009811FA" w:rsidRDefault="006F726E" w:rsidP="006F726E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permulaam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pias-pias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manfaatnya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lastRenderedPageBreak/>
        <w:t>materi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II.</w:t>
      </w:r>
      <w:proofErr w:type="gram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26E" w:rsidRPr="009811FA" w:rsidRDefault="006F726E" w:rsidP="006F726E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1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II SD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pengembangannya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26E" w:rsidRPr="009811FA" w:rsidRDefault="007328E5" w:rsidP="006F726E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8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20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2018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F20185">
        <w:rPr>
          <w:rFonts w:ascii="Times New Roman" w:hAnsi="Times New Roman" w:cs="Times New Roman"/>
          <w:sz w:val="24"/>
          <w:szCs w:val="24"/>
        </w:rPr>
        <w:t>m</w:t>
      </w:r>
      <w:r w:rsidR="006F726E" w:rsidRPr="009811FA">
        <w:rPr>
          <w:rFonts w:ascii="Times New Roman" w:hAnsi="Times New Roman" w:cs="Times New Roman"/>
          <w:sz w:val="24"/>
          <w:szCs w:val="24"/>
        </w:rPr>
        <w:t>uri</w:t>
      </w:r>
      <w:r w:rsidR="00F2018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F20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85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F20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8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F20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20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185">
        <w:rPr>
          <w:rFonts w:ascii="Times New Roman" w:hAnsi="Times New Roman" w:cs="Times New Roman"/>
          <w:sz w:val="24"/>
          <w:szCs w:val="24"/>
        </w:rPr>
        <w:t>d</w:t>
      </w:r>
      <w:r w:rsidR="006F726E" w:rsidRPr="009811FA">
        <w:rPr>
          <w:rFonts w:ascii="Times New Roman" w:hAnsi="Times New Roman" w:cs="Times New Roman"/>
          <w:sz w:val="24"/>
          <w:szCs w:val="24"/>
        </w:rPr>
        <w:t>asar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II SLBN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Malilingi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9B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9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9B7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="0046023D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tepatan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="009811FA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berhasilan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023D" w:rsidRPr="009811FA">
        <w:rPr>
          <w:rFonts w:ascii="Times New Roman" w:hAnsi="Times New Roman" w:cs="Times New Roman"/>
          <w:sz w:val="24"/>
          <w:szCs w:val="24"/>
        </w:rPr>
        <w:t>K</w:t>
      </w:r>
      <w:r w:rsidR="006F726E" w:rsidRPr="009811FA">
        <w:rPr>
          <w:rFonts w:ascii="Times New Roman" w:hAnsi="Times New Roman" w:cs="Times New Roman"/>
          <w:sz w:val="24"/>
          <w:szCs w:val="24"/>
        </w:rPr>
        <w:t>etidak</w:t>
      </w:r>
      <w:proofErr w:type="spellEnd"/>
      <w:r w:rsidR="0046023D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berhasilan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F726E" w:rsidRPr="009811FA">
        <w:rPr>
          <w:rFonts w:ascii="Times New Roman" w:hAnsi="Times New Roman" w:cs="Times New Roman"/>
          <w:sz w:val="24"/>
          <w:szCs w:val="24"/>
        </w:rPr>
        <w:t>Beradasarkan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26E" w:rsidRPr="009811FA" w:rsidRDefault="006F726E" w:rsidP="006F726E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1F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1FA">
        <w:rPr>
          <w:rFonts w:ascii="Times New Roman" w:hAnsi="Times New Roman" w:cs="Times New Roman"/>
          <w:sz w:val="24"/>
          <w:szCs w:val="24"/>
        </w:rPr>
        <w:t xml:space="preserve">yang </w:t>
      </w:r>
      <w:r w:rsid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05D">
        <w:rPr>
          <w:rFonts w:ascii="Times New Roman" w:hAnsi="Times New Roman" w:cs="Times New Roman"/>
          <w:sz w:val="24"/>
          <w:szCs w:val="24"/>
        </w:rPr>
        <w:t>diduga</w:t>
      </w:r>
      <w:proofErr w:type="spellEnd"/>
      <w:proofErr w:type="gramEnd"/>
      <w:r w:rsid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05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8E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732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8E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32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328E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328E5">
        <w:rPr>
          <w:rFonts w:ascii="Times New Roman" w:hAnsi="Times New Roman" w:cs="Times New Roman"/>
          <w:sz w:val="24"/>
          <w:szCs w:val="24"/>
        </w:rPr>
        <w:t xml:space="preserve"> </w:t>
      </w:r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proofErr w:type="gram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r</w:t>
      </w:r>
      <w:r w:rsidR="00F33AB9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="00F3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3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B9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="00F33A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3AB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3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B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33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B9">
        <w:rPr>
          <w:rFonts w:ascii="Times New Roman" w:hAnsi="Times New Roman" w:cs="Times New Roman"/>
          <w:sz w:val="24"/>
          <w:szCs w:val="24"/>
        </w:rPr>
        <w:t>ba</w:t>
      </w:r>
      <w:r w:rsidRPr="009811FA">
        <w:rPr>
          <w:rFonts w:ascii="Times New Roman" w:hAnsi="Times New Roman" w:cs="Times New Roman"/>
          <w:sz w:val="24"/>
          <w:szCs w:val="24"/>
        </w:rPr>
        <w:t>gian-bagiannya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berkontradiksi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lastRenderedPageBreak/>
        <w:t>kesemuanya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SAS.</w:t>
      </w:r>
      <w:proofErr w:type="gram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1FA" w:rsidRPr="00A4705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SAS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lain: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SAS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diusahakan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SAS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05D" w:rsidRPr="00A4705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792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705D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Pr="00A4705D">
        <w:rPr>
          <w:rFonts w:ascii="Times New Roman" w:hAnsi="Times New Roman" w:cs="Times New Roman"/>
          <w:sz w:val="24"/>
          <w:szCs w:val="24"/>
        </w:rPr>
        <w:t>, 1990:</w:t>
      </w:r>
      <w:r w:rsidR="007929B7">
        <w:rPr>
          <w:rFonts w:ascii="Times New Roman" w:hAnsi="Times New Roman" w:cs="Times New Roman"/>
          <w:sz w:val="24"/>
          <w:szCs w:val="24"/>
        </w:rPr>
        <w:t>7</w:t>
      </w:r>
      <w:r w:rsidRPr="009811FA">
        <w:rPr>
          <w:rFonts w:ascii="Times New Roman" w:hAnsi="Times New Roman" w:cs="Times New Roman"/>
        </w:rPr>
        <w:t xml:space="preserve">).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SAS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SAS </w:t>
      </w: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>.</w:t>
      </w:r>
    </w:p>
    <w:p w:rsidR="00C753E7" w:rsidRDefault="00C141B4" w:rsidP="006F726E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1F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proofErr w:type="gram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‘‘</w:t>
      </w:r>
      <w:proofErr w:type="spellStart"/>
      <w:r w:rsidR="009811FA">
        <w:rPr>
          <w:rFonts w:ascii="Times New Roman" w:hAnsi="Times New Roman" w:cs="Times New Roman"/>
          <w:sz w:val="24"/>
          <w:szCs w:val="24"/>
        </w:rPr>
        <w:t>P</w:t>
      </w:r>
      <w:r w:rsidR="006F726E" w:rsidRPr="009811FA">
        <w:rPr>
          <w:rFonts w:ascii="Times New Roman" w:hAnsi="Times New Roman" w:cs="Times New Roman"/>
          <w:sz w:val="24"/>
          <w:szCs w:val="24"/>
        </w:rPr>
        <w:t>ene</w:t>
      </w:r>
      <w:r w:rsidR="00E6316A">
        <w:rPr>
          <w:rFonts w:ascii="Times New Roman" w:hAnsi="Times New Roman" w:cs="Times New Roman"/>
          <w:sz w:val="24"/>
          <w:szCs w:val="24"/>
        </w:rPr>
        <w:t>rapan</w:t>
      </w:r>
      <w:proofErr w:type="spellEnd"/>
      <w:r w:rsidR="00E6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16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6316A">
        <w:rPr>
          <w:rFonts w:ascii="Times New Roman" w:hAnsi="Times New Roman" w:cs="Times New Roman"/>
          <w:sz w:val="24"/>
          <w:szCs w:val="24"/>
        </w:rPr>
        <w:t xml:space="preserve"> </w:t>
      </w:r>
      <w:r w:rsidR="00E6316A" w:rsidRPr="00E6316A">
        <w:rPr>
          <w:rFonts w:ascii="Times New Roman" w:hAnsi="Times New Roman" w:cs="Times New Roman"/>
          <w:i/>
          <w:sz w:val="24"/>
          <w:szCs w:val="24"/>
        </w:rPr>
        <w:t>SAS (</w:t>
      </w:r>
      <w:proofErr w:type="spellStart"/>
      <w:r w:rsidR="00E6316A" w:rsidRPr="00E6316A">
        <w:rPr>
          <w:rFonts w:ascii="Times New Roman" w:hAnsi="Times New Roman" w:cs="Times New Roman"/>
          <w:i/>
          <w:sz w:val="24"/>
          <w:szCs w:val="24"/>
        </w:rPr>
        <w:t>Struktural</w:t>
      </w:r>
      <w:proofErr w:type="spellEnd"/>
      <w:r w:rsidR="00E6316A" w:rsidRPr="00E63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16A" w:rsidRPr="00E6316A">
        <w:rPr>
          <w:rFonts w:ascii="Times New Roman" w:hAnsi="Times New Roman" w:cs="Times New Roman"/>
          <w:i/>
          <w:sz w:val="24"/>
          <w:szCs w:val="24"/>
        </w:rPr>
        <w:t>A</w:t>
      </w:r>
      <w:r w:rsidR="00F33AB9" w:rsidRPr="00E6316A">
        <w:rPr>
          <w:rFonts w:ascii="Times New Roman" w:hAnsi="Times New Roman" w:cs="Times New Roman"/>
          <w:i/>
          <w:sz w:val="24"/>
          <w:szCs w:val="24"/>
        </w:rPr>
        <w:t>nalisis</w:t>
      </w:r>
      <w:proofErr w:type="spellEnd"/>
      <w:r w:rsidR="00E6316A" w:rsidRPr="00E63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16A" w:rsidRPr="00E6316A">
        <w:rPr>
          <w:rFonts w:ascii="Times New Roman" w:hAnsi="Times New Roman" w:cs="Times New Roman"/>
          <w:i/>
          <w:sz w:val="24"/>
          <w:szCs w:val="24"/>
        </w:rPr>
        <w:t>Sintetik</w:t>
      </w:r>
      <w:proofErr w:type="spellEnd"/>
      <w:r w:rsidR="006F726E" w:rsidRPr="00E6316A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E6316A">
        <w:rPr>
          <w:rFonts w:ascii="Times New Roman" w:hAnsi="Times New Roman" w:cs="Times New Roman"/>
          <w:sz w:val="24"/>
          <w:szCs w:val="24"/>
        </w:rPr>
        <w:t>D</w:t>
      </w:r>
      <w:r w:rsidR="006F726E" w:rsidRPr="009811F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1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63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II SLBN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Malilingi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6E" w:rsidRPr="009811FA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>”</w:t>
      </w:r>
      <w:r w:rsidR="00AA24A0" w:rsidRPr="009811FA">
        <w:rPr>
          <w:rFonts w:ascii="Times New Roman" w:hAnsi="Times New Roman" w:cs="Times New Roman"/>
          <w:sz w:val="24"/>
          <w:szCs w:val="24"/>
        </w:rPr>
        <w:t>.</w:t>
      </w:r>
    </w:p>
    <w:p w:rsidR="00FD0B17" w:rsidRPr="009811FA" w:rsidRDefault="00FD0B17" w:rsidP="006F726E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04E" w:rsidRPr="009811FA" w:rsidRDefault="0049204E" w:rsidP="0045712E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811FA">
        <w:rPr>
          <w:rFonts w:ascii="Times New Roman" w:hAnsi="Times New Roman" w:cs="Times New Roman"/>
          <w:b/>
          <w:bCs/>
          <w:sz w:val="24"/>
          <w:szCs w:val="24"/>
          <w:lang w:val="id-ID"/>
        </w:rPr>
        <w:t>Rumusan Masalah</w:t>
      </w:r>
    </w:p>
    <w:p w:rsidR="0049204E" w:rsidRDefault="0049204E" w:rsidP="00255E5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>:</w:t>
      </w:r>
      <w:r w:rsidR="001B7E7F" w:rsidRPr="009811FA">
        <w:rPr>
          <w:rFonts w:ascii="Times New Roman" w:hAnsi="Times New Roman" w:cs="Times New Roman"/>
          <w:sz w:val="24"/>
          <w:szCs w:val="24"/>
        </w:rPr>
        <w:t xml:space="preserve"> </w:t>
      </w:r>
      <w:r w:rsidRPr="009811F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B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33AB9">
        <w:rPr>
          <w:rFonts w:ascii="Times New Roman" w:hAnsi="Times New Roman" w:cs="Times New Roman"/>
          <w:sz w:val="24"/>
          <w:szCs w:val="24"/>
        </w:rPr>
        <w:t xml:space="preserve"> </w:t>
      </w:r>
      <w:r w:rsidR="00E6316A" w:rsidRPr="00E6316A">
        <w:rPr>
          <w:rFonts w:ascii="Times New Roman" w:hAnsi="Times New Roman" w:cs="Times New Roman"/>
          <w:i/>
          <w:sz w:val="24"/>
          <w:szCs w:val="24"/>
        </w:rPr>
        <w:t>SAS</w:t>
      </w:r>
      <w:r w:rsidR="00E631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3AB9" w:rsidRPr="00E6316A">
        <w:rPr>
          <w:rFonts w:ascii="Times New Roman" w:hAnsi="Times New Roman" w:cs="Times New Roman"/>
          <w:i/>
          <w:sz w:val="24"/>
          <w:szCs w:val="24"/>
        </w:rPr>
        <w:t>Struktural</w:t>
      </w:r>
      <w:proofErr w:type="spellEnd"/>
      <w:r w:rsidR="00F33AB9" w:rsidRPr="00E63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3AB9" w:rsidRPr="00E6316A">
        <w:rPr>
          <w:rFonts w:ascii="Times New Roman" w:hAnsi="Times New Roman" w:cs="Times New Roman"/>
          <w:i/>
          <w:sz w:val="24"/>
          <w:szCs w:val="24"/>
        </w:rPr>
        <w:t>A</w:t>
      </w:r>
      <w:r w:rsidR="00553587" w:rsidRPr="00E6316A">
        <w:rPr>
          <w:rFonts w:ascii="Times New Roman" w:hAnsi="Times New Roman" w:cs="Times New Roman"/>
          <w:i/>
          <w:sz w:val="24"/>
          <w:szCs w:val="24"/>
        </w:rPr>
        <w:t>nalisis</w:t>
      </w:r>
      <w:proofErr w:type="spellEnd"/>
      <w:r w:rsidR="00F33AB9" w:rsidRPr="00E63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3AB9" w:rsidRPr="00E6316A">
        <w:rPr>
          <w:rFonts w:ascii="Times New Roman" w:hAnsi="Times New Roman" w:cs="Times New Roman"/>
          <w:i/>
          <w:sz w:val="24"/>
          <w:szCs w:val="24"/>
        </w:rPr>
        <w:t>S</w:t>
      </w:r>
      <w:r w:rsidR="00E6316A">
        <w:rPr>
          <w:rFonts w:ascii="Times New Roman" w:hAnsi="Times New Roman" w:cs="Times New Roman"/>
          <w:i/>
          <w:sz w:val="24"/>
          <w:szCs w:val="24"/>
        </w:rPr>
        <w:t>intetik</w:t>
      </w:r>
      <w:proofErr w:type="spellEnd"/>
      <w:r w:rsidR="006F726E" w:rsidRPr="00E6316A">
        <w:rPr>
          <w:rFonts w:ascii="Times New Roman" w:hAnsi="Times New Roman" w:cs="Times New Roman"/>
          <w:i/>
          <w:sz w:val="24"/>
          <w:szCs w:val="24"/>
        </w:rPr>
        <w:t>)</w:t>
      </w:r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E7F" w:rsidRPr="009811F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B7E7F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E7F" w:rsidRPr="009811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B7E7F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E7F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B7E7F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E7F" w:rsidRPr="009811FA">
        <w:rPr>
          <w:rFonts w:ascii="Times New Roman" w:hAnsi="Times New Roman" w:cs="Times New Roman"/>
          <w:sz w:val="24"/>
          <w:szCs w:val="24"/>
        </w:rPr>
        <w:t>P</w:t>
      </w:r>
      <w:r w:rsidRPr="009811FA">
        <w:rPr>
          <w:rFonts w:ascii="Times New Roman" w:hAnsi="Times New Roman" w:cs="Times New Roman"/>
          <w:sz w:val="24"/>
          <w:szCs w:val="24"/>
        </w:rPr>
        <w:t>ermulaan</w:t>
      </w:r>
      <w:proofErr w:type="spellEnd"/>
      <w:r w:rsidR="001B7E7F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E7F"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1B7E7F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E7F" w:rsidRPr="009811FA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1B7E7F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E7F" w:rsidRPr="009811F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1B7E7F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E7F" w:rsidRPr="009811F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B7E7F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E7F" w:rsidRPr="009811F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B7E7F" w:rsidRPr="009811FA">
        <w:rPr>
          <w:rFonts w:ascii="Times New Roman" w:hAnsi="Times New Roman" w:cs="Times New Roman"/>
          <w:sz w:val="24"/>
          <w:szCs w:val="24"/>
        </w:rPr>
        <w:t xml:space="preserve"> </w:t>
      </w:r>
      <w:r w:rsidR="006F726E" w:rsidRPr="009811FA">
        <w:rPr>
          <w:rFonts w:ascii="Times New Roman" w:hAnsi="Times New Roman" w:cs="Times New Roman"/>
          <w:sz w:val="24"/>
          <w:szCs w:val="24"/>
        </w:rPr>
        <w:t>II</w:t>
      </w:r>
      <w:r w:rsidR="001B7E7F" w:rsidRPr="009811FA">
        <w:rPr>
          <w:rFonts w:ascii="Times New Roman" w:hAnsi="Times New Roman" w:cs="Times New Roman"/>
          <w:sz w:val="24"/>
          <w:szCs w:val="24"/>
        </w:rPr>
        <w:t xml:space="preserve"> SLBN </w:t>
      </w:r>
      <w:proofErr w:type="spellStart"/>
      <w:r w:rsidR="001B7E7F" w:rsidRPr="009811FA">
        <w:rPr>
          <w:rFonts w:ascii="Times New Roman" w:hAnsi="Times New Roman" w:cs="Times New Roman"/>
          <w:sz w:val="24"/>
          <w:szCs w:val="24"/>
        </w:rPr>
        <w:t>Mal</w:t>
      </w:r>
      <w:r w:rsidR="00E6316A">
        <w:rPr>
          <w:rFonts w:ascii="Times New Roman" w:hAnsi="Times New Roman" w:cs="Times New Roman"/>
          <w:sz w:val="24"/>
          <w:szCs w:val="24"/>
        </w:rPr>
        <w:t>l</w:t>
      </w:r>
      <w:r w:rsidR="001B7E7F" w:rsidRPr="009811FA">
        <w:rPr>
          <w:rFonts w:ascii="Times New Roman" w:hAnsi="Times New Roman" w:cs="Times New Roman"/>
          <w:sz w:val="24"/>
          <w:szCs w:val="24"/>
        </w:rPr>
        <w:t>ilingi</w:t>
      </w:r>
      <w:proofErr w:type="spellEnd"/>
      <w:r w:rsidR="001B7E7F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E7F" w:rsidRPr="009811F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B7E7F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E7F" w:rsidRPr="009811FA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Pr="009811FA">
        <w:rPr>
          <w:rFonts w:ascii="Times New Roman" w:hAnsi="Times New Roman" w:cs="Times New Roman"/>
          <w:bCs/>
          <w:sz w:val="24"/>
          <w:szCs w:val="24"/>
        </w:rPr>
        <w:t>?</w:t>
      </w:r>
      <w:proofErr w:type="gramStart"/>
      <w:r w:rsidRPr="009811FA">
        <w:rPr>
          <w:rFonts w:ascii="Times New Roman" w:hAnsi="Times New Roman" w:cs="Times New Roman"/>
          <w:bCs/>
          <w:sz w:val="24"/>
          <w:szCs w:val="24"/>
        </w:rPr>
        <w:t>”</w:t>
      </w:r>
      <w:r w:rsidR="00C45C1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9204E" w:rsidRPr="009811FA" w:rsidRDefault="0049204E" w:rsidP="0045712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811FA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Tujuan Penelitian</w:t>
      </w:r>
    </w:p>
    <w:p w:rsidR="0049204E" w:rsidRPr="009811FA" w:rsidRDefault="0049204E" w:rsidP="0049204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811FA">
        <w:rPr>
          <w:rFonts w:ascii="Times New Roman" w:hAnsi="Times New Roman" w:cs="Times New Roman"/>
          <w:b/>
          <w:bCs/>
          <w:lang w:val="id-ID"/>
        </w:rPr>
        <w:tab/>
      </w:r>
    </w:p>
    <w:p w:rsidR="0049204E" w:rsidRDefault="00255E54" w:rsidP="000B0406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11FA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98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Pr="0098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Pr="0098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98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 w:rsidRPr="0098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98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 w:rsidRPr="0098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9811FA">
        <w:rPr>
          <w:rFonts w:ascii="Times New Roman" w:hAnsi="Times New Roman" w:cs="Times New Roman"/>
          <w:bCs/>
          <w:sz w:val="24"/>
          <w:szCs w:val="24"/>
        </w:rPr>
        <w:t>, a</w:t>
      </w:r>
      <w:r w:rsidRPr="009811FA">
        <w:rPr>
          <w:rFonts w:ascii="Times New Roman" w:hAnsi="Times New Roman" w:cs="Times New Roman"/>
          <w:bCs/>
          <w:sz w:val="24"/>
          <w:szCs w:val="24"/>
          <w:lang w:val="id-ID"/>
        </w:rPr>
        <w:t>dapun tujuan yang</w:t>
      </w:r>
      <w:r w:rsidRPr="0098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bCs/>
          <w:sz w:val="24"/>
          <w:szCs w:val="24"/>
        </w:rPr>
        <w:t>ingin</w:t>
      </w:r>
      <w:proofErr w:type="spellEnd"/>
      <w:r w:rsidR="0049204E" w:rsidRPr="009811F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dicapai dari penelitian ini adalah:</w:t>
      </w:r>
      <w:r w:rsidR="001B7E7F" w:rsidRPr="0098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04E" w:rsidRPr="009811F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9204E" w:rsidRPr="009811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204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04E" w:rsidRPr="009811F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49204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204E" w:rsidRPr="009811F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9204E" w:rsidRPr="009811FA">
        <w:rPr>
          <w:rFonts w:ascii="Times New Roman" w:hAnsi="Times New Roman" w:cs="Times New Roman"/>
          <w:sz w:val="24"/>
          <w:szCs w:val="24"/>
        </w:rPr>
        <w:t xml:space="preserve"> </w:t>
      </w:r>
      <w:r w:rsidR="00C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C13"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 w:rsidR="00C4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04E" w:rsidRPr="009811FA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="0049204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04E" w:rsidRPr="009811F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9204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04E" w:rsidRPr="009811F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9204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04E"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49204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04E" w:rsidRPr="009811FA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49204E" w:rsidRPr="0098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204E" w:rsidRPr="009811FA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="0049204E" w:rsidRPr="0098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9204E" w:rsidRPr="009811FA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="0049204E" w:rsidRPr="0098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705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4705D">
        <w:rPr>
          <w:rFonts w:ascii="Times New Roman" w:hAnsi="Times New Roman" w:cs="Times New Roman"/>
          <w:sz w:val="24"/>
          <w:szCs w:val="24"/>
        </w:rPr>
        <w:t xml:space="preserve"> </w:t>
      </w:r>
      <w:r w:rsidR="00E6316A" w:rsidRPr="00E6316A">
        <w:rPr>
          <w:rFonts w:ascii="Times New Roman" w:hAnsi="Times New Roman" w:cs="Times New Roman"/>
          <w:i/>
          <w:sz w:val="24"/>
          <w:szCs w:val="24"/>
        </w:rPr>
        <w:t>SAS (</w:t>
      </w:r>
      <w:proofErr w:type="spellStart"/>
      <w:r w:rsidR="002736C1" w:rsidRPr="00E6316A">
        <w:rPr>
          <w:rFonts w:ascii="Times New Roman" w:hAnsi="Times New Roman" w:cs="Times New Roman"/>
          <w:i/>
          <w:sz w:val="24"/>
          <w:szCs w:val="24"/>
        </w:rPr>
        <w:t>Struktural</w:t>
      </w:r>
      <w:proofErr w:type="spellEnd"/>
      <w:r w:rsidR="002736C1" w:rsidRPr="00E63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36C1" w:rsidRPr="00E6316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A4705D" w:rsidRPr="00E63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705D" w:rsidRPr="00E6316A">
        <w:rPr>
          <w:rFonts w:ascii="Times New Roman" w:hAnsi="Times New Roman" w:cs="Times New Roman"/>
          <w:i/>
          <w:sz w:val="24"/>
          <w:szCs w:val="24"/>
        </w:rPr>
        <w:t>S</w:t>
      </w:r>
      <w:r w:rsidR="00E6316A" w:rsidRPr="00E6316A">
        <w:rPr>
          <w:rFonts w:ascii="Times New Roman" w:hAnsi="Times New Roman" w:cs="Times New Roman"/>
          <w:i/>
          <w:sz w:val="24"/>
          <w:szCs w:val="24"/>
        </w:rPr>
        <w:t>intetik</w:t>
      </w:r>
      <w:proofErr w:type="spellEnd"/>
      <w:r w:rsidR="006F726E" w:rsidRPr="00E6316A">
        <w:rPr>
          <w:rFonts w:ascii="Times New Roman" w:hAnsi="Times New Roman" w:cs="Times New Roman"/>
          <w:i/>
          <w:sz w:val="24"/>
          <w:szCs w:val="24"/>
        </w:rPr>
        <w:t>)</w:t>
      </w:r>
      <w:r w:rsidR="006F726E"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16A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E631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316A">
        <w:rPr>
          <w:rFonts w:ascii="Times New Roman" w:hAnsi="Times New Roman" w:cs="Times New Roman"/>
          <w:bCs/>
          <w:sz w:val="24"/>
          <w:szCs w:val="24"/>
        </w:rPr>
        <w:t>Murid</w:t>
      </w:r>
      <w:proofErr w:type="spellEnd"/>
      <w:r w:rsidR="00E631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316A">
        <w:rPr>
          <w:rFonts w:ascii="Times New Roman" w:hAnsi="Times New Roman" w:cs="Times New Roman"/>
          <w:bCs/>
          <w:sz w:val="24"/>
          <w:szCs w:val="24"/>
        </w:rPr>
        <w:t>Tunagrahita</w:t>
      </w:r>
      <w:proofErr w:type="spellEnd"/>
      <w:r w:rsidR="00E631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316A">
        <w:rPr>
          <w:rFonts w:ascii="Times New Roman" w:hAnsi="Times New Roman" w:cs="Times New Roman"/>
          <w:bCs/>
          <w:sz w:val="24"/>
          <w:szCs w:val="24"/>
        </w:rPr>
        <w:t>Ringan</w:t>
      </w:r>
      <w:proofErr w:type="spellEnd"/>
      <w:r w:rsidR="00E631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6316A">
        <w:rPr>
          <w:rFonts w:ascii="Times New Roman" w:hAnsi="Times New Roman" w:cs="Times New Roman"/>
          <w:bCs/>
          <w:sz w:val="24"/>
          <w:szCs w:val="24"/>
        </w:rPr>
        <w:t>K</w:t>
      </w:r>
      <w:r w:rsidR="00527592">
        <w:rPr>
          <w:rFonts w:ascii="Times New Roman" w:hAnsi="Times New Roman" w:cs="Times New Roman"/>
          <w:bCs/>
          <w:sz w:val="24"/>
          <w:szCs w:val="24"/>
        </w:rPr>
        <w:t>elas</w:t>
      </w:r>
      <w:proofErr w:type="spellEnd"/>
      <w:r w:rsidR="005275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7592">
        <w:rPr>
          <w:rFonts w:ascii="Times New Roman" w:hAnsi="Times New Roman" w:cs="Times New Roman"/>
          <w:bCs/>
          <w:sz w:val="24"/>
          <w:szCs w:val="24"/>
        </w:rPr>
        <w:t>Da</w:t>
      </w:r>
      <w:r w:rsidR="0049204E" w:rsidRPr="009811FA">
        <w:rPr>
          <w:rFonts w:ascii="Times New Roman" w:hAnsi="Times New Roman" w:cs="Times New Roman"/>
          <w:bCs/>
          <w:sz w:val="24"/>
          <w:szCs w:val="24"/>
        </w:rPr>
        <w:t>sar</w:t>
      </w:r>
      <w:proofErr w:type="spellEnd"/>
      <w:r w:rsidR="0049204E" w:rsidRPr="0098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26E" w:rsidRPr="009811FA">
        <w:rPr>
          <w:rFonts w:ascii="Times New Roman" w:hAnsi="Times New Roman" w:cs="Times New Roman"/>
          <w:bCs/>
          <w:sz w:val="24"/>
          <w:szCs w:val="24"/>
        </w:rPr>
        <w:t>II</w:t>
      </w:r>
      <w:r w:rsidR="00E63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1FA">
        <w:rPr>
          <w:rFonts w:ascii="Times New Roman" w:hAnsi="Times New Roman" w:cs="Times New Roman"/>
          <w:bCs/>
          <w:sz w:val="24"/>
          <w:szCs w:val="24"/>
        </w:rPr>
        <w:t>SLBN</w:t>
      </w:r>
      <w:r w:rsidR="0049204E" w:rsidRPr="009811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Mal</w:t>
      </w:r>
      <w:r w:rsidR="00E6316A">
        <w:rPr>
          <w:rFonts w:ascii="Times New Roman" w:hAnsi="Times New Roman" w:cs="Times New Roman"/>
          <w:sz w:val="24"/>
          <w:szCs w:val="24"/>
        </w:rPr>
        <w:t>l</w:t>
      </w:r>
      <w:r w:rsidRPr="009811FA">
        <w:rPr>
          <w:rFonts w:ascii="Times New Roman" w:hAnsi="Times New Roman" w:cs="Times New Roman"/>
          <w:sz w:val="24"/>
          <w:szCs w:val="24"/>
        </w:rPr>
        <w:t>ilingi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 w:rsidR="00170428" w:rsidRPr="009811FA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FD0B17" w:rsidRPr="009811FA" w:rsidRDefault="00FD0B17" w:rsidP="000B0406">
      <w:pPr>
        <w:pStyle w:val="NoSpacing"/>
        <w:spacing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204E" w:rsidRPr="009811FA" w:rsidRDefault="0049204E" w:rsidP="0045712E">
      <w:pPr>
        <w:pStyle w:val="ListParagraph"/>
        <w:numPr>
          <w:ilvl w:val="0"/>
          <w:numId w:val="2"/>
        </w:numPr>
        <w:spacing w:after="0" w:line="480" w:lineRule="auto"/>
        <w:ind w:left="426" w:hanging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1FA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981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9204E" w:rsidRPr="009811FA" w:rsidRDefault="0049204E" w:rsidP="000B0406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1FA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204E" w:rsidRPr="009811FA" w:rsidRDefault="0049204E" w:rsidP="004C7F73">
      <w:pPr>
        <w:pStyle w:val="ListParagraph"/>
        <w:numPr>
          <w:ilvl w:val="0"/>
          <w:numId w:val="5"/>
        </w:numPr>
        <w:spacing w:after="0" w:line="48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Teoretis</w:t>
      </w:r>
      <w:proofErr w:type="spellEnd"/>
    </w:p>
    <w:p w:rsidR="0049204E" w:rsidRPr="009811FA" w:rsidRDefault="0049204E" w:rsidP="004C7F73">
      <w:pPr>
        <w:pStyle w:val="ListParagraph"/>
        <w:numPr>
          <w:ilvl w:val="0"/>
          <w:numId w:val="6"/>
        </w:numPr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A4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0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>.</w:t>
      </w:r>
    </w:p>
    <w:p w:rsidR="004C7F73" w:rsidRPr="009811FA" w:rsidRDefault="0049204E" w:rsidP="004C7F73">
      <w:pPr>
        <w:pStyle w:val="ListParagraph"/>
        <w:numPr>
          <w:ilvl w:val="0"/>
          <w:numId w:val="6"/>
        </w:numPr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1F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B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33AB9">
        <w:rPr>
          <w:rFonts w:ascii="Times New Roman" w:hAnsi="Times New Roman" w:cs="Times New Roman"/>
          <w:sz w:val="24"/>
          <w:szCs w:val="24"/>
        </w:rPr>
        <w:t xml:space="preserve"> </w:t>
      </w:r>
      <w:r w:rsidR="00E6316A" w:rsidRPr="00E6316A">
        <w:rPr>
          <w:rFonts w:ascii="Times New Roman" w:hAnsi="Times New Roman" w:cs="Times New Roman"/>
          <w:i/>
          <w:sz w:val="24"/>
          <w:szCs w:val="24"/>
        </w:rPr>
        <w:t>SAS (</w:t>
      </w:r>
      <w:proofErr w:type="spellStart"/>
      <w:r w:rsidR="00F33AB9" w:rsidRPr="00E6316A">
        <w:rPr>
          <w:rFonts w:ascii="Times New Roman" w:hAnsi="Times New Roman" w:cs="Times New Roman"/>
          <w:i/>
          <w:sz w:val="24"/>
          <w:szCs w:val="24"/>
        </w:rPr>
        <w:t>Struktural</w:t>
      </w:r>
      <w:proofErr w:type="spellEnd"/>
      <w:r w:rsidR="00F33AB9" w:rsidRPr="00E63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3AB9" w:rsidRPr="00E6316A">
        <w:rPr>
          <w:rFonts w:ascii="Times New Roman" w:hAnsi="Times New Roman" w:cs="Times New Roman"/>
          <w:i/>
          <w:sz w:val="24"/>
          <w:szCs w:val="24"/>
        </w:rPr>
        <w:t>A</w:t>
      </w:r>
      <w:r w:rsidR="002736C1" w:rsidRPr="00E6316A">
        <w:rPr>
          <w:rFonts w:ascii="Times New Roman" w:hAnsi="Times New Roman" w:cs="Times New Roman"/>
          <w:i/>
          <w:sz w:val="24"/>
          <w:szCs w:val="24"/>
        </w:rPr>
        <w:t>nalisis</w:t>
      </w:r>
      <w:proofErr w:type="spellEnd"/>
      <w:r w:rsidR="00F33AB9" w:rsidRPr="00E631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3AB9" w:rsidRPr="00E6316A">
        <w:rPr>
          <w:rFonts w:ascii="Times New Roman" w:hAnsi="Times New Roman" w:cs="Times New Roman"/>
          <w:i/>
          <w:sz w:val="24"/>
          <w:szCs w:val="24"/>
        </w:rPr>
        <w:t>S</w:t>
      </w:r>
      <w:r w:rsidR="00E6316A" w:rsidRPr="00E6316A">
        <w:rPr>
          <w:rFonts w:ascii="Times New Roman" w:hAnsi="Times New Roman" w:cs="Times New Roman"/>
          <w:i/>
          <w:sz w:val="24"/>
          <w:szCs w:val="24"/>
        </w:rPr>
        <w:t>intetik</w:t>
      </w:r>
      <w:proofErr w:type="spellEnd"/>
      <w:r w:rsidR="0046023D" w:rsidRPr="00E6316A">
        <w:rPr>
          <w:rFonts w:ascii="Times New Roman" w:hAnsi="Times New Roman" w:cs="Times New Roman"/>
          <w:i/>
          <w:sz w:val="24"/>
          <w:szCs w:val="24"/>
        </w:rPr>
        <w:t>)</w:t>
      </w:r>
      <w:r w:rsidR="006F726E" w:rsidRPr="00E6316A">
        <w:rPr>
          <w:rFonts w:ascii="Times New Roman" w:hAnsi="Times New Roman" w:cs="Times New Roman"/>
          <w:i/>
          <w:sz w:val="24"/>
          <w:szCs w:val="24"/>
        </w:rPr>
        <w:t>.</w:t>
      </w:r>
    </w:p>
    <w:p w:rsidR="0049204E" w:rsidRPr="009811FA" w:rsidRDefault="0049204E" w:rsidP="004C7F73">
      <w:pPr>
        <w:pStyle w:val="ListParagraph"/>
        <w:numPr>
          <w:ilvl w:val="0"/>
          <w:numId w:val="5"/>
        </w:numPr>
        <w:spacing w:after="0" w:line="48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49204E" w:rsidRPr="009811FA" w:rsidRDefault="0049204E" w:rsidP="004C7F73">
      <w:pPr>
        <w:pStyle w:val="ListParagraph"/>
        <w:numPr>
          <w:ilvl w:val="0"/>
          <w:numId w:val="7"/>
        </w:numPr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>.</w:t>
      </w:r>
    </w:p>
    <w:p w:rsidR="00ED5AFB" w:rsidRPr="009811FA" w:rsidRDefault="0049204E" w:rsidP="003C556D">
      <w:pPr>
        <w:pStyle w:val="ListParagraph"/>
        <w:numPr>
          <w:ilvl w:val="0"/>
          <w:numId w:val="7"/>
        </w:numPr>
        <w:spacing w:after="0" w:line="48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1FA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1F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9811FA">
        <w:rPr>
          <w:rFonts w:ascii="Times New Roman" w:hAnsi="Times New Roman" w:cs="Times New Roman"/>
          <w:sz w:val="24"/>
          <w:szCs w:val="24"/>
        </w:rPr>
        <w:t>.</w:t>
      </w:r>
    </w:p>
    <w:sectPr w:rsidR="00ED5AFB" w:rsidRPr="009811FA" w:rsidSect="0046412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1008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91" w:rsidRDefault="00AA4391" w:rsidP="00E1706E">
      <w:pPr>
        <w:spacing w:after="0" w:line="240" w:lineRule="auto"/>
      </w:pPr>
      <w:r>
        <w:separator/>
      </w:r>
    </w:p>
  </w:endnote>
  <w:endnote w:type="continuationSeparator" w:id="0">
    <w:p w:rsidR="00AA4391" w:rsidRDefault="00AA4391" w:rsidP="00E1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CA" w:rsidRPr="00463ECA" w:rsidRDefault="00463ECA">
    <w:pPr>
      <w:pStyle w:val="Footer"/>
      <w:rPr>
        <w:sz w:val="6"/>
      </w:rPr>
    </w:pPr>
    <w:r>
      <w:rPr>
        <w:sz w:val="6"/>
      </w:rPr>
      <w:t>..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F9" w:rsidRPr="009869F9" w:rsidRDefault="009869F9" w:rsidP="009869F9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91" w:rsidRDefault="00AA4391" w:rsidP="00E1706E">
      <w:pPr>
        <w:spacing w:after="0" w:line="240" w:lineRule="auto"/>
      </w:pPr>
      <w:r>
        <w:separator/>
      </w:r>
    </w:p>
  </w:footnote>
  <w:footnote w:type="continuationSeparator" w:id="0">
    <w:p w:rsidR="00AA4391" w:rsidRDefault="00AA4391" w:rsidP="00E1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3452"/>
      <w:docPartObj>
        <w:docPartGallery w:val="Page Numbers (Top of Page)"/>
        <w:docPartUnique/>
      </w:docPartObj>
    </w:sdtPr>
    <w:sdtContent>
      <w:p w:rsidR="003C556D" w:rsidRDefault="00147FB6">
        <w:pPr>
          <w:pStyle w:val="Header"/>
          <w:jc w:val="right"/>
        </w:pPr>
        <w:r>
          <w:fldChar w:fldCharType="begin"/>
        </w:r>
        <w:r w:rsidR="00435F35">
          <w:instrText xml:space="preserve"> PAGE   \* MERGEFORMAT </w:instrText>
        </w:r>
        <w:r>
          <w:fldChar w:fldCharType="separate"/>
        </w:r>
        <w:r w:rsidR="003C556D">
          <w:rPr>
            <w:noProof/>
          </w:rPr>
          <w:t>6</w:t>
        </w:r>
        <w:r>
          <w:fldChar w:fldCharType="end"/>
        </w:r>
      </w:p>
    </w:sdtContent>
  </w:sdt>
  <w:p w:rsidR="003C556D" w:rsidRDefault="003C55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660"/>
      <w:docPartObj>
        <w:docPartGallery w:val="Page Numbers (Top of Page)"/>
        <w:docPartUnique/>
      </w:docPartObj>
    </w:sdtPr>
    <w:sdtContent>
      <w:p w:rsidR="008C4C9F" w:rsidRDefault="00147FB6">
        <w:pPr>
          <w:pStyle w:val="Header"/>
          <w:jc w:val="right"/>
        </w:pPr>
        <w:fldSimple w:instr=" PAGE   \* MERGEFORMAT ">
          <w:r w:rsidR="00A02863">
            <w:rPr>
              <w:noProof/>
            </w:rPr>
            <w:t>3</w:t>
          </w:r>
        </w:fldSimple>
      </w:p>
    </w:sdtContent>
  </w:sdt>
  <w:p w:rsidR="009869F9" w:rsidRDefault="009869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69" w:rsidRPr="00813BA7" w:rsidRDefault="008A4869">
    <w:pPr>
      <w:pStyle w:val="Header"/>
      <w:jc w:val="right"/>
      <w:rPr>
        <w:lang w:val="en-US"/>
      </w:rPr>
    </w:pPr>
  </w:p>
  <w:p w:rsidR="008A4869" w:rsidRDefault="008A48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8D"/>
    <w:multiLevelType w:val="hybridMultilevel"/>
    <w:tmpl w:val="1B923222"/>
    <w:lvl w:ilvl="0" w:tplc="40DA6F9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11E151C"/>
    <w:multiLevelType w:val="hybridMultilevel"/>
    <w:tmpl w:val="4C48B850"/>
    <w:lvl w:ilvl="0" w:tplc="340A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F5A12"/>
    <w:multiLevelType w:val="hybridMultilevel"/>
    <w:tmpl w:val="7D1C16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71EC"/>
    <w:multiLevelType w:val="hybridMultilevel"/>
    <w:tmpl w:val="146CB20C"/>
    <w:lvl w:ilvl="0" w:tplc="DDDA8A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9B29D4"/>
    <w:multiLevelType w:val="hybridMultilevel"/>
    <w:tmpl w:val="AA2E19E6"/>
    <w:lvl w:ilvl="0" w:tplc="CBF4DA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2D22FF"/>
    <w:multiLevelType w:val="hybridMultilevel"/>
    <w:tmpl w:val="A8FC3484"/>
    <w:lvl w:ilvl="0" w:tplc="2708D5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A0117"/>
    <w:multiLevelType w:val="hybridMultilevel"/>
    <w:tmpl w:val="504E15EC"/>
    <w:lvl w:ilvl="0" w:tplc="577CB8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A5613"/>
    <w:multiLevelType w:val="hybridMultilevel"/>
    <w:tmpl w:val="775A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F74B9"/>
    <w:multiLevelType w:val="hybridMultilevel"/>
    <w:tmpl w:val="278203A2"/>
    <w:lvl w:ilvl="0" w:tplc="D2C6B1A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7B2EC2"/>
    <w:multiLevelType w:val="hybridMultilevel"/>
    <w:tmpl w:val="1310CE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C87F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4C1BEE"/>
    <w:multiLevelType w:val="hybridMultilevel"/>
    <w:tmpl w:val="37B8D82C"/>
    <w:lvl w:ilvl="0" w:tplc="B60EA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031F3B"/>
    <w:multiLevelType w:val="hybridMultilevel"/>
    <w:tmpl w:val="818EB596"/>
    <w:lvl w:ilvl="0" w:tplc="412CA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F13781"/>
    <w:multiLevelType w:val="hybridMultilevel"/>
    <w:tmpl w:val="03CC2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57061"/>
    <w:multiLevelType w:val="hybridMultilevel"/>
    <w:tmpl w:val="378074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B55C6"/>
    <w:multiLevelType w:val="hybridMultilevel"/>
    <w:tmpl w:val="3DD2F2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C4864"/>
    <w:multiLevelType w:val="hybridMultilevel"/>
    <w:tmpl w:val="B82A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C0DFD"/>
    <w:multiLevelType w:val="hybridMultilevel"/>
    <w:tmpl w:val="A8C40AA2"/>
    <w:lvl w:ilvl="0" w:tplc="D6D2E7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B4EEB"/>
    <w:multiLevelType w:val="hybridMultilevel"/>
    <w:tmpl w:val="8F122B7C"/>
    <w:lvl w:ilvl="0" w:tplc="97D2F98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AC6400F0">
      <w:start w:val="2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3AD2567A"/>
    <w:multiLevelType w:val="hybridMultilevel"/>
    <w:tmpl w:val="A3D6BFCE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D4B229E6">
      <w:start w:val="1"/>
      <w:numFmt w:val="lowerLetter"/>
      <w:lvlText w:val="%2."/>
      <w:lvlJc w:val="left"/>
      <w:pPr>
        <w:ind w:left="1797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BC831EE"/>
    <w:multiLevelType w:val="hybridMultilevel"/>
    <w:tmpl w:val="5D8056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B1D08"/>
    <w:multiLevelType w:val="hybridMultilevel"/>
    <w:tmpl w:val="B69CF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343B7"/>
    <w:multiLevelType w:val="hybridMultilevel"/>
    <w:tmpl w:val="30C080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00333"/>
    <w:multiLevelType w:val="hybridMultilevel"/>
    <w:tmpl w:val="284C7872"/>
    <w:lvl w:ilvl="0" w:tplc="F272BCE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6860AD"/>
    <w:multiLevelType w:val="hybridMultilevel"/>
    <w:tmpl w:val="14C6663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8226BB"/>
    <w:multiLevelType w:val="hybridMultilevel"/>
    <w:tmpl w:val="7C2ABC6C"/>
    <w:lvl w:ilvl="0" w:tplc="C5FC0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17AF3"/>
    <w:multiLevelType w:val="hybridMultilevel"/>
    <w:tmpl w:val="8E084566"/>
    <w:lvl w:ilvl="0" w:tplc="98A0B1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>
      <w:start w:val="1"/>
      <w:numFmt w:val="decimal"/>
      <w:lvlText w:val="%4."/>
      <w:lvlJc w:val="left"/>
      <w:pPr>
        <w:ind w:left="2877" w:hanging="360"/>
      </w:pPr>
    </w:lvl>
    <w:lvl w:ilvl="4" w:tplc="08090019">
      <w:start w:val="1"/>
      <w:numFmt w:val="lowerLetter"/>
      <w:lvlText w:val="%5."/>
      <w:lvlJc w:val="left"/>
      <w:pPr>
        <w:ind w:left="3597" w:hanging="360"/>
      </w:pPr>
    </w:lvl>
    <w:lvl w:ilvl="5" w:tplc="0809001B">
      <w:start w:val="1"/>
      <w:numFmt w:val="lowerRoman"/>
      <w:lvlText w:val="%6."/>
      <w:lvlJc w:val="right"/>
      <w:pPr>
        <w:ind w:left="4317" w:hanging="180"/>
      </w:pPr>
    </w:lvl>
    <w:lvl w:ilvl="6" w:tplc="0809000F">
      <w:start w:val="1"/>
      <w:numFmt w:val="decimal"/>
      <w:lvlText w:val="%7."/>
      <w:lvlJc w:val="left"/>
      <w:pPr>
        <w:ind w:left="5037" w:hanging="360"/>
      </w:pPr>
    </w:lvl>
    <w:lvl w:ilvl="7" w:tplc="08090019">
      <w:start w:val="1"/>
      <w:numFmt w:val="lowerLetter"/>
      <w:lvlText w:val="%8."/>
      <w:lvlJc w:val="left"/>
      <w:pPr>
        <w:ind w:left="5757" w:hanging="360"/>
      </w:pPr>
    </w:lvl>
    <w:lvl w:ilvl="8" w:tplc="0809001B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4FB56EE"/>
    <w:multiLevelType w:val="hybridMultilevel"/>
    <w:tmpl w:val="999EBDA2"/>
    <w:lvl w:ilvl="0" w:tplc="4DE013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57A75C1F"/>
    <w:multiLevelType w:val="hybridMultilevel"/>
    <w:tmpl w:val="35E29050"/>
    <w:lvl w:ilvl="0" w:tplc="32CC4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6719DB"/>
    <w:multiLevelType w:val="hybridMultilevel"/>
    <w:tmpl w:val="A8E6F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F0011"/>
    <w:multiLevelType w:val="hybridMultilevel"/>
    <w:tmpl w:val="9AE010F0"/>
    <w:lvl w:ilvl="0" w:tplc="3356B3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D848E88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B8C51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025CEA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C41F3C"/>
    <w:multiLevelType w:val="hybridMultilevel"/>
    <w:tmpl w:val="E606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E55C3"/>
    <w:multiLevelType w:val="hybridMultilevel"/>
    <w:tmpl w:val="ACB2C0AA"/>
    <w:lvl w:ilvl="0" w:tplc="0CEC2B8A">
      <w:start w:val="1"/>
      <w:numFmt w:val="lowerLetter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 w:tplc="81B8D832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667979DC"/>
    <w:multiLevelType w:val="hybridMultilevel"/>
    <w:tmpl w:val="1A1CF67E"/>
    <w:lvl w:ilvl="0" w:tplc="B5B45D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7332C942">
      <w:start w:val="1"/>
      <w:numFmt w:val="lowerLetter"/>
      <w:lvlText w:val="%2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DFBCAD3A">
      <w:start w:val="1"/>
      <w:numFmt w:val="lowerLetter"/>
      <w:lvlText w:val="%5."/>
      <w:lvlJc w:val="left"/>
      <w:pPr>
        <w:ind w:left="504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9A93F0A"/>
    <w:multiLevelType w:val="hybridMultilevel"/>
    <w:tmpl w:val="1660BD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92560"/>
    <w:multiLevelType w:val="hybridMultilevel"/>
    <w:tmpl w:val="237210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256AB5"/>
    <w:multiLevelType w:val="hybridMultilevel"/>
    <w:tmpl w:val="1F6841E8"/>
    <w:lvl w:ilvl="0" w:tplc="A0BCE600">
      <w:start w:val="1"/>
      <w:numFmt w:val="lowerLetter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407A142E">
      <w:start w:val="3"/>
      <w:numFmt w:val="lowerLetter"/>
      <w:lvlText w:val="%3."/>
      <w:lvlJc w:val="left"/>
      <w:pPr>
        <w:tabs>
          <w:tab w:val="num" w:pos="3476"/>
        </w:tabs>
        <w:ind w:left="347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36">
    <w:nsid w:val="765F592A"/>
    <w:multiLevelType w:val="hybridMultilevel"/>
    <w:tmpl w:val="28243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368D2"/>
    <w:multiLevelType w:val="hybridMultilevel"/>
    <w:tmpl w:val="055855F2"/>
    <w:lvl w:ilvl="0" w:tplc="4B36C9C4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AE614E8"/>
    <w:multiLevelType w:val="hybridMultilevel"/>
    <w:tmpl w:val="A9A8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"/>
  </w:num>
  <w:num w:numId="4">
    <w:abstractNumId w:val="5"/>
  </w:num>
  <w:num w:numId="5">
    <w:abstractNumId w:val="25"/>
  </w:num>
  <w:num w:numId="6">
    <w:abstractNumId w:val="37"/>
  </w:num>
  <w:num w:numId="7">
    <w:abstractNumId w:val="18"/>
  </w:num>
  <w:num w:numId="8">
    <w:abstractNumId w:val="33"/>
  </w:num>
  <w:num w:numId="9">
    <w:abstractNumId w:val="38"/>
  </w:num>
  <w:num w:numId="10">
    <w:abstractNumId w:val="28"/>
  </w:num>
  <w:num w:numId="11">
    <w:abstractNumId w:val="7"/>
  </w:num>
  <w:num w:numId="12">
    <w:abstractNumId w:val="36"/>
  </w:num>
  <w:num w:numId="13">
    <w:abstractNumId w:val="15"/>
  </w:num>
  <w:num w:numId="14">
    <w:abstractNumId w:val="12"/>
  </w:num>
  <w:num w:numId="15">
    <w:abstractNumId w:val="35"/>
  </w:num>
  <w:num w:numId="16">
    <w:abstractNumId w:val="27"/>
  </w:num>
  <w:num w:numId="17">
    <w:abstractNumId w:val="0"/>
  </w:num>
  <w:num w:numId="18">
    <w:abstractNumId w:val="9"/>
  </w:num>
  <w:num w:numId="19">
    <w:abstractNumId w:val="17"/>
  </w:num>
  <w:num w:numId="20">
    <w:abstractNumId w:val="31"/>
  </w:num>
  <w:num w:numId="21">
    <w:abstractNumId w:val="32"/>
  </w:num>
  <w:num w:numId="22">
    <w:abstractNumId w:val="11"/>
  </w:num>
  <w:num w:numId="23">
    <w:abstractNumId w:val="13"/>
  </w:num>
  <w:num w:numId="24">
    <w:abstractNumId w:val="26"/>
  </w:num>
  <w:num w:numId="25">
    <w:abstractNumId w:val="10"/>
  </w:num>
  <w:num w:numId="26">
    <w:abstractNumId w:val="22"/>
  </w:num>
  <w:num w:numId="27">
    <w:abstractNumId w:val="1"/>
  </w:num>
  <w:num w:numId="28">
    <w:abstractNumId w:val="34"/>
  </w:num>
  <w:num w:numId="29">
    <w:abstractNumId w:val="8"/>
  </w:num>
  <w:num w:numId="30">
    <w:abstractNumId w:val="2"/>
  </w:num>
  <w:num w:numId="31">
    <w:abstractNumId w:val="19"/>
  </w:num>
  <w:num w:numId="32">
    <w:abstractNumId w:val="4"/>
  </w:num>
  <w:num w:numId="33">
    <w:abstractNumId w:val="14"/>
  </w:num>
  <w:num w:numId="34">
    <w:abstractNumId w:val="21"/>
  </w:num>
  <w:num w:numId="35">
    <w:abstractNumId w:val="20"/>
  </w:num>
  <w:num w:numId="36">
    <w:abstractNumId w:val="30"/>
  </w:num>
  <w:num w:numId="37">
    <w:abstractNumId w:val="29"/>
  </w:num>
  <w:num w:numId="38">
    <w:abstractNumId w:val="16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D01B2"/>
    <w:rsid w:val="0000056C"/>
    <w:rsid w:val="0003008B"/>
    <w:rsid w:val="00031CBB"/>
    <w:rsid w:val="000333E4"/>
    <w:rsid w:val="00041226"/>
    <w:rsid w:val="00045AD1"/>
    <w:rsid w:val="00045EAD"/>
    <w:rsid w:val="000904F5"/>
    <w:rsid w:val="000B0406"/>
    <w:rsid w:val="000B7A48"/>
    <w:rsid w:val="000C437B"/>
    <w:rsid w:val="000D6165"/>
    <w:rsid w:val="000E47BF"/>
    <w:rsid w:val="001132AC"/>
    <w:rsid w:val="001176D2"/>
    <w:rsid w:val="001300B5"/>
    <w:rsid w:val="00141918"/>
    <w:rsid w:val="00147FB6"/>
    <w:rsid w:val="00155C83"/>
    <w:rsid w:val="00160901"/>
    <w:rsid w:val="00161441"/>
    <w:rsid w:val="00170428"/>
    <w:rsid w:val="001774B2"/>
    <w:rsid w:val="001B7E7F"/>
    <w:rsid w:val="001C0E8F"/>
    <w:rsid w:val="002237C8"/>
    <w:rsid w:val="00237EF7"/>
    <w:rsid w:val="00247AA1"/>
    <w:rsid w:val="00255E54"/>
    <w:rsid w:val="00263864"/>
    <w:rsid w:val="002736C1"/>
    <w:rsid w:val="00284601"/>
    <w:rsid w:val="002856C5"/>
    <w:rsid w:val="00294505"/>
    <w:rsid w:val="00296251"/>
    <w:rsid w:val="002A255C"/>
    <w:rsid w:val="002B0AD6"/>
    <w:rsid w:val="002B27C4"/>
    <w:rsid w:val="002E136B"/>
    <w:rsid w:val="002E2F9C"/>
    <w:rsid w:val="002E70A2"/>
    <w:rsid w:val="003239AC"/>
    <w:rsid w:val="0033063A"/>
    <w:rsid w:val="00333EB7"/>
    <w:rsid w:val="00347C7F"/>
    <w:rsid w:val="00356DF2"/>
    <w:rsid w:val="003700D8"/>
    <w:rsid w:val="00374593"/>
    <w:rsid w:val="00376DB8"/>
    <w:rsid w:val="00381A93"/>
    <w:rsid w:val="003C556D"/>
    <w:rsid w:val="003D5921"/>
    <w:rsid w:val="003F2B42"/>
    <w:rsid w:val="004024DD"/>
    <w:rsid w:val="00403714"/>
    <w:rsid w:val="004049A3"/>
    <w:rsid w:val="00404E5D"/>
    <w:rsid w:val="00405784"/>
    <w:rsid w:val="00435F35"/>
    <w:rsid w:val="004370BC"/>
    <w:rsid w:val="00443EAB"/>
    <w:rsid w:val="0044408A"/>
    <w:rsid w:val="00445E40"/>
    <w:rsid w:val="0045712E"/>
    <w:rsid w:val="0046023D"/>
    <w:rsid w:val="00463ECA"/>
    <w:rsid w:val="00464125"/>
    <w:rsid w:val="0047208F"/>
    <w:rsid w:val="0049204E"/>
    <w:rsid w:val="00494823"/>
    <w:rsid w:val="004B09B4"/>
    <w:rsid w:val="004C1FF8"/>
    <w:rsid w:val="004C7908"/>
    <w:rsid w:val="004C7F73"/>
    <w:rsid w:val="004D1E12"/>
    <w:rsid w:val="004F4D2C"/>
    <w:rsid w:val="00527592"/>
    <w:rsid w:val="00553587"/>
    <w:rsid w:val="00564D2F"/>
    <w:rsid w:val="00566C10"/>
    <w:rsid w:val="005A0D0D"/>
    <w:rsid w:val="005D04C6"/>
    <w:rsid w:val="005D5AAD"/>
    <w:rsid w:val="00610BF7"/>
    <w:rsid w:val="00614B4C"/>
    <w:rsid w:val="0062763E"/>
    <w:rsid w:val="0063695A"/>
    <w:rsid w:val="0066590F"/>
    <w:rsid w:val="006726D2"/>
    <w:rsid w:val="0069250C"/>
    <w:rsid w:val="006B1C6E"/>
    <w:rsid w:val="006C032A"/>
    <w:rsid w:val="006C3C74"/>
    <w:rsid w:val="006D2623"/>
    <w:rsid w:val="006D342A"/>
    <w:rsid w:val="006E0F50"/>
    <w:rsid w:val="006E75C1"/>
    <w:rsid w:val="006F5416"/>
    <w:rsid w:val="006F726E"/>
    <w:rsid w:val="00701CF7"/>
    <w:rsid w:val="0071394D"/>
    <w:rsid w:val="0072763C"/>
    <w:rsid w:val="00727E4A"/>
    <w:rsid w:val="00730DAD"/>
    <w:rsid w:val="007328E5"/>
    <w:rsid w:val="0073515D"/>
    <w:rsid w:val="00740C41"/>
    <w:rsid w:val="00791FF5"/>
    <w:rsid w:val="007929B7"/>
    <w:rsid w:val="0079797D"/>
    <w:rsid w:val="007A3381"/>
    <w:rsid w:val="007A4B69"/>
    <w:rsid w:val="007A708F"/>
    <w:rsid w:val="007C53A8"/>
    <w:rsid w:val="007F327F"/>
    <w:rsid w:val="00813BA7"/>
    <w:rsid w:val="00821086"/>
    <w:rsid w:val="00825919"/>
    <w:rsid w:val="00832092"/>
    <w:rsid w:val="00844936"/>
    <w:rsid w:val="00856433"/>
    <w:rsid w:val="0087166C"/>
    <w:rsid w:val="00877272"/>
    <w:rsid w:val="008A2186"/>
    <w:rsid w:val="008A4869"/>
    <w:rsid w:val="008C4C9F"/>
    <w:rsid w:val="008C62F2"/>
    <w:rsid w:val="00931293"/>
    <w:rsid w:val="00947F42"/>
    <w:rsid w:val="00960F55"/>
    <w:rsid w:val="009811FA"/>
    <w:rsid w:val="009869F9"/>
    <w:rsid w:val="00986E09"/>
    <w:rsid w:val="009936D2"/>
    <w:rsid w:val="009A4515"/>
    <w:rsid w:val="009B0FB9"/>
    <w:rsid w:val="009C73A9"/>
    <w:rsid w:val="009C756A"/>
    <w:rsid w:val="009C796E"/>
    <w:rsid w:val="009F5152"/>
    <w:rsid w:val="009F6A37"/>
    <w:rsid w:val="00A02863"/>
    <w:rsid w:val="00A13695"/>
    <w:rsid w:val="00A4705D"/>
    <w:rsid w:val="00A52791"/>
    <w:rsid w:val="00A56D7D"/>
    <w:rsid w:val="00A65EC9"/>
    <w:rsid w:val="00A811D8"/>
    <w:rsid w:val="00A85627"/>
    <w:rsid w:val="00AA24A0"/>
    <w:rsid w:val="00AA4391"/>
    <w:rsid w:val="00AA757D"/>
    <w:rsid w:val="00AC5433"/>
    <w:rsid w:val="00AD25F0"/>
    <w:rsid w:val="00AE1115"/>
    <w:rsid w:val="00AF5FD4"/>
    <w:rsid w:val="00B11EAC"/>
    <w:rsid w:val="00B25951"/>
    <w:rsid w:val="00B817BA"/>
    <w:rsid w:val="00B825AD"/>
    <w:rsid w:val="00B91410"/>
    <w:rsid w:val="00BA45D0"/>
    <w:rsid w:val="00BB58F0"/>
    <w:rsid w:val="00BD01B2"/>
    <w:rsid w:val="00BD6E42"/>
    <w:rsid w:val="00BE5DA4"/>
    <w:rsid w:val="00C134BD"/>
    <w:rsid w:val="00C141B4"/>
    <w:rsid w:val="00C14F72"/>
    <w:rsid w:val="00C201E4"/>
    <w:rsid w:val="00C33C6E"/>
    <w:rsid w:val="00C45C13"/>
    <w:rsid w:val="00C5378D"/>
    <w:rsid w:val="00C67C7C"/>
    <w:rsid w:val="00C753E7"/>
    <w:rsid w:val="00C856AC"/>
    <w:rsid w:val="00CA552A"/>
    <w:rsid w:val="00CB0F9A"/>
    <w:rsid w:val="00CD186A"/>
    <w:rsid w:val="00CE5E44"/>
    <w:rsid w:val="00CF2AE2"/>
    <w:rsid w:val="00CF5C07"/>
    <w:rsid w:val="00D27005"/>
    <w:rsid w:val="00D50ADF"/>
    <w:rsid w:val="00D602EC"/>
    <w:rsid w:val="00D65C0F"/>
    <w:rsid w:val="00D774F0"/>
    <w:rsid w:val="00D940E9"/>
    <w:rsid w:val="00D962D7"/>
    <w:rsid w:val="00D97E8D"/>
    <w:rsid w:val="00DC7114"/>
    <w:rsid w:val="00DD5328"/>
    <w:rsid w:val="00DE7631"/>
    <w:rsid w:val="00DF6FD7"/>
    <w:rsid w:val="00E11CFA"/>
    <w:rsid w:val="00E1706E"/>
    <w:rsid w:val="00E21952"/>
    <w:rsid w:val="00E22A44"/>
    <w:rsid w:val="00E55C59"/>
    <w:rsid w:val="00E6316A"/>
    <w:rsid w:val="00E86AB0"/>
    <w:rsid w:val="00EB2976"/>
    <w:rsid w:val="00EB6E0E"/>
    <w:rsid w:val="00EC3668"/>
    <w:rsid w:val="00ED5AFB"/>
    <w:rsid w:val="00EE3E60"/>
    <w:rsid w:val="00EF0867"/>
    <w:rsid w:val="00EF4452"/>
    <w:rsid w:val="00F20185"/>
    <w:rsid w:val="00F26DE1"/>
    <w:rsid w:val="00F33AB9"/>
    <w:rsid w:val="00F54645"/>
    <w:rsid w:val="00F7151A"/>
    <w:rsid w:val="00F8298B"/>
    <w:rsid w:val="00F9541B"/>
    <w:rsid w:val="00FD0B17"/>
    <w:rsid w:val="00FD35B9"/>
    <w:rsid w:val="00FE79D2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B2"/>
    <w:rPr>
      <w:rFonts w:ascii="Times New Roman" w:eastAsia="Calibri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1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204E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06E"/>
    <w:rPr>
      <w:rFonts w:ascii="Times New Roman" w:eastAsia="Calibri" w:hAnsi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E17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06E"/>
    <w:rPr>
      <w:rFonts w:ascii="Times New Roman" w:eastAsia="Calibri" w:hAnsi="Times New Roman" w:cs="Times New Roman"/>
      <w:lang w:val="id-ID"/>
    </w:rPr>
  </w:style>
  <w:style w:type="character" w:styleId="Emphasis">
    <w:name w:val="Emphasis"/>
    <w:qFormat/>
    <w:rsid w:val="002A255C"/>
    <w:rPr>
      <w:i/>
      <w:iCs/>
    </w:rPr>
  </w:style>
  <w:style w:type="table" w:styleId="TableGrid">
    <w:name w:val="Table Grid"/>
    <w:basedOn w:val="TableNormal"/>
    <w:uiPriority w:val="59"/>
    <w:rsid w:val="00DF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4D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2C"/>
    <w:rPr>
      <w:rFonts w:ascii="Tahoma" w:eastAsia="Calibri" w:hAnsi="Tahoma" w:cs="Tahoma"/>
      <w:sz w:val="16"/>
      <w:szCs w:val="16"/>
      <w:lang w:val="id-ID"/>
    </w:rPr>
  </w:style>
  <w:style w:type="table" w:customStyle="1" w:styleId="LightShading1">
    <w:name w:val="Light Shading1"/>
    <w:basedOn w:val="TableNormal"/>
    <w:uiPriority w:val="60"/>
    <w:rsid w:val="004720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4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705D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GOLFA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NIRWAN</dc:creator>
  <cp:keywords/>
  <dc:description/>
  <cp:lastModifiedBy>CIMMA</cp:lastModifiedBy>
  <cp:revision>146</cp:revision>
  <cp:lastPrinted>2014-09-01T16:23:00Z</cp:lastPrinted>
  <dcterms:created xsi:type="dcterms:W3CDTF">2014-02-14T02:19:00Z</dcterms:created>
  <dcterms:modified xsi:type="dcterms:W3CDTF">2015-02-19T02:14:00Z</dcterms:modified>
</cp:coreProperties>
</file>