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98" w:rsidRPr="00174D13" w:rsidRDefault="00DC22A3" w:rsidP="00800A5D">
      <w:pPr>
        <w:spacing w:line="600" w:lineRule="auto"/>
        <w:jc w:val="center"/>
        <w:rPr>
          <w:b/>
          <w:bCs/>
        </w:rPr>
      </w:pPr>
      <w:r w:rsidRPr="00174D13">
        <w:rPr>
          <w:b/>
          <w:bCs/>
          <w:noProof/>
        </w:rPr>
        <w:pict>
          <v:rect id="_x0000_s1030" style="position:absolute;left:0;text-align:left;margin-left:391.35pt;margin-top:-58.65pt;width:29.25pt;height:30.75pt;z-index:251665408" strokecolor="white [3212]"/>
        </w:pict>
      </w:r>
      <w:r w:rsidRPr="00174D13">
        <w:rPr>
          <w:b/>
          <w:bCs/>
          <w:noProof/>
        </w:rPr>
        <w:pict>
          <v:rect id="_x0000_s1028" style="position:absolute;left:0;text-align:left;margin-left:378pt;margin-top:-81pt;width:27pt;height:27pt;z-index:251663360" stroked="f"/>
        </w:pict>
      </w:r>
      <w:r w:rsidR="001E7E98" w:rsidRPr="00174D13">
        <w:rPr>
          <w:b/>
          <w:bCs/>
        </w:rPr>
        <w:t>BAB IV</w:t>
      </w:r>
    </w:p>
    <w:p w:rsidR="001E7E98" w:rsidRPr="00174D13" w:rsidRDefault="001E7E98" w:rsidP="00800A5D">
      <w:pPr>
        <w:spacing w:line="600" w:lineRule="auto"/>
        <w:jc w:val="center"/>
        <w:rPr>
          <w:b/>
          <w:bCs/>
          <w:lang w:val="id-ID"/>
        </w:rPr>
      </w:pPr>
      <w:r w:rsidRPr="00174D13">
        <w:rPr>
          <w:b/>
          <w:bCs/>
        </w:rPr>
        <w:t>HASIL PENELITIAN DAN PEMBAHASAN</w:t>
      </w:r>
    </w:p>
    <w:p w:rsidR="00182874" w:rsidRPr="00174D13" w:rsidRDefault="00182874" w:rsidP="001E7E98">
      <w:pPr>
        <w:jc w:val="center"/>
        <w:rPr>
          <w:b/>
          <w:bCs/>
          <w:lang w:val="id-ID"/>
        </w:rPr>
      </w:pPr>
    </w:p>
    <w:p w:rsidR="001E7E98" w:rsidRPr="00174D13" w:rsidRDefault="00A17824" w:rsidP="005E1BA1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b/>
          <w:lang w:val="id-ID"/>
        </w:rPr>
      </w:pPr>
      <w:r w:rsidRPr="00174D13">
        <w:rPr>
          <w:b/>
          <w:lang w:val="id-ID"/>
        </w:rPr>
        <w:t>Hasil P</w:t>
      </w:r>
      <w:r w:rsidR="00182874" w:rsidRPr="00174D13">
        <w:rPr>
          <w:b/>
          <w:lang w:val="id-ID"/>
        </w:rPr>
        <w:t>enelitian</w:t>
      </w:r>
    </w:p>
    <w:p w:rsidR="00664701" w:rsidRPr="00174D13" w:rsidRDefault="00182874" w:rsidP="00664701">
      <w:pPr>
        <w:spacing w:line="480" w:lineRule="auto"/>
        <w:ind w:firstLine="720"/>
        <w:jc w:val="both"/>
      </w:pPr>
      <w:r w:rsidRPr="00174D13">
        <w:rPr>
          <w:lang w:val="id-ID"/>
        </w:rPr>
        <w:t>Penelitian ini bertujuan untuk melihat sejauh ma</w:t>
      </w:r>
      <w:r w:rsidR="005609F3" w:rsidRPr="00174D13">
        <w:rPr>
          <w:lang w:val="id-ID"/>
        </w:rPr>
        <w:t>na pe</w:t>
      </w:r>
      <w:r w:rsidR="002A486E" w:rsidRPr="00174D13">
        <w:rPr>
          <w:lang w:val="id-ID"/>
        </w:rPr>
        <w:t>ningkatan perbenda</w:t>
      </w:r>
      <w:r w:rsidR="002A486E" w:rsidRPr="00174D13">
        <w:t>haraan</w:t>
      </w:r>
      <w:r w:rsidR="00664701" w:rsidRPr="00174D13">
        <w:rPr>
          <w:lang w:val="id-ID"/>
        </w:rPr>
        <w:t xml:space="preserve"> kosakata </w:t>
      </w:r>
      <w:r w:rsidR="00005356" w:rsidRPr="00174D13">
        <w:t>siswa</w:t>
      </w:r>
      <w:r w:rsidR="00664701" w:rsidRPr="00174D13">
        <w:rPr>
          <w:lang w:val="id-ID"/>
        </w:rPr>
        <w:t xml:space="preserve"> tunarungu kelas</w:t>
      </w:r>
      <w:r w:rsidR="00C14F32" w:rsidRPr="00174D13">
        <w:t xml:space="preserve"> </w:t>
      </w:r>
      <w:r w:rsidR="005609F3" w:rsidRPr="00174D13">
        <w:rPr>
          <w:lang w:val="id-ID"/>
        </w:rPr>
        <w:t>dasar III di SLB</w:t>
      </w:r>
      <w:r w:rsidR="00664701" w:rsidRPr="00174D13">
        <w:t xml:space="preserve"> B</w:t>
      </w:r>
      <w:r w:rsidR="00664701" w:rsidRPr="00174D13">
        <w:rPr>
          <w:lang w:val="id-ID"/>
        </w:rPr>
        <w:t xml:space="preserve"> YPPL</w:t>
      </w:r>
      <w:r w:rsidR="00664701" w:rsidRPr="00174D13">
        <w:t>B</w:t>
      </w:r>
      <w:r w:rsidR="005609F3" w:rsidRPr="00174D13">
        <w:rPr>
          <w:lang w:val="id-ID"/>
        </w:rPr>
        <w:t xml:space="preserve"> Makassar.</w:t>
      </w:r>
    </w:p>
    <w:p w:rsidR="001E7E98" w:rsidRPr="00174D13" w:rsidRDefault="001E7E98" w:rsidP="00664701">
      <w:pPr>
        <w:spacing w:line="480" w:lineRule="auto"/>
        <w:ind w:firstLine="720"/>
        <w:jc w:val="both"/>
        <w:rPr>
          <w:lang w:val="id-ID"/>
        </w:rPr>
      </w:pPr>
      <w:r w:rsidRPr="00174D13">
        <w:t>Penelitian</w:t>
      </w:r>
      <w:r w:rsidR="00C14F32" w:rsidRPr="00174D13">
        <w:t xml:space="preserve"> </w:t>
      </w:r>
      <w:r w:rsidRPr="00174D13">
        <w:t>ini</w:t>
      </w:r>
      <w:r w:rsidR="00C14F32" w:rsidRPr="00174D13">
        <w:t xml:space="preserve"> </w:t>
      </w:r>
      <w:r w:rsidRPr="00174D13">
        <w:t>telah</w:t>
      </w:r>
      <w:r w:rsidR="00C14F32" w:rsidRPr="00174D13">
        <w:t xml:space="preserve"> </w:t>
      </w:r>
      <w:r w:rsidRPr="00174D13">
        <w:t>dilaksanakan</w:t>
      </w:r>
      <w:r w:rsidR="00C14F32" w:rsidRPr="00174D13">
        <w:t xml:space="preserve"> </w:t>
      </w:r>
      <w:r w:rsidRPr="00174D13">
        <w:t xml:space="preserve">pada </w:t>
      </w:r>
      <w:r w:rsidR="00005356" w:rsidRPr="00174D13">
        <w:t>siswa</w:t>
      </w:r>
      <w:r w:rsidRPr="00174D13">
        <w:t xml:space="preserve"> tunarungu</w:t>
      </w:r>
      <w:r w:rsidR="00C14F32" w:rsidRPr="00174D13">
        <w:t xml:space="preserve"> </w:t>
      </w:r>
      <w:r w:rsidRPr="00174D13">
        <w:t>kelas</w:t>
      </w:r>
      <w:r w:rsidR="00C14F32" w:rsidRPr="00174D13">
        <w:t xml:space="preserve"> </w:t>
      </w:r>
      <w:r w:rsidRPr="00174D13">
        <w:t>dasar I</w:t>
      </w:r>
      <w:r w:rsidRPr="00174D13">
        <w:rPr>
          <w:lang w:val="id-ID"/>
        </w:rPr>
        <w:t>I</w:t>
      </w:r>
      <w:r w:rsidR="005609F3" w:rsidRPr="00174D13">
        <w:rPr>
          <w:lang w:val="id-ID"/>
        </w:rPr>
        <w:t>I</w:t>
      </w:r>
      <w:r w:rsidRPr="00174D13">
        <w:t xml:space="preserve"> di </w:t>
      </w:r>
      <w:proofErr w:type="gramStart"/>
      <w:r w:rsidRPr="00174D13">
        <w:t>SLB</w:t>
      </w:r>
      <w:r w:rsidR="00664701" w:rsidRPr="00174D13">
        <w:t xml:space="preserve"> </w:t>
      </w:r>
      <w:r w:rsidR="00C14F32" w:rsidRPr="00174D13">
        <w:t xml:space="preserve"> </w:t>
      </w:r>
      <w:r w:rsidR="00664701" w:rsidRPr="00174D13">
        <w:t>B</w:t>
      </w:r>
      <w:proofErr w:type="gramEnd"/>
      <w:r w:rsidR="00C14F32" w:rsidRPr="00174D13">
        <w:t xml:space="preserve"> </w:t>
      </w:r>
      <w:r w:rsidRPr="00174D13">
        <w:rPr>
          <w:lang w:val="id-ID"/>
        </w:rPr>
        <w:t>YPP</w:t>
      </w:r>
      <w:r w:rsidR="00664701" w:rsidRPr="00174D13">
        <w:rPr>
          <w:lang w:val="id-ID"/>
        </w:rPr>
        <w:t>L</w:t>
      </w:r>
      <w:r w:rsidR="00664701" w:rsidRPr="00174D13">
        <w:t>B</w:t>
      </w:r>
      <w:r w:rsidR="00C14F32" w:rsidRPr="00174D13">
        <w:t xml:space="preserve"> </w:t>
      </w:r>
      <w:r w:rsidR="005609F3" w:rsidRPr="00174D13">
        <w:rPr>
          <w:lang w:val="id-ID"/>
        </w:rPr>
        <w:t xml:space="preserve">Makassar </w:t>
      </w:r>
      <w:r w:rsidR="005609F3" w:rsidRPr="00174D13">
        <w:t xml:space="preserve"> yang</w:t>
      </w:r>
      <w:r w:rsidR="00C14F32" w:rsidRPr="00174D13">
        <w:t xml:space="preserve"> </w:t>
      </w:r>
      <w:r w:rsidR="005609F3" w:rsidRPr="00174D13">
        <w:t>berjumlah</w:t>
      </w:r>
      <w:r w:rsidR="00C14F32" w:rsidRPr="00174D13">
        <w:t xml:space="preserve"> </w:t>
      </w:r>
      <w:r w:rsidR="005609F3" w:rsidRPr="00174D13">
        <w:rPr>
          <w:lang w:val="id-ID"/>
        </w:rPr>
        <w:t>2</w:t>
      </w:r>
      <w:r w:rsidR="005609F3" w:rsidRPr="00174D13">
        <w:t xml:space="preserve"> (</w:t>
      </w:r>
      <w:r w:rsidR="005609F3" w:rsidRPr="00174D13">
        <w:rPr>
          <w:lang w:val="id-ID"/>
        </w:rPr>
        <w:t>dua</w:t>
      </w:r>
      <w:r w:rsidRPr="00174D13">
        <w:t xml:space="preserve">) orang. </w:t>
      </w:r>
      <w:proofErr w:type="gramStart"/>
      <w:r w:rsidRPr="00174D13">
        <w:t>Penelitian</w:t>
      </w:r>
      <w:r w:rsidR="00C14F32" w:rsidRPr="00174D13">
        <w:t xml:space="preserve"> </w:t>
      </w:r>
      <w:r w:rsidRPr="00174D13">
        <w:t>ini</w:t>
      </w:r>
      <w:r w:rsidR="00C14F32" w:rsidRPr="00174D13">
        <w:t xml:space="preserve"> </w:t>
      </w:r>
      <w:r w:rsidRPr="00174D13">
        <w:t>tel</w:t>
      </w:r>
      <w:r w:rsidR="00182874" w:rsidRPr="00174D13">
        <w:t>ah</w:t>
      </w:r>
      <w:r w:rsidR="00C14F32" w:rsidRPr="00174D13">
        <w:t xml:space="preserve"> </w:t>
      </w:r>
      <w:r w:rsidR="00182874" w:rsidRPr="00174D13">
        <w:t>dilaksanakan</w:t>
      </w:r>
      <w:r w:rsidR="00C14F32" w:rsidRPr="00174D13">
        <w:t xml:space="preserve"> </w:t>
      </w:r>
      <w:r w:rsidR="00182874" w:rsidRPr="00174D13">
        <w:t>pada</w:t>
      </w:r>
      <w:r w:rsidR="00C14F32" w:rsidRPr="00174D13">
        <w:t xml:space="preserve"> </w:t>
      </w:r>
      <w:r w:rsidR="005609F3" w:rsidRPr="00174D13">
        <w:rPr>
          <w:lang w:val="id-ID"/>
        </w:rPr>
        <w:t>tanggal 01 oktober</w:t>
      </w:r>
      <w:r w:rsidR="00C14F32" w:rsidRPr="00174D13">
        <w:t xml:space="preserve"> </w:t>
      </w:r>
      <w:r w:rsidRPr="00174D13">
        <w:t>sampai</w:t>
      </w:r>
      <w:r w:rsidR="00C14F32" w:rsidRPr="00174D13">
        <w:t xml:space="preserve"> </w:t>
      </w:r>
      <w:r w:rsidR="005609F3" w:rsidRPr="00174D13">
        <w:rPr>
          <w:lang w:val="id-ID"/>
        </w:rPr>
        <w:t>3</w:t>
      </w:r>
      <w:r w:rsidR="00182874" w:rsidRPr="00174D13">
        <w:rPr>
          <w:lang w:val="id-ID"/>
        </w:rPr>
        <w:t xml:space="preserve">1 </w:t>
      </w:r>
      <w:r w:rsidR="005609F3" w:rsidRPr="00174D13">
        <w:rPr>
          <w:lang w:val="id-ID"/>
        </w:rPr>
        <w:t>oktober</w:t>
      </w:r>
      <w:r w:rsidR="00182874" w:rsidRPr="00174D13">
        <w:t xml:space="preserve"> 201</w:t>
      </w:r>
      <w:r w:rsidR="00182874" w:rsidRPr="00174D13">
        <w:rPr>
          <w:lang w:val="id-ID"/>
        </w:rPr>
        <w:t>4</w:t>
      </w:r>
      <w:r w:rsidRPr="00174D13">
        <w:t>.</w:t>
      </w:r>
      <w:proofErr w:type="gramEnd"/>
      <w:r w:rsidRPr="00174D13">
        <w:t xml:space="preserve"> Data yang diperoleh</w:t>
      </w:r>
      <w:r w:rsidR="00C14F32" w:rsidRPr="00174D13">
        <w:t xml:space="preserve"> </w:t>
      </w:r>
      <w:r w:rsidRPr="00174D13">
        <w:t>dari</w:t>
      </w:r>
      <w:r w:rsidR="00C14F32" w:rsidRPr="00174D13">
        <w:t xml:space="preserve"> </w:t>
      </w:r>
      <w:r w:rsidRPr="00174D13">
        <w:t>hasil</w:t>
      </w:r>
      <w:r w:rsidR="00C14F32" w:rsidRPr="00174D13">
        <w:t xml:space="preserve"> </w:t>
      </w:r>
      <w:r w:rsidRPr="00174D13">
        <w:t>tes</w:t>
      </w:r>
      <w:r w:rsidR="00C14F32" w:rsidRPr="00174D13">
        <w:t xml:space="preserve"> </w:t>
      </w:r>
      <w:proofErr w:type="gramStart"/>
      <w:r w:rsidRPr="00174D13">
        <w:t>akan</w:t>
      </w:r>
      <w:proofErr w:type="gramEnd"/>
      <w:r w:rsidR="00C14F32" w:rsidRPr="00174D13">
        <w:t xml:space="preserve"> </w:t>
      </w:r>
      <w:r w:rsidRPr="00174D13">
        <w:t>dianalisis</w:t>
      </w:r>
      <w:r w:rsidR="00C14F32" w:rsidRPr="00174D13">
        <w:t xml:space="preserve"> </w:t>
      </w:r>
      <w:r w:rsidRPr="00174D13">
        <w:t>dan</w:t>
      </w:r>
      <w:r w:rsidR="00C14F32" w:rsidRPr="00174D13">
        <w:t xml:space="preserve"> </w:t>
      </w:r>
      <w:r w:rsidRPr="00174D13">
        <w:t>diberi</w:t>
      </w:r>
      <w:r w:rsidR="00C14F32" w:rsidRPr="00174D13">
        <w:t xml:space="preserve"> </w:t>
      </w:r>
      <w:r w:rsidRPr="00174D13">
        <w:t>pembahasan data secara</w:t>
      </w:r>
      <w:r w:rsidR="00C14F32" w:rsidRPr="00174D13">
        <w:t xml:space="preserve"> </w:t>
      </w:r>
      <w:r w:rsidRPr="00174D13">
        <w:t>kuantitatif</w:t>
      </w:r>
      <w:r w:rsidR="00C14F32" w:rsidRPr="00174D13">
        <w:t xml:space="preserve"> </w:t>
      </w:r>
      <w:r w:rsidRPr="00174D13">
        <w:t>dengan</w:t>
      </w:r>
      <w:r w:rsidR="00C14F32" w:rsidRPr="00174D13">
        <w:t xml:space="preserve"> </w:t>
      </w:r>
      <w:r w:rsidRPr="00174D13">
        <w:t>menggunakan</w:t>
      </w:r>
      <w:r w:rsidR="00C14F32" w:rsidRPr="00174D13">
        <w:t xml:space="preserve"> </w:t>
      </w:r>
      <w:r w:rsidRPr="00174D13">
        <w:t>analisis</w:t>
      </w:r>
      <w:r w:rsidR="00C14F32" w:rsidRPr="00174D13">
        <w:t xml:space="preserve"> </w:t>
      </w:r>
      <w:r w:rsidRPr="00174D13">
        <w:t>deskriptif.  Analisis</w:t>
      </w:r>
      <w:r w:rsidR="00C14F32" w:rsidRPr="00174D13">
        <w:t xml:space="preserve"> </w:t>
      </w:r>
      <w:r w:rsidRPr="00174D13">
        <w:t>deskriptif</w:t>
      </w:r>
      <w:r w:rsidR="00C14F32" w:rsidRPr="00174D13">
        <w:t xml:space="preserve"> </w:t>
      </w:r>
      <w:r w:rsidRPr="00174D13">
        <w:t>k</w:t>
      </w:r>
      <w:r w:rsidR="00287FDD" w:rsidRPr="00174D13">
        <w:t>uantitatif</w:t>
      </w:r>
      <w:r w:rsidR="00C14F32" w:rsidRPr="00174D13">
        <w:t xml:space="preserve"> </w:t>
      </w:r>
      <w:r w:rsidR="00287FDD" w:rsidRPr="00174D13">
        <w:t>dimaksudkan</w:t>
      </w:r>
      <w:r w:rsidR="00C14F32" w:rsidRPr="00174D13">
        <w:t xml:space="preserve"> </w:t>
      </w:r>
      <w:r w:rsidR="00287FDD" w:rsidRPr="00174D13">
        <w:rPr>
          <w:lang w:val="id-ID"/>
        </w:rPr>
        <w:t xml:space="preserve">dalam penggunaan media </w:t>
      </w:r>
      <w:proofErr w:type="gramStart"/>
      <w:r w:rsidR="00287FDD" w:rsidRPr="00174D13">
        <w:rPr>
          <w:lang w:val="id-ID"/>
        </w:rPr>
        <w:t xml:space="preserve">compic </w:t>
      </w:r>
      <w:r w:rsidRPr="00174D13">
        <w:t xml:space="preserve"> </w:t>
      </w:r>
      <w:r w:rsidR="000A656D" w:rsidRPr="00174D13">
        <w:t>siswa</w:t>
      </w:r>
      <w:proofErr w:type="gramEnd"/>
      <w:r w:rsidRPr="00174D13">
        <w:t xml:space="preserve"> tunarungu</w:t>
      </w:r>
      <w:r w:rsidR="00C14F32" w:rsidRPr="00174D13">
        <w:t xml:space="preserve"> </w:t>
      </w:r>
      <w:r w:rsidRPr="00174D13">
        <w:t>kelas</w:t>
      </w:r>
      <w:r w:rsidR="00C14F32" w:rsidRPr="00174D13">
        <w:t xml:space="preserve"> </w:t>
      </w:r>
      <w:r w:rsidRPr="00174D13">
        <w:t>dasar I</w:t>
      </w:r>
      <w:r w:rsidR="005609F3" w:rsidRPr="00174D13">
        <w:rPr>
          <w:lang w:val="id-ID"/>
        </w:rPr>
        <w:t>I</w:t>
      </w:r>
      <w:r w:rsidRPr="00174D13">
        <w:rPr>
          <w:lang w:val="id-ID"/>
        </w:rPr>
        <w:t>I</w:t>
      </w:r>
      <w:r w:rsidRPr="00174D13">
        <w:t xml:space="preserve"> di SLB</w:t>
      </w:r>
      <w:r w:rsidR="00C14F32" w:rsidRPr="00174D13">
        <w:rPr>
          <w:lang w:val="id-ID"/>
        </w:rPr>
        <w:t xml:space="preserve"> YPPLB</w:t>
      </w:r>
      <w:r w:rsidR="005609F3" w:rsidRPr="00174D13">
        <w:rPr>
          <w:lang w:val="id-ID"/>
        </w:rPr>
        <w:t xml:space="preserve"> Makassar </w:t>
      </w:r>
      <w:r w:rsidRPr="00174D13">
        <w:t>khususny</w:t>
      </w:r>
      <w:r w:rsidR="005609F3" w:rsidRPr="00174D13">
        <w:t>a</w:t>
      </w:r>
      <w:r w:rsidR="00C14F32" w:rsidRPr="00174D13">
        <w:t xml:space="preserve"> </w:t>
      </w:r>
      <w:r w:rsidR="005609F3" w:rsidRPr="00174D13">
        <w:t>dalam</w:t>
      </w:r>
      <w:r w:rsidR="00C14F32" w:rsidRPr="00174D13">
        <w:t xml:space="preserve"> </w:t>
      </w:r>
      <w:r w:rsidR="0065262D" w:rsidRPr="00174D13">
        <w:rPr>
          <w:lang w:val="id-ID"/>
        </w:rPr>
        <w:t>perbenda</w:t>
      </w:r>
      <w:r w:rsidR="0065262D" w:rsidRPr="00174D13">
        <w:t>haraan</w:t>
      </w:r>
      <w:r w:rsidR="00287FDD" w:rsidRPr="00174D13">
        <w:rPr>
          <w:lang w:val="id-ID"/>
        </w:rPr>
        <w:t xml:space="preserve"> </w:t>
      </w:r>
      <w:r w:rsidR="005609F3" w:rsidRPr="00174D13">
        <w:rPr>
          <w:lang w:val="id-ID"/>
        </w:rPr>
        <w:t>kosakata</w:t>
      </w:r>
      <w:r w:rsidRPr="00174D13">
        <w:t>.</w:t>
      </w:r>
    </w:p>
    <w:p w:rsidR="00664701" w:rsidRPr="00174D13" w:rsidRDefault="001E7E98" w:rsidP="00664701">
      <w:pPr>
        <w:numPr>
          <w:ilvl w:val="1"/>
          <w:numId w:val="1"/>
        </w:numPr>
        <w:tabs>
          <w:tab w:val="clear" w:pos="1440"/>
          <w:tab w:val="left" w:pos="540"/>
        </w:tabs>
        <w:ind w:left="540" w:hanging="540"/>
        <w:jc w:val="both"/>
        <w:rPr>
          <w:b/>
        </w:rPr>
      </w:pPr>
      <w:r w:rsidRPr="00174D13">
        <w:rPr>
          <w:b/>
        </w:rPr>
        <w:t>Perol</w:t>
      </w:r>
      <w:r w:rsidR="0020211B" w:rsidRPr="00174D13">
        <w:rPr>
          <w:b/>
        </w:rPr>
        <w:t>ehan</w:t>
      </w:r>
      <w:r w:rsidR="00C14F32" w:rsidRPr="00174D13">
        <w:rPr>
          <w:b/>
        </w:rPr>
        <w:t xml:space="preserve"> </w:t>
      </w:r>
      <w:r w:rsidR="0020211B" w:rsidRPr="00174D13">
        <w:rPr>
          <w:b/>
        </w:rPr>
        <w:t xml:space="preserve">Data </w:t>
      </w:r>
      <w:r w:rsidR="002A486E" w:rsidRPr="00174D13">
        <w:rPr>
          <w:b/>
        </w:rPr>
        <w:t>P</w:t>
      </w:r>
      <w:r w:rsidR="005609F3" w:rsidRPr="00174D13">
        <w:rPr>
          <w:b/>
          <w:lang w:val="id-ID"/>
        </w:rPr>
        <w:t>erben</w:t>
      </w:r>
      <w:r w:rsidR="002A486E" w:rsidRPr="00174D13">
        <w:rPr>
          <w:b/>
          <w:lang w:val="id-ID"/>
        </w:rPr>
        <w:t>da</w:t>
      </w:r>
      <w:r w:rsidR="002A486E" w:rsidRPr="00174D13">
        <w:rPr>
          <w:b/>
        </w:rPr>
        <w:t>haraan</w:t>
      </w:r>
      <w:r w:rsidR="00C14F32" w:rsidRPr="00174D13">
        <w:rPr>
          <w:b/>
        </w:rPr>
        <w:t xml:space="preserve"> </w:t>
      </w:r>
      <w:r w:rsidR="002A486E" w:rsidRPr="00174D13">
        <w:rPr>
          <w:b/>
        </w:rPr>
        <w:t>K</w:t>
      </w:r>
      <w:r w:rsidR="005609F3" w:rsidRPr="00174D13">
        <w:rPr>
          <w:b/>
          <w:lang w:val="id-ID"/>
        </w:rPr>
        <w:t>osakata</w:t>
      </w:r>
      <w:r w:rsidR="00C14F32" w:rsidRPr="00174D13">
        <w:rPr>
          <w:b/>
        </w:rPr>
        <w:t xml:space="preserve"> </w:t>
      </w:r>
      <w:r w:rsidRPr="00174D13">
        <w:rPr>
          <w:b/>
        </w:rPr>
        <w:t xml:space="preserve">Pada </w:t>
      </w:r>
      <w:r w:rsidR="00C14F32" w:rsidRPr="00174D13">
        <w:rPr>
          <w:b/>
        </w:rPr>
        <w:t>Siswa</w:t>
      </w:r>
      <w:r w:rsidRPr="00174D13">
        <w:rPr>
          <w:b/>
        </w:rPr>
        <w:t xml:space="preserve"> Tunarungu</w:t>
      </w:r>
      <w:r w:rsidR="00C14F32" w:rsidRPr="00174D13">
        <w:rPr>
          <w:b/>
        </w:rPr>
        <w:t xml:space="preserve"> </w:t>
      </w:r>
      <w:r w:rsidRPr="00174D13">
        <w:rPr>
          <w:b/>
        </w:rPr>
        <w:t>Kelas</w:t>
      </w:r>
      <w:r w:rsidR="00C14F32" w:rsidRPr="00174D13">
        <w:rPr>
          <w:b/>
        </w:rPr>
        <w:t xml:space="preserve"> </w:t>
      </w:r>
      <w:r w:rsidRPr="00174D13">
        <w:rPr>
          <w:b/>
        </w:rPr>
        <w:t>Dasar I</w:t>
      </w:r>
      <w:r w:rsidR="005609F3" w:rsidRPr="00174D13">
        <w:rPr>
          <w:b/>
          <w:lang w:val="id-ID"/>
        </w:rPr>
        <w:t>I</w:t>
      </w:r>
      <w:r w:rsidRPr="00174D13">
        <w:rPr>
          <w:b/>
          <w:lang w:val="id-ID"/>
        </w:rPr>
        <w:t>I</w:t>
      </w:r>
      <w:r w:rsidRPr="00174D13">
        <w:rPr>
          <w:b/>
        </w:rPr>
        <w:t xml:space="preserve"> Di </w:t>
      </w:r>
      <w:proofErr w:type="gramStart"/>
      <w:r w:rsidRPr="00174D13">
        <w:rPr>
          <w:b/>
        </w:rPr>
        <w:t xml:space="preserve">SLB </w:t>
      </w:r>
      <w:r w:rsidR="00664701" w:rsidRPr="00174D13">
        <w:rPr>
          <w:b/>
        </w:rPr>
        <w:t xml:space="preserve"> B</w:t>
      </w:r>
      <w:proofErr w:type="gramEnd"/>
      <w:r w:rsidR="00664701" w:rsidRPr="00174D13">
        <w:rPr>
          <w:b/>
        </w:rPr>
        <w:t xml:space="preserve"> </w:t>
      </w:r>
      <w:r w:rsidRPr="00174D13">
        <w:rPr>
          <w:b/>
          <w:lang w:val="id-ID"/>
        </w:rPr>
        <w:t>YPP</w:t>
      </w:r>
      <w:r w:rsidR="00664701" w:rsidRPr="00174D13">
        <w:rPr>
          <w:b/>
          <w:lang w:val="id-ID"/>
        </w:rPr>
        <w:t>LB-</w:t>
      </w:r>
      <w:r w:rsidR="005609F3" w:rsidRPr="00174D13">
        <w:rPr>
          <w:b/>
          <w:lang w:val="id-ID"/>
        </w:rPr>
        <w:t xml:space="preserve"> Makassar</w:t>
      </w:r>
      <w:r w:rsidRPr="00174D13">
        <w:rPr>
          <w:b/>
        </w:rPr>
        <w:t xml:space="preserve">. </w:t>
      </w:r>
    </w:p>
    <w:p w:rsidR="00664701" w:rsidRPr="00174D13" w:rsidRDefault="00664701" w:rsidP="0077396B">
      <w:pPr>
        <w:tabs>
          <w:tab w:val="left" w:pos="709"/>
        </w:tabs>
        <w:jc w:val="both"/>
        <w:rPr>
          <w:b/>
        </w:rPr>
      </w:pPr>
    </w:p>
    <w:p w:rsidR="0077396B" w:rsidRPr="00174D13" w:rsidRDefault="0077396B" w:rsidP="0077396B">
      <w:pPr>
        <w:pStyle w:val="ListParagraph"/>
        <w:numPr>
          <w:ilvl w:val="4"/>
          <w:numId w:val="1"/>
        </w:numPr>
        <w:tabs>
          <w:tab w:val="clear" w:pos="3600"/>
          <w:tab w:val="num" w:pos="567"/>
          <w:tab w:val="left" w:pos="709"/>
        </w:tabs>
        <w:ind w:left="993" w:hanging="426"/>
        <w:jc w:val="both"/>
        <w:rPr>
          <w:b/>
        </w:rPr>
      </w:pPr>
      <w:r w:rsidRPr="00174D13">
        <w:rPr>
          <w:b/>
        </w:rPr>
        <w:t xml:space="preserve">Data Perbendaharaan Kosakata sebelum penggunaan media </w:t>
      </w:r>
      <w:r w:rsidRPr="00174D13">
        <w:rPr>
          <w:b/>
          <w:i/>
        </w:rPr>
        <w:t>compic.</w:t>
      </w:r>
    </w:p>
    <w:p w:rsidR="0077396B" w:rsidRPr="00174D13" w:rsidRDefault="0077396B" w:rsidP="0077396B">
      <w:pPr>
        <w:pStyle w:val="ListParagraph"/>
        <w:tabs>
          <w:tab w:val="left" w:pos="709"/>
        </w:tabs>
        <w:ind w:left="993"/>
        <w:jc w:val="both"/>
        <w:rPr>
          <w:b/>
        </w:rPr>
      </w:pPr>
    </w:p>
    <w:p w:rsidR="00182874" w:rsidRPr="00174D13" w:rsidRDefault="0077396B" w:rsidP="00C14F32">
      <w:pPr>
        <w:tabs>
          <w:tab w:val="left" w:pos="540"/>
          <w:tab w:val="left" w:pos="567"/>
        </w:tabs>
        <w:spacing w:line="480" w:lineRule="auto"/>
        <w:ind w:left="540"/>
        <w:jc w:val="both"/>
      </w:pPr>
      <w:r w:rsidRPr="00174D13">
        <w:tab/>
      </w:r>
      <w:r w:rsidRPr="00174D13">
        <w:tab/>
        <w:t xml:space="preserve">    </w:t>
      </w:r>
      <w:proofErr w:type="gramStart"/>
      <w:r w:rsidR="001E7E98" w:rsidRPr="00174D13">
        <w:t>Sebelum</w:t>
      </w:r>
      <w:r w:rsidR="00C14F32" w:rsidRPr="00174D13">
        <w:t xml:space="preserve"> </w:t>
      </w:r>
      <w:r w:rsidR="001E7E98" w:rsidRPr="00174D13">
        <w:t>pengajara</w:t>
      </w:r>
      <w:r w:rsidR="00287FDD" w:rsidRPr="00174D13">
        <w:t>n</w:t>
      </w:r>
      <w:r w:rsidR="00C14F32" w:rsidRPr="00174D13">
        <w:t xml:space="preserve"> </w:t>
      </w:r>
      <w:r w:rsidR="00287FDD" w:rsidRPr="00174D13">
        <w:t>dengan</w:t>
      </w:r>
      <w:r w:rsidR="00C14F32" w:rsidRPr="00174D13">
        <w:t xml:space="preserve"> </w:t>
      </w:r>
      <w:r w:rsidR="00287FDD" w:rsidRPr="00174D13">
        <w:t>menggunakan</w:t>
      </w:r>
      <w:r w:rsidR="00C14F32" w:rsidRPr="00174D13">
        <w:t xml:space="preserve"> </w:t>
      </w:r>
      <w:r w:rsidR="00287FDD" w:rsidRPr="00174D13">
        <w:rPr>
          <w:lang w:val="id-ID"/>
        </w:rPr>
        <w:t>media compic</w:t>
      </w:r>
      <w:r w:rsidR="00C14F32" w:rsidRPr="00174D13">
        <w:t xml:space="preserve"> </w:t>
      </w:r>
      <w:r w:rsidR="001E7E98" w:rsidRPr="00174D13">
        <w:t>dilaksanakan</w:t>
      </w:r>
      <w:r w:rsidR="00C14F32" w:rsidRPr="00174D13">
        <w:t xml:space="preserve"> </w:t>
      </w:r>
      <w:r w:rsidR="001E7E98" w:rsidRPr="00174D13">
        <w:t>tes</w:t>
      </w:r>
      <w:r w:rsidR="00C14F32" w:rsidRPr="00174D13">
        <w:t xml:space="preserve"> </w:t>
      </w:r>
      <w:r w:rsidR="001E7E98" w:rsidRPr="00174D13">
        <w:t>untuk</w:t>
      </w:r>
      <w:r w:rsidR="00C14F32" w:rsidRPr="00174D13">
        <w:t xml:space="preserve"> </w:t>
      </w:r>
      <w:r w:rsidR="001E7E98" w:rsidRPr="00174D13">
        <w:t>mengukur</w:t>
      </w:r>
      <w:r w:rsidR="00C14F32" w:rsidRPr="00174D13">
        <w:t xml:space="preserve"> </w:t>
      </w:r>
      <w:r w:rsidR="0065262D" w:rsidRPr="00174D13">
        <w:rPr>
          <w:lang w:val="id-ID"/>
        </w:rPr>
        <w:t>perbenda</w:t>
      </w:r>
      <w:r w:rsidR="0065262D" w:rsidRPr="00174D13">
        <w:t>haraan</w:t>
      </w:r>
      <w:r w:rsidR="00287FDD" w:rsidRPr="00174D13">
        <w:rPr>
          <w:lang w:val="id-ID"/>
        </w:rPr>
        <w:t xml:space="preserve"> kos</w:t>
      </w:r>
      <w:r w:rsidR="00005356" w:rsidRPr="00174D13">
        <w:t>a</w:t>
      </w:r>
      <w:r w:rsidR="00287FDD" w:rsidRPr="00174D13">
        <w:rPr>
          <w:lang w:val="id-ID"/>
        </w:rPr>
        <w:t xml:space="preserve">kata </w:t>
      </w:r>
      <w:r w:rsidR="00005356" w:rsidRPr="00174D13">
        <w:t>siswa</w:t>
      </w:r>
      <w:r w:rsidR="00287FDD" w:rsidRPr="00174D13">
        <w:rPr>
          <w:lang w:val="id-ID"/>
        </w:rPr>
        <w:t xml:space="preserve"> tunarungu</w:t>
      </w:r>
      <w:r w:rsidR="001E7E98" w:rsidRPr="00174D13">
        <w:t>.</w:t>
      </w:r>
      <w:proofErr w:type="gramEnd"/>
      <w:r w:rsidR="001E7E98" w:rsidRPr="00174D13">
        <w:t xml:space="preserve"> Adapun</w:t>
      </w:r>
      <w:r w:rsidR="00C14F32" w:rsidRPr="00174D13">
        <w:t xml:space="preserve"> </w:t>
      </w:r>
      <w:r w:rsidR="001E7E98" w:rsidRPr="00174D13">
        <w:t>skor</w:t>
      </w:r>
      <w:r w:rsidR="00C14F32" w:rsidRPr="00174D13">
        <w:t xml:space="preserve"> </w:t>
      </w:r>
      <w:r w:rsidR="0065262D" w:rsidRPr="00174D13">
        <w:rPr>
          <w:lang w:val="id-ID"/>
        </w:rPr>
        <w:t>perbenda</w:t>
      </w:r>
      <w:r w:rsidR="0065262D" w:rsidRPr="00174D13">
        <w:t>haraan</w:t>
      </w:r>
      <w:r w:rsidR="00287FDD" w:rsidRPr="00174D13">
        <w:rPr>
          <w:lang w:val="id-ID"/>
        </w:rPr>
        <w:t xml:space="preserve"> kosakata</w:t>
      </w:r>
      <w:r w:rsidR="00C14F32" w:rsidRPr="00174D13">
        <w:t xml:space="preserve"> </w:t>
      </w:r>
      <w:r w:rsidR="00287FDD" w:rsidRPr="00174D13">
        <w:t>sebelum</w:t>
      </w:r>
      <w:r w:rsidR="00C14F32" w:rsidRPr="00174D13">
        <w:t xml:space="preserve"> </w:t>
      </w:r>
      <w:r w:rsidR="00287FDD" w:rsidRPr="00174D13">
        <w:t>pe</w:t>
      </w:r>
      <w:r w:rsidR="00287FDD" w:rsidRPr="00174D13">
        <w:rPr>
          <w:lang w:val="id-ID"/>
        </w:rPr>
        <w:t>nggunaan media compic</w:t>
      </w:r>
      <w:r w:rsidR="00C14F32" w:rsidRPr="00174D13">
        <w:t xml:space="preserve"> </w:t>
      </w:r>
      <w:r w:rsidR="001E7E98" w:rsidRPr="00174D13">
        <w:t>dapat</w:t>
      </w:r>
      <w:r w:rsidR="00C14F32" w:rsidRPr="00174D13">
        <w:t xml:space="preserve"> </w:t>
      </w:r>
      <w:r w:rsidR="001E7E98" w:rsidRPr="00174D13">
        <w:t>dilihat</w:t>
      </w:r>
      <w:r w:rsidR="00C14F32" w:rsidRPr="00174D13">
        <w:t xml:space="preserve"> </w:t>
      </w:r>
      <w:r w:rsidR="001E7E98" w:rsidRPr="00174D13">
        <w:t>pada</w:t>
      </w:r>
      <w:r w:rsidR="00C14F32" w:rsidRPr="00174D13">
        <w:t xml:space="preserve"> </w:t>
      </w:r>
      <w:r w:rsidR="001E7E98" w:rsidRPr="00174D13">
        <w:t>tabel 4.1 berikut:</w:t>
      </w:r>
    </w:p>
    <w:p w:rsidR="00664701" w:rsidRPr="00174D13" w:rsidRDefault="00664701" w:rsidP="001E7E98">
      <w:pPr>
        <w:tabs>
          <w:tab w:val="left" w:pos="540"/>
          <w:tab w:val="left" w:pos="567"/>
        </w:tabs>
        <w:spacing w:line="480" w:lineRule="auto"/>
        <w:jc w:val="both"/>
      </w:pPr>
    </w:p>
    <w:p w:rsidR="00664701" w:rsidRPr="00174D13" w:rsidRDefault="001E7E98" w:rsidP="0077396B">
      <w:pPr>
        <w:jc w:val="both"/>
        <w:rPr>
          <w:b/>
        </w:rPr>
      </w:pPr>
      <w:proofErr w:type="gramStart"/>
      <w:r w:rsidRPr="00174D13">
        <w:rPr>
          <w:b/>
        </w:rPr>
        <w:lastRenderedPageBreak/>
        <w:t>Tabel 4.1</w:t>
      </w:r>
      <w:r w:rsidRPr="00174D13">
        <w:rPr>
          <w:b/>
        </w:rPr>
        <w:tab/>
        <w:t>Hasil</w:t>
      </w:r>
      <w:r w:rsidR="00C14F32" w:rsidRPr="00174D13">
        <w:rPr>
          <w:b/>
        </w:rPr>
        <w:t xml:space="preserve"> </w:t>
      </w:r>
      <w:r w:rsidRPr="00174D13">
        <w:rPr>
          <w:b/>
        </w:rPr>
        <w:t xml:space="preserve">Tes </w:t>
      </w:r>
      <w:r w:rsidR="00C14F32" w:rsidRPr="00174D13">
        <w:rPr>
          <w:b/>
        </w:rPr>
        <w:t>Siswa</w:t>
      </w:r>
      <w:r w:rsidRPr="00174D13">
        <w:rPr>
          <w:b/>
        </w:rPr>
        <w:t xml:space="preserve"> Tunarungu</w:t>
      </w:r>
      <w:r w:rsidR="00C14F32" w:rsidRPr="00174D13">
        <w:rPr>
          <w:b/>
        </w:rPr>
        <w:t xml:space="preserve"> </w:t>
      </w:r>
      <w:r w:rsidRPr="00174D13">
        <w:rPr>
          <w:b/>
        </w:rPr>
        <w:t>Kelas</w:t>
      </w:r>
      <w:r w:rsidR="00C14F32" w:rsidRPr="00174D13">
        <w:rPr>
          <w:b/>
        </w:rPr>
        <w:t xml:space="preserve"> </w:t>
      </w:r>
      <w:r w:rsidRPr="00174D13">
        <w:rPr>
          <w:b/>
        </w:rPr>
        <w:t>Dasar I</w:t>
      </w:r>
      <w:r w:rsidRPr="00174D13">
        <w:rPr>
          <w:b/>
          <w:lang w:val="id-ID"/>
        </w:rPr>
        <w:t>I</w:t>
      </w:r>
      <w:r w:rsidR="00992CCC" w:rsidRPr="00174D13">
        <w:rPr>
          <w:b/>
        </w:rPr>
        <w:t>I</w:t>
      </w:r>
      <w:r w:rsidRPr="00174D13">
        <w:rPr>
          <w:b/>
        </w:rPr>
        <w:t xml:space="preserve"> SLB</w:t>
      </w:r>
      <w:r w:rsidR="00664701" w:rsidRPr="00174D13">
        <w:rPr>
          <w:b/>
        </w:rPr>
        <w:t xml:space="preserve"> B YPPLB </w:t>
      </w:r>
      <w:r w:rsidR="00992CCC" w:rsidRPr="00174D13">
        <w:rPr>
          <w:b/>
        </w:rPr>
        <w:t>Makassar Sebelum</w:t>
      </w:r>
      <w:r w:rsidR="00C14F32" w:rsidRPr="00174D13">
        <w:rPr>
          <w:b/>
        </w:rPr>
        <w:t xml:space="preserve"> </w:t>
      </w:r>
      <w:r w:rsidR="00992CCC" w:rsidRPr="00174D13">
        <w:rPr>
          <w:b/>
        </w:rPr>
        <w:t>Penggunaan media compic</w:t>
      </w:r>
      <w:r w:rsidR="00664701" w:rsidRPr="00174D13">
        <w:rPr>
          <w:b/>
        </w:rPr>
        <w:t>.</w:t>
      </w:r>
      <w:proofErr w:type="gramEnd"/>
    </w:p>
    <w:p w:rsidR="00664701" w:rsidRPr="00174D13" w:rsidRDefault="00664701" w:rsidP="001E7E98">
      <w:pPr>
        <w:ind w:left="1440" w:hanging="1440"/>
        <w:jc w:val="both"/>
      </w:pPr>
    </w:p>
    <w:tbl>
      <w:tblPr>
        <w:tblW w:w="836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513"/>
        <w:gridCol w:w="223"/>
        <w:gridCol w:w="3620"/>
        <w:gridCol w:w="237"/>
        <w:gridCol w:w="2157"/>
        <w:gridCol w:w="1611"/>
      </w:tblGrid>
      <w:tr w:rsidR="00F670E8" w:rsidRPr="00174D13" w:rsidTr="00876D3A">
        <w:trPr>
          <w:trHeight w:val="355"/>
          <w:jc w:val="center"/>
        </w:trPr>
        <w:tc>
          <w:tcPr>
            <w:tcW w:w="513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b/>
                <w:bCs/>
                <w:color w:val="000000"/>
              </w:rPr>
            </w:pPr>
            <w:r w:rsidRPr="00174D13">
              <w:rPr>
                <w:b/>
                <w:bCs/>
                <w:color w:val="000000"/>
              </w:rPr>
              <w:t>No</w:t>
            </w:r>
          </w:p>
        </w:tc>
        <w:tc>
          <w:tcPr>
            <w:tcW w:w="223" w:type="dxa"/>
            <w:vAlign w:val="bottom"/>
          </w:tcPr>
          <w:p w:rsidR="00F670E8" w:rsidRPr="00174D13" w:rsidRDefault="00F670E8" w:rsidP="00F670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20" w:type="dxa"/>
            <w:noWrap/>
            <w:vAlign w:val="bottom"/>
          </w:tcPr>
          <w:p w:rsidR="00F670E8" w:rsidRPr="00174D13" w:rsidRDefault="00655813" w:rsidP="00182874">
            <w:pPr>
              <w:jc w:val="center"/>
              <w:rPr>
                <w:b/>
                <w:bCs/>
                <w:color w:val="000000"/>
              </w:rPr>
            </w:pPr>
            <w:r w:rsidRPr="00174D13">
              <w:rPr>
                <w:b/>
                <w:bCs/>
                <w:color w:val="000000"/>
              </w:rPr>
              <w:t>Kode</w:t>
            </w:r>
            <w:r w:rsidR="00992CCC" w:rsidRPr="00174D13">
              <w:rPr>
                <w:b/>
                <w:bCs/>
                <w:color w:val="000000"/>
              </w:rPr>
              <w:t xml:space="preserve"> </w:t>
            </w:r>
            <w:r w:rsidR="001F1DE2" w:rsidRPr="00174D13">
              <w:rPr>
                <w:b/>
                <w:bCs/>
                <w:color w:val="000000"/>
              </w:rPr>
              <w:t>Siswa</w:t>
            </w:r>
          </w:p>
        </w:tc>
        <w:tc>
          <w:tcPr>
            <w:tcW w:w="237" w:type="dxa"/>
            <w:vAlign w:val="bottom"/>
          </w:tcPr>
          <w:p w:rsidR="00F670E8" w:rsidRPr="00174D13" w:rsidRDefault="00F670E8" w:rsidP="00F670E8">
            <w:pPr>
              <w:jc w:val="center"/>
              <w:rPr>
                <w:b/>
                <w:bCs/>
                <w:color w:val="000000"/>
                <w:lang w:val="id-ID"/>
              </w:rPr>
            </w:pPr>
          </w:p>
        </w:tc>
        <w:tc>
          <w:tcPr>
            <w:tcW w:w="2157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174D13">
              <w:rPr>
                <w:b/>
                <w:bCs/>
                <w:color w:val="000000"/>
              </w:rPr>
              <w:t>Skor</w:t>
            </w:r>
          </w:p>
        </w:tc>
        <w:tc>
          <w:tcPr>
            <w:tcW w:w="1611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b/>
                <w:bCs/>
                <w:color w:val="000000"/>
                <w:lang w:val="id-ID"/>
              </w:rPr>
            </w:pPr>
          </w:p>
        </w:tc>
      </w:tr>
      <w:tr w:rsidR="00F670E8" w:rsidRPr="00174D13" w:rsidTr="00876D3A">
        <w:trPr>
          <w:trHeight w:val="340"/>
          <w:jc w:val="center"/>
        </w:trPr>
        <w:tc>
          <w:tcPr>
            <w:tcW w:w="513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1</w:t>
            </w:r>
          </w:p>
        </w:tc>
        <w:tc>
          <w:tcPr>
            <w:tcW w:w="223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</w:rPr>
            </w:pPr>
          </w:p>
        </w:tc>
        <w:tc>
          <w:tcPr>
            <w:tcW w:w="3620" w:type="dxa"/>
            <w:noWrap/>
            <w:vAlign w:val="bottom"/>
          </w:tcPr>
          <w:p w:rsidR="00F670E8" w:rsidRPr="00174D13" w:rsidRDefault="00992CCC" w:rsidP="00182874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S</w:t>
            </w:r>
            <w:r w:rsidR="00655813" w:rsidRPr="00174D13">
              <w:rPr>
                <w:color w:val="000000"/>
              </w:rPr>
              <w:t>n</w:t>
            </w:r>
          </w:p>
        </w:tc>
        <w:tc>
          <w:tcPr>
            <w:tcW w:w="237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</w:rPr>
            </w:pPr>
          </w:p>
        </w:tc>
        <w:tc>
          <w:tcPr>
            <w:tcW w:w="2157" w:type="dxa"/>
            <w:noWrap/>
            <w:vAlign w:val="bottom"/>
          </w:tcPr>
          <w:p w:rsidR="00F670E8" w:rsidRPr="00174D13" w:rsidRDefault="00992CCC" w:rsidP="00182874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4</w:t>
            </w:r>
          </w:p>
        </w:tc>
        <w:tc>
          <w:tcPr>
            <w:tcW w:w="1611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color w:val="000000"/>
                <w:lang w:val="id-ID"/>
              </w:rPr>
            </w:pPr>
          </w:p>
        </w:tc>
      </w:tr>
      <w:tr w:rsidR="00F670E8" w:rsidRPr="00174D13" w:rsidTr="00876D3A">
        <w:trPr>
          <w:trHeight w:val="193"/>
          <w:jc w:val="center"/>
        </w:trPr>
        <w:tc>
          <w:tcPr>
            <w:tcW w:w="513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2</w:t>
            </w:r>
          </w:p>
        </w:tc>
        <w:tc>
          <w:tcPr>
            <w:tcW w:w="223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</w:rPr>
            </w:pPr>
          </w:p>
        </w:tc>
        <w:tc>
          <w:tcPr>
            <w:tcW w:w="3620" w:type="dxa"/>
            <w:noWrap/>
            <w:vAlign w:val="bottom"/>
          </w:tcPr>
          <w:p w:rsidR="00F670E8" w:rsidRPr="00174D13" w:rsidRDefault="00992CCC" w:rsidP="00182874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N</w:t>
            </w:r>
            <w:r w:rsidR="00655813" w:rsidRPr="00174D13">
              <w:rPr>
                <w:color w:val="000000"/>
              </w:rPr>
              <w:t>y</w:t>
            </w:r>
          </w:p>
        </w:tc>
        <w:tc>
          <w:tcPr>
            <w:tcW w:w="237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2157" w:type="dxa"/>
            <w:noWrap/>
            <w:vAlign w:val="bottom"/>
          </w:tcPr>
          <w:p w:rsidR="00717396" w:rsidRPr="00174D13" w:rsidRDefault="00992CCC" w:rsidP="00182874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5</w:t>
            </w:r>
          </w:p>
        </w:tc>
        <w:tc>
          <w:tcPr>
            <w:tcW w:w="1611" w:type="dxa"/>
            <w:noWrap/>
            <w:vAlign w:val="bottom"/>
          </w:tcPr>
          <w:p w:rsidR="00F670E8" w:rsidRPr="00174D13" w:rsidRDefault="00F670E8" w:rsidP="00182874">
            <w:pPr>
              <w:jc w:val="center"/>
              <w:rPr>
                <w:color w:val="000000"/>
                <w:lang w:val="id-ID"/>
              </w:rPr>
            </w:pPr>
          </w:p>
        </w:tc>
      </w:tr>
    </w:tbl>
    <w:p w:rsidR="000A5F17" w:rsidRPr="00174D13" w:rsidRDefault="004D537F" w:rsidP="000A5F17">
      <w:pPr>
        <w:spacing w:line="480" w:lineRule="auto"/>
        <w:jc w:val="both"/>
      </w:pPr>
      <w:proofErr w:type="gramStart"/>
      <w:r w:rsidRPr="00174D13">
        <w:t>Sumber :</w:t>
      </w:r>
      <w:proofErr w:type="gramEnd"/>
      <w:r w:rsidRPr="00174D13">
        <w:t xml:space="preserve"> SLB B YPPLB Makassar.</w:t>
      </w:r>
    </w:p>
    <w:p w:rsidR="00655813" w:rsidRPr="00174D13" w:rsidRDefault="001E7E98" w:rsidP="000A5F17">
      <w:pPr>
        <w:spacing w:line="480" w:lineRule="auto"/>
        <w:ind w:firstLine="720"/>
        <w:jc w:val="both"/>
      </w:pPr>
      <w:r w:rsidRPr="00174D13">
        <w:t>Berdasarkan</w:t>
      </w:r>
      <w:r w:rsidR="00C14F32" w:rsidRPr="00174D13">
        <w:t xml:space="preserve"> </w:t>
      </w:r>
      <w:r w:rsidRPr="00174D13">
        <w:t>tabel di atas, skor yang diperoleh</w:t>
      </w:r>
      <w:r w:rsidR="00C14F32" w:rsidRPr="00174D13">
        <w:t xml:space="preserve"> </w:t>
      </w:r>
      <w:r w:rsidRPr="00174D13">
        <w:t>pada</w:t>
      </w:r>
      <w:r w:rsidR="00C14F32" w:rsidRPr="00174D13">
        <w:t xml:space="preserve"> </w:t>
      </w:r>
      <w:r w:rsidRPr="00174D13">
        <w:t>t</w:t>
      </w:r>
      <w:r w:rsidR="00992CCC" w:rsidRPr="00174D13">
        <w:t>es</w:t>
      </w:r>
      <w:r w:rsidR="00C14F32" w:rsidRPr="00174D13">
        <w:t xml:space="preserve"> </w:t>
      </w:r>
      <w:r w:rsidR="00992CCC" w:rsidRPr="00174D13">
        <w:t>sebelum</w:t>
      </w:r>
      <w:r w:rsidR="00C14F32" w:rsidRPr="00174D13">
        <w:t xml:space="preserve"> </w:t>
      </w:r>
      <w:r w:rsidR="00992CCC" w:rsidRPr="00174D13">
        <w:t>penggunaan media compic</w:t>
      </w:r>
      <w:r w:rsidR="00C14F32" w:rsidRPr="00174D13">
        <w:t xml:space="preserve"> </w:t>
      </w:r>
      <w:r w:rsidR="00992CCC" w:rsidRPr="00174D13">
        <w:t>yaitu S</w:t>
      </w:r>
      <w:r w:rsidR="00655813" w:rsidRPr="00174D13">
        <w:t>n</w:t>
      </w:r>
      <w:r w:rsidR="00C14F32" w:rsidRPr="00174D13">
        <w:t xml:space="preserve"> </w:t>
      </w:r>
      <w:r w:rsidR="00182874" w:rsidRPr="00174D13">
        <w:t>memperoleh</w:t>
      </w:r>
      <w:r w:rsidR="00C14F32" w:rsidRPr="00174D13">
        <w:t xml:space="preserve"> </w:t>
      </w:r>
      <w:r w:rsidR="00182874" w:rsidRPr="00174D13">
        <w:t>skor</w:t>
      </w:r>
      <w:r w:rsidR="00C14F32" w:rsidRPr="00174D13">
        <w:t xml:space="preserve"> </w:t>
      </w:r>
      <w:r w:rsidR="001608EA" w:rsidRPr="00174D13">
        <w:t>4</w:t>
      </w:r>
      <w:proofErr w:type="gramStart"/>
      <w:r w:rsidR="00182874" w:rsidRPr="00174D13">
        <w:rPr>
          <w:lang w:val="id-ID"/>
        </w:rPr>
        <w:t>,</w:t>
      </w:r>
      <w:r w:rsidR="001608EA" w:rsidRPr="00174D13">
        <w:t>da</w:t>
      </w:r>
      <w:r w:rsidR="00655813" w:rsidRPr="00174D13">
        <w:t>n</w:t>
      </w:r>
      <w:proofErr w:type="gramEnd"/>
      <w:r w:rsidR="00C14F32" w:rsidRPr="00174D13">
        <w:t xml:space="preserve"> </w:t>
      </w:r>
      <w:r w:rsidR="00655813" w:rsidRPr="00174D13">
        <w:t>Ny</w:t>
      </w:r>
      <w:r w:rsidR="00C14F32" w:rsidRPr="00174D13">
        <w:t xml:space="preserve"> </w:t>
      </w:r>
      <w:r w:rsidR="00182874" w:rsidRPr="00174D13">
        <w:t>memperoleh</w:t>
      </w:r>
      <w:r w:rsidR="00C14F32" w:rsidRPr="00174D13">
        <w:t xml:space="preserve"> </w:t>
      </w:r>
      <w:r w:rsidR="00182874" w:rsidRPr="00174D13">
        <w:t>skor</w:t>
      </w:r>
      <w:r w:rsidR="00C14F32" w:rsidRPr="00174D13">
        <w:t xml:space="preserve"> </w:t>
      </w:r>
      <w:r w:rsidR="00655813" w:rsidRPr="00174D13">
        <w:t>5.</w:t>
      </w:r>
    </w:p>
    <w:p w:rsidR="001E7E98" w:rsidRPr="00174D13" w:rsidRDefault="00655813" w:rsidP="00655813">
      <w:pPr>
        <w:spacing w:line="480" w:lineRule="auto"/>
        <w:ind w:firstLine="720"/>
        <w:jc w:val="both"/>
      </w:pPr>
      <w:r w:rsidRPr="00174D13">
        <w:t>Nilai Sn</w:t>
      </w:r>
      <w:r w:rsidR="001E7E98" w:rsidRPr="00174D13">
        <w:tab/>
      </w:r>
      <w:r w:rsidR="001E7E98" w:rsidRPr="00174D13">
        <w:rPr>
          <w:i/>
          <w:iCs/>
        </w:rPr>
        <w:t xml:space="preserve">= </w:t>
      </w:r>
      <w:r w:rsidR="001E7E98" w:rsidRPr="00174D13">
        <w:rPr>
          <w:i/>
          <w:i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8" o:title=""/>
          </v:shape>
          <o:OLEObject Type="Embed" ProgID="Equation.3" ShapeID="_x0000_i1025" DrawAspect="Content" ObjectID="_1484794690" r:id="rId9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 w:hAnsi="Cambria Math"/>
                <w:color w:val="000000"/>
                <w:lang w:val="nb-NO"/>
              </w:rPr>
              <m:t>Skoryangdiperoleh</m:t>
            </m:r>
          </m:num>
          <m:den>
            <m:r>
              <w:rPr>
                <w:rFonts w:ascii="Cambria Math" w:hAnsi="Cambria Math"/>
                <w:color w:val="000000"/>
                <w:lang w:val="nb-NO"/>
              </w:rPr>
              <m:t>Skormaksimal</m:t>
            </m:r>
          </m:den>
        </m:f>
      </m:oMath>
      <w:r w:rsidR="00F670E8" w:rsidRPr="00174D13">
        <w:rPr>
          <w:color w:val="000000"/>
          <w:lang w:val="nb-NO"/>
        </w:rPr>
        <w:t xml:space="preserve"> x 100</w:t>
      </w:r>
      <w:r w:rsidR="001E7E98" w:rsidRPr="00174D13">
        <w:rPr>
          <w:i/>
          <w:iCs/>
        </w:rPr>
        <w:tab/>
      </w:r>
      <w:r w:rsidR="001E7E98" w:rsidRPr="00174D13">
        <w:rPr>
          <w:i/>
          <w:iCs/>
        </w:rPr>
        <w:tab/>
      </w:r>
    </w:p>
    <w:p w:rsidR="00CF34B4" w:rsidRPr="00174D13" w:rsidRDefault="00CF34B4" w:rsidP="00CF34B4">
      <w:pPr>
        <w:pStyle w:val="ListParagraph"/>
        <w:spacing w:line="480" w:lineRule="auto"/>
        <w:ind w:left="0" w:firstLine="720"/>
        <w:jc w:val="both"/>
      </w:pPr>
      <w:r w:rsidRPr="00174D13">
        <w:tab/>
      </w:r>
      <w:r w:rsidRPr="00174D13">
        <w:tab/>
      </w:r>
      <w:r w:rsidRPr="00174D13">
        <w:rPr>
          <w:lang w:val="id-ID"/>
        </w:rPr>
        <w:t xml:space="preserve">=  </w: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/>
                <w:color w:val="000000"/>
                <w:lang w:val="nb-NO"/>
              </w:rPr>
              <m:t>4</m:t>
            </m:r>
          </m:num>
          <m:den>
            <m:r>
              <w:rPr>
                <w:rFonts w:ascii="Cambria Math"/>
                <w:color w:val="000000"/>
                <w:lang w:val="nb-NO"/>
              </w:rPr>
              <m:t>10</m:t>
            </m:r>
          </m:den>
        </m:f>
      </m:oMath>
      <w:r w:rsidRPr="00174D13">
        <w:rPr>
          <w:color w:val="000000"/>
          <w:lang w:val="nb-NO"/>
        </w:rPr>
        <w:t xml:space="preserve"> x 100</w:t>
      </w:r>
    </w:p>
    <w:p w:rsidR="001E7E98" w:rsidRPr="00174D13" w:rsidRDefault="001E7E98" w:rsidP="00CF34B4">
      <w:pPr>
        <w:spacing w:line="360" w:lineRule="auto"/>
        <w:ind w:left="1440" w:firstLine="720"/>
        <w:jc w:val="both"/>
      </w:pPr>
      <w:r w:rsidRPr="00174D13">
        <w:t xml:space="preserve">=    </w:t>
      </w:r>
      <w:r w:rsidR="00CF34B4" w:rsidRPr="00174D13">
        <w:rPr>
          <w:i/>
          <w:lang w:val="id-ID"/>
        </w:rPr>
        <w:t>4</w:t>
      </w:r>
      <w:r w:rsidR="00655813" w:rsidRPr="00174D13">
        <w:rPr>
          <w:i/>
        </w:rPr>
        <w:t>0</w:t>
      </w:r>
    </w:p>
    <w:p w:rsidR="001E7E98" w:rsidRPr="00174D13" w:rsidRDefault="00182874" w:rsidP="00F670E8">
      <w:pPr>
        <w:pStyle w:val="ListParagraph"/>
        <w:spacing w:line="480" w:lineRule="auto"/>
        <w:ind w:left="0" w:firstLine="720"/>
        <w:jc w:val="both"/>
      </w:pPr>
      <w:r w:rsidRPr="00174D13">
        <w:t>Nilai</w:t>
      </w:r>
      <w:r w:rsidR="00655813" w:rsidRPr="00174D13">
        <w:t>Ny</w:t>
      </w:r>
      <w:r w:rsidR="001E7E98" w:rsidRPr="00174D13">
        <w:rPr>
          <w:i/>
          <w:iCs/>
        </w:rPr>
        <w:t xml:space="preserve">= </w:t>
      </w:r>
      <w:r w:rsidR="001E7E98" w:rsidRPr="00174D13">
        <w:rPr>
          <w:i/>
          <w:iCs/>
          <w:position w:val="-10"/>
        </w:rPr>
        <w:object w:dxaOrig="180" w:dyaOrig="340">
          <v:shape id="_x0000_i1026" type="#_x0000_t75" style="width:9pt;height:16.5pt" o:ole="">
            <v:imagedata r:id="rId8" o:title=""/>
          </v:shape>
          <o:OLEObject Type="Embed" ProgID="Equation.3" ShapeID="_x0000_i1026" DrawAspect="Content" ObjectID="_1484794691" r:id="rId10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 w:hAnsi="Cambria Math"/>
                <w:color w:val="000000"/>
                <w:lang w:val="nb-NO"/>
              </w:rPr>
              <m:t>Skoryangdiperoleh</m:t>
            </m:r>
          </m:num>
          <m:den>
            <m:r>
              <w:rPr>
                <w:rFonts w:ascii="Cambria Math" w:hAnsi="Cambria Math"/>
                <w:color w:val="000000"/>
                <w:lang w:val="nb-NO"/>
              </w:rPr>
              <m:t>Skormaksimal</m:t>
            </m:r>
          </m:den>
        </m:f>
      </m:oMath>
      <w:r w:rsidR="00F670E8" w:rsidRPr="00174D13">
        <w:rPr>
          <w:color w:val="000000"/>
          <w:lang w:val="nb-NO"/>
        </w:rPr>
        <w:t xml:space="preserve"> x 100</w:t>
      </w:r>
      <w:r w:rsidR="001E7E98" w:rsidRPr="00174D13">
        <w:rPr>
          <w:i/>
          <w:iCs/>
        </w:rPr>
        <w:tab/>
      </w:r>
    </w:p>
    <w:p w:rsidR="001E7E98" w:rsidRPr="00174D13" w:rsidRDefault="001E7E98" w:rsidP="001E7E98">
      <w:pPr>
        <w:spacing w:line="360" w:lineRule="auto"/>
        <w:jc w:val="both"/>
        <w:rPr>
          <w:i/>
          <w:iCs/>
          <w:lang w:val="id-ID"/>
        </w:rPr>
      </w:pPr>
      <w:r w:rsidRPr="00174D13">
        <w:tab/>
      </w:r>
      <w:r w:rsidRPr="00174D13">
        <w:tab/>
      </w:r>
      <w:r w:rsidRPr="00174D13">
        <w:tab/>
      </w:r>
      <w:r w:rsidRPr="00174D13">
        <w:rPr>
          <w:i/>
          <w:iCs/>
        </w:rPr>
        <w:t xml:space="preserve">= </w:t>
      </w:r>
      <w:r w:rsidRPr="00174D13">
        <w:rPr>
          <w:i/>
          <w:iCs/>
          <w:position w:val="-10"/>
        </w:rPr>
        <w:object w:dxaOrig="180" w:dyaOrig="340">
          <v:shape id="_x0000_i1027" type="#_x0000_t75" style="width:9pt;height:16.5pt" o:ole="">
            <v:imagedata r:id="rId8" o:title=""/>
          </v:shape>
          <o:OLEObject Type="Embed" ProgID="Equation.3" ShapeID="_x0000_i1027" DrawAspect="Content" ObjectID="_1484794692" r:id="rId11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/>
                <w:color w:val="000000"/>
                <w:lang w:val="nb-NO"/>
              </w:rPr>
              <m:t>5</m:t>
            </m:r>
          </m:num>
          <m:den>
            <m:r>
              <w:rPr>
                <w:rFonts w:ascii="Cambria Math"/>
                <w:color w:val="000000"/>
                <w:lang w:val="nb-NO"/>
              </w:rPr>
              <m:t>10</m:t>
            </m:r>
          </m:den>
        </m:f>
      </m:oMath>
      <w:r w:rsidR="00CF34B4" w:rsidRPr="00174D13">
        <w:rPr>
          <w:color w:val="000000"/>
          <w:lang w:val="nb-NO"/>
        </w:rPr>
        <w:t xml:space="preserve"> x</w:t>
      </w:r>
      <w:r w:rsidR="00CF34B4" w:rsidRPr="00174D13">
        <w:rPr>
          <w:color w:val="000000"/>
          <w:lang w:val="id-ID"/>
        </w:rPr>
        <w:t xml:space="preserve"> 100</w:t>
      </w:r>
    </w:p>
    <w:p w:rsidR="00D606F5" w:rsidRPr="00174D13" w:rsidRDefault="001E7E98" w:rsidP="00AF4A1A">
      <w:pPr>
        <w:spacing w:line="480" w:lineRule="auto"/>
        <w:ind w:firstLine="720"/>
        <w:jc w:val="both"/>
        <w:rPr>
          <w:i/>
        </w:rPr>
      </w:pPr>
      <w:r w:rsidRPr="00174D13">
        <w:tab/>
      </w:r>
      <w:r w:rsidRPr="00174D13">
        <w:tab/>
        <w:t xml:space="preserve">=    </w:t>
      </w:r>
      <w:r w:rsidR="00A17824" w:rsidRPr="00174D13">
        <w:rPr>
          <w:i/>
          <w:lang w:val="id-ID"/>
        </w:rPr>
        <w:t>5</w:t>
      </w:r>
      <w:r w:rsidR="00182874" w:rsidRPr="00174D13">
        <w:rPr>
          <w:i/>
          <w:lang w:val="id-ID"/>
        </w:rPr>
        <w:t>0</w:t>
      </w:r>
    </w:p>
    <w:p w:rsidR="009516E9" w:rsidRPr="00174D13" w:rsidRDefault="001E7E98" w:rsidP="009516E9">
      <w:pPr>
        <w:spacing w:line="480" w:lineRule="auto"/>
        <w:ind w:firstLine="720"/>
        <w:jc w:val="both"/>
      </w:pPr>
      <w:r w:rsidRPr="00174D13">
        <w:t>Berdasarkan</w:t>
      </w:r>
      <w:r w:rsidR="00C14F32" w:rsidRPr="00174D13">
        <w:t xml:space="preserve"> </w:t>
      </w:r>
      <w:r w:rsidR="00182874" w:rsidRPr="00174D13">
        <w:rPr>
          <w:lang w:val="id-ID"/>
        </w:rPr>
        <w:t>hasil perhitungan terhadap</w:t>
      </w:r>
      <w:r w:rsidR="00C14F32" w:rsidRPr="00174D13">
        <w:t xml:space="preserve"> </w:t>
      </w:r>
      <w:r w:rsidR="0020211B" w:rsidRPr="00174D13">
        <w:rPr>
          <w:lang w:val="id-ID"/>
        </w:rPr>
        <w:t xml:space="preserve">skor </w:t>
      </w:r>
      <w:r w:rsidR="0065262D" w:rsidRPr="00174D13">
        <w:rPr>
          <w:lang w:val="id-ID"/>
        </w:rPr>
        <w:t>perbenda</w:t>
      </w:r>
      <w:r w:rsidR="0065262D" w:rsidRPr="00174D13">
        <w:t>haraan</w:t>
      </w:r>
      <w:r w:rsidR="00C14F32" w:rsidRPr="00174D13">
        <w:t xml:space="preserve"> </w:t>
      </w:r>
      <w:r w:rsidR="00655813" w:rsidRPr="00174D13">
        <w:t>kosakata</w:t>
      </w:r>
      <w:r w:rsidR="00C14F32" w:rsidRPr="00174D13">
        <w:rPr>
          <w:lang w:val="id-ID"/>
        </w:rPr>
        <w:t xml:space="preserve"> yang diperoleh </w:t>
      </w:r>
      <w:r w:rsidR="00C14F32" w:rsidRPr="00174D13">
        <w:t>siswa</w:t>
      </w:r>
      <w:r w:rsidR="00182874" w:rsidRPr="00174D13">
        <w:rPr>
          <w:lang w:val="id-ID"/>
        </w:rPr>
        <w:t xml:space="preserve"> tunarungu pada </w:t>
      </w:r>
      <w:r w:rsidR="00655813" w:rsidRPr="00174D13">
        <w:rPr>
          <w:lang w:val="id-ID"/>
        </w:rPr>
        <w:t>tes awal, maka nilai dari ke</w:t>
      </w:r>
      <w:r w:rsidR="00655813" w:rsidRPr="00174D13">
        <w:t>dua</w:t>
      </w:r>
      <w:r w:rsidR="00C14F32" w:rsidRPr="00174D13">
        <w:rPr>
          <w:lang w:val="id-ID"/>
        </w:rPr>
        <w:t xml:space="preserve"> </w:t>
      </w:r>
      <w:r w:rsidR="00C14F32" w:rsidRPr="00174D13">
        <w:t>siswa</w:t>
      </w:r>
      <w:r w:rsidR="00182874" w:rsidRPr="00174D13">
        <w:rPr>
          <w:lang w:val="id-ID"/>
        </w:rPr>
        <w:t xml:space="preserve"> tunarungu kelas dasar I</w:t>
      </w:r>
      <w:r w:rsidR="00655813" w:rsidRPr="00174D13">
        <w:t>I</w:t>
      </w:r>
      <w:r w:rsidR="00182874" w:rsidRPr="00174D13">
        <w:rPr>
          <w:lang w:val="id-ID"/>
        </w:rPr>
        <w:t>I di SLB YPP</w:t>
      </w:r>
      <w:r w:rsidR="00655813" w:rsidRPr="00174D13">
        <w:t>LB B</w:t>
      </w:r>
      <w:r w:rsidR="006813CE" w:rsidRPr="00174D13">
        <w:t xml:space="preserve"> </w:t>
      </w:r>
      <w:r w:rsidR="00655813" w:rsidRPr="00174D13">
        <w:t>Makassar</w:t>
      </w:r>
      <w:r w:rsidR="00182874" w:rsidRPr="00174D13">
        <w:rPr>
          <w:lang w:val="id-ID"/>
        </w:rPr>
        <w:t xml:space="preserve"> dit</w:t>
      </w:r>
      <w:r w:rsidR="009516E9" w:rsidRPr="00174D13">
        <w:rPr>
          <w:lang w:val="id-ID"/>
        </w:rPr>
        <w:t>uangkan dalam tabel 4.2 beriku</w:t>
      </w:r>
      <w:r w:rsidR="009516E9" w:rsidRPr="00174D13">
        <w:t>t</w:t>
      </w:r>
    </w:p>
    <w:p w:rsidR="009516E9" w:rsidRPr="00174D13" w:rsidRDefault="008E59D8" w:rsidP="009516E9">
      <w:pPr>
        <w:spacing w:line="360" w:lineRule="auto"/>
        <w:ind w:left="993" w:hanging="1135"/>
        <w:jc w:val="both"/>
      </w:pPr>
      <w:r w:rsidRPr="00174D13">
        <w:rPr>
          <w:b/>
        </w:rPr>
        <w:t xml:space="preserve">  </w:t>
      </w:r>
      <w:r w:rsidR="00182874" w:rsidRPr="00174D13">
        <w:rPr>
          <w:b/>
          <w:lang w:val="id-ID"/>
        </w:rPr>
        <w:t xml:space="preserve">Tabel 4.2 Data Nilai Tes Awal Pada </w:t>
      </w:r>
      <w:r w:rsidR="00C14F32" w:rsidRPr="00174D13">
        <w:rPr>
          <w:b/>
        </w:rPr>
        <w:t>Siswa</w:t>
      </w:r>
      <w:r w:rsidR="00182874" w:rsidRPr="00174D13">
        <w:rPr>
          <w:b/>
          <w:lang w:val="id-ID"/>
        </w:rPr>
        <w:t xml:space="preserve"> Tunarungu Kelas Dasar </w:t>
      </w:r>
      <w:r w:rsidR="00655813" w:rsidRPr="00174D13">
        <w:rPr>
          <w:b/>
        </w:rPr>
        <w:t>I</w:t>
      </w:r>
      <w:r w:rsidR="00182874" w:rsidRPr="00174D13">
        <w:rPr>
          <w:b/>
          <w:lang w:val="id-ID"/>
        </w:rPr>
        <w:t>II di SLB</w:t>
      </w:r>
      <w:r w:rsidR="00664701" w:rsidRPr="00174D13">
        <w:rPr>
          <w:b/>
        </w:rPr>
        <w:t xml:space="preserve"> B</w:t>
      </w:r>
      <w:r w:rsidR="007059CF" w:rsidRPr="00174D13">
        <w:rPr>
          <w:b/>
          <w:lang w:val="id-ID"/>
        </w:rPr>
        <w:t xml:space="preserve"> YPP</w:t>
      </w:r>
      <w:r w:rsidR="00664701" w:rsidRPr="00174D13">
        <w:rPr>
          <w:b/>
        </w:rPr>
        <w:t xml:space="preserve">LB </w:t>
      </w:r>
      <w:r w:rsidR="00655813" w:rsidRPr="00174D13">
        <w:rPr>
          <w:b/>
        </w:rPr>
        <w:t>Malassar</w:t>
      </w:r>
      <w:r w:rsidR="007059CF" w:rsidRPr="00174D13">
        <w:rPr>
          <w:b/>
          <w:lang w:val="id-ID"/>
        </w:rPr>
        <w:t xml:space="preserve"> Sebelum Pen</w:t>
      </w:r>
      <w:r w:rsidR="0065262D" w:rsidRPr="00174D13">
        <w:rPr>
          <w:b/>
        </w:rPr>
        <w:t>ggunaan Media C</w:t>
      </w:r>
      <w:r w:rsidR="00655813" w:rsidRPr="00174D13">
        <w:rPr>
          <w:b/>
        </w:rPr>
        <w:t>ompic</w:t>
      </w:r>
      <w:r w:rsidR="00182874" w:rsidRPr="00174D13">
        <w:rPr>
          <w:lang w:val="id-ID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690"/>
        <w:gridCol w:w="2711"/>
        <w:gridCol w:w="2435"/>
        <w:gridCol w:w="7"/>
        <w:gridCol w:w="2206"/>
      </w:tblGrid>
      <w:tr w:rsidR="00182874" w:rsidRPr="00174D13" w:rsidTr="00876D3A">
        <w:trPr>
          <w:trHeight w:val="435"/>
        </w:trPr>
        <w:tc>
          <w:tcPr>
            <w:tcW w:w="690" w:type="dxa"/>
          </w:tcPr>
          <w:p w:rsidR="00182874" w:rsidRPr="00174D13" w:rsidRDefault="00111E2A" w:rsidP="00292B6B">
            <w:pPr>
              <w:tabs>
                <w:tab w:val="center" w:pos="237"/>
              </w:tabs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ab/>
            </w:r>
            <w:r w:rsidR="00182874" w:rsidRPr="00174D1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711" w:type="dxa"/>
          </w:tcPr>
          <w:p w:rsidR="00182874" w:rsidRPr="00174D13" w:rsidRDefault="007059CF" w:rsidP="00292B6B">
            <w:pPr>
              <w:jc w:val="center"/>
              <w:rPr>
                <w:b/>
                <w:sz w:val="24"/>
                <w:szCs w:val="24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 xml:space="preserve">Kode </w:t>
            </w:r>
            <w:r w:rsidR="001F1DE2" w:rsidRPr="00174D13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2435" w:type="dxa"/>
          </w:tcPr>
          <w:p w:rsidR="00182874" w:rsidRPr="00174D13" w:rsidRDefault="007059CF" w:rsidP="00292B6B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213" w:type="dxa"/>
            <w:gridSpan w:val="2"/>
          </w:tcPr>
          <w:p w:rsidR="00182874" w:rsidRPr="00174D13" w:rsidRDefault="00E44C6A" w:rsidP="00292B6B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Katego</w:t>
            </w:r>
            <w:r w:rsidR="007059CF" w:rsidRPr="00174D13">
              <w:rPr>
                <w:b/>
                <w:sz w:val="24"/>
                <w:szCs w:val="24"/>
                <w:lang w:val="id-ID"/>
              </w:rPr>
              <w:t>ri</w:t>
            </w:r>
          </w:p>
        </w:tc>
      </w:tr>
      <w:tr w:rsidR="00182874" w:rsidRPr="00174D13" w:rsidTr="00876D3A">
        <w:tc>
          <w:tcPr>
            <w:tcW w:w="690" w:type="dxa"/>
          </w:tcPr>
          <w:p w:rsidR="00182874" w:rsidRPr="00174D13" w:rsidRDefault="00182874" w:rsidP="00292B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id-ID"/>
              </w:rPr>
            </w:pPr>
          </w:p>
        </w:tc>
        <w:tc>
          <w:tcPr>
            <w:tcW w:w="2711" w:type="dxa"/>
          </w:tcPr>
          <w:p w:rsidR="00182874" w:rsidRPr="00174D13" w:rsidRDefault="00655813" w:rsidP="00292B6B">
            <w:pPr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Sn</w:t>
            </w:r>
          </w:p>
        </w:tc>
        <w:tc>
          <w:tcPr>
            <w:tcW w:w="2435" w:type="dxa"/>
          </w:tcPr>
          <w:p w:rsidR="00182874" w:rsidRPr="00174D13" w:rsidRDefault="00A17824" w:rsidP="00292B6B">
            <w:pPr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  <w:lang w:val="id-ID"/>
              </w:rPr>
              <w:t>4</w:t>
            </w:r>
            <w:r w:rsidR="00655813" w:rsidRPr="00174D1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  <w:gridSpan w:val="2"/>
          </w:tcPr>
          <w:p w:rsidR="00182874" w:rsidRPr="00174D13" w:rsidRDefault="00F53B99" w:rsidP="00292B6B">
            <w:pPr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</w:t>
            </w:r>
            <w:r w:rsidR="00314112" w:rsidRPr="00174D13">
              <w:rPr>
                <w:sz w:val="24"/>
                <w:szCs w:val="24"/>
              </w:rPr>
              <w:t>angat</w:t>
            </w:r>
            <w:r w:rsidR="00C14F32" w:rsidRPr="00174D13">
              <w:rPr>
                <w:sz w:val="24"/>
                <w:szCs w:val="24"/>
              </w:rPr>
              <w:t xml:space="preserve"> </w:t>
            </w:r>
            <w:r w:rsidR="00314112" w:rsidRPr="00174D13">
              <w:rPr>
                <w:sz w:val="24"/>
                <w:szCs w:val="24"/>
              </w:rPr>
              <w:t>kurang</w:t>
            </w:r>
          </w:p>
        </w:tc>
      </w:tr>
      <w:tr w:rsidR="00182874" w:rsidRPr="00174D13" w:rsidTr="00292B6B">
        <w:trPr>
          <w:trHeight w:val="318"/>
        </w:trPr>
        <w:tc>
          <w:tcPr>
            <w:tcW w:w="690" w:type="dxa"/>
          </w:tcPr>
          <w:p w:rsidR="00182874" w:rsidRPr="00174D13" w:rsidRDefault="00182874" w:rsidP="00292B6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11" w:type="dxa"/>
          </w:tcPr>
          <w:p w:rsidR="00182874" w:rsidRPr="00174D13" w:rsidRDefault="00655813" w:rsidP="00292B6B">
            <w:pPr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Ny</w:t>
            </w:r>
          </w:p>
        </w:tc>
        <w:tc>
          <w:tcPr>
            <w:tcW w:w="2435" w:type="dxa"/>
          </w:tcPr>
          <w:p w:rsidR="00182874" w:rsidRPr="00174D13" w:rsidRDefault="00A17824" w:rsidP="00292B6B">
            <w:pPr>
              <w:jc w:val="center"/>
              <w:rPr>
                <w:sz w:val="24"/>
                <w:szCs w:val="24"/>
                <w:lang w:val="id-ID"/>
              </w:rPr>
            </w:pPr>
            <w:r w:rsidRPr="00174D13">
              <w:rPr>
                <w:sz w:val="24"/>
                <w:szCs w:val="24"/>
                <w:lang w:val="id-ID"/>
              </w:rPr>
              <w:t>5</w:t>
            </w:r>
            <w:r w:rsidR="007059CF" w:rsidRPr="00174D13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2213" w:type="dxa"/>
            <w:gridSpan w:val="2"/>
          </w:tcPr>
          <w:p w:rsidR="00182874" w:rsidRPr="00174D13" w:rsidRDefault="00F53B99" w:rsidP="00292B6B">
            <w:pPr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K</w:t>
            </w:r>
            <w:r w:rsidR="00314112" w:rsidRPr="00174D13">
              <w:rPr>
                <w:sz w:val="24"/>
                <w:szCs w:val="24"/>
              </w:rPr>
              <w:t>urang</w:t>
            </w:r>
          </w:p>
        </w:tc>
      </w:tr>
      <w:tr w:rsidR="00F53B99" w:rsidRPr="00174D13" w:rsidTr="00292B6B">
        <w:tblPrEx>
          <w:tblLook w:val="0000"/>
        </w:tblPrEx>
        <w:trPr>
          <w:trHeight w:val="279"/>
        </w:trPr>
        <w:tc>
          <w:tcPr>
            <w:tcW w:w="3401" w:type="dxa"/>
            <w:gridSpan w:val="2"/>
          </w:tcPr>
          <w:p w:rsidR="00F53B99" w:rsidRPr="00174D13" w:rsidRDefault="00F53B99" w:rsidP="00292B6B">
            <w:pPr>
              <w:ind w:left="108" w:firstLine="720"/>
              <w:jc w:val="both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 xml:space="preserve">Nilai Rata </w:t>
            </w:r>
            <w:r w:rsidR="001F1DE2" w:rsidRPr="00174D13">
              <w:rPr>
                <w:sz w:val="24"/>
                <w:szCs w:val="24"/>
              </w:rPr>
              <w:t>–</w:t>
            </w:r>
            <w:r w:rsidRPr="00174D13">
              <w:rPr>
                <w:sz w:val="24"/>
                <w:szCs w:val="24"/>
              </w:rPr>
              <w:t xml:space="preserve"> Rata</w:t>
            </w:r>
          </w:p>
        </w:tc>
        <w:tc>
          <w:tcPr>
            <w:tcW w:w="2442" w:type="dxa"/>
            <w:gridSpan w:val="2"/>
          </w:tcPr>
          <w:p w:rsidR="00F53B99" w:rsidRPr="00174D13" w:rsidRDefault="00F53B99" w:rsidP="00292B6B">
            <w:pPr>
              <w:ind w:left="108" w:firstLine="720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 xml:space="preserve">   45</w:t>
            </w:r>
          </w:p>
        </w:tc>
        <w:tc>
          <w:tcPr>
            <w:tcW w:w="2206" w:type="dxa"/>
          </w:tcPr>
          <w:p w:rsidR="00F53B99" w:rsidRPr="00174D13" w:rsidRDefault="00F53B99" w:rsidP="00292B6B">
            <w:pPr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Kurang</w:t>
            </w:r>
          </w:p>
        </w:tc>
      </w:tr>
    </w:tbl>
    <w:p w:rsidR="00292B6B" w:rsidRPr="00174D13" w:rsidRDefault="00292B6B" w:rsidP="00292B6B">
      <w:pPr>
        <w:spacing w:line="480" w:lineRule="auto"/>
        <w:jc w:val="both"/>
      </w:pPr>
      <w:proofErr w:type="gramStart"/>
      <w:r w:rsidRPr="00174D13">
        <w:t>Sumber :</w:t>
      </w:r>
      <w:proofErr w:type="gramEnd"/>
      <w:r w:rsidRPr="00174D13">
        <w:t xml:space="preserve"> SLB B YPPLB Makassar.</w:t>
      </w:r>
    </w:p>
    <w:p w:rsidR="001E7E98" w:rsidRPr="00174D13" w:rsidRDefault="007059CF" w:rsidP="009516E9">
      <w:pPr>
        <w:spacing w:line="480" w:lineRule="auto"/>
        <w:ind w:firstLine="720"/>
        <w:jc w:val="both"/>
      </w:pPr>
      <w:r w:rsidRPr="00174D13">
        <w:rPr>
          <w:lang w:val="id-ID"/>
        </w:rPr>
        <w:lastRenderedPageBreak/>
        <w:t xml:space="preserve">Dari perhitungan </w:t>
      </w:r>
      <w:r w:rsidR="00050BD3" w:rsidRPr="00174D13">
        <w:rPr>
          <w:lang w:val="id-ID"/>
        </w:rPr>
        <w:t xml:space="preserve">di atas menunjukkan bahwa dari </w:t>
      </w:r>
      <w:r w:rsidR="00050BD3" w:rsidRPr="00174D13">
        <w:t>2</w:t>
      </w:r>
      <w:r w:rsidRPr="00174D13">
        <w:rPr>
          <w:lang w:val="id-ID"/>
        </w:rPr>
        <w:t xml:space="preserve"> </w:t>
      </w:r>
      <w:r w:rsidR="000A656D" w:rsidRPr="00174D13">
        <w:t>siswa</w:t>
      </w:r>
      <w:r w:rsidRPr="00174D13">
        <w:rPr>
          <w:lang w:val="id-ID"/>
        </w:rPr>
        <w:t xml:space="preserve"> tunarungu kelas dasar II</w:t>
      </w:r>
      <w:r w:rsidR="00050BD3" w:rsidRPr="00174D13">
        <w:t>I</w:t>
      </w:r>
      <w:r w:rsidRPr="00174D13">
        <w:rPr>
          <w:lang w:val="id-ID"/>
        </w:rPr>
        <w:t xml:space="preserve"> di SLB</w:t>
      </w:r>
      <w:r w:rsidR="00050BD3" w:rsidRPr="00174D13">
        <w:t xml:space="preserve"> B</w:t>
      </w:r>
      <w:r w:rsidRPr="00174D13">
        <w:rPr>
          <w:lang w:val="id-ID"/>
        </w:rPr>
        <w:t xml:space="preserve"> YPP</w:t>
      </w:r>
      <w:r w:rsidR="00050BD3" w:rsidRPr="00174D13">
        <w:t>LB Makassar</w:t>
      </w:r>
      <w:r w:rsidRPr="00174D13">
        <w:rPr>
          <w:lang w:val="id-ID"/>
        </w:rPr>
        <w:t xml:space="preserve"> dapat digambarkan, bahwa pada hasil tes awa</w:t>
      </w:r>
      <w:r w:rsidR="00050BD3" w:rsidRPr="00174D13">
        <w:rPr>
          <w:lang w:val="id-ID"/>
        </w:rPr>
        <w:t xml:space="preserve">l kepada siswa </w:t>
      </w:r>
      <w:r w:rsidR="00050BD3" w:rsidRPr="00174D13">
        <w:t>Sn</w:t>
      </w:r>
      <w:r w:rsidR="00050BD3" w:rsidRPr="00174D13">
        <w:rPr>
          <w:lang w:val="id-ID"/>
        </w:rPr>
        <w:t xml:space="preserve"> memperoleh (4</w:t>
      </w:r>
      <w:r w:rsidR="00050BD3" w:rsidRPr="00174D13">
        <w:t>0</w:t>
      </w:r>
      <w:r w:rsidR="00050BD3" w:rsidRPr="00174D13">
        <w:rPr>
          <w:lang w:val="id-ID"/>
        </w:rPr>
        <w:t xml:space="preserve">), </w:t>
      </w:r>
      <w:r w:rsidR="00050BD3" w:rsidRPr="00174D13">
        <w:t>Ny</w:t>
      </w:r>
      <w:r w:rsidR="00A17824" w:rsidRPr="00174D13">
        <w:rPr>
          <w:lang w:val="id-ID"/>
        </w:rPr>
        <w:t xml:space="preserve"> me</w:t>
      </w:r>
      <w:r w:rsidR="00050BD3" w:rsidRPr="00174D13">
        <w:rPr>
          <w:lang w:val="id-ID"/>
        </w:rPr>
        <w:t>mperoleh (50)</w:t>
      </w:r>
      <w:r w:rsidRPr="00174D13">
        <w:rPr>
          <w:lang w:val="id-ID"/>
        </w:rPr>
        <w:t xml:space="preserve">. Dengan demikian dapat diketahui </w:t>
      </w:r>
      <w:r w:rsidR="00050BD3" w:rsidRPr="00174D13">
        <w:rPr>
          <w:lang w:val="id-ID"/>
        </w:rPr>
        <w:t xml:space="preserve">bahwa </w:t>
      </w:r>
      <w:r w:rsidR="0065262D" w:rsidRPr="00174D13">
        <w:rPr>
          <w:lang w:val="id-ID"/>
        </w:rPr>
        <w:t>perbenda</w:t>
      </w:r>
      <w:r w:rsidR="0065262D" w:rsidRPr="00174D13">
        <w:t>haraan</w:t>
      </w:r>
      <w:r w:rsidR="00C14F32" w:rsidRPr="00174D13">
        <w:t xml:space="preserve"> </w:t>
      </w:r>
      <w:r w:rsidR="00050BD3" w:rsidRPr="00174D13">
        <w:t>kos</w:t>
      </w:r>
      <w:r w:rsidR="000A656D" w:rsidRPr="00174D13">
        <w:t>a</w:t>
      </w:r>
      <w:r w:rsidR="00050BD3" w:rsidRPr="00174D13">
        <w:t>kata</w:t>
      </w:r>
      <w:r w:rsidRPr="00174D13">
        <w:rPr>
          <w:lang w:val="id-ID"/>
        </w:rPr>
        <w:t xml:space="preserve"> </w:t>
      </w:r>
      <w:r w:rsidR="000A656D" w:rsidRPr="00174D13">
        <w:t>siswa</w:t>
      </w:r>
      <w:r w:rsidRPr="00174D13">
        <w:rPr>
          <w:lang w:val="id-ID"/>
        </w:rPr>
        <w:t xml:space="preserve"> tunarungu kelas dasar II</w:t>
      </w:r>
      <w:r w:rsidR="00050BD3" w:rsidRPr="00174D13">
        <w:t>I</w:t>
      </w:r>
      <w:r w:rsidRPr="00174D13">
        <w:rPr>
          <w:lang w:val="id-ID"/>
        </w:rPr>
        <w:t xml:space="preserve"> di SLB</w:t>
      </w:r>
      <w:r w:rsidR="00050BD3" w:rsidRPr="00174D13">
        <w:t xml:space="preserve"> B</w:t>
      </w:r>
      <w:r w:rsidRPr="00174D13">
        <w:rPr>
          <w:lang w:val="id-ID"/>
        </w:rPr>
        <w:t xml:space="preserve"> YPP</w:t>
      </w:r>
      <w:r w:rsidR="00050BD3" w:rsidRPr="00174D13">
        <w:t>LB</w:t>
      </w:r>
      <w:r w:rsidR="00C14F32" w:rsidRPr="00174D13">
        <w:t xml:space="preserve"> </w:t>
      </w:r>
      <w:r w:rsidR="00050BD3" w:rsidRPr="00174D13">
        <w:t>Makassar</w:t>
      </w:r>
      <w:r w:rsidRPr="00174D13">
        <w:rPr>
          <w:lang w:val="id-ID"/>
        </w:rPr>
        <w:t xml:space="preserve"> sebelum</w:t>
      </w:r>
      <w:r w:rsidR="00050BD3" w:rsidRPr="00174D13">
        <w:rPr>
          <w:lang w:val="id-ID"/>
        </w:rPr>
        <w:t xml:space="preserve"> menggunakan </w:t>
      </w:r>
      <w:r w:rsidR="00050BD3" w:rsidRPr="00174D13">
        <w:t>media compic</w:t>
      </w:r>
      <w:r w:rsidR="00050BD3" w:rsidRPr="00174D13">
        <w:rPr>
          <w:lang w:val="id-ID"/>
        </w:rPr>
        <w:t xml:space="preserve"> dari </w:t>
      </w:r>
      <w:r w:rsidR="00050BD3" w:rsidRPr="00174D13">
        <w:t>2</w:t>
      </w:r>
      <w:r w:rsidR="00A17824" w:rsidRPr="00174D13">
        <w:rPr>
          <w:lang w:val="id-ID"/>
        </w:rPr>
        <w:t xml:space="preserve"> siswa belum </w:t>
      </w:r>
      <w:r w:rsidR="00050BD3" w:rsidRPr="00174D13">
        <w:t>ad</w:t>
      </w:r>
      <w:r w:rsidR="0072086A" w:rsidRPr="00174D13">
        <w:t>a</w:t>
      </w:r>
      <w:r w:rsidR="00314112" w:rsidRPr="00174D13">
        <w:rPr>
          <w:lang w:val="id-ID"/>
        </w:rPr>
        <w:t xml:space="preserve"> yang tergolong </w:t>
      </w:r>
      <w:r w:rsidR="0065262D" w:rsidRPr="00174D13">
        <w:t>kurang</w:t>
      </w:r>
      <w:r w:rsidRPr="00174D13">
        <w:rPr>
          <w:lang w:val="id-ID"/>
        </w:rPr>
        <w:t>. Agar lebih jelas, data tersebut di atas divisualisasikan dalam diagram batang sebagai berikut:</w:t>
      </w:r>
    </w:p>
    <w:p w:rsidR="000A5F17" w:rsidRPr="00174D13" w:rsidRDefault="000A5F17" w:rsidP="000A5F17">
      <w:pPr>
        <w:ind w:left="1276" w:hanging="1276"/>
        <w:jc w:val="both"/>
        <w:rPr>
          <w:b/>
        </w:rPr>
      </w:pPr>
      <w:proofErr w:type="gramStart"/>
      <w:r w:rsidRPr="00174D13">
        <w:rPr>
          <w:b/>
        </w:rPr>
        <w:t>Diagram</w:t>
      </w:r>
      <w:r w:rsidRPr="00174D13">
        <w:rPr>
          <w:b/>
          <w:lang w:val="id-ID"/>
        </w:rPr>
        <w:t xml:space="preserve">4.1 Visualisasi </w:t>
      </w:r>
      <w:r w:rsidRPr="00174D13">
        <w:rPr>
          <w:b/>
        </w:rPr>
        <w:t>perbendaharaan kosa</w:t>
      </w:r>
      <w:r w:rsidRPr="00174D13">
        <w:rPr>
          <w:b/>
          <w:lang w:val="id-ID"/>
        </w:rPr>
        <w:t xml:space="preserve">kata pada </w:t>
      </w:r>
      <w:r w:rsidRPr="00174D13">
        <w:rPr>
          <w:b/>
        </w:rPr>
        <w:t>siswa</w:t>
      </w:r>
      <w:r w:rsidRPr="00174D13">
        <w:rPr>
          <w:b/>
          <w:lang w:val="id-ID"/>
        </w:rPr>
        <w:t xml:space="preserve"> tunarungu kelas dasar II</w:t>
      </w:r>
      <w:r w:rsidRPr="00174D13">
        <w:rPr>
          <w:b/>
        </w:rPr>
        <w:t>I</w:t>
      </w:r>
      <w:r w:rsidRPr="00174D13">
        <w:rPr>
          <w:b/>
          <w:lang w:val="id-ID"/>
        </w:rPr>
        <w:t xml:space="preserve"> di SLB</w:t>
      </w:r>
      <w:r w:rsidRPr="00174D13">
        <w:rPr>
          <w:b/>
        </w:rPr>
        <w:t xml:space="preserve"> B</w:t>
      </w:r>
      <w:r w:rsidRPr="00174D13">
        <w:rPr>
          <w:b/>
          <w:lang w:val="id-ID"/>
        </w:rPr>
        <w:t xml:space="preserve"> YPP</w:t>
      </w:r>
      <w:r w:rsidRPr="00174D13">
        <w:rPr>
          <w:b/>
        </w:rPr>
        <w:t>LB Makassar</w:t>
      </w:r>
      <w:r w:rsidRPr="00174D13">
        <w:rPr>
          <w:b/>
          <w:lang w:val="id-ID"/>
        </w:rPr>
        <w:t xml:space="preserve"> sebelum pen</w:t>
      </w:r>
      <w:r w:rsidRPr="00174D13">
        <w:rPr>
          <w:b/>
        </w:rPr>
        <w:t>ggunaan media compic</w:t>
      </w:r>
      <w:r w:rsidRPr="00174D13">
        <w:rPr>
          <w:b/>
          <w:lang w:val="id-ID"/>
        </w:rPr>
        <w:t>.</w:t>
      </w:r>
      <w:proofErr w:type="gramEnd"/>
    </w:p>
    <w:p w:rsidR="000A5F17" w:rsidRPr="00174D13" w:rsidRDefault="000A5F17" w:rsidP="000A5F17">
      <w:pPr>
        <w:ind w:left="1276" w:hanging="1276"/>
        <w:jc w:val="both"/>
        <w:rPr>
          <w:b/>
        </w:rPr>
      </w:pPr>
    </w:p>
    <w:p w:rsidR="00A851CB" w:rsidRPr="00174D13" w:rsidRDefault="002B7058" w:rsidP="000A5F17">
      <w:pPr>
        <w:spacing w:line="480" w:lineRule="auto"/>
        <w:jc w:val="both"/>
      </w:pPr>
      <w:r w:rsidRPr="00174D13">
        <w:rPr>
          <w:noProof/>
          <w:lang w:val="id-ID" w:eastAsia="id-ID"/>
        </w:rPr>
        <w:drawing>
          <wp:inline distT="0" distB="0" distL="0" distR="0">
            <wp:extent cx="4811367" cy="1918252"/>
            <wp:effectExtent l="19050" t="0" r="27333" b="5798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396B" w:rsidRPr="00174D13" w:rsidRDefault="00A851CB" w:rsidP="00A851CB">
      <w:r w:rsidRPr="00174D13">
        <w:t xml:space="preserve">Sumber: </w:t>
      </w:r>
      <w:r w:rsidR="00560F8B" w:rsidRPr="00174D13">
        <w:rPr>
          <w:lang w:val="id-ID"/>
        </w:rPr>
        <w:t xml:space="preserve"> Data Hasil Penelitian</w:t>
      </w:r>
      <w:r w:rsidR="005D4F20" w:rsidRPr="00174D13">
        <w:t xml:space="preserve"> SLB B YPPLB Makassar</w:t>
      </w:r>
    </w:p>
    <w:p w:rsidR="009516E9" w:rsidRPr="00174D13" w:rsidRDefault="009516E9" w:rsidP="009516E9">
      <w:pPr>
        <w:spacing w:line="480" w:lineRule="auto"/>
        <w:jc w:val="both"/>
      </w:pPr>
    </w:p>
    <w:p w:rsidR="005D4F20" w:rsidRPr="00174D13" w:rsidRDefault="0077396B" w:rsidP="008D5846">
      <w:pPr>
        <w:spacing w:line="480" w:lineRule="auto"/>
        <w:ind w:firstLine="360"/>
        <w:jc w:val="both"/>
      </w:pPr>
      <w:r w:rsidRPr="00174D13">
        <w:t>Berdasarkan diagram diatas perbendaharaan kosakata sebelum penggunaan</w:t>
      </w:r>
      <w:r w:rsidR="000A5F17" w:rsidRPr="00174D13">
        <w:t xml:space="preserve"> </w:t>
      </w:r>
      <w:r w:rsidR="0054416A" w:rsidRPr="00174D13">
        <w:t>M</w:t>
      </w:r>
      <w:r w:rsidRPr="00174D13">
        <w:t>edia</w:t>
      </w:r>
      <w:r w:rsidR="0054416A" w:rsidRPr="00174D13">
        <w:t xml:space="preserve"> </w:t>
      </w:r>
      <w:r w:rsidRPr="00174D13">
        <w:t>compic kelas dasar III SLB B YPPLB Makassar</w:t>
      </w:r>
      <w:r w:rsidR="00B34DA1" w:rsidRPr="00174D13">
        <w:t xml:space="preserve"> belum ada</w:t>
      </w:r>
      <w:r w:rsidR="000A5F17" w:rsidRPr="00174D13">
        <w:t xml:space="preserve"> </w:t>
      </w:r>
      <w:r w:rsidR="005D4F20" w:rsidRPr="00174D13">
        <w:t>peningkatan.</w:t>
      </w:r>
    </w:p>
    <w:p w:rsidR="00DF3DBC" w:rsidRPr="00174D13" w:rsidRDefault="00B34DA1" w:rsidP="00DF3DBC">
      <w:pPr>
        <w:pStyle w:val="ListParagraph"/>
        <w:numPr>
          <w:ilvl w:val="4"/>
          <w:numId w:val="1"/>
        </w:numPr>
        <w:tabs>
          <w:tab w:val="clear" w:pos="3600"/>
        </w:tabs>
        <w:ind w:left="709"/>
        <w:jc w:val="both"/>
        <w:rPr>
          <w:b/>
        </w:rPr>
      </w:pPr>
      <w:r w:rsidRPr="00174D13">
        <w:rPr>
          <w:b/>
        </w:rPr>
        <w:t xml:space="preserve">Data perbendaharaan kosakata setelah penggunaan media </w:t>
      </w:r>
      <w:r w:rsidRPr="00174D13">
        <w:rPr>
          <w:b/>
          <w:i/>
        </w:rPr>
        <w:t>compic.</w:t>
      </w:r>
    </w:p>
    <w:p w:rsidR="00B34DA1" w:rsidRPr="00174D13" w:rsidRDefault="00B34DA1" w:rsidP="006813CE">
      <w:pPr>
        <w:spacing w:line="480" w:lineRule="auto"/>
        <w:ind w:firstLine="360"/>
        <w:jc w:val="both"/>
      </w:pPr>
      <w:proofErr w:type="gramStart"/>
      <w:r w:rsidRPr="00174D13">
        <w:t xml:space="preserve">Setelah pengajaran perbendaharaan kosakata dengan menggunakan Media </w:t>
      </w:r>
      <w:r w:rsidRPr="00174D13">
        <w:rPr>
          <w:i/>
        </w:rPr>
        <w:t xml:space="preserve">Compic </w:t>
      </w:r>
      <w:r w:rsidRPr="00174D13">
        <w:t>dilaksanakan tes untuk mengetahui kembali perbendaharaan kosakata siswa tunarungu kelas dasar III SLB B YPPLB Makassar</w:t>
      </w:r>
      <w:r w:rsidR="00EC3A7C" w:rsidRPr="00174D13">
        <w:t>.</w:t>
      </w:r>
      <w:proofErr w:type="gramEnd"/>
    </w:p>
    <w:p w:rsidR="00FE22D0" w:rsidRPr="00174D13" w:rsidRDefault="00FE22D0" w:rsidP="008C60C4">
      <w:pPr>
        <w:ind w:left="1134" w:hanging="1134"/>
        <w:rPr>
          <w:b/>
        </w:rPr>
      </w:pPr>
      <w:proofErr w:type="gramStart"/>
      <w:r w:rsidRPr="00174D13">
        <w:rPr>
          <w:b/>
        </w:rPr>
        <w:lastRenderedPageBreak/>
        <w:t>Tabel 4.</w:t>
      </w:r>
      <w:r w:rsidRPr="00174D13">
        <w:rPr>
          <w:b/>
          <w:lang w:val="id-ID"/>
        </w:rPr>
        <w:t>3</w:t>
      </w:r>
      <w:r w:rsidRPr="00174D13">
        <w:rPr>
          <w:b/>
        </w:rPr>
        <w:tab/>
      </w:r>
      <w:r w:rsidRPr="00174D13">
        <w:rPr>
          <w:b/>
          <w:lang w:val="id-ID"/>
        </w:rPr>
        <w:t xml:space="preserve">Skor </w:t>
      </w:r>
      <w:r w:rsidRPr="00174D13">
        <w:rPr>
          <w:b/>
        </w:rPr>
        <w:t>Tes</w:t>
      </w:r>
      <w:r w:rsidR="00005356" w:rsidRPr="00174D13">
        <w:rPr>
          <w:b/>
        </w:rPr>
        <w:t xml:space="preserve"> </w:t>
      </w:r>
      <w:r w:rsidRPr="00174D13">
        <w:rPr>
          <w:b/>
          <w:lang w:val="id-ID"/>
        </w:rPr>
        <w:t xml:space="preserve">akhir </w:t>
      </w:r>
      <w:r w:rsidR="001F1DE2" w:rsidRPr="00174D13">
        <w:rPr>
          <w:b/>
        </w:rPr>
        <w:t>Siswa</w:t>
      </w:r>
      <w:r w:rsidRPr="00174D13">
        <w:rPr>
          <w:b/>
        </w:rPr>
        <w:t xml:space="preserve"> Tunarungu</w:t>
      </w:r>
      <w:r w:rsidR="00C14F32" w:rsidRPr="00174D13">
        <w:rPr>
          <w:b/>
        </w:rPr>
        <w:t xml:space="preserve"> </w:t>
      </w:r>
      <w:r w:rsidRPr="00174D13">
        <w:rPr>
          <w:b/>
        </w:rPr>
        <w:t>Kelas</w:t>
      </w:r>
      <w:r w:rsidR="00C14F32" w:rsidRPr="00174D13">
        <w:rPr>
          <w:b/>
        </w:rPr>
        <w:t xml:space="preserve"> </w:t>
      </w:r>
      <w:r w:rsidRPr="00174D13">
        <w:rPr>
          <w:b/>
        </w:rPr>
        <w:t>Dasar I</w:t>
      </w:r>
      <w:r w:rsidR="000D1205" w:rsidRPr="00174D13">
        <w:rPr>
          <w:b/>
        </w:rPr>
        <w:t>II</w:t>
      </w:r>
      <w:r w:rsidRPr="00174D13">
        <w:rPr>
          <w:b/>
        </w:rPr>
        <w:t xml:space="preserve"> SLB</w:t>
      </w:r>
      <w:r w:rsidR="000D1205" w:rsidRPr="00174D13">
        <w:rPr>
          <w:b/>
        </w:rPr>
        <w:t xml:space="preserve"> B</w:t>
      </w:r>
      <w:r w:rsidR="00C14F32" w:rsidRPr="00174D13">
        <w:rPr>
          <w:b/>
        </w:rPr>
        <w:t xml:space="preserve"> </w:t>
      </w:r>
      <w:r w:rsidRPr="00174D13">
        <w:rPr>
          <w:b/>
          <w:lang w:val="id-ID"/>
        </w:rPr>
        <w:t>YPP</w:t>
      </w:r>
      <w:r w:rsidR="000D1205" w:rsidRPr="00174D13">
        <w:rPr>
          <w:b/>
        </w:rPr>
        <w:t>LB</w:t>
      </w:r>
      <w:r w:rsidR="00C14F32" w:rsidRPr="00174D13">
        <w:rPr>
          <w:b/>
        </w:rPr>
        <w:t xml:space="preserve"> </w:t>
      </w:r>
      <w:r w:rsidR="000D1205" w:rsidRPr="00174D13">
        <w:rPr>
          <w:b/>
        </w:rPr>
        <w:t>Makassar</w:t>
      </w:r>
      <w:r w:rsidRPr="00174D13">
        <w:rPr>
          <w:b/>
        </w:rPr>
        <w:t xml:space="preserve"> Se</w:t>
      </w:r>
      <w:r w:rsidRPr="00174D13">
        <w:rPr>
          <w:b/>
          <w:lang w:val="id-ID"/>
        </w:rPr>
        <w:t>telah</w:t>
      </w:r>
      <w:r w:rsidR="00C14F32" w:rsidRPr="00174D13">
        <w:rPr>
          <w:b/>
        </w:rPr>
        <w:t xml:space="preserve"> Penggunaan media compic.</w:t>
      </w:r>
      <w:proofErr w:type="gramEnd"/>
      <w:r w:rsidR="00C14F32" w:rsidRPr="00174D1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27DFB" w:rsidRPr="00174D13" w:rsidRDefault="00827DFB" w:rsidP="00C14F32">
      <w:pPr>
        <w:ind w:left="1134" w:hanging="1134"/>
        <w:rPr>
          <w:b/>
          <w:lang w:val="id-ID"/>
        </w:rPr>
      </w:pPr>
    </w:p>
    <w:tbl>
      <w:tblPr>
        <w:tblW w:w="831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510"/>
        <w:gridCol w:w="222"/>
        <w:gridCol w:w="3255"/>
        <w:gridCol w:w="1030"/>
        <w:gridCol w:w="1696"/>
        <w:gridCol w:w="1602"/>
      </w:tblGrid>
      <w:tr w:rsidR="00F670E8" w:rsidRPr="00174D13" w:rsidTr="00876D3A">
        <w:trPr>
          <w:trHeight w:val="345"/>
          <w:jc w:val="center"/>
        </w:trPr>
        <w:tc>
          <w:tcPr>
            <w:tcW w:w="510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b/>
                <w:bCs/>
                <w:color w:val="000000"/>
              </w:rPr>
            </w:pPr>
            <w:r w:rsidRPr="00174D13">
              <w:rPr>
                <w:b/>
                <w:bCs/>
                <w:color w:val="000000"/>
              </w:rPr>
              <w:t>No</w:t>
            </w:r>
          </w:p>
        </w:tc>
        <w:tc>
          <w:tcPr>
            <w:tcW w:w="222" w:type="dxa"/>
            <w:vAlign w:val="bottom"/>
          </w:tcPr>
          <w:p w:rsidR="00F670E8" w:rsidRPr="00174D13" w:rsidRDefault="00F670E8" w:rsidP="00F670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5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174D13">
              <w:rPr>
                <w:b/>
                <w:bCs/>
                <w:color w:val="000000"/>
                <w:lang w:val="id-ID"/>
              </w:rPr>
              <w:t xml:space="preserve">Kode </w:t>
            </w:r>
            <w:r w:rsidR="001F1DE2" w:rsidRPr="00174D13">
              <w:rPr>
                <w:b/>
                <w:bCs/>
                <w:color w:val="000000"/>
              </w:rPr>
              <w:t>Siswa</w:t>
            </w:r>
            <w:r w:rsidRPr="00174D1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30" w:type="dxa"/>
            <w:vAlign w:val="bottom"/>
          </w:tcPr>
          <w:p w:rsidR="00F670E8" w:rsidRPr="00174D13" w:rsidRDefault="00F670E8" w:rsidP="00F670E8">
            <w:pPr>
              <w:jc w:val="center"/>
              <w:rPr>
                <w:b/>
                <w:bCs/>
                <w:color w:val="000000"/>
                <w:lang w:val="id-ID"/>
              </w:rPr>
            </w:pPr>
          </w:p>
        </w:tc>
        <w:tc>
          <w:tcPr>
            <w:tcW w:w="1696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174D13">
              <w:rPr>
                <w:b/>
                <w:bCs/>
                <w:color w:val="000000"/>
              </w:rPr>
              <w:t>Skor</w:t>
            </w:r>
          </w:p>
        </w:tc>
        <w:tc>
          <w:tcPr>
            <w:tcW w:w="1602" w:type="dxa"/>
            <w:noWrap/>
            <w:vAlign w:val="bottom"/>
          </w:tcPr>
          <w:p w:rsidR="00F670E8" w:rsidRPr="00174D13" w:rsidRDefault="00F670E8" w:rsidP="00FE22D0">
            <w:pPr>
              <w:rPr>
                <w:b/>
                <w:bCs/>
                <w:color w:val="000000"/>
                <w:lang w:val="id-ID"/>
              </w:rPr>
            </w:pPr>
          </w:p>
        </w:tc>
      </w:tr>
      <w:tr w:rsidR="00F670E8" w:rsidRPr="00174D13" w:rsidTr="00876D3A">
        <w:trPr>
          <w:trHeight w:val="330"/>
          <w:jc w:val="center"/>
        </w:trPr>
        <w:tc>
          <w:tcPr>
            <w:tcW w:w="510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1</w:t>
            </w:r>
          </w:p>
        </w:tc>
        <w:tc>
          <w:tcPr>
            <w:tcW w:w="222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</w:rPr>
            </w:pPr>
          </w:p>
        </w:tc>
        <w:tc>
          <w:tcPr>
            <w:tcW w:w="3255" w:type="dxa"/>
            <w:noWrap/>
            <w:vAlign w:val="bottom"/>
          </w:tcPr>
          <w:p w:rsidR="00F670E8" w:rsidRPr="00174D13" w:rsidRDefault="000D1205" w:rsidP="0009557F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Sn</w:t>
            </w:r>
          </w:p>
        </w:tc>
        <w:tc>
          <w:tcPr>
            <w:tcW w:w="1030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noWrap/>
            <w:vAlign w:val="bottom"/>
          </w:tcPr>
          <w:p w:rsidR="00F670E8" w:rsidRPr="00174D13" w:rsidRDefault="000D1205" w:rsidP="0009557F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7</w:t>
            </w:r>
          </w:p>
        </w:tc>
        <w:tc>
          <w:tcPr>
            <w:tcW w:w="1602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color w:val="000000"/>
                <w:lang w:val="id-ID"/>
              </w:rPr>
            </w:pPr>
          </w:p>
        </w:tc>
      </w:tr>
      <w:tr w:rsidR="00F670E8" w:rsidRPr="00174D13" w:rsidTr="00876D3A">
        <w:trPr>
          <w:trHeight w:val="187"/>
          <w:jc w:val="center"/>
        </w:trPr>
        <w:tc>
          <w:tcPr>
            <w:tcW w:w="510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2</w:t>
            </w:r>
          </w:p>
        </w:tc>
        <w:tc>
          <w:tcPr>
            <w:tcW w:w="222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</w:rPr>
            </w:pPr>
          </w:p>
        </w:tc>
        <w:tc>
          <w:tcPr>
            <w:tcW w:w="3255" w:type="dxa"/>
            <w:noWrap/>
            <w:vAlign w:val="bottom"/>
          </w:tcPr>
          <w:p w:rsidR="00F670E8" w:rsidRPr="00174D13" w:rsidRDefault="000D1205" w:rsidP="0009557F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Ny</w:t>
            </w:r>
          </w:p>
        </w:tc>
        <w:tc>
          <w:tcPr>
            <w:tcW w:w="1030" w:type="dxa"/>
            <w:vAlign w:val="bottom"/>
          </w:tcPr>
          <w:p w:rsidR="00F670E8" w:rsidRPr="00174D13" w:rsidRDefault="00F670E8" w:rsidP="00F670E8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1696" w:type="dxa"/>
            <w:noWrap/>
            <w:vAlign w:val="bottom"/>
          </w:tcPr>
          <w:p w:rsidR="004174B5" w:rsidRPr="00174D13" w:rsidRDefault="000D1205" w:rsidP="0009557F">
            <w:pPr>
              <w:jc w:val="center"/>
              <w:rPr>
                <w:color w:val="000000"/>
              </w:rPr>
            </w:pPr>
            <w:r w:rsidRPr="00174D13">
              <w:rPr>
                <w:color w:val="000000"/>
              </w:rPr>
              <w:t>8</w:t>
            </w:r>
          </w:p>
        </w:tc>
        <w:tc>
          <w:tcPr>
            <w:tcW w:w="1602" w:type="dxa"/>
            <w:noWrap/>
            <w:vAlign w:val="bottom"/>
          </w:tcPr>
          <w:p w:rsidR="00F670E8" w:rsidRPr="00174D13" w:rsidRDefault="00F670E8" w:rsidP="0009557F">
            <w:pPr>
              <w:jc w:val="center"/>
              <w:rPr>
                <w:color w:val="000000"/>
                <w:lang w:val="id-ID"/>
              </w:rPr>
            </w:pPr>
          </w:p>
        </w:tc>
      </w:tr>
    </w:tbl>
    <w:p w:rsidR="0054416A" w:rsidRPr="00174D13" w:rsidRDefault="00292B6B" w:rsidP="00292B6B">
      <w:pPr>
        <w:spacing w:line="480" w:lineRule="auto"/>
        <w:jc w:val="both"/>
      </w:pPr>
      <w:proofErr w:type="gramStart"/>
      <w:r w:rsidRPr="00174D13">
        <w:t>Sumber :</w:t>
      </w:r>
      <w:proofErr w:type="gramEnd"/>
      <w:r w:rsidRPr="00174D13">
        <w:t xml:space="preserve"> SLB B YPPLB Makassar.</w:t>
      </w:r>
    </w:p>
    <w:p w:rsidR="00B902F7" w:rsidRPr="00174D13" w:rsidRDefault="00FE22D0" w:rsidP="0054416A">
      <w:pPr>
        <w:spacing w:line="480" w:lineRule="auto"/>
        <w:ind w:firstLine="720"/>
        <w:jc w:val="both"/>
      </w:pPr>
      <w:r w:rsidRPr="00174D13">
        <w:t>Berdasarkan</w:t>
      </w:r>
      <w:r w:rsidR="008C60C4" w:rsidRPr="00174D13">
        <w:t xml:space="preserve"> </w:t>
      </w:r>
      <w:r w:rsidRPr="00174D13">
        <w:t>tabel di atas, skor</w:t>
      </w:r>
      <w:r w:rsidR="000D1205" w:rsidRPr="00174D13">
        <w:t xml:space="preserve"> yang diperoleh</w:t>
      </w:r>
      <w:r w:rsidR="008C60C4" w:rsidRPr="00174D13">
        <w:t xml:space="preserve"> </w:t>
      </w:r>
      <w:r w:rsidR="000D1205" w:rsidRPr="00174D13">
        <w:t>pada</w:t>
      </w:r>
      <w:r w:rsidR="008C60C4" w:rsidRPr="00174D13">
        <w:t xml:space="preserve"> </w:t>
      </w:r>
      <w:r w:rsidR="000D1205" w:rsidRPr="00174D13">
        <w:t>tes</w:t>
      </w:r>
      <w:r w:rsidR="008C60C4" w:rsidRPr="00174D13">
        <w:t xml:space="preserve"> </w:t>
      </w:r>
      <w:r w:rsidR="000D1205" w:rsidRPr="00174D13">
        <w:t>setelah</w:t>
      </w:r>
      <w:r w:rsidR="008C60C4" w:rsidRPr="00174D13">
        <w:t xml:space="preserve"> </w:t>
      </w:r>
      <w:r w:rsidR="000D1205" w:rsidRPr="00174D13">
        <w:t>penggunaan media compic</w:t>
      </w:r>
      <w:r w:rsidR="008C60C4" w:rsidRPr="00174D13">
        <w:t xml:space="preserve"> </w:t>
      </w:r>
      <w:r w:rsidR="000D1205" w:rsidRPr="00174D13">
        <w:t>yaitu Sn</w:t>
      </w:r>
      <w:r w:rsidR="008C60C4" w:rsidRPr="00174D13">
        <w:t xml:space="preserve"> </w:t>
      </w:r>
      <w:r w:rsidRPr="00174D13">
        <w:t>memperoleh</w:t>
      </w:r>
      <w:r w:rsidR="008C60C4" w:rsidRPr="00174D13">
        <w:t xml:space="preserve"> </w:t>
      </w:r>
      <w:r w:rsidRPr="00174D13">
        <w:t>skor</w:t>
      </w:r>
      <w:r w:rsidR="008C60C4" w:rsidRPr="00174D13">
        <w:t xml:space="preserve"> </w:t>
      </w:r>
      <w:r w:rsidR="000D1205" w:rsidRPr="00174D13">
        <w:t>7</w:t>
      </w:r>
      <w:r w:rsidR="000D1205" w:rsidRPr="00174D13">
        <w:rPr>
          <w:lang w:val="id-ID"/>
        </w:rPr>
        <w:t xml:space="preserve">, </w:t>
      </w:r>
      <w:proofErr w:type="gramStart"/>
      <w:r w:rsidR="000D1205" w:rsidRPr="00174D13">
        <w:t>Ny</w:t>
      </w:r>
      <w:proofErr w:type="gramEnd"/>
      <w:r w:rsidR="008C60C4" w:rsidRPr="00174D13">
        <w:t xml:space="preserve"> </w:t>
      </w:r>
      <w:r w:rsidRPr="00174D13">
        <w:t>memperoleh</w:t>
      </w:r>
      <w:r w:rsidR="008C60C4" w:rsidRPr="00174D13">
        <w:t xml:space="preserve"> </w:t>
      </w:r>
      <w:r w:rsidRPr="00174D13">
        <w:t>skor</w:t>
      </w:r>
      <w:r w:rsidR="000D1205" w:rsidRPr="00174D13">
        <w:t xml:space="preserve"> 8</w:t>
      </w:r>
    </w:p>
    <w:p w:rsidR="00FE22D0" w:rsidRPr="00174D13" w:rsidRDefault="00EC731D" w:rsidP="00827DFB">
      <w:pPr>
        <w:pStyle w:val="ListParagraph"/>
        <w:spacing w:line="480" w:lineRule="auto"/>
        <w:ind w:left="0" w:firstLine="720"/>
        <w:jc w:val="both"/>
      </w:pPr>
      <w:r w:rsidRPr="00174D13">
        <w:t>Nilai Sn</w:t>
      </w:r>
      <w:r w:rsidR="00FE22D0" w:rsidRPr="00174D13">
        <w:tab/>
      </w:r>
      <w:r w:rsidR="00FE22D0" w:rsidRPr="00174D13">
        <w:rPr>
          <w:i/>
          <w:iCs/>
        </w:rPr>
        <w:t xml:space="preserve">= </w:t>
      </w:r>
      <w:r w:rsidR="00FE22D0" w:rsidRPr="00174D13">
        <w:rPr>
          <w:i/>
          <w:iCs/>
          <w:position w:val="-10"/>
        </w:rPr>
        <w:object w:dxaOrig="180" w:dyaOrig="340">
          <v:shape id="_x0000_i1028" type="#_x0000_t75" style="width:9pt;height:16.5pt" o:ole="">
            <v:imagedata r:id="rId8" o:title=""/>
          </v:shape>
          <o:OLEObject Type="Embed" ProgID="Equation.3" ShapeID="_x0000_i1028" DrawAspect="Content" ObjectID="_1484794693" r:id="rId13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 w:hAnsi="Cambria Math"/>
                <w:color w:val="000000"/>
                <w:lang w:val="nb-NO"/>
              </w:rPr>
              <m:t>Skoryangdiperoleh</m:t>
            </m:r>
          </m:num>
          <m:den>
            <m:r>
              <w:rPr>
                <w:rFonts w:ascii="Cambria Math" w:hAnsi="Cambria Math"/>
                <w:color w:val="000000"/>
                <w:lang w:val="nb-NO"/>
              </w:rPr>
              <m:t>Skormaksimal</m:t>
            </m:r>
          </m:den>
        </m:f>
      </m:oMath>
      <w:r w:rsidR="00CF34B4" w:rsidRPr="00174D13">
        <w:rPr>
          <w:color w:val="000000"/>
          <w:lang w:val="nb-NO"/>
        </w:rPr>
        <w:t xml:space="preserve"> x 100</w:t>
      </w:r>
    </w:p>
    <w:p w:rsidR="00FE22D0" w:rsidRPr="00174D13" w:rsidRDefault="00FE22D0" w:rsidP="00827DFB">
      <w:pPr>
        <w:spacing w:line="360" w:lineRule="auto"/>
        <w:jc w:val="both"/>
        <w:rPr>
          <w:i/>
          <w:iCs/>
        </w:rPr>
      </w:pPr>
      <w:r w:rsidRPr="00174D13">
        <w:tab/>
      </w:r>
      <w:r w:rsidRPr="00174D13">
        <w:tab/>
      </w:r>
      <w:r w:rsidRPr="00174D13">
        <w:tab/>
      </w:r>
      <w:r w:rsidRPr="00174D13">
        <w:rPr>
          <w:i/>
          <w:iCs/>
        </w:rPr>
        <w:t xml:space="preserve">= </w:t>
      </w:r>
      <w:r w:rsidR="00827DFB" w:rsidRPr="00174D13">
        <w:rPr>
          <w:i/>
          <w:iCs/>
          <w:position w:val="-10"/>
        </w:rPr>
        <w:object w:dxaOrig="180" w:dyaOrig="340">
          <v:shape id="_x0000_i1029" type="#_x0000_t75" style="width:9pt;height:16.5pt" o:ole="">
            <v:imagedata r:id="rId8" o:title=""/>
          </v:shape>
          <o:OLEObject Type="Embed" ProgID="Equation.3" ShapeID="_x0000_i1029" DrawAspect="Content" ObjectID="_1484794694" r:id="rId14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/>
                <w:color w:val="000000"/>
                <w:lang w:val="nb-NO"/>
              </w:rPr>
              <m:t>7</m:t>
            </m:r>
          </m:num>
          <m:den>
            <m:r>
              <w:rPr>
                <w:rFonts w:ascii="Cambria Math"/>
                <w:color w:val="000000"/>
                <w:lang w:val="nb-NO"/>
              </w:rPr>
              <m:t>10</m:t>
            </m:r>
          </m:den>
        </m:f>
      </m:oMath>
      <w:r w:rsidR="00827DFB" w:rsidRPr="00174D13">
        <w:rPr>
          <w:color w:val="000000"/>
          <w:lang w:val="nb-NO"/>
        </w:rPr>
        <w:t xml:space="preserve"> x</w:t>
      </w:r>
      <w:r w:rsidR="00827DFB" w:rsidRPr="00174D13">
        <w:rPr>
          <w:color w:val="000000"/>
          <w:lang w:val="id-ID"/>
        </w:rPr>
        <w:t xml:space="preserve"> 100</w:t>
      </w:r>
      <w:r w:rsidRPr="00174D13">
        <w:rPr>
          <w:i/>
          <w:iCs/>
        </w:rPr>
        <w:tab/>
      </w:r>
      <w:r w:rsidRPr="00174D13">
        <w:rPr>
          <w:i/>
          <w:iCs/>
        </w:rPr>
        <w:tab/>
      </w:r>
    </w:p>
    <w:p w:rsidR="00FE22D0" w:rsidRPr="00174D13" w:rsidRDefault="00FE22D0" w:rsidP="00FE22D0">
      <w:pPr>
        <w:spacing w:line="480" w:lineRule="auto"/>
        <w:ind w:left="1440" w:firstLine="720"/>
        <w:jc w:val="both"/>
        <w:rPr>
          <w:lang w:val="id-ID"/>
        </w:rPr>
      </w:pPr>
      <w:r w:rsidRPr="00174D13">
        <w:t xml:space="preserve">=    </w:t>
      </w:r>
      <w:r w:rsidR="00A17824" w:rsidRPr="00174D13">
        <w:rPr>
          <w:i/>
          <w:lang w:val="id-ID"/>
        </w:rPr>
        <w:t>70</w:t>
      </w:r>
    </w:p>
    <w:p w:rsidR="00FE22D0" w:rsidRPr="00174D13" w:rsidRDefault="00FE22D0" w:rsidP="00827DFB">
      <w:pPr>
        <w:spacing w:line="360" w:lineRule="auto"/>
        <w:ind w:firstLine="720"/>
        <w:jc w:val="both"/>
        <w:rPr>
          <w:i/>
          <w:iCs/>
        </w:rPr>
      </w:pPr>
      <w:r w:rsidRPr="00174D13">
        <w:t>Nilai</w:t>
      </w:r>
      <w:r w:rsidR="0054416A" w:rsidRPr="00174D13">
        <w:t xml:space="preserve"> </w:t>
      </w:r>
      <w:proofErr w:type="gramStart"/>
      <w:r w:rsidR="002C467A" w:rsidRPr="00174D13">
        <w:t>Ny</w:t>
      </w:r>
      <w:proofErr w:type="gramEnd"/>
      <w:r w:rsidRPr="00174D13">
        <w:tab/>
      </w:r>
      <w:r w:rsidRPr="00174D13">
        <w:rPr>
          <w:i/>
          <w:iCs/>
        </w:rPr>
        <w:t xml:space="preserve">= </w:t>
      </w:r>
      <w:r w:rsidRPr="00174D13">
        <w:rPr>
          <w:i/>
          <w:iCs/>
          <w:position w:val="-10"/>
        </w:rPr>
        <w:object w:dxaOrig="180" w:dyaOrig="340">
          <v:shape id="_x0000_i1030" type="#_x0000_t75" style="width:9pt;height:16.5pt" o:ole="">
            <v:imagedata r:id="rId8" o:title=""/>
          </v:shape>
          <o:OLEObject Type="Embed" ProgID="Equation.3" ShapeID="_x0000_i1030" DrawAspect="Content" ObjectID="_1484794695" r:id="rId15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 w:hAnsi="Cambria Math"/>
                <w:color w:val="000000"/>
                <w:lang w:val="nb-NO"/>
              </w:rPr>
              <m:t>Skoryangdiperoleh</m:t>
            </m:r>
          </m:num>
          <m:den>
            <m:r>
              <w:rPr>
                <w:rFonts w:ascii="Cambria Math" w:hAnsi="Cambria Math"/>
                <w:color w:val="000000"/>
                <w:lang w:val="nb-NO"/>
              </w:rPr>
              <m:t>Skormaksimal</m:t>
            </m:r>
          </m:den>
        </m:f>
      </m:oMath>
      <w:r w:rsidR="00827DFB" w:rsidRPr="00174D13">
        <w:rPr>
          <w:color w:val="000000"/>
          <w:lang w:val="nb-NO"/>
        </w:rPr>
        <w:t xml:space="preserve"> x 100</w:t>
      </w:r>
      <w:r w:rsidRPr="00174D13">
        <w:rPr>
          <w:i/>
          <w:iCs/>
        </w:rPr>
        <w:tab/>
      </w:r>
    </w:p>
    <w:p w:rsidR="00FE22D0" w:rsidRPr="00174D13" w:rsidRDefault="00FE22D0" w:rsidP="00827DFB">
      <w:pPr>
        <w:spacing w:line="360" w:lineRule="auto"/>
        <w:jc w:val="both"/>
        <w:rPr>
          <w:i/>
          <w:iCs/>
        </w:rPr>
      </w:pPr>
      <w:r w:rsidRPr="00174D13">
        <w:tab/>
      </w:r>
      <w:r w:rsidRPr="00174D13">
        <w:tab/>
      </w:r>
      <w:r w:rsidRPr="00174D13">
        <w:tab/>
      </w:r>
      <w:r w:rsidRPr="00174D13">
        <w:rPr>
          <w:i/>
          <w:iCs/>
        </w:rPr>
        <w:t xml:space="preserve">= </w:t>
      </w:r>
      <w:r w:rsidRPr="00174D13">
        <w:rPr>
          <w:i/>
          <w:iCs/>
          <w:position w:val="-10"/>
        </w:rPr>
        <w:object w:dxaOrig="180" w:dyaOrig="340">
          <v:shape id="_x0000_i1031" type="#_x0000_t75" style="width:9pt;height:16.5pt" o:ole="">
            <v:imagedata r:id="rId8" o:title=""/>
          </v:shape>
          <o:OLEObject Type="Embed" ProgID="Equation.3" ShapeID="_x0000_i1031" DrawAspect="Content" ObjectID="_1484794696" r:id="rId16"/>
        </w:object>
      </w:r>
      <m:oMath>
        <m:f>
          <m:fPr>
            <m:ctrlPr>
              <w:rPr>
                <w:rFonts w:ascii="Cambria Math"/>
                <w:i/>
                <w:color w:val="000000"/>
                <w:lang w:val="nb-NO"/>
              </w:rPr>
            </m:ctrlPr>
          </m:fPr>
          <m:num>
            <m:r>
              <w:rPr>
                <w:rFonts w:ascii="Cambria Math"/>
                <w:color w:val="000000"/>
                <w:lang w:val="nb-NO"/>
              </w:rPr>
              <m:t>8</m:t>
            </m:r>
          </m:num>
          <m:den>
            <m:r>
              <w:rPr>
                <w:rFonts w:ascii="Cambria Math"/>
                <w:color w:val="000000"/>
                <w:lang w:val="nb-NO"/>
              </w:rPr>
              <m:t>10</m:t>
            </m:r>
          </m:den>
        </m:f>
      </m:oMath>
      <w:r w:rsidR="00827DFB" w:rsidRPr="00174D13">
        <w:rPr>
          <w:color w:val="000000"/>
          <w:lang w:val="nb-NO"/>
        </w:rPr>
        <w:t xml:space="preserve"> x</w:t>
      </w:r>
      <w:r w:rsidR="00827DFB" w:rsidRPr="00174D13">
        <w:rPr>
          <w:color w:val="000000"/>
          <w:lang w:val="id-ID"/>
        </w:rPr>
        <w:t xml:space="preserve"> 100</w:t>
      </w:r>
      <w:r w:rsidRPr="00174D13">
        <w:rPr>
          <w:i/>
          <w:iCs/>
        </w:rPr>
        <w:tab/>
      </w:r>
      <w:r w:rsidRPr="00174D13">
        <w:rPr>
          <w:i/>
          <w:iCs/>
        </w:rPr>
        <w:tab/>
      </w:r>
    </w:p>
    <w:p w:rsidR="00FE22D0" w:rsidRPr="00174D13" w:rsidRDefault="00FE22D0" w:rsidP="00EC731D">
      <w:pPr>
        <w:spacing w:line="480" w:lineRule="auto"/>
        <w:ind w:firstLine="720"/>
        <w:jc w:val="both"/>
      </w:pPr>
      <w:r w:rsidRPr="00174D13">
        <w:tab/>
      </w:r>
      <w:r w:rsidRPr="00174D13">
        <w:tab/>
        <w:t xml:space="preserve">=    </w:t>
      </w:r>
      <w:r w:rsidR="00EC731D" w:rsidRPr="00174D13">
        <w:rPr>
          <w:i/>
        </w:rPr>
        <w:t>80</w:t>
      </w:r>
    </w:p>
    <w:p w:rsidR="00AF4A1A" w:rsidRPr="00174D13" w:rsidRDefault="00FE22D0" w:rsidP="0065262D">
      <w:pPr>
        <w:spacing w:line="480" w:lineRule="auto"/>
        <w:ind w:firstLine="720"/>
        <w:jc w:val="both"/>
      </w:pPr>
      <w:r w:rsidRPr="00174D13">
        <w:t>Berdasarkan</w:t>
      </w:r>
      <w:r w:rsidR="0054416A" w:rsidRPr="00174D13">
        <w:t xml:space="preserve"> </w:t>
      </w:r>
      <w:r w:rsidRPr="00174D13">
        <w:rPr>
          <w:lang w:val="id-ID"/>
        </w:rPr>
        <w:t>hasil perhitungan terhadap</w:t>
      </w:r>
      <w:r w:rsidR="0065262D" w:rsidRPr="00174D13">
        <w:rPr>
          <w:lang w:val="id-ID"/>
        </w:rPr>
        <w:t xml:space="preserve"> skor</w:t>
      </w:r>
      <w:r w:rsidR="008C60C4" w:rsidRPr="00174D13">
        <w:t xml:space="preserve"> </w:t>
      </w:r>
      <w:r w:rsidR="0065262D" w:rsidRPr="00174D13">
        <w:rPr>
          <w:lang w:val="id-ID"/>
        </w:rPr>
        <w:t>perbenda</w:t>
      </w:r>
      <w:r w:rsidR="0065262D" w:rsidRPr="00174D13">
        <w:t>haraan</w:t>
      </w:r>
      <w:r w:rsidR="008C60C4" w:rsidRPr="00174D13">
        <w:t xml:space="preserve"> </w:t>
      </w:r>
      <w:r w:rsidR="00EC731D" w:rsidRPr="00174D13">
        <w:t>kos</w:t>
      </w:r>
      <w:r w:rsidR="008C60C4" w:rsidRPr="00174D13">
        <w:t>a</w:t>
      </w:r>
      <w:r w:rsidR="00EC731D" w:rsidRPr="00174D13">
        <w:t>kata</w:t>
      </w:r>
      <w:r w:rsidRPr="00174D13">
        <w:rPr>
          <w:lang w:val="id-ID"/>
        </w:rPr>
        <w:t xml:space="preserve"> yang diperoleh </w:t>
      </w:r>
      <w:r w:rsidR="000A656D" w:rsidRPr="00174D13">
        <w:t>siswa</w:t>
      </w:r>
      <w:r w:rsidRPr="00174D13">
        <w:rPr>
          <w:lang w:val="id-ID"/>
        </w:rPr>
        <w:t xml:space="preserve"> tunarungu pada te</w:t>
      </w:r>
      <w:r w:rsidR="00EC731D" w:rsidRPr="00174D13">
        <w:rPr>
          <w:lang w:val="id-ID"/>
        </w:rPr>
        <w:t>s akhir, maka nilai dari ke</w:t>
      </w:r>
      <w:r w:rsidR="00EC731D" w:rsidRPr="00174D13">
        <w:t>dua</w:t>
      </w:r>
      <w:r w:rsidRPr="00174D13">
        <w:rPr>
          <w:lang w:val="id-ID"/>
        </w:rPr>
        <w:t xml:space="preserve"> </w:t>
      </w:r>
      <w:r w:rsidR="000A656D" w:rsidRPr="00174D13">
        <w:t>siswa</w:t>
      </w:r>
      <w:r w:rsidRPr="00174D13">
        <w:rPr>
          <w:lang w:val="id-ID"/>
        </w:rPr>
        <w:t xml:space="preserve"> tunarungu kelas dasar II</w:t>
      </w:r>
      <w:r w:rsidR="00EC731D" w:rsidRPr="00174D13">
        <w:t>I</w:t>
      </w:r>
      <w:r w:rsidRPr="00174D13">
        <w:rPr>
          <w:lang w:val="id-ID"/>
        </w:rPr>
        <w:t xml:space="preserve"> di SLB</w:t>
      </w:r>
      <w:r w:rsidR="00EC731D" w:rsidRPr="00174D13">
        <w:t xml:space="preserve"> B</w:t>
      </w:r>
      <w:r w:rsidRPr="00174D13">
        <w:rPr>
          <w:lang w:val="id-ID"/>
        </w:rPr>
        <w:t xml:space="preserve"> YPP</w:t>
      </w:r>
      <w:r w:rsidR="00EC731D" w:rsidRPr="00174D13">
        <w:t>LB Makassar</w:t>
      </w:r>
      <w:r w:rsidRPr="00174D13">
        <w:rPr>
          <w:lang w:val="id-ID"/>
        </w:rPr>
        <w:t xml:space="preserve"> dituangkan dalam tabel 4.4 berikut:</w:t>
      </w:r>
    </w:p>
    <w:p w:rsidR="0054416A" w:rsidRPr="00174D13" w:rsidRDefault="0054416A" w:rsidP="0054416A">
      <w:pPr>
        <w:spacing w:line="480" w:lineRule="auto"/>
        <w:ind w:firstLine="720"/>
        <w:jc w:val="both"/>
      </w:pPr>
      <w:r w:rsidRPr="00174D13">
        <w:t xml:space="preserve">Adapun data nilai tes akhir perbendaharaan kosakata setelah penggunaan media compic pada siswa tunarungu kelas dasar III SLB B YPPLB Makassar yaitu: </w:t>
      </w:r>
    </w:p>
    <w:p w:rsidR="008D5846" w:rsidRPr="00174D13" w:rsidRDefault="008D5846" w:rsidP="0054416A">
      <w:pPr>
        <w:spacing w:line="480" w:lineRule="auto"/>
        <w:ind w:firstLine="720"/>
        <w:jc w:val="both"/>
      </w:pPr>
    </w:p>
    <w:p w:rsidR="008D5846" w:rsidRPr="00174D13" w:rsidRDefault="008D5846" w:rsidP="0054416A">
      <w:pPr>
        <w:spacing w:line="480" w:lineRule="auto"/>
        <w:ind w:firstLine="720"/>
        <w:jc w:val="both"/>
      </w:pPr>
    </w:p>
    <w:p w:rsidR="008D5846" w:rsidRPr="00174D13" w:rsidRDefault="008D5846" w:rsidP="0054416A">
      <w:pPr>
        <w:spacing w:line="480" w:lineRule="auto"/>
        <w:ind w:firstLine="720"/>
        <w:jc w:val="both"/>
      </w:pPr>
    </w:p>
    <w:p w:rsidR="00D70698" w:rsidRPr="00174D13" w:rsidRDefault="00D70698" w:rsidP="00D70698">
      <w:pPr>
        <w:ind w:firstLine="720"/>
        <w:jc w:val="both"/>
        <w:rPr>
          <w:b/>
        </w:rPr>
      </w:pPr>
    </w:p>
    <w:p w:rsidR="0054416A" w:rsidRPr="00174D13" w:rsidRDefault="00FE22D0" w:rsidP="00D70698">
      <w:pPr>
        <w:ind w:left="1701" w:hanging="1276"/>
        <w:jc w:val="both"/>
        <w:rPr>
          <w:b/>
        </w:rPr>
      </w:pPr>
      <w:r w:rsidRPr="00174D13">
        <w:rPr>
          <w:b/>
          <w:lang w:val="id-ID"/>
        </w:rPr>
        <w:lastRenderedPageBreak/>
        <w:t xml:space="preserve">Tabel 4.4 </w:t>
      </w:r>
      <w:r w:rsidR="00D70698" w:rsidRPr="00174D13">
        <w:rPr>
          <w:b/>
        </w:rPr>
        <w:t xml:space="preserve">   </w:t>
      </w:r>
      <w:r w:rsidRPr="00174D13">
        <w:rPr>
          <w:b/>
          <w:lang w:val="id-ID"/>
        </w:rPr>
        <w:t xml:space="preserve">Data Nilai Tes Akhir Pada </w:t>
      </w:r>
      <w:r w:rsidR="001F1DE2" w:rsidRPr="00174D13">
        <w:rPr>
          <w:b/>
        </w:rPr>
        <w:t>Siswa</w:t>
      </w:r>
      <w:r w:rsidRPr="00174D13">
        <w:rPr>
          <w:b/>
          <w:lang w:val="id-ID"/>
        </w:rPr>
        <w:t xml:space="preserve"> Tunarungu Kelas Dasar II</w:t>
      </w:r>
      <w:r w:rsidR="00EB55A0" w:rsidRPr="00174D13">
        <w:rPr>
          <w:b/>
        </w:rPr>
        <w:t>I</w:t>
      </w:r>
      <w:r w:rsidR="00D70698" w:rsidRPr="00174D13">
        <w:rPr>
          <w:b/>
          <w:lang w:val="id-ID"/>
        </w:rPr>
        <w:t xml:space="preserve"> di</w:t>
      </w:r>
      <w:r w:rsidR="00D70698" w:rsidRPr="00174D13">
        <w:rPr>
          <w:b/>
        </w:rPr>
        <w:t xml:space="preserve"> </w:t>
      </w:r>
      <w:r w:rsidRPr="00174D13">
        <w:rPr>
          <w:b/>
          <w:lang w:val="id-ID"/>
        </w:rPr>
        <w:t>SLB</w:t>
      </w:r>
      <w:r w:rsidR="00EB55A0" w:rsidRPr="00174D13">
        <w:rPr>
          <w:b/>
        </w:rPr>
        <w:t xml:space="preserve"> B</w:t>
      </w:r>
      <w:r w:rsidRPr="00174D13">
        <w:rPr>
          <w:b/>
          <w:lang w:val="id-ID"/>
        </w:rPr>
        <w:t xml:space="preserve"> YPP</w:t>
      </w:r>
      <w:r w:rsidR="00EB55A0" w:rsidRPr="00174D13">
        <w:rPr>
          <w:b/>
        </w:rPr>
        <w:t>LB</w:t>
      </w:r>
      <w:r w:rsidR="008C60C4" w:rsidRPr="00174D13">
        <w:rPr>
          <w:b/>
        </w:rPr>
        <w:t xml:space="preserve"> </w:t>
      </w:r>
      <w:r w:rsidR="00EB55A0" w:rsidRPr="00174D13">
        <w:rPr>
          <w:b/>
        </w:rPr>
        <w:t>Makassar</w:t>
      </w:r>
      <w:r w:rsidR="00EB55A0" w:rsidRPr="00174D13">
        <w:rPr>
          <w:b/>
          <w:lang w:val="id-ID"/>
        </w:rPr>
        <w:t xml:space="preserve"> Setelah Pe</w:t>
      </w:r>
      <w:r w:rsidR="00EB55A0" w:rsidRPr="00174D13">
        <w:rPr>
          <w:b/>
        </w:rPr>
        <w:t>nggunaan media compic.</w:t>
      </w:r>
    </w:p>
    <w:p w:rsidR="00D70698" w:rsidRPr="00174D13" w:rsidRDefault="00D70698" w:rsidP="00D70698">
      <w:pPr>
        <w:ind w:firstLine="720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689"/>
        <w:gridCol w:w="2713"/>
        <w:gridCol w:w="2442"/>
        <w:gridCol w:w="2211"/>
      </w:tblGrid>
      <w:tr w:rsidR="00FE22D0" w:rsidRPr="00174D13" w:rsidTr="00876D3A">
        <w:trPr>
          <w:trHeight w:val="435"/>
        </w:trPr>
        <w:tc>
          <w:tcPr>
            <w:tcW w:w="689" w:type="dxa"/>
          </w:tcPr>
          <w:p w:rsidR="00FE22D0" w:rsidRPr="00174D13" w:rsidRDefault="00FE22D0" w:rsidP="00F53B99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713" w:type="dxa"/>
          </w:tcPr>
          <w:p w:rsidR="00FE22D0" w:rsidRPr="00174D13" w:rsidRDefault="00FE22D0" w:rsidP="001F1DE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 xml:space="preserve">Kode </w:t>
            </w:r>
            <w:r w:rsidR="001F1DE2" w:rsidRPr="00174D13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2442" w:type="dxa"/>
          </w:tcPr>
          <w:p w:rsidR="00FE22D0" w:rsidRPr="00174D13" w:rsidRDefault="00FE22D0" w:rsidP="00F53B99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211" w:type="dxa"/>
          </w:tcPr>
          <w:p w:rsidR="00FE22D0" w:rsidRPr="00174D13" w:rsidRDefault="001F1DE2" w:rsidP="00F53B99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Kateg</w:t>
            </w:r>
            <w:r w:rsidRPr="00174D13">
              <w:rPr>
                <w:b/>
                <w:sz w:val="24"/>
                <w:szCs w:val="24"/>
              </w:rPr>
              <w:t>o</w:t>
            </w:r>
            <w:r w:rsidR="00FE22D0" w:rsidRPr="00174D13">
              <w:rPr>
                <w:b/>
                <w:sz w:val="24"/>
                <w:szCs w:val="24"/>
                <w:lang w:val="id-ID"/>
              </w:rPr>
              <w:t>ri</w:t>
            </w:r>
          </w:p>
        </w:tc>
      </w:tr>
      <w:tr w:rsidR="00FE22D0" w:rsidRPr="00174D13" w:rsidTr="00876D3A">
        <w:tc>
          <w:tcPr>
            <w:tcW w:w="689" w:type="dxa"/>
          </w:tcPr>
          <w:p w:rsidR="00FE22D0" w:rsidRPr="00174D13" w:rsidRDefault="00FE22D0" w:rsidP="00F53B99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13" w:type="dxa"/>
          </w:tcPr>
          <w:p w:rsidR="00FE22D0" w:rsidRPr="00174D13" w:rsidRDefault="00EB55A0" w:rsidP="00F53B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Sn</w:t>
            </w:r>
          </w:p>
        </w:tc>
        <w:tc>
          <w:tcPr>
            <w:tcW w:w="2442" w:type="dxa"/>
          </w:tcPr>
          <w:p w:rsidR="00FE22D0" w:rsidRPr="00174D13" w:rsidRDefault="00A17824" w:rsidP="00F53B99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74D13">
              <w:rPr>
                <w:sz w:val="24"/>
                <w:szCs w:val="24"/>
                <w:lang w:val="id-ID"/>
              </w:rPr>
              <w:t>70</w:t>
            </w:r>
          </w:p>
        </w:tc>
        <w:tc>
          <w:tcPr>
            <w:tcW w:w="2211" w:type="dxa"/>
          </w:tcPr>
          <w:p w:rsidR="00FE22D0" w:rsidRPr="00174D13" w:rsidRDefault="00F53B99" w:rsidP="00F53B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</w:t>
            </w:r>
            <w:r w:rsidR="00435038" w:rsidRPr="00174D13">
              <w:rPr>
                <w:sz w:val="24"/>
                <w:szCs w:val="24"/>
              </w:rPr>
              <w:t>edang</w:t>
            </w:r>
          </w:p>
        </w:tc>
      </w:tr>
      <w:tr w:rsidR="00FE22D0" w:rsidRPr="00174D13" w:rsidTr="00876D3A">
        <w:trPr>
          <w:trHeight w:val="751"/>
        </w:trPr>
        <w:tc>
          <w:tcPr>
            <w:tcW w:w="689" w:type="dxa"/>
          </w:tcPr>
          <w:p w:rsidR="00FE22D0" w:rsidRPr="00174D13" w:rsidRDefault="00FE22D0" w:rsidP="00F53B99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13" w:type="dxa"/>
          </w:tcPr>
          <w:p w:rsidR="00FE22D0" w:rsidRPr="00174D13" w:rsidRDefault="00EB55A0" w:rsidP="00F53B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Ny</w:t>
            </w:r>
          </w:p>
        </w:tc>
        <w:tc>
          <w:tcPr>
            <w:tcW w:w="2442" w:type="dxa"/>
          </w:tcPr>
          <w:p w:rsidR="00FE22D0" w:rsidRPr="00174D13" w:rsidRDefault="00EB55A0" w:rsidP="00F53B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80</w:t>
            </w:r>
          </w:p>
        </w:tc>
        <w:tc>
          <w:tcPr>
            <w:tcW w:w="2211" w:type="dxa"/>
          </w:tcPr>
          <w:p w:rsidR="004174B5" w:rsidRPr="00174D13" w:rsidRDefault="00F53B99" w:rsidP="00F53B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B</w:t>
            </w:r>
            <w:r w:rsidR="00435038" w:rsidRPr="00174D13">
              <w:rPr>
                <w:sz w:val="24"/>
                <w:szCs w:val="24"/>
              </w:rPr>
              <w:t>aik</w:t>
            </w:r>
          </w:p>
        </w:tc>
      </w:tr>
      <w:tr w:rsidR="00F53B99" w:rsidRPr="00174D13" w:rsidTr="00876D3A">
        <w:tblPrEx>
          <w:tblLook w:val="0000"/>
        </w:tblPrEx>
        <w:trPr>
          <w:trHeight w:val="73"/>
        </w:trPr>
        <w:tc>
          <w:tcPr>
            <w:tcW w:w="3402" w:type="dxa"/>
            <w:gridSpan w:val="2"/>
          </w:tcPr>
          <w:p w:rsidR="00F53B99" w:rsidRPr="00174D13" w:rsidRDefault="00F53B99" w:rsidP="00F53B99">
            <w:pPr>
              <w:tabs>
                <w:tab w:val="left" w:pos="1143"/>
              </w:tabs>
              <w:spacing w:line="480" w:lineRule="auto"/>
              <w:ind w:left="108"/>
              <w:jc w:val="both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ab/>
              <w:t xml:space="preserve">Nilai Rata </w:t>
            </w:r>
            <w:r w:rsidR="00560F8B" w:rsidRPr="00174D13">
              <w:rPr>
                <w:sz w:val="24"/>
                <w:szCs w:val="24"/>
              </w:rPr>
              <w:t>–</w:t>
            </w:r>
            <w:r w:rsidRPr="00174D13">
              <w:rPr>
                <w:sz w:val="24"/>
                <w:szCs w:val="24"/>
              </w:rPr>
              <w:t xml:space="preserve"> Rata</w:t>
            </w:r>
          </w:p>
        </w:tc>
        <w:tc>
          <w:tcPr>
            <w:tcW w:w="2442" w:type="dxa"/>
          </w:tcPr>
          <w:p w:rsidR="00F53B99" w:rsidRPr="00174D13" w:rsidRDefault="00F53B99" w:rsidP="00F53B99">
            <w:pPr>
              <w:spacing w:line="480" w:lineRule="auto"/>
              <w:ind w:left="108" w:firstLine="720"/>
              <w:jc w:val="both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75</w:t>
            </w:r>
          </w:p>
        </w:tc>
        <w:tc>
          <w:tcPr>
            <w:tcW w:w="2211" w:type="dxa"/>
          </w:tcPr>
          <w:p w:rsidR="00F53B99" w:rsidRPr="00174D13" w:rsidRDefault="00F53B99" w:rsidP="00F53B99">
            <w:pPr>
              <w:spacing w:line="480" w:lineRule="auto"/>
              <w:ind w:left="108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Baik</w:t>
            </w:r>
          </w:p>
        </w:tc>
      </w:tr>
    </w:tbl>
    <w:p w:rsidR="0054416A" w:rsidRPr="00174D13" w:rsidRDefault="00292B6B" w:rsidP="00292B6B">
      <w:pPr>
        <w:spacing w:line="480" w:lineRule="auto"/>
        <w:jc w:val="both"/>
      </w:pPr>
      <w:proofErr w:type="gramStart"/>
      <w:r w:rsidRPr="00174D13">
        <w:t>Sumber :</w:t>
      </w:r>
      <w:proofErr w:type="gramEnd"/>
      <w:r w:rsidRPr="00174D13">
        <w:t xml:space="preserve"> SLB B YPPLB Makassar.</w:t>
      </w:r>
    </w:p>
    <w:p w:rsidR="006813CE" w:rsidRPr="00174D13" w:rsidRDefault="00FE22D0" w:rsidP="00876D3A">
      <w:pPr>
        <w:spacing w:line="480" w:lineRule="auto"/>
        <w:ind w:firstLine="720"/>
        <w:jc w:val="both"/>
      </w:pPr>
      <w:r w:rsidRPr="00174D13">
        <w:rPr>
          <w:lang w:val="id-ID"/>
        </w:rPr>
        <w:t xml:space="preserve">Dari perhitungan </w:t>
      </w:r>
      <w:r w:rsidR="00EB55A0" w:rsidRPr="00174D13">
        <w:rPr>
          <w:lang w:val="id-ID"/>
        </w:rPr>
        <w:t xml:space="preserve">di atas menunjukkan bahwa dari </w:t>
      </w:r>
      <w:r w:rsidR="00EB55A0" w:rsidRPr="00174D13">
        <w:t>2</w:t>
      </w:r>
      <w:r w:rsidR="00005356" w:rsidRPr="00174D13">
        <w:rPr>
          <w:lang w:val="id-ID"/>
        </w:rPr>
        <w:t xml:space="preserve"> </w:t>
      </w:r>
      <w:r w:rsidR="00005356" w:rsidRPr="00174D13">
        <w:t>siswa</w:t>
      </w:r>
      <w:r w:rsidRPr="00174D13">
        <w:rPr>
          <w:lang w:val="id-ID"/>
        </w:rPr>
        <w:t xml:space="preserve"> tunarungu kelas dasar II</w:t>
      </w:r>
      <w:r w:rsidR="00EB55A0" w:rsidRPr="00174D13">
        <w:t>I</w:t>
      </w:r>
      <w:r w:rsidRPr="00174D13">
        <w:rPr>
          <w:lang w:val="id-ID"/>
        </w:rPr>
        <w:t xml:space="preserve"> di SLB</w:t>
      </w:r>
      <w:r w:rsidR="00EB55A0" w:rsidRPr="00174D13">
        <w:t xml:space="preserve"> B</w:t>
      </w:r>
      <w:r w:rsidRPr="00174D13">
        <w:rPr>
          <w:lang w:val="id-ID"/>
        </w:rPr>
        <w:t xml:space="preserve"> YPP</w:t>
      </w:r>
      <w:r w:rsidR="00EB55A0" w:rsidRPr="00174D13">
        <w:t>LB</w:t>
      </w:r>
      <w:r w:rsidR="008C60C4" w:rsidRPr="00174D13">
        <w:t xml:space="preserve"> M</w:t>
      </w:r>
      <w:r w:rsidR="00EB55A0" w:rsidRPr="00174D13">
        <w:t>akassar</w:t>
      </w:r>
      <w:r w:rsidRPr="00174D13">
        <w:rPr>
          <w:lang w:val="id-ID"/>
        </w:rPr>
        <w:t xml:space="preserve"> dapat digambarkan, bahwa pada hasil tes akhi</w:t>
      </w:r>
      <w:r w:rsidR="00A17824" w:rsidRPr="00174D13">
        <w:rPr>
          <w:lang w:val="id-ID"/>
        </w:rPr>
        <w:t xml:space="preserve">r kepada </w:t>
      </w:r>
      <w:r w:rsidR="00EB55A0" w:rsidRPr="00174D13">
        <w:rPr>
          <w:lang w:val="id-ID"/>
        </w:rPr>
        <w:t xml:space="preserve">siswa </w:t>
      </w:r>
      <w:r w:rsidR="00EB55A0" w:rsidRPr="00174D13">
        <w:t>Sn</w:t>
      </w:r>
      <w:r w:rsidR="00EB55A0" w:rsidRPr="00174D13">
        <w:rPr>
          <w:lang w:val="id-ID"/>
        </w:rPr>
        <w:t xml:space="preserve"> memperoleh (70), </w:t>
      </w:r>
      <w:r w:rsidR="00EB55A0" w:rsidRPr="00174D13">
        <w:t>danNy</w:t>
      </w:r>
      <w:r w:rsidR="00EB55A0" w:rsidRPr="00174D13">
        <w:rPr>
          <w:lang w:val="id-ID"/>
        </w:rPr>
        <w:t xml:space="preserve"> memperoleh (</w:t>
      </w:r>
      <w:r w:rsidR="00EB55A0" w:rsidRPr="00174D13">
        <w:t>80</w:t>
      </w:r>
      <w:r w:rsidR="00EB55A0" w:rsidRPr="00174D13">
        <w:rPr>
          <w:lang w:val="id-ID"/>
        </w:rPr>
        <w:t>)</w:t>
      </w:r>
      <w:r w:rsidRPr="00174D13">
        <w:rPr>
          <w:lang w:val="id-ID"/>
        </w:rPr>
        <w:t>. Dengan demikian dili</w:t>
      </w:r>
      <w:r w:rsidR="00EB55A0" w:rsidRPr="00174D13">
        <w:rPr>
          <w:lang w:val="id-ID"/>
        </w:rPr>
        <w:t>hat dari nilai perolehan ke</w:t>
      </w:r>
      <w:r w:rsidR="00EB55A0" w:rsidRPr="00174D13">
        <w:t>dua</w:t>
      </w:r>
      <w:r w:rsidRPr="00174D13">
        <w:rPr>
          <w:lang w:val="id-ID"/>
        </w:rPr>
        <w:t xml:space="preserve"> sis</w:t>
      </w:r>
      <w:r w:rsidR="00EB55A0" w:rsidRPr="00174D13">
        <w:rPr>
          <w:lang w:val="id-ID"/>
        </w:rPr>
        <w:t xml:space="preserve">wa setelah menggunakan </w:t>
      </w:r>
      <w:r w:rsidR="00EB55A0" w:rsidRPr="00174D13">
        <w:t>Media compic</w:t>
      </w:r>
      <w:r w:rsidRPr="00174D13">
        <w:rPr>
          <w:lang w:val="id-ID"/>
        </w:rPr>
        <w:t xml:space="preserve"> semua si</w:t>
      </w:r>
      <w:r w:rsidR="00EB55A0" w:rsidRPr="00174D13">
        <w:rPr>
          <w:lang w:val="id-ID"/>
        </w:rPr>
        <w:t xml:space="preserve">swa mendapat nilai kategori </w:t>
      </w:r>
      <w:r w:rsidR="00435038" w:rsidRPr="00174D13">
        <w:t>baik</w:t>
      </w:r>
      <w:r w:rsidRPr="00174D13">
        <w:rPr>
          <w:lang w:val="id-ID"/>
        </w:rPr>
        <w:t>. Agar lebih jelas, data tersebut di atas divisualisasikan dalam dia</w:t>
      </w:r>
      <w:r w:rsidR="006813CE" w:rsidRPr="00174D13">
        <w:rPr>
          <w:lang w:val="id-ID"/>
        </w:rPr>
        <w:t>gram batang berikut ini</w:t>
      </w:r>
      <w:r w:rsidR="006813CE" w:rsidRPr="00174D13">
        <w:t>:</w:t>
      </w:r>
    </w:p>
    <w:p w:rsidR="006813CE" w:rsidRPr="00174D13" w:rsidRDefault="006813CE" w:rsidP="00876D3A">
      <w:pPr>
        <w:ind w:left="1276" w:hanging="1276"/>
        <w:jc w:val="both"/>
        <w:rPr>
          <w:b/>
        </w:rPr>
      </w:pPr>
      <w:r w:rsidRPr="00174D13">
        <w:rPr>
          <w:b/>
        </w:rPr>
        <w:t>Diagram</w:t>
      </w:r>
      <w:r w:rsidRPr="00174D13">
        <w:rPr>
          <w:b/>
          <w:lang w:val="id-ID"/>
        </w:rPr>
        <w:t xml:space="preserve"> 4.2 Visualisasi </w:t>
      </w:r>
      <w:r w:rsidRPr="00174D13">
        <w:rPr>
          <w:b/>
        </w:rPr>
        <w:t>perbendaharaan kosakata siswa</w:t>
      </w:r>
      <w:r w:rsidRPr="00174D13">
        <w:rPr>
          <w:b/>
          <w:lang w:val="id-ID"/>
        </w:rPr>
        <w:t xml:space="preserve"> tunarungu kelas dasar II</w:t>
      </w:r>
      <w:r w:rsidRPr="00174D13">
        <w:rPr>
          <w:b/>
        </w:rPr>
        <w:t>I</w:t>
      </w:r>
      <w:r w:rsidRPr="00174D13">
        <w:rPr>
          <w:b/>
          <w:lang w:val="id-ID"/>
        </w:rPr>
        <w:t xml:space="preserve"> di SLB</w:t>
      </w:r>
      <w:r w:rsidRPr="00174D13">
        <w:rPr>
          <w:b/>
        </w:rPr>
        <w:t xml:space="preserve"> B</w:t>
      </w:r>
      <w:r w:rsidRPr="00174D13">
        <w:rPr>
          <w:b/>
          <w:lang w:val="id-ID"/>
        </w:rPr>
        <w:t xml:space="preserve"> YPP</w:t>
      </w:r>
      <w:r w:rsidRPr="00174D13">
        <w:rPr>
          <w:b/>
        </w:rPr>
        <w:t>LB</w:t>
      </w:r>
      <w:r w:rsidRPr="00174D13">
        <w:rPr>
          <w:b/>
          <w:lang w:val="id-ID"/>
        </w:rPr>
        <w:t xml:space="preserve"> B</w:t>
      </w:r>
      <w:r w:rsidRPr="00174D13">
        <w:rPr>
          <w:b/>
        </w:rPr>
        <w:t xml:space="preserve"> Makassar</w:t>
      </w:r>
      <w:r w:rsidRPr="00174D13">
        <w:rPr>
          <w:b/>
          <w:lang w:val="id-ID"/>
        </w:rPr>
        <w:t xml:space="preserve"> setelah pen</w:t>
      </w:r>
      <w:r w:rsidRPr="00174D13">
        <w:rPr>
          <w:b/>
        </w:rPr>
        <w:t>ggunaan media compic</w:t>
      </w:r>
    </w:p>
    <w:p w:rsidR="00876D3A" w:rsidRPr="00174D13" w:rsidRDefault="00876D3A" w:rsidP="00876D3A">
      <w:pPr>
        <w:ind w:left="1276" w:hanging="1276"/>
        <w:jc w:val="both"/>
        <w:rPr>
          <w:b/>
        </w:rPr>
      </w:pPr>
    </w:p>
    <w:p w:rsidR="00A851CB" w:rsidRPr="00174D13" w:rsidRDefault="00FE22D0" w:rsidP="00876D3A">
      <w:pPr>
        <w:ind w:left="360" w:hanging="360"/>
        <w:jc w:val="both"/>
      </w:pPr>
      <w:r w:rsidRPr="00174D13">
        <w:rPr>
          <w:noProof/>
          <w:lang w:val="id-ID" w:eastAsia="id-ID"/>
        </w:rPr>
        <w:drawing>
          <wp:inline distT="0" distB="0" distL="0" distR="0">
            <wp:extent cx="4463498" cy="2047461"/>
            <wp:effectExtent l="19050" t="0" r="1325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51CB" w:rsidRPr="00174D13" w:rsidRDefault="00A851CB" w:rsidP="002E66E3">
      <w:r w:rsidRPr="00174D13">
        <w:t>Sumber:</w:t>
      </w:r>
      <w:r w:rsidR="00876D3A" w:rsidRPr="00174D13">
        <w:t xml:space="preserve"> </w:t>
      </w:r>
      <w:r w:rsidR="00560F8B" w:rsidRPr="00174D13">
        <w:rPr>
          <w:lang w:val="id-ID"/>
        </w:rPr>
        <w:t>Data Hasil Penelitian</w:t>
      </w:r>
      <w:r w:rsidR="005D4F20" w:rsidRPr="00174D13">
        <w:t xml:space="preserve"> SLB B YPPLB Makassar</w:t>
      </w:r>
    </w:p>
    <w:p w:rsidR="000E684B" w:rsidRPr="00174D13" w:rsidRDefault="00390BE6" w:rsidP="00390BE6">
      <w:pPr>
        <w:pStyle w:val="ListParagraph"/>
        <w:numPr>
          <w:ilvl w:val="0"/>
          <w:numId w:val="1"/>
        </w:numPr>
        <w:rPr>
          <w:b/>
        </w:rPr>
      </w:pPr>
      <w:r w:rsidRPr="00174D13">
        <w:rPr>
          <w:b/>
        </w:rPr>
        <w:lastRenderedPageBreak/>
        <w:t>Data perbandingan perbendaharaan kosakata sebelum dan sesudah penggunaan media compic.</w:t>
      </w:r>
    </w:p>
    <w:p w:rsidR="003346D3" w:rsidRPr="00174D13" w:rsidRDefault="003346D3" w:rsidP="003346D3">
      <w:pPr>
        <w:pStyle w:val="ListParagraph"/>
        <w:rPr>
          <w:b/>
        </w:rPr>
      </w:pPr>
    </w:p>
    <w:p w:rsidR="00390BE6" w:rsidRPr="00174D13" w:rsidRDefault="006813CE" w:rsidP="00A851CB">
      <w:pPr>
        <w:spacing w:line="480" w:lineRule="auto"/>
        <w:ind w:right="49"/>
      </w:pPr>
      <w:r w:rsidRPr="00174D13">
        <w:t xml:space="preserve"> </w:t>
      </w:r>
      <w:r w:rsidRPr="00174D13">
        <w:tab/>
      </w:r>
      <w:r w:rsidR="00390BE6" w:rsidRPr="00174D13">
        <w:t xml:space="preserve">Berdasarkan pengajaran perbendaharaan kosakata sebelum dan sesudah </w:t>
      </w:r>
      <w:r w:rsidR="00A851CB" w:rsidRPr="00174D13">
        <w:t xml:space="preserve">                  </w:t>
      </w:r>
      <w:r w:rsidR="00390BE6" w:rsidRPr="00174D13">
        <w:t xml:space="preserve">penggunaan media compic adapun perbandingan perbendaharaan kosakata </w:t>
      </w:r>
      <w:proofErr w:type="gramStart"/>
      <w:r w:rsidR="00390BE6" w:rsidRPr="00174D13">
        <w:t>pada</w:t>
      </w:r>
      <w:r w:rsidR="00A851CB" w:rsidRPr="00174D13">
        <w:t xml:space="preserve"> </w:t>
      </w:r>
      <w:r w:rsidR="00390BE6" w:rsidRPr="00174D13">
        <w:t xml:space="preserve"> siswa</w:t>
      </w:r>
      <w:proofErr w:type="gramEnd"/>
      <w:r w:rsidR="00390BE6" w:rsidRPr="00174D13">
        <w:t xml:space="preserve"> tunarungu kelas dasar III SLB B YPPLB Makassar yaitu :</w:t>
      </w:r>
    </w:p>
    <w:p w:rsidR="00FE22D0" w:rsidRPr="00174D13" w:rsidRDefault="008E6ECA" w:rsidP="00520918">
      <w:pPr>
        <w:ind w:left="851" w:hanging="993"/>
        <w:jc w:val="both"/>
        <w:rPr>
          <w:b/>
        </w:rPr>
      </w:pPr>
      <w:r w:rsidRPr="00174D13">
        <w:rPr>
          <w:b/>
        </w:rPr>
        <w:t xml:space="preserve">  </w:t>
      </w:r>
      <w:r w:rsidR="00520918" w:rsidRPr="00174D13">
        <w:rPr>
          <w:b/>
          <w:lang w:val="id-ID"/>
        </w:rPr>
        <w:t>Tabel 4.5 Nila</w:t>
      </w:r>
      <w:r w:rsidR="00C456A4" w:rsidRPr="00174D13">
        <w:rPr>
          <w:b/>
          <w:lang w:val="id-ID"/>
        </w:rPr>
        <w:t xml:space="preserve">i Tes </w:t>
      </w:r>
      <w:r w:rsidR="00494D55" w:rsidRPr="00174D13">
        <w:rPr>
          <w:b/>
        </w:rPr>
        <w:t>perbendaharaan</w:t>
      </w:r>
      <w:r w:rsidR="008C60C4" w:rsidRPr="00174D13">
        <w:rPr>
          <w:b/>
        </w:rPr>
        <w:t xml:space="preserve"> </w:t>
      </w:r>
      <w:r w:rsidR="00C456A4" w:rsidRPr="00174D13">
        <w:rPr>
          <w:b/>
        </w:rPr>
        <w:t>kosakata</w:t>
      </w:r>
      <w:r w:rsidR="008C60C4" w:rsidRPr="00174D13">
        <w:rPr>
          <w:b/>
        </w:rPr>
        <w:t xml:space="preserve"> Siswa</w:t>
      </w:r>
      <w:r w:rsidR="00520918" w:rsidRPr="00174D13">
        <w:rPr>
          <w:b/>
          <w:lang w:val="id-ID"/>
        </w:rPr>
        <w:t xml:space="preserve"> Tunarungu Kelas Dasar </w:t>
      </w:r>
      <w:r w:rsidR="00C456A4" w:rsidRPr="00174D13">
        <w:rPr>
          <w:b/>
        </w:rPr>
        <w:t>I</w:t>
      </w:r>
      <w:r w:rsidR="00520918" w:rsidRPr="00174D13">
        <w:rPr>
          <w:b/>
          <w:lang w:val="id-ID"/>
        </w:rPr>
        <w:t>II di SLB</w:t>
      </w:r>
      <w:r w:rsidR="00C456A4" w:rsidRPr="00174D13">
        <w:rPr>
          <w:b/>
        </w:rPr>
        <w:t xml:space="preserve"> B</w:t>
      </w:r>
      <w:r w:rsidR="00520918" w:rsidRPr="00174D13">
        <w:rPr>
          <w:b/>
          <w:lang w:val="id-ID"/>
        </w:rPr>
        <w:t xml:space="preserve"> YPP</w:t>
      </w:r>
      <w:r w:rsidR="00C456A4" w:rsidRPr="00174D13">
        <w:rPr>
          <w:b/>
        </w:rPr>
        <w:t>LB</w:t>
      </w:r>
      <w:r w:rsidR="00C456A4" w:rsidRPr="00174D13">
        <w:rPr>
          <w:b/>
          <w:lang w:val="id-ID"/>
        </w:rPr>
        <w:t xml:space="preserve"> B</w:t>
      </w:r>
      <w:r w:rsidR="00C456A4" w:rsidRPr="00174D13">
        <w:rPr>
          <w:b/>
        </w:rPr>
        <w:t xml:space="preserve"> Makassar</w:t>
      </w:r>
      <w:r w:rsidR="00520918" w:rsidRPr="00174D13">
        <w:rPr>
          <w:b/>
          <w:lang w:val="id-ID"/>
        </w:rPr>
        <w:t xml:space="preserve"> Sebelum dan Setelah Pen</w:t>
      </w:r>
      <w:r w:rsidR="00C456A4" w:rsidRPr="00174D13">
        <w:rPr>
          <w:b/>
        </w:rPr>
        <w:t>ggunaan media compic</w:t>
      </w:r>
    </w:p>
    <w:p w:rsidR="00AF4A1A" w:rsidRPr="00174D13" w:rsidRDefault="00AF4A1A" w:rsidP="00520918">
      <w:pPr>
        <w:ind w:left="851" w:hanging="993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10"/>
        <w:gridCol w:w="1880"/>
        <w:gridCol w:w="1351"/>
        <w:gridCol w:w="1660"/>
        <w:gridCol w:w="1349"/>
        <w:gridCol w:w="1382"/>
      </w:tblGrid>
      <w:tr w:rsidR="00FE22D0" w:rsidRPr="00174D13" w:rsidTr="00AD19EB">
        <w:trPr>
          <w:trHeight w:val="381"/>
        </w:trPr>
        <w:tc>
          <w:tcPr>
            <w:tcW w:w="510" w:type="dxa"/>
          </w:tcPr>
          <w:p w:rsidR="00FE22D0" w:rsidRPr="00174D13" w:rsidRDefault="00FE22D0" w:rsidP="00BD527A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880" w:type="dxa"/>
          </w:tcPr>
          <w:p w:rsidR="00FE22D0" w:rsidRPr="00174D13" w:rsidRDefault="00FE22D0" w:rsidP="001F1DE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FE22D0" w:rsidRPr="00174D13" w:rsidRDefault="005D4F20" w:rsidP="00BD527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S</w:t>
            </w:r>
            <w:r w:rsidR="00FE22D0" w:rsidRPr="00174D13">
              <w:rPr>
                <w:b/>
                <w:sz w:val="24"/>
                <w:szCs w:val="24"/>
                <w:lang w:val="id-ID"/>
              </w:rPr>
              <w:t>ebelum</w:t>
            </w:r>
          </w:p>
        </w:tc>
        <w:tc>
          <w:tcPr>
            <w:tcW w:w="2731" w:type="dxa"/>
            <w:gridSpan w:val="2"/>
          </w:tcPr>
          <w:p w:rsidR="00FE22D0" w:rsidRPr="00174D13" w:rsidRDefault="00C072D2" w:rsidP="00BD527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S</w:t>
            </w:r>
            <w:r w:rsidR="00FE22D0" w:rsidRPr="00174D13">
              <w:rPr>
                <w:b/>
                <w:sz w:val="24"/>
                <w:szCs w:val="24"/>
                <w:lang w:val="id-ID"/>
              </w:rPr>
              <w:t>etelah</w:t>
            </w:r>
          </w:p>
        </w:tc>
      </w:tr>
      <w:tr w:rsidR="00FE22D0" w:rsidRPr="00174D13" w:rsidTr="00AD19EB">
        <w:tc>
          <w:tcPr>
            <w:tcW w:w="510" w:type="dxa"/>
          </w:tcPr>
          <w:p w:rsidR="00FE22D0" w:rsidRPr="00174D13" w:rsidRDefault="00876D3A" w:rsidP="00BD527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80" w:type="dxa"/>
          </w:tcPr>
          <w:p w:rsidR="00FE22D0" w:rsidRPr="00174D13" w:rsidRDefault="00876D3A" w:rsidP="001F1DE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 xml:space="preserve">Kode </w:t>
            </w:r>
            <w:r w:rsidRPr="00174D13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1351" w:type="dxa"/>
          </w:tcPr>
          <w:p w:rsidR="00FE22D0" w:rsidRPr="00174D13" w:rsidRDefault="00FE22D0" w:rsidP="00BD527A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660" w:type="dxa"/>
          </w:tcPr>
          <w:p w:rsidR="00FE22D0" w:rsidRPr="00174D13" w:rsidRDefault="00FE22D0" w:rsidP="00BD527A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349" w:type="dxa"/>
          </w:tcPr>
          <w:p w:rsidR="00FE22D0" w:rsidRPr="00174D13" w:rsidRDefault="00FE22D0" w:rsidP="00BD527A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382" w:type="dxa"/>
          </w:tcPr>
          <w:p w:rsidR="00FE22D0" w:rsidRPr="00174D13" w:rsidRDefault="002E0821" w:rsidP="00BD527A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174D13">
              <w:rPr>
                <w:b/>
                <w:sz w:val="24"/>
                <w:szCs w:val="24"/>
                <w:lang w:val="id-ID"/>
              </w:rPr>
              <w:t>K</w:t>
            </w:r>
            <w:r w:rsidR="00FE22D0" w:rsidRPr="00174D13">
              <w:rPr>
                <w:b/>
                <w:sz w:val="24"/>
                <w:szCs w:val="24"/>
                <w:lang w:val="id-ID"/>
              </w:rPr>
              <w:t>ategori</w:t>
            </w:r>
          </w:p>
        </w:tc>
      </w:tr>
      <w:tr w:rsidR="00FE22D0" w:rsidRPr="00174D13" w:rsidTr="00AD19EB">
        <w:tc>
          <w:tcPr>
            <w:tcW w:w="510" w:type="dxa"/>
          </w:tcPr>
          <w:p w:rsidR="00FE22D0" w:rsidRPr="00174D13" w:rsidRDefault="00FE22D0" w:rsidP="00BD527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74D13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880" w:type="dxa"/>
          </w:tcPr>
          <w:p w:rsidR="00FE22D0" w:rsidRPr="00174D13" w:rsidRDefault="00C456A4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Sn</w:t>
            </w:r>
          </w:p>
        </w:tc>
        <w:tc>
          <w:tcPr>
            <w:tcW w:w="1351" w:type="dxa"/>
          </w:tcPr>
          <w:p w:rsidR="00FE22D0" w:rsidRPr="00174D13" w:rsidRDefault="00A17824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  <w:lang w:val="id-ID"/>
              </w:rPr>
              <w:t>4</w:t>
            </w:r>
            <w:r w:rsidR="00C456A4" w:rsidRPr="00174D13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FE22D0" w:rsidRPr="00174D13" w:rsidRDefault="00435038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Sangat</w:t>
            </w:r>
            <w:r w:rsidR="008C60C4" w:rsidRPr="00174D13">
              <w:rPr>
                <w:sz w:val="24"/>
                <w:szCs w:val="24"/>
              </w:rPr>
              <w:t xml:space="preserve"> </w:t>
            </w:r>
            <w:r w:rsidRPr="00174D13">
              <w:rPr>
                <w:sz w:val="24"/>
                <w:szCs w:val="24"/>
              </w:rPr>
              <w:t>kurang</w:t>
            </w:r>
          </w:p>
        </w:tc>
        <w:tc>
          <w:tcPr>
            <w:tcW w:w="1349" w:type="dxa"/>
          </w:tcPr>
          <w:p w:rsidR="00FE22D0" w:rsidRPr="00174D13" w:rsidRDefault="00A17824" w:rsidP="00BD527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74D13">
              <w:rPr>
                <w:sz w:val="24"/>
                <w:szCs w:val="24"/>
                <w:lang w:val="id-ID"/>
              </w:rPr>
              <w:t>70</w:t>
            </w:r>
          </w:p>
        </w:tc>
        <w:tc>
          <w:tcPr>
            <w:tcW w:w="1382" w:type="dxa"/>
          </w:tcPr>
          <w:p w:rsidR="00FE22D0" w:rsidRPr="00174D13" w:rsidRDefault="009B1138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S</w:t>
            </w:r>
            <w:r w:rsidR="00435038" w:rsidRPr="00174D13">
              <w:rPr>
                <w:sz w:val="24"/>
                <w:szCs w:val="24"/>
              </w:rPr>
              <w:t>edang</w:t>
            </w:r>
          </w:p>
        </w:tc>
      </w:tr>
      <w:tr w:rsidR="00FE22D0" w:rsidRPr="00174D13" w:rsidTr="00AD19EB">
        <w:tc>
          <w:tcPr>
            <w:tcW w:w="510" w:type="dxa"/>
          </w:tcPr>
          <w:p w:rsidR="00FE22D0" w:rsidRPr="00174D13" w:rsidRDefault="00FE22D0" w:rsidP="00BD527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74D13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880" w:type="dxa"/>
          </w:tcPr>
          <w:p w:rsidR="00FE22D0" w:rsidRPr="00174D13" w:rsidRDefault="00C456A4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Ny</w:t>
            </w:r>
          </w:p>
        </w:tc>
        <w:tc>
          <w:tcPr>
            <w:tcW w:w="1351" w:type="dxa"/>
          </w:tcPr>
          <w:p w:rsidR="00FE22D0" w:rsidRPr="00174D13" w:rsidRDefault="00A17824" w:rsidP="00BD527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174D13">
              <w:rPr>
                <w:sz w:val="24"/>
                <w:szCs w:val="24"/>
                <w:lang w:val="id-ID"/>
              </w:rPr>
              <w:t>50</w:t>
            </w:r>
          </w:p>
        </w:tc>
        <w:tc>
          <w:tcPr>
            <w:tcW w:w="1660" w:type="dxa"/>
          </w:tcPr>
          <w:p w:rsidR="00FE22D0" w:rsidRPr="00174D13" w:rsidRDefault="00435038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kurang</w:t>
            </w:r>
          </w:p>
        </w:tc>
        <w:tc>
          <w:tcPr>
            <w:tcW w:w="1349" w:type="dxa"/>
          </w:tcPr>
          <w:p w:rsidR="00FE22D0" w:rsidRPr="00174D13" w:rsidRDefault="00C456A4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:rsidR="00FE22D0" w:rsidRPr="00174D13" w:rsidRDefault="009B1138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B</w:t>
            </w:r>
            <w:r w:rsidR="00435038" w:rsidRPr="00174D13">
              <w:rPr>
                <w:sz w:val="24"/>
                <w:szCs w:val="24"/>
              </w:rPr>
              <w:t>aik</w:t>
            </w:r>
          </w:p>
        </w:tc>
      </w:tr>
      <w:tr w:rsidR="00AD19EB" w:rsidRPr="00174D13" w:rsidTr="00AD19EB">
        <w:tc>
          <w:tcPr>
            <w:tcW w:w="510" w:type="dxa"/>
          </w:tcPr>
          <w:p w:rsidR="00AD19EB" w:rsidRPr="00174D13" w:rsidRDefault="00AD19EB" w:rsidP="00BD527A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80" w:type="dxa"/>
          </w:tcPr>
          <w:p w:rsidR="00AD19EB" w:rsidRPr="00174D13" w:rsidRDefault="00AD19EB" w:rsidP="00AD19EB">
            <w:pPr>
              <w:spacing w:line="480" w:lineRule="auto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Nilai Rata-rata</w:t>
            </w:r>
          </w:p>
        </w:tc>
        <w:tc>
          <w:tcPr>
            <w:tcW w:w="1351" w:type="dxa"/>
          </w:tcPr>
          <w:p w:rsidR="00AD19EB" w:rsidRPr="00174D13" w:rsidRDefault="00AD19EB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45</w:t>
            </w:r>
          </w:p>
        </w:tc>
        <w:tc>
          <w:tcPr>
            <w:tcW w:w="1660" w:type="dxa"/>
          </w:tcPr>
          <w:p w:rsidR="00AD19EB" w:rsidRPr="00174D13" w:rsidRDefault="00AD19EB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Kurang</w:t>
            </w:r>
          </w:p>
        </w:tc>
        <w:tc>
          <w:tcPr>
            <w:tcW w:w="1349" w:type="dxa"/>
          </w:tcPr>
          <w:p w:rsidR="00AD19EB" w:rsidRPr="00174D13" w:rsidRDefault="00AD19EB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75</w:t>
            </w:r>
          </w:p>
        </w:tc>
        <w:tc>
          <w:tcPr>
            <w:tcW w:w="1382" w:type="dxa"/>
          </w:tcPr>
          <w:p w:rsidR="00AD19EB" w:rsidRPr="00174D13" w:rsidRDefault="00AD19EB" w:rsidP="00BD527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D13">
              <w:rPr>
                <w:sz w:val="24"/>
                <w:szCs w:val="24"/>
              </w:rPr>
              <w:t>Baik</w:t>
            </w:r>
          </w:p>
        </w:tc>
      </w:tr>
    </w:tbl>
    <w:p w:rsidR="00AD19EB" w:rsidRPr="00174D13" w:rsidRDefault="00AD19EB" w:rsidP="00AD19EB">
      <w:pPr>
        <w:spacing w:line="480" w:lineRule="auto"/>
        <w:jc w:val="both"/>
      </w:pPr>
      <w:r w:rsidRPr="00174D13">
        <w:t>Sumber: SLB B YPPLB Makassar</w:t>
      </w:r>
    </w:p>
    <w:p w:rsidR="00435038" w:rsidRPr="00174D13" w:rsidRDefault="00BD527A" w:rsidP="00494D55">
      <w:pPr>
        <w:spacing w:line="480" w:lineRule="auto"/>
        <w:ind w:firstLine="720"/>
        <w:jc w:val="both"/>
      </w:pPr>
      <w:r w:rsidRPr="00174D13">
        <w:rPr>
          <w:lang w:val="id-ID"/>
        </w:rPr>
        <w:t>Dari tabel 4.5 di atas dapat dilihat adan</w:t>
      </w:r>
      <w:r w:rsidR="00435038" w:rsidRPr="00174D13">
        <w:rPr>
          <w:lang w:val="id-ID"/>
        </w:rPr>
        <w:t xml:space="preserve">ya peningkatan </w:t>
      </w:r>
      <w:r w:rsidR="00435038" w:rsidRPr="00174D13">
        <w:t>perbendaharaan</w:t>
      </w:r>
      <w:r w:rsidR="008C60C4" w:rsidRPr="00174D13">
        <w:t xml:space="preserve"> </w:t>
      </w:r>
      <w:r w:rsidR="00C456A4" w:rsidRPr="00174D13">
        <w:t>kosakata</w:t>
      </w:r>
      <w:r w:rsidRPr="00174D13">
        <w:rPr>
          <w:lang w:val="id-ID"/>
        </w:rPr>
        <w:t xml:space="preserve"> </w:t>
      </w:r>
      <w:r w:rsidR="000A656D" w:rsidRPr="00174D13">
        <w:t>siswa</w:t>
      </w:r>
      <w:r w:rsidRPr="00174D13">
        <w:rPr>
          <w:lang w:val="id-ID"/>
        </w:rPr>
        <w:t xml:space="preserve"> tunarungu kelas dasar I</w:t>
      </w:r>
      <w:r w:rsidR="00C456A4" w:rsidRPr="00174D13">
        <w:t>I</w:t>
      </w:r>
      <w:r w:rsidRPr="00174D13">
        <w:rPr>
          <w:lang w:val="id-ID"/>
        </w:rPr>
        <w:t>I di SLB</w:t>
      </w:r>
      <w:r w:rsidR="00C456A4" w:rsidRPr="00174D13">
        <w:t xml:space="preserve"> B</w:t>
      </w:r>
      <w:r w:rsidRPr="00174D13">
        <w:rPr>
          <w:lang w:val="id-ID"/>
        </w:rPr>
        <w:t xml:space="preserve"> YPP</w:t>
      </w:r>
      <w:r w:rsidR="00C456A4" w:rsidRPr="00174D13">
        <w:t>LB Makassar</w:t>
      </w:r>
      <w:r w:rsidRPr="00174D13">
        <w:rPr>
          <w:lang w:val="id-ID"/>
        </w:rPr>
        <w:t xml:space="preserve"> s</w:t>
      </w:r>
      <w:r w:rsidR="00C456A4" w:rsidRPr="00174D13">
        <w:rPr>
          <w:lang w:val="id-ID"/>
        </w:rPr>
        <w:t xml:space="preserve">ebelum dan setelah menggunakan </w:t>
      </w:r>
      <w:r w:rsidR="00C456A4" w:rsidRPr="00174D13">
        <w:t>media compic</w:t>
      </w:r>
      <w:r w:rsidRPr="00174D13">
        <w:rPr>
          <w:lang w:val="id-ID"/>
        </w:rPr>
        <w:t>. Setelah dilakukan dua kali tes, sebelum dan sesudah m</w:t>
      </w:r>
      <w:r w:rsidR="00C456A4" w:rsidRPr="00174D13">
        <w:rPr>
          <w:lang w:val="id-ID"/>
        </w:rPr>
        <w:t xml:space="preserve">enggunakan </w:t>
      </w:r>
      <w:r w:rsidR="00C456A4" w:rsidRPr="00174D13">
        <w:t>media compic</w:t>
      </w:r>
      <w:r w:rsidRPr="00174D13">
        <w:rPr>
          <w:lang w:val="id-ID"/>
        </w:rPr>
        <w:t xml:space="preserve"> . pada tes awal </w:t>
      </w:r>
      <w:r w:rsidRPr="00174D13">
        <w:rPr>
          <w:i/>
          <w:lang w:val="id-ID"/>
        </w:rPr>
        <w:t>(pretest)</w:t>
      </w:r>
      <w:r w:rsidR="008C60C4" w:rsidRPr="00174D13">
        <w:rPr>
          <w:i/>
        </w:rPr>
        <w:t xml:space="preserve"> </w:t>
      </w:r>
      <w:r w:rsidRPr="00174D13">
        <w:rPr>
          <w:lang w:val="id-ID"/>
        </w:rPr>
        <w:t>atau</w:t>
      </w:r>
      <w:r w:rsidR="008D4C6D" w:rsidRPr="00174D13">
        <w:rPr>
          <w:lang w:val="id-ID"/>
        </w:rPr>
        <w:t xml:space="preserve"> sebelum menggunakan </w:t>
      </w:r>
      <w:r w:rsidR="008D4C6D" w:rsidRPr="00174D13">
        <w:t>media compic</w:t>
      </w:r>
      <w:r w:rsidR="008C60C4" w:rsidRPr="00174D13">
        <w:t xml:space="preserve"> </w:t>
      </w:r>
      <w:r w:rsidRPr="00174D13">
        <w:rPr>
          <w:lang w:val="id-ID"/>
        </w:rPr>
        <w:t xml:space="preserve">dari </w:t>
      </w:r>
      <w:r w:rsidR="008D4C6D" w:rsidRPr="00174D13">
        <w:rPr>
          <w:lang w:val="id-ID"/>
        </w:rPr>
        <w:t>k</w:t>
      </w:r>
      <w:r w:rsidR="008D4C6D" w:rsidRPr="00174D13">
        <w:t>edua</w:t>
      </w:r>
      <w:r w:rsidR="008D4C6D" w:rsidRPr="00174D13">
        <w:rPr>
          <w:lang w:val="id-ID"/>
        </w:rPr>
        <w:t xml:space="preserve"> </w:t>
      </w:r>
      <w:r w:rsidR="000A656D" w:rsidRPr="00174D13">
        <w:t>siswa</w:t>
      </w:r>
      <w:r w:rsidR="008D4C6D" w:rsidRPr="00174D13">
        <w:rPr>
          <w:lang w:val="id-ID"/>
        </w:rPr>
        <w:t xml:space="preserve">, </w:t>
      </w:r>
      <w:r w:rsidR="008C60C4" w:rsidRPr="00174D13">
        <w:t>Sn</w:t>
      </w:r>
      <w:r w:rsidR="008D4C6D" w:rsidRPr="00174D13">
        <w:rPr>
          <w:lang w:val="id-ID"/>
        </w:rPr>
        <w:t xml:space="preserve"> memperoleh (4</w:t>
      </w:r>
      <w:r w:rsidR="008D4C6D" w:rsidRPr="00174D13">
        <w:t>0</w:t>
      </w:r>
      <w:r w:rsidR="008D4C6D" w:rsidRPr="00174D13">
        <w:rPr>
          <w:lang w:val="id-ID"/>
        </w:rPr>
        <w:t>),</w:t>
      </w:r>
      <w:r w:rsidR="008C60C4" w:rsidRPr="00174D13">
        <w:t xml:space="preserve"> </w:t>
      </w:r>
      <w:r w:rsidR="008D4C6D" w:rsidRPr="00174D13">
        <w:t>dan</w:t>
      </w:r>
      <w:r w:rsidR="008C60C4" w:rsidRPr="00174D13">
        <w:t xml:space="preserve"> </w:t>
      </w:r>
      <w:r w:rsidR="008D4C6D" w:rsidRPr="00174D13">
        <w:t>Ny</w:t>
      </w:r>
      <w:r w:rsidR="008D4C6D" w:rsidRPr="00174D13">
        <w:rPr>
          <w:lang w:val="id-ID"/>
        </w:rPr>
        <w:t xml:space="preserve"> memperoleh (50)</w:t>
      </w:r>
      <w:r w:rsidRPr="00174D13">
        <w:rPr>
          <w:lang w:val="id-ID"/>
        </w:rPr>
        <w:t xml:space="preserve">. Kemudian pada tes akhir </w:t>
      </w:r>
      <w:r w:rsidRPr="00174D13">
        <w:rPr>
          <w:i/>
          <w:lang w:val="id-ID"/>
        </w:rPr>
        <w:t>(posttest)</w:t>
      </w:r>
      <w:r w:rsidRPr="00174D13">
        <w:rPr>
          <w:lang w:val="id-ID"/>
        </w:rPr>
        <w:t xml:space="preserve"> atau setelah m</w:t>
      </w:r>
      <w:r w:rsidR="008D4C6D" w:rsidRPr="00174D13">
        <w:rPr>
          <w:lang w:val="id-ID"/>
        </w:rPr>
        <w:t xml:space="preserve">enggunakan </w:t>
      </w:r>
      <w:r w:rsidR="008D4C6D" w:rsidRPr="00174D13">
        <w:t>media compic</w:t>
      </w:r>
      <w:r w:rsidRPr="00174D13">
        <w:rPr>
          <w:lang w:val="id-ID"/>
        </w:rPr>
        <w:t xml:space="preserve"> masing-masing </w:t>
      </w:r>
      <w:r w:rsidR="000A656D" w:rsidRPr="00174D13">
        <w:rPr>
          <w:lang w:val="id-ID"/>
        </w:rPr>
        <w:t>siswa</w:t>
      </w:r>
      <w:r w:rsidRPr="00174D13">
        <w:rPr>
          <w:lang w:val="id-ID"/>
        </w:rPr>
        <w:t xml:space="preserve"> memperol</w:t>
      </w:r>
      <w:r w:rsidR="008D4C6D" w:rsidRPr="00174D13">
        <w:rPr>
          <w:lang w:val="id-ID"/>
        </w:rPr>
        <w:t xml:space="preserve">eh nilai yakni </w:t>
      </w:r>
      <w:r w:rsidR="008D4C6D" w:rsidRPr="00174D13">
        <w:t>Sn</w:t>
      </w:r>
      <w:r w:rsidR="00A17824" w:rsidRPr="00174D13">
        <w:rPr>
          <w:lang w:val="id-ID"/>
        </w:rPr>
        <w:t xml:space="preserve"> memperoleh (70</w:t>
      </w:r>
      <w:r w:rsidRPr="00174D13">
        <w:rPr>
          <w:lang w:val="id-ID"/>
        </w:rPr>
        <w:t>),</w:t>
      </w:r>
      <w:r w:rsidR="008C60C4" w:rsidRPr="00174D13">
        <w:t xml:space="preserve"> </w:t>
      </w:r>
      <w:r w:rsidR="008D4C6D" w:rsidRPr="00174D13">
        <w:t>dan</w:t>
      </w:r>
      <w:r w:rsidR="008C60C4" w:rsidRPr="00174D13">
        <w:t xml:space="preserve"> </w:t>
      </w:r>
      <w:r w:rsidR="008D4C6D" w:rsidRPr="00174D13">
        <w:t>Ny</w:t>
      </w:r>
      <w:r w:rsidRPr="00174D13">
        <w:rPr>
          <w:lang w:val="id-ID"/>
        </w:rPr>
        <w:t xml:space="preserve"> me</w:t>
      </w:r>
      <w:r w:rsidR="008D4C6D" w:rsidRPr="00174D13">
        <w:rPr>
          <w:lang w:val="id-ID"/>
        </w:rPr>
        <w:t>mperoleh (</w:t>
      </w:r>
      <w:r w:rsidR="008D4C6D" w:rsidRPr="00174D13">
        <w:t>80</w:t>
      </w:r>
      <w:r w:rsidR="008D4C6D" w:rsidRPr="00174D13">
        <w:rPr>
          <w:lang w:val="id-ID"/>
        </w:rPr>
        <w:t>).</w:t>
      </w:r>
      <w:r w:rsidR="008C60C4" w:rsidRPr="00174D13">
        <w:t xml:space="preserve"> </w:t>
      </w:r>
      <w:r w:rsidRPr="00174D13">
        <w:rPr>
          <w:lang w:val="id-ID"/>
        </w:rPr>
        <w:t>Agar lebih jelas data tersebut di atas divisualisa</w:t>
      </w:r>
      <w:r w:rsidR="00D606F5" w:rsidRPr="00174D13">
        <w:rPr>
          <w:lang w:val="id-ID"/>
        </w:rPr>
        <w:t>sikan dalam grafik di bawah ini</w:t>
      </w:r>
      <w:r w:rsidR="00494D55" w:rsidRPr="00174D13">
        <w:t>:</w:t>
      </w:r>
    </w:p>
    <w:p w:rsidR="005B0080" w:rsidRPr="00174D13" w:rsidRDefault="00A851CB" w:rsidP="00A851CB">
      <w:pPr>
        <w:jc w:val="both"/>
        <w:rPr>
          <w:b/>
        </w:rPr>
      </w:pPr>
      <w:r w:rsidRPr="00174D13">
        <w:rPr>
          <w:b/>
        </w:rPr>
        <w:lastRenderedPageBreak/>
        <w:t>Diagram</w:t>
      </w:r>
      <w:r w:rsidR="00846637" w:rsidRPr="00174D13">
        <w:rPr>
          <w:b/>
          <w:lang w:val="id-ID"/>
        </w:rPr>
        <w:t xml:space="preserve"> 4.</w:t>
      </w:r>
      <w:r w:rsidR="00846637" w:rsidRPr="00174D13">
        <w:rPr>
          <w:b/>
        </w:rPr>
        <w:t>3</w:t>
      </w:r>
      <w:r w:rsidRPr="00174D13">
        <w:rPr>
          <w:b/>
          <w:lang w:val="id-ID"/>
        </w:rPr>
        <w:t xml:space="preserve"> Visualisasi </w:t>
      </w:r>
      <w:r w:rsidRPr="00174D13">
        <w:rPr>
          <w:b/>
        </w:rPr>
        <w:t>perbendaharaan kosakata siswa</w:t>
      </w:r>
      <w:r w:rsidRPr="00174D13">
        <w:rPr>
          <w:b/>
          <w:lang w:val="id-ID"/>
        </w:rPr>
        <w:t xml:space="preserve"> tunarungu kelas dasar </w:t>
      </w:r>
      <w:r w:rsidRPr="00174D13">
        <w:rPr>
          <w:b/>
        </w:rPr>
        <w:t xml:space="preserve">  </w:t>
      </w:r>
      <w:r w:rsidRPr="00174D13">
        <w:rPr>
          <w:b/>
          <w:lang w:val="id-ID"/>
        </w:rPr>
        <w:t>II</w:t>
      </w:r>
      <w:r w:rsidRPr="00174D13">
        <w:rPr>
          <w:b/>
        </w:rPr>
        <w:t>I</w:t>
      </w:r>
      <w:r w:rsidRPr="00174D13">
        <w:rPr>
          <w:b/>
          <w:lang w:val="id-ID"/>
        </w:rPr>
        <w:t xml:space="preserve"> di SLB</w:t>
      </w:r>
      <w:r w:rsidRPr="00174D13">
        <w:rPr>
          <w:b/>
        </w:rPr>
        <w:t xml:space="preserve"> B</w:t>
      </w:r>
      <w:r w:rsidRPr="00174D13">
        <w:rPr>
          <w:b/>
          <w:lang w:val="id-ID"/>
        </w:rPr>
        <w:t xml:space="preserve"> YPP</w:t>
      </w:r>
      <w:r w:rsidRPr="00174D13">
        <w:rPr>
          <w:b/>
        </w:rPr>
        <w:t>LB</w:t>
      </w:r>
      <w:r w:rsidRPr="00174D13">
        <w:rPr>
          <w:b/>
          <w:lang w:val="id-ID"/>
        </w:rPr>
        <w:t xml:space="preserve"> B</w:t>
      </w:r>
      <w:r w:rsidRPr="00174D13">
        <w:rPr>
          <w:b/>
        </w:rPr>
        <w:t xml:space="preserve"> Makassar</w:t>
      </w:r>
      <w:r w:rsidRPr="00174D13">
        <w:rPr>
          <w:b/>
          <w:lang w:val="id-ID"/>
        </w:rPr>
        <w:t xml:space="preserve"> setelah pen</w:t>
      </w:r>
      <w:r w:rsidRPr="00174D13">
        <w:rPr>
          <w:b/>
        </w:rPr>
        <w:t>ggunaan media compic</w:t>
      </w:r>
    </w:p>
    <w:p w:rsidR="00A851CB" w:rsidRPr="00174D13" w:rsidRDefault="00A851CB" w:rsidP="00A851CB">
      <w:pPr>
        <w:jc w:val="both"/>
        <w:rPr>
          <w:b/>
        </w:rPr>
      </w:pPr>
    </w:p>
    <w:p w:rsidR="005B0080" w:rsidRPr="00174D13" w:rsidRDefault="00390BE6" w:rsidP="008D4C6D">
      <w:pPr>
        <w:spacing w:line="480" w:lineRule="auto"/>
        <w:jc w:val="both"/>
      </w:pPr>
      <w:r w:rsidRPr="00174D13">
        <w:rPr>
          <w:noProof/>
          <w:lang w:val="id-ID" w:eastAsia="id-ID"/>
        </w:rPr>
        <w:drawing>
          <wp:anchor distT="0" distB="8382" distL="114300" distR="114300" simplePos="0" relativeHeight="251667456" behindDoc="0" locked="0" layoutInCell="1" allowOverlap="1">
            <wp:simplePos x="0" y="0"/>
            <wp:positionH relativeFrom="column">
              <wp:posOffset>427548</wp:posOffset>
            </wp:positionH>
            <wp:positionV relativeFrom="paragraph">
              <wp:posOffset>10933</wp:posOffset>
            </wp:positionV>
            <wp:extent cx="4533265" cy="2243068"/>
            <wp:effectExtent l="19050" t="0" r="19685" b="4832"/>
            <wp:wrapNone/>
            <wp:docPr id="5" name="Objec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390BE6" w:rsidRPr="00174D13" w:rsidRDefault="008E6ECA" w:rsidP="003F66B1">
      <w:pPr>
        <w:ind w:left="1276" w:hanging="1418"/>
        <w:jc w:val="both"/>
        <w:rPr>
          <w:b/>
        </w:rPr>
      </w:pPr>
      <w:r w:rsidRPr="00174D13">
        <w:rPr>
          <w:b/>
        </w:rPr>
        <w:t xml:space="preserve">  </w:t>
      </w: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390BE6" w:rsidRPr="00174D13" w:rsidRDefault="00390BE6" w:rsidP="003F66B1">
      <w:pPr>
        <w:ind w:left="1276" w:hanging="1418"/>
        <w:jc w:val="both"/>
        <w:rPr>
          <w:b/>
        </w:rPr>
      </w:pPr>
    </w:p>
    <w:p w:rsidR="00A851CB" w:rsidRPr="00174D13" w:rsidRDefault="00A851CB" w:rsidP="00E44C6A">
      <w:pPr>
        <w:ind w:left="1276" w:hanging="1418"/>
        <w:jc w:val="both"/>
        <w:rPr>
          <w:b/>
        </w:rPr>
      </w:pPr>
    </w:p>
    <w:p w:rsidR="00A851CB" w:rsidRPr="00174D13" w:rsidRDefault="00A851CB" w:rsidP="00E44C6A">
      <w:pPr>
        <w:ind w:left="1276" w:hanging="1418"/>
        <w:jc w:val="both"/>
        <w:rPr>
          <w:b/>
        </w:rPr>
      </w:pPr>
    </w:p>
    <w:p w:rsidR="00A851CB" w:rsidRPr="00174D13" w:rsidRDefault="00A851CB" w:rsidP="005D4F20">
      <w:pPr>
        <w:tabs>
          <w:tab w:val="left" w:pos="2223"/>
          <w:tab w:val="center" w:pos="4064"/>
        </w:tabs>
        <w:ind w:left="1276" w:hanging="1418"/>
        <w:jc w:val="both"/>
      </w:pPr>
      <w:r w:rsidRPr="00174D13">
        <w:t xml:space="preserve">            Sumber:</w:t>
      </w:r>
      <w:r w:rsidR="00725B6A" w:rsidRPr="00174D13">
        <w:rPr>
          <w:lang w:val="id-ID"/>
        </w:rPr>
        <w:t xml:space="preserve"> Data Hasil Peneltian</w:t>
      </w:r>
      <w:r w:rsidR="005D4F20" w:rsidRPr="00174D13">
        <w:t xml:space="preserve"> SLB B YPPLB Makassar</w:t>
      </w:r>
      <w:r w:rsidR="005D4F20" w:rsidRPr="00174D13">
        <w:rPr>
          <w:lang w:val="id-ID"/>
        </w:rPr>
        <w:tab/>
      </w:r>
      <w:r w:rsidR="005D4F20" w:rsidRPr="00174D13">
        <w:t xml:space="preserve"> </w:t>
      </w:r>
    </w:p>
    <w:p w:rsidR="00A851CB" w:rsidRPr="00174D13" w:rsidRDefault="00A851CB" w:rsidP="00E44C6A">
      <w:pPr>
        <w:ind w:left="1276" w:hanging="1418"/>
        <w:jc w:val="both"/>
        <w:rPr>
          <w:b/>
        </w:rPr>
      </w:pPr>
    </w:p>
    <w:p w:rsidR="00EC3A7C" w:rsidRPr="00174D13" w:rsidRDefault="00BD527A" w:rsidP="00EC3A7C">
      <w:pPr>
        <w:spacing w:line="480" w:lineRule="auto"/>
        <w:ind w:firstLine="720"/>
        <w:jc w:val="both"/>
      </w:pPr>
      <w:r w:rsidRPr="00174D13">
        <w:rPr>
          <w:lang w:val="id-ID"/>
        </w:rPr>
        <w:t xml:space="preserve">Berdasarkan uraian di atas maka dapat disimpulkan bahwa </w:t>
      </w:r>
      <w:r w:rsidR="00435038" w:rsidRPr="00174D13">
        <w:rPr>
          <w:lang w:val="id-ID"/>
        </w:rPr>
        <w:t xml:space="preserve">ada peningkatan </w:t>
      </w:r>
      <w:r w:rsidR="00435038" w:rsidRPr="00174D13">
        <w:t>perbendaharaan</w:t>
      </w:r>
      <w:r w:rsidR="008C60C4" w:rsidRPr="00174D13">
        <w:t xml:space="preserve"> </w:t>
      </w:r>
      <w:r w:rsidR="003F66B1" w:rsidRPr="00174D13">
        <w:t>kosakata</w:t>
      </w:r>
      <w:r w:rsidRPr="00174D13">
        <w:rPr>
          <w:lang w:val="id-ID"/>
        </w:rPr>
        <w:t xml:space="preserve"> </w:t>
      </w:r>
      <w:r w:rsidR="000A656D" w:rsidRPr="00174D13">
        <w:t>siswa</w:t>
      </w:r>
      <w:r w:rsidRPr="00174D13">
        <w:rPr>
          <w:lang w:val="id-ID"/>
        </w:rPr>
        <w:t xml:space="preserve"> tunarungu kelas dasar I</w:t>
      </w:r>
      <w:r w:rsidR="003F66B1" w:rsidRPr="00174D13">
        <w:t>I</w:t>
      </w:r>
      <w:r w:rsidRPr="00174D13">
        <w:rPr>
          <w:lang w:val="id-ID"/>
        </w:rPr>
        <w:t>I di SLB</w:t>
      </w:r>
      <w:r w:rsidR="003F66B1" w:rsidRPr="00174D13">
        <w:t xml:space="preserve"> B </w:t>
      </w:r>
      <w:r w:rsidRPr="00174D13">
        <w:rPr>
          <w:lang w:val="id-ID"/>
        </w:rPr>
        <w:t xml:space="preserve"> YPP</w:t>
      </w:r>
      <w:r w:rsidR="003F66B1" w:rsidRPr="00174D13">
        <w:t>LB</w:t>
      </w:r>
      <w:r w:rsidR="00494D55" w:rsidRPr="00174D13">
        <w:t xml:space="preserve"> M</w:t>
      </w:r>
      <w:r w:rsidR="003F66B1" w:rsidRPr="00174D13">
        <w:t>akassar</w:t>
      </w:r>
      <w:r w:rsidR="003F66B1" w:rsidRPr="00174D13">
        <w:rPr>
          <w:lang w:val="id-ID"/>
        </w:rPr>
        <w:t xml:space="preserve"> setelah </w:t>
      </w:r>
      <w:r w:rsidR="003F66B1" w:rsidRPr="00174D13">
        <w:t>penggunaan media compic</w:t>
      </w:r>
    </w:p>
    <w:p w:rsidR="001E7E98" w:rsidRPr="00174D13" w:rsidRDefault="001E7E98" w:rsidP="00EC3A7C">
      <w:pPr>
        <w:spacing w:line="480" w:lineRule="auto"/>
        <w:jc w:val="both"/>
        <w:rPr>
          <w:b/>
          <w:bCs/>
        </w:rPr>
      </w:pPr>
      <w:r w:rsidRPr="00174D13">
        <w:rPr>
          <w:b/>
          <w:bCs/>
        </w:rPr>
        <w:t>B. Pembahasan</w:t>
      </w:r>
    </w:p>
    <w:p w:rsidR="0008576E" w:rsidRPr="00174D13" w:rsidRDefault="00494D55" w:rsidP="0020481E">
      <w:pPr>
        <w:spacing w:line="480" w:lineRule="auto"/>
        <w:ind w:firstLine="720"/>
        <w:jc w:val="both"/>
      </w:pPr>
      <w:r w:rsidRPr="00174D13">
        <w:t>K</w:t>
      </w:r>
      <w:r w:rsidR="009E7E42" w:rsidRPr="00174D13">
        <w:t>etunarunguan</w:t>
      </w:r>
      <w:r w:rsidR="008C60C4" w:rsidRPr="00174D13">
        <w:t xml:space="preserve"> </w:t>
      </w:r>
      <w:r w:rsidR="009E7E42" w:rsidRPr="00174D13">
        <w:t>adalah</w:t>
      </w:r>
      <w:r w:rsidR="008C60C4" w:rsidRPr="00174D13">
        <w:t xml:space="preserve"> </w:t>
      </w:r>
      <w:r w:rsidR="009E7E42" w:rsidRPr="00174D13">
        <w:t>seseorang yang mengalami</w:t>
      </w:r>
      <w:r w:rsidR="008C60C4" w:rsidRPr="00174D13">
        <w:t xml:space="preserve"> </w:t>
      </w:r>
      <w:r w:rsidR="009E7E42" w:rsidRPr="00174D13">
        <w:t>gangguan</w:t>
      </w:r>
      <w:r w:rsidR="008C60C4" w:rsidRPr="00174D13">
        <w:t xml:space="preserve"> </w:t>
      </w:r>
      <w:r w:rsidR="009E7E42" w:rsidRPr="00174D13">
        <w:t>pendengaran yang meliputi</w:t>
      </w:r>
      <w:r w:rsidR="008C60C4" w:rsidRPr="00174D13">
        <w:t xml:space="preserve"> </w:t>
      </w:r>
      <w:r w:rsidR="009E7E42" w:rsidRPr="00174D13">
        <w:t>seluruh</w:t>
      </w:r>
      <w:r w:rsidR="008C60C4" w:rsidRPr="00174D13">
        <w:t xml:space="preserve"> </w:t>
      </w:r>
      <w:r w:rsidR="009E7E42" w:rsidRPr="00174D13">
        <w:t>gradasi</w:t>
      </w:r>
      <w:r w:rsidR="008C60C4" w:rsidRPr="00174D13">
        <w:t xml:space="preserve"> </w:t>
      </w:r>
      <w:r w:rsidR="009E7E42" w:rsidRPr="00174D13">
        <w:t>ringan, sedang</w:t>
      </w:r>
      <w:r w:rsidR="008C60C4" w:rsidRPr="00174D13">
        <w:t xml:space="preserve"> </w:t>
      </w:r>
      <w:r w:rsidR="009E7E42" w:rsidRPr="00174D13">
        <w:t>dan</w:t>
      </w:r>
      <w:r w:rsidR="008C60C4" w:rsidRPr="00174D13">
        <w:t xml:space="preserve"> </w:t>
      </w:r>
      <w:r w:rsidR="009E7E42" w:rsidRPr="00174D13">
        <w:t>sangat</w:t>
      </w:r>
      <w:r w:rsidR="008C60C4" w:rsidRPr="00174D13">
        <w:t xml:space="preserve"> </w:t>
      </w:r>
      <w:r w:rsidR="009E7E42" w:rsidRPr="00174D13">
        <w:t>berat yang dalam</w:t>
      </w:r>
      <w:r w:rsidR="008C60C4" w:rsidRPr="00174D13">
        <w:t xml:space="preserve"> </w:t>
      </w:r>
      <w:r w:rsidR="009E7E42" w:rsidRPr="00174D13">
        <w:t>hal</w:t>
      </w:r>
      <w:r w:rsidR="008C60C4" w:rsidRPr="00174D13">
        <w:t xml:space="preserve"> </w:t>
      </w:r>
      <w:r w:rsidR="009E7E42" w:rsidRPr="00174D13">
        <w:t>ini</w:t>
      </w:r>
      <w:r w:rsidR="008C60C4" w:rsidRPr="00174D13">
        <w:t xml:space="preserve"> </w:t>
      </w:r>
      <w:r w:rsidR="009E7E42" w:rsidRPr="00174D13">
        <w:t>dapat</w:t>
      </w:r>
      <w:r w:rsidR="008C60C4" w:rsidRPr="00174D13">
        <w:t xml:space="preserve"> </w:t>
      </w:r>
      <w:r w:rsidR="009E7E42" w:rsidRPr="00174D13">
        <w:t>dikelompokkan</w:t>
      </w:r>
      <w:r w:rsidR="008C60C4" w:rsidRPr="00174D13">
        <w:t xml:space="preserve"> </w:t>
      </w:r>
      <w:r w:rsidR="009E7E42" w:rsidRPr="00174D13">
        <w:t>menjadi</w:t>
      </w:r>
      <w:r w:rsidR="008C60C4" w:rsidRPr="00174D13">
        <w:t xml:space="preserve"> </w:t>
      </w:r>
      <w:r w:rsidR="009E7E42" w:rsidRPr="00174D13">
        <w:t>dua</w:t>
      </w:r>
      <w:r w:rsidR="008C60C4" w:rsidRPr="00174D13">
        <w:t xml:space="preserve"> </w:t>
      </w:r>
      <w:r w:rsidR="009E7E42" w:rsidRPr="00174D13">
        <w:t>golongan</w:t>
      </w:r>
      <w:r w:rsidR="008C60C4" w:rsidRPr="00174D13">
        <w:t xml:space="preserve"> </w:t>
      </w:r>
      <w:r w:rsidR="009E7E42" w:rsidRPr="00174D13">
        <w:t>yaitu</w:t>
      </w:r>
      <w:r w:rsidR="008C60C4" w:rsidRPr="00174D13">
        <w:t xml:space="preserve"> </w:t>
      </w:r>
      <w:r w:rsidR="009E7E42" w:rsidRPr="00174D13">
        <w:t>kurang</w:t>
      </w:r>
      <w:r w:rsidR="008C60C4" w:rsidRPr="00174D13">
        <w:t xml:space="preserve"> </w:t>
      </w:r>
      <w:r w:rsidR="009E7E42" w:rsidRPr="00174D13">
        <w:t>dengar</w:t>
      </w:r>
      <w:r w:rsidR="008C60C4" w:rsidRPr="00174D13">
        <w:t xml:space="preserve"> </w:t>
      </w:r>
      <w:r w:rsidR="009E7E42" w:rsidRPr="00174D13">
        <w:t>dan</w:t>
      </w:r>
      <w:r w:rsidR="008C60C4" w:rsidRPr="00174D13">
        <w:t xml:space="preserve"> </w:t>
      </w:r>
      <w:r w:rsidR="009E7E42" w:rsidRPr="00174D13">
        <w:t>tuli, sehingga</w:t>
      </w:r>
      <w:r w:rsidR="008C60C4" w:rsidRPr="00174D13">
        <w:t xml:space="preserve"> </w:t>
      </w:r>
      <w:r w:rsidR="009E7E42" w:rsidRPr="00174D13">
        <w:t>menyebabkan</w:t>
      </w:r>
      <w:r w:rsidR="008C60C4" w:rsidRPr="00174D13">
        <w:t xml:space="preserve"> </w:t>
      </w:r>
      <w:r w:rsidR="009E7E42" w:rsidRPr="00174D13">
        <w:t>terganggunya proses perolehan</w:t>
      </w:r>
      <w:r w:rsidR="008C60C4" w:rsidRPr="00174D13">
        <w:t xml:space="preserve"> </w:t>
      </w:r>
      <w:r w:rsidR="009E7E42" w:rsidRPr="00174D13">
        <w:t>informasi</w:t>
      </w:r>
      <w:r w:rsidR="008C60C4" w:rsidRPr="00174D13">
        <w:t xml:space="preserve"> </w:t>
      </w:r>
      <w:r w:rsidR="009E7E42" w:rsidRPr="00174D13">
        <w:t>atau</w:t>
      </w:r>
      <w:r w:rsidR="008C60C4" w:rsidRPr="00174D13">
        <w:t xml:space="preserve"> </w:t>
      </w:r>
      <w:r w:rsidR="009E7E42" w:rsidRPr="00174D13">
        <w:t>bahasa</w:t>
      </w:r>
      <w:r w:rsidR="008C60C4" w:rsidRPr="00174D13">
        <w:t xml:space="preserve"> </w:t>
      </w:r>
      <w:r w:rsidR="009E7E42" w:rsidRPr="00174D13">
        <w:t>sebagai</w:t>
      </w:r>
      <w:r w:rsidR="008C60C4" w:rsidRPr="00174D13">
        <w:t xml:space="preserve"> </w:t>
      </w:r>
      <w:r w:rsidR="009E7E42" w:rsidRPr="00174D13">
        <w:t>alat</w:t>
      </w:r>
      <w:r w:rsidR="008C60C4" w:rsidRPr="00174D13">
        <w:t xml:space="preserve"> </w:t>
      </w:r>
      <w:r w:rsidR="009E7E42" w:rsidRPr="00174D13">
        <w:t>komunikasi. Besar</w:t>
      </w:r>
      <w:r w:rsidR="008C60C4" w:rsidRPr="00174D13">
        <w:t xml:space="preserve"> </w:t>
      </w:r>
      <w:r w:rsidR="009E7E42" w:rsidRPr="00174D13">
        <w:t>kecil</w:t>
      </w:r>
      <w:r w:rsidR="008C60C4" w:rsidRPr="00174D13">
        <w:t xml:space="preserve"> </w:t>
      </w:r>
      <w:r w:rsidR="009E7E42" w:rsidRPr="00174D13">
        <w:t>kehilangan</w:t>
      </w:r>
      <w:r w:rsidR="008C60C4" w:rsidRPr="00174D13">
        <w:t xml:space="preserve"> </w:t>
      </w:r>
      <w:r w:rsidR="009E7E42" w:rsidRPr="00174D13">
        <w:t>pendengaran</w:t>
      </w:r>
      <w:r w:rsidR="008C60C4" w:rsidRPr="00174D13">
        <w:t xml:space="preserve"> </w:t>
      </w:r>
      <w:r w:rsidR="009E7E42" w:rsidRPr="00174D13">
        <w:t>sangat</w:t>
      </w:r>
      <w:r w:rsidR="008C60C4" w:rsidRPr="00174D13">
        <w:t xml:space="preserve"> </w:t>
      </w:r>
      <w:r w:rsidR="009E7E42" w:rsidRPr="00174D13">
        <w:t>berpengaruh</w:t>
      </w:r>
      <w:r w:rsidR="008C60C4" w:rsidRPr="00174D13">
        <w:t xml:space="preserve"> </w:t>
      </w:r>
      <w:r w:rsidR="009E7E42" w:rsidRPr="00174D13">
        <w:t>terhadap</w:t>
      </w:r>
      <w:r w:rsidR="008C60C4" w:rsidRPr="00174D13">
        <w:t xml:space="preserve"> </w:t>
      </w:r>
      <w:r w:rsidR="009E7E42" w:rsidRPr="00174D13">
        <w:t>kemampuan</w:t>
      </w:r>
      <w:r w:rsidR="008C60C4" w:rsidRPr="00174D13">
        <w:t xml:space="preserve"> </w:t>
      </w:r>
      <w:r w:rsidR="009E7E42" w:rsidRPr="00174D13">
        <w:t>komunikasinya</w:t>
      </w:r>
      <w:r w:rsidR="008C60C4" w:rsidRPr="00174D13">
        <w:t xml:space="preserve"> </w:t>
      </w:r>
      <w:r w:rsidR="009E7E42" w:rsidRPr="00174D13">
        <w:t>dalam</w:t>
      </w:r>
      <w:r w:rsidR="008C60C4" w:rsidRPr="00174D13">
        <w:t xml:space="preserve"> </w:t>
      </w:r>
      <w:r w:rsidR="009E7E42" w:rsidRPr="00174D13">
        <w:t>kehidupan</w:t>
      </w:r>
      <w:r w:rsidR="008C60C4" w:rsidRPr="00174D13">
        <w:t xml:space="preserve"> </w:t>
      </w:r>
      <w:r w:rsidR="009E7E42" w:rsidRPr="00174D13">
        <w:t>sehari-hari, terutama</w:t>
      </w:r>
      <w:r w:rsidR="008C60C4" w:rsidRPr="00174D13">
        <w:t xml:space="preserve"> </w:t>
      </w:r>
      <w:r w:rsidR="009E7E42" w:rsidRPr="00174D13">
        <w:t>bicara</w:t>
      </w:r>
      <w:r w:rsidR="008C60C4" w:rsidRPr="00174D13">
        <w:t xml:space="preserve"> </w:t>
      </w:r>
      <w:r w:rsidR="009E7E42" w:rsidRPr="00174D13">
        <w:t>dengan</w:t>
      </w:r>
      <w:r w:rsidR="008C60C4" w:rsidRPr="00174D13">
        <w:t xml:space="preserve"> </w:t>
      </w:r>
      <w:r w:rsidR="009E7E42" w:rsidRPr="00174D13">
        <w:t>artikulasi yang jelas</w:t>
      </w:r>
      <w:r w:rsidR="008C60C4" w:rsidRPr="00174D13">
        <w:t xml:space="preserve"> </w:t>
      </w:r>
      <w:r w:rsidR="009E7E42" w:rsidRPr="00174D13">
        <w:t>dan</w:t>
      </w:r>
      <w:r w:rsidR="008C60C4" w:rsidRPr="00174D13">
        <w:t xml:space="preserve"> </w:t>
      </w:r>
      <w:r w:rsidR="009E7E42" w:rsidRPr="00174D13">
        <w:t>benar</w:t>
      </w:r>
      <w:r w:rsidR="008C60C4" w:rsidRPr="00174D13">
        <w:t xml:space="preserve"> </w:t>
      </w:r>
      <w:r w:rsidR="009E7E42" w:rsidRPr="00174D13">
        <w:t>bicara</w:t>
      </w:r>
      <w:r w:rsidR="008C60C4" w:rsidRPr="00174D13">
        <w:t xml:space="preserve"> </w:t>
      </w:r>
      <w:r w:rsidR="009E7E42" w:rsidRPr="00174D13">
        <w:t>dengan</w:t>
      </w:r>
      <w:r w:rsidR="008C60C4" w:rsidRPr="00174D13">
        <w:t xml:space="preserve"> </w:t>
      </w:r>
      <w:r w:rsidR="009E7E42" w:rsidRPr="00174D13">
        <w:t>artikulasi yang jelas</w:t>
      </w:r>
      <w:r w:rsidR="008C60C4" w:rsidRPr="00174D13">
        <w:t xml:space="preserve"> </w:t>
      </w:r>
      <w:proofErr w:type="gramStart"/>
      <w:r w:rsidR="009E7E42" w:rsidRPr="00174D13">
        <w:t>akan</w:t>
      </w:r>
      <w:r w:rsidR="008C60C4" w:rsidRPr="00174D13">
        <w:t xml:space="preserve">  </w:t>
      </w:r>
      <w:r w:rsidR="009E7E42" w:rsidRPr="00174D13">
        <w:t>mempermudah</w:t>
      </w:r>
      <w:proofErr w:type="gramEnd"/>
      <w:r w:rsidR="009E7E42" w:rsidRPr="00174D13">
        <w:t xml:space="preserve"> orang lain memahami</w:t>
      </w:r>
      <w:r w:rsidR="008C60C4" w:rsidRPr="00174D13">
        <w:t xml:space="preserve"> </w:t>
      </w:r>
      <w:r w:rsidR="009E7E42" w:rsidRPr="00174D13">
        <w:t>pesan yang disampaikan.</w:t>
      </w:r>
    </w:p>
    <w:p w:rsidR="00E7036C" w:rsidRPr="00174D13" w:rsidRDefault="00435038" w:rsidP="00E7036C">
      <w:pPr>
        <w:tabs>
          <w:tab w:val="left" w:pos="851"/>
        </w:tabs>
        <w:spacing w:line="480" w:lineRule="auto"/>
        <w:jc w:val="both"/>
      </w:pPr>
      <w:r w:rsidRPr="00174D13">
        <w:lastRenderedPageBreak/>
        <w:tab/>
      </w:r>
      <w:r w:rsidR="00735D3C" w:rsidRPr="00174D13">
        <w:t>Media compic</w:t>
      </w:r>
      <w:r w:rsidR="008C60C4" w:rsidRPr="00174D13">
        <w:t xml:space="preserve"> </w:t>
      </w:r>
      <w:r w:rsidR="00735D3C" w:rsidRPr="00174D13">
        <w:t>adalah</w:t>
      </w:r>
      <w:r w:rsidR="008C60C4" w:rsidRPr="00174D13">
        <w:t xml:space="preserve"> </w:t>
      </w:r>
      <w:r w:rsidR="00E7036C" w:rsidRPr="00174D13">
        <w:t>bagian</w:t>
      </w:r>
      <w:r w:rsidR="008C60C4" w:rsidRPr="00174D13">
        <w:t xml:space="preserve"> </w:t>
      </w:r>
      <w:r w:rsidR="00E7036C" w:rsidRPr="00174D13">
        <w:t>dari</w:t>
      </w:r>
      <w:r w:rsidR="008C60C4" w:rsidRPr="00174D13">
        <w:t xml:space="preserve"> system </w:t>
      </w:r>
      <w:r w:rsidR="00E7036C" w:rsidRPr="00174D13">
        <w:t>komunikasi yang diperluas yang terdiri</w:t>
      </w:r>
      <w:r w:rsidR="008C60C4" w:rsidRPr="00174D13">
        <w:t xml:space="preserve"> </w:t>
      </w:r>
      <w:r w:rsidR="00E7036C" w:rsidRPr="00174D13">
        <w:t>dari</w:t>
      </w:r>
      <w:r w:rsidR="008C60C4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8C60C4" w:rsidRPr="00174D13">
        <w:t xml:space="preserve"> </w:t>
      </w:r>
      <w:r w:rsidR="00E7036C" w:rsidRPr="00174D13">
        <w:t>gambar</w:t>
      </w:r>
      <w:r w:rsidR="008C60C4" w:rsidRPr="00174D13">
        <w:t xml:space="preserve"> </w:t>
      </w:r>
      <w:r w:rsidR="00E7036C" w:rsidRPr="00174D13">
        <w:t>sekitar 1800 buah</w:t>
      </w:r>
      <w:r w:rsidR="008C60C4" w:rsidRPr="00174D13">
        <w:t xml:space="preserve"> </w:t>
      </w:r>
      <w:r w:rsidR="00E7036C" w:rsidRPr="00174D13">
        <w:t>gambar</w:t>
      </w:r>
      <w:r w:rsidR="008C60C4" w:rsidRPr="00174D13">
        <w:t xml:space="preserve"> </w:t>
      </w:r>
      <w:r w:rsidR="00E7036C" w:rsidRPr="00174D13">
        <w:t>hasil</w:t>
      </w:r>
      <w:r w:rsidR="008C60C4" w:rsidRPr="00174D13">
        <w:t xml:space="preserve"> </w:t>
      </w:r>
      <w:r w:rsidR="00E7036C" w:rsidRPr="00174D13">
        <w:t>kreasi</w:t>
      </w:r>
      <w:r w:rsidR="008C60C4" w:rsidRPr="00174D13">
        <w:t xml:space="preserve"> </w:t>
      </w:r>
      <w:r w:rsidR="00E7036C" w:rsidRPr="00174D13">
        <w:t>dengan computer, masing</w:t>
      </w:r>
      <w:r w:rsidR="008C60C4" w:rsidRPr="00174D13">
        <w:t xml:space="preserve"> </w:t>
      </w:r>
      <w:r w:rsidR="00E7036C" w:rsidRPr="00174D13">
        <w:t>masing</w:t>
      </w:r>
      <w:r w:rsidR="008C60C4" w:rsidRPr="00174D13">
        <w:t xml:space="preserve"> </w:t>
      </w:r>
      <w:r w:rsidR="00E7036C" w:rsidRPr="00174D13">
        <w:t>memiliki</w:t>
      </w:r>
      <w:r w:rsidR="008C60C4" w:rsidRPr="00174D13">
        <w:t xml:space="preserve"> </w:t>
      </w:r>
      <w:r w:rsidR="00E7036C" w:rsidRPr="00174D13">
        <w:t>asosiasi</w:t>
      </w:r>
      <w:r w:rsidR="008C60C4" w:rsidRPr="00174D13">
        <w:t xml:space="preserve"> </w:t>
      </w:r>
      <w:r w:rsidR="00E7036C" w:rsidRPr="00174D13">
        <w:t>dengan</w:t>
      </w:r>
      <w:r w:rsidR="008C60C4" w:rsidRPr="00174D13">
        <w:t xml:space="preserve"> </w:t>
      </w:r>
      <w:r w:rsidR="00E7036C" w:rsidRPr="00174D13">
        <w:t>sebuah kata atau</w:t>
      </w:r>
      <w:r w:rsidR="008C60C4" w:rsidRPr="00174D13">
        <w:t xml:space="preserve"> </w:t>
      </w:r>
      <w:r w:rsidR="00E7036C" w:rsidRPr="00174D13">
        <w:t>frasa</w:t>
      </w:r>
      <w:r w:rsidR="00E7036C" w:rsidRPr="00174D13">
        <w:rPr>
          <w:i/>
        </w:rPr>
        <w:t xml:space="preserve">. </w:t>
      </w:r>
      <w:proofErr w:type="gramStart"/>
      <w:r w:rsidR="00E7036C" w:rsidRPr="00174D13">
        <w:rPr>
          <w:i/>
        </w:rPr>
        <w:t>Compic</w:t>
      </w:r>
      <w:r w:rsidR="008C60C4" w:rsidRPr="00174D13">
        <w:rPr>
          <w:i/>
        </w:rPr>
        <w:t xml:space="preserve"> </w:t>
      </w:r>
      <w:r w:rsidR="00E7036C" w:rsidRPr="00174D13">
        <w:t>setingkat</w:t>
      </w:r>
      <w:r w:rsidR="008C60C4" w:rsidRPr="00174D13">
        <w:t xml:space="preserve"> </w:t>
      </w:r>
      <w:r w:rsidR="00E7036C" w:rsidRPr="00174D13">
        <w:t>lebih</w:t>
      </w:r>
      <w:r w:rsidR="008C60C4" w:rsidRPr="00174D13">
        <w:t xml:space="preserve"> </w:t>
      </w:r>
      <w:r w:rsidR="00E7036C" w:rsidRPr="00174D13">
        <w:t>tinggi</w:t>
      </w:r>
      <w:r w:rsidR="008C60C4" w:rsidRPr="00174D13">
        <w:t xml:space="preserve"> </w:t>
      </w:r>
      <w:r w:rsidR="00E7036C" w:rsidRPr="00174D13">
        <w:t>dari</w:t>
      </w:r>
      <w:r w:rsidR="008C60C4" w:rsidRPr="00174D13">
        <w:t xml:space="preserve"> </w:t>
      </w:r>
      <w:r w:rsidR="00E7036C" w:rsidRPr="00174D13">
        <w:t>gambar</w:t>
      </w:r>
      <w:r w:rsidR="008C60C4" w:rsidRPr="00174D13">
        <w:t xml:space="preserve"> </w:t>
      </w:r>
      <w:r w:rsidR="00E7036C" w:rsidRPr="00174D13">
        <w:t>biasa</w:t>
      </w:r>
      <w:r w:rsidR="008C60C4" w:rsidRPr="00174D13">
        <w:t xml:space="preserve"> </w:t>
      </w:r>
      <w:r w:rsidR="00E7036C" w:rsidRPr="00174D13">
        <w:t>dan</w:t>
      </w:r>
      <w:r w:rsidR="008C60C4" w:rsidRPr="00174D13">
        <w:t xml:space="preserve"> </w:t>
      </w:r>
      <w:r w:rsidR="00E7036C" w:rsidRPr="00174D13">
        <w:t>mampu</w:t>
      </w:r>
      <w:r w:rsidR="008C60C4" w:rsidRPr="00174D13">
        <w:t xml:space="preserve"> </w:t>
      </w:r>
      <w:r w:rsidR="00E7036C" w:rsidRPr="00174D13">
        <w:t>mewakili</w:t>
      </w:r>
      <w:r w:rsidR="008C60C4" w:rsidRPr="00174D13">
        <w:t xml:space="preserve"> </w:t>
      </w:r>
      <w:r w:rsidR="00E7036C" w:rsidRPr="00174D13">
        <w:t>tingkat</w:t>
      </w:r>
      <w:r w:rsidR="008C60C4" w:rsidRPr="00174D13">
        <w:t xml:space="preserve"> </w:t>
      </w:r>
      <w:r w:rsidR="00E7036C" w:rsidRPr="00174D13">
        <w:t>selanjutnya</w:t>
      </w:r>
      <w:r w:rsidR="008C60C4" w:rsidRPr="00174D13">
        <w:t xml:space="preserve"> </w:t>
      </w:r>
      <w:r w:rsidR="00E7036C" w:rsidRPr="00174D13">
        <w:t>dalam</w:t>
      </w:r>
      <w:r w:rsidR="008C60C4" w:rsidRPr="00174D13">
        <w:t xml:space="preserve"> </w:t>
      </w:r>
      <w:r w:rsidR="00E7036C" w:rsidRPr="00174D13">
        <w:t>pengertian</w:t>
      </w:r>
      <w:r w:rsidR="008C60C4" w:rsidRPr="00174D13">
        <w:t xml:space="preserve"> </w:t>
      </w:r>
      <w:r w:rsidR="00E7036C" w:rsidRPr="00174D13">
        <w:t>abstrak (</w:t>
      </w:r>
      <w:r w:rsidR="00E7036C" w:rsidRPr="00174D13">
        <w:rPr>
          <w:i/>
        </w:rPr>
        <w:t>compic development assosiation Inc</w:t>
      </w:r>
      <w:r w:rsidR="00E7036C" w:rsidRPr="00174D13">
        <w:t>. 1992).</w:t>
      </w:r>
      <w:proofErr w:type="gramEnd"/>
    </w:p>
    <w:p w:rsidR="000E684B" w:rsidRPr="00174D13" w:rsidRDefault="000E684B" w:rsidP="00E7036C">
      <w:pPr>
        <w:tabs>
          <w:tab w:val="left" w:pos="851"/>
        </w:tabs>
        <w:spacing w:line="480" w:lineRule="auto"/>
        <w:jc w:val="both"/>
      </w:pPr>
      <w:r w:rsidRPr="00174D13">
        <w:rPr>
          <w:i/>
        </w:rPr>
        <w:tab/>
      </w:r>
      <w:r w:rsidR="00E7036C" w:rsidRPr="00174D13">
        <w:rPr>
          <w:i/>
        </w:rPr>
        <w:t>Compic</w:t>
      </w:r>
      <w:r w:rsidR="008C60C4" w:rsidRPr="00174D13">
        <w:rPr>
          <w:i/>
        </w:rPr>
        <w:t xml:space="preserve"> </w:t>
      </w:r>
      <w:r w:rsidR="00E7036C" w:rsidRPr="00174D13">
        <w:t>semula</w:t>
      </w:r>
      <w:r w:rsidR="008C60C4" w:rsidRPr="00174D13">
        <w:t xml:space="preserve"> </w:t>
      </w:r>
      <w:r w:rsidR="00E7036C" w:rsidRPr="00174D13">
        <w:t>merupakan media pengajaran</w:t>
      </w:r>
      <w:r w:rsidR="008C60C4" w:rsidRPr="00174D13">
        <w:t xml:space="preserve"> </w:t>
      </w:r>
      <w:r w:rsidR="00E7036C" w:rsidRPr="00174D13">
        <w:t>bahasa</w:t>
      </w:r>
      <w:r w:rsidR="008C60C4" w:rsidRPr="00174D13">
        <w:t xml:space="preserve"> </w:t>
      </w:r>
      <w:r w:rsidR="00E7036C" w:rsidRPr="00174D13">
        <w:t>dan</w:t>
      </w:r>
      <w:r w:rsidR="008C60C4" w:rsidRPr="00174D13">
        <w:t xml:space="preserve"> </w:t>
      </w:r>
      <w:r w:rsidR="00E7036C" w:rsidRPr="00174D13">
        <w:t>bicara</w:t>
      </w:r>
      <w:r w:rsidR="008C60C4" w:rsidRPr="00174D13">
        <w:t xml:space="preserve"> </w:t>
      </w:r>
      <w:r w:rsidR="00E7036C" w:rsidRPr="00174D13">
        <w:t>anak yang di buat</w:t>
      </w:r>
      <w:r w:rsidR="008C60C4" w:rsidRPr="00174D13">
        <w:t xml:space="preserve"> </w:t>
      </w:r>
      <w:r w:rsidR="00E7036C" w:rsidRPr="00174D13">
        <w:t>oleh para ahli</w:t>
      </w:r>
      <w:r w:rsidR="008C60C4" w:rsidRPr="00174D13">
        <w:t xml:space="preserve"> </w:t>
      </w:r>
      <w:r w:rsidR="00E7036C" w:rsidRPr="00174D13">
        <w:t>terapi</w:t>
      </w:r>
      <w:r w:rsidR="008C60C4" w:rsidRPr="00174D13">
        <w:t xml:space="preserve"> </w:t>
      </w:r>
      <w:r w:rsidR="00E7036C" w:rsidRPr="00174D13">
        <w:t>bicara, ahli</w:t>
      </w:r>
      <w:r w:rsidR="008C60C4" w:rsidRPr="00174D13">
        <w:t xml:space="preserve"> </w:t>
      </w:r>
      <w:r w:rsidR="00E7036C" w:rsidRPr="00174D13">
        <w:t>grafis</w:t>
      </w:r>
      <w:r w:rsidR="008C60C4" w:rsidRPr="00174D13">
        <w:t xml:space="preserve"> </w:t>
      </w:r>
      <w:r w:rsidR="00E7036C" w:rsidRPr="00174D13">
        <w:t>dan para ahli computer</w:t>
      </w:r>
      <w:r w:rsidR="008C60C4" w:rsidRPr="00174D13">
        <w:t xml:space="preserve"> </w:t>
      </w:r>
      <w:r w:rsidR="00E7036C" w:rsidRPr="00174D13">
        <w:t>di Melburne, ibu</w:t>
      </w:r>
      <w:r w:rsidR="008C60C4" w:rsidRPr="00174D13">
        <w:t xml:space="preserve"> </w:t>
      </w:r>
      <w:proofErr w:type="gramStart"/>
      <w:r w:rsidR="00E7036C" w:rsidRPr="00174D13">
        <w:t>kota</w:t>
      </w:r>
      <w:proofErr w:type="gramEnd"/>
      <w:r w:rsidR="008C60C4" w:rsidRPr="00174D13">
        <w:t xml:space="preserve"> </w:t>
      </w:r>
      <w:r w:rsidR="00E7036C" w:rsidRPr="00174D13">
        <w:t xml:space="preserve">bagian Victoria-Australia. </w:t>
      </w:r>
      <w:proofErr w:type="gramStart"/>
      <w:r w:rsidR="00E7036C" w:rsidRPr="00174D13">
        <w:t>Orang tua yang anaknya</w:t>
      </w:r>
      <w:r w:rsidR="008C60C4" w:rsidRPr="00174D13">
        <w:t xml:space="preserve"> </w:t>
      </w:r>
      <w:r w:rsidR="00E7036C" w:rsidRPr="00174D13">
        <w:t>mengalami</w:t>
      </w:r>
      <w:r w:rsidR="008C60C4" w:rsidRPr="00174D13">
        <w:t xml:space="preserve"> </w:t>
      </w:r>
      <w:r w:rsidR="00E7036C" w:rsidRPr="00174D13">
        <w:t>kesulitan</w:t>
      </w:r>
      <w:r w:rsidR="008C60C4" w:rsidRPr="00174D13">
        <w:t xml:space="preserve"> </w:t>
      </w:r>
      <w:r w:rsidR="00E7036C" w:rsidRPr="00174D13">
        <w:t>berkomunikasi</w:t>
      </w:r>
      <w:r w:rsidR="008C60C4" w:rsidRPr="00174D13">
        <w:t xml:space="preserve"> </w:t>
      </w:r>
      <w:r w:rsidR="00E7036C" w:rsidRPr="00174D13">
        <w:t>banyak yang mulai</w:t>
      </w:r>
      <w:r w:rsidR="008C60C4" w:rsidRPr="00174D13">
        <w:t xml:space="preserve"> </w:t>
      </w:r>
      <w:r w:rsidR="00E7036C" w:rsidRPr="00174D13">
        <w:t>menggunakan</w:t>
      </w:r>
      <w:r w:rsidR="008C60C4" w:rsidRPr="00174D13">
        <w:t xml:space="preserve"> </w:t>
      </w:r>
      <w:r w:rsidR="00E7036C" w:rsidRPr="00174D13">
        <w:rPr>
          <w:i/>
        </w:rPr>
        <w:t>compic</w:t>
      </w:r>
      <w:r w:rsidR="00E7036C" w:rsidRPr="00174D13">
        <w:t>.</w:t>
      </w:r>
      <w:proofErr w:type="gramEnd"/>
      <w:r w:rsidR="008C60C4" w:rsidRPr="00174D13">
        <w:t xml:space="preserve"> </w:t>
      </w:r>
      <w:r w:rsidR="00E7036C" w:rsidRPr="00174D13">
        <w:t>Selain computer picture pengertian</w:t>
      </w:r>
      <w:r w:rsidR="008C60C4" w:rsidRPr="00174D13">
        <w:t xml:space="preserve"> </w:t>
      </w:r>
      <w:r w:rsidR="00E7036C" w:rsidRPr="00174D13">
        <w:rPr>
          <w:i/>
        </w:rPr>
        <w:t>compic</w:t>
      </w:r>
      <w:r w:rsidR="008C60C4" w:rsidRPr="00174D13">
        <w:rPr>
          <w:i/>
        </w:rPr>
        <w:t xml:space="preserve"> </w:t>
      </w:r>
      <w:r w:rsidR="00E7036C" w:rsidRPr="00174D13">
        <w:t xml:space="preserve">anatara lain </w:t>
      </w:r>
      <w:r w:rsidR="00E7036C" w:rsidRPr="00174D13">
        <w:rPr>
          <w:i/>
        </w:rPr>
        <w:t>computer pictographs for communication</w:t>
      </w:r>
      <w:r w:rsidR="008C60C4" w:rsidRPr="00174D13">
        <w:rPr>
          <w:i/>
        </w:rPr>
        <w:t xml:space="preserve"> </w:t>
      </w:r>
      <w:r w:rsidR="00E7036C" w:rsidRPr="00174D13">
        <w:t>atau</w:t>
      </w:r>
      <w:r w:rsidR="008C60C4" w:rsidRPr="00174D13">
        <w:t xml:space="preserve"> </w:t>
      </w:r>
      <w:r w:rsidR="00E7036C" w:rsidRPr="00174D13">
        <w:rPr>
          <w:i/>
        </w:rPr>
        <w:t>computerized pictograph pictographs</w:t>
      </w:r>
      <w:r w:rsidR="008C60C4" w:rsidRPr="00174D13">
        <w:rPr>
          <w:i/>
        </w:rPr>
        <w:t xml:space="preserve"> </w:t>
      </w:r>
      <w:r w:rsidR="00E7036C" w:rsidRPr="00174D13">
        <w:t>atau</w:t>
      </w:r>
      <w:r w:rsidR="008C60C4" w:rsidRPr="00174D13">
        <w:t xml:space="preserve"> </w:t>
      </w:r>
      <w:r w:rsidR="00E7036C" w:rsidRPr="00174D13">
        <w:t>dalam</w:t>
      </w:r>
      <w:r w:rsidR="008C60C4" w:rsidRPr="00174D13">
        <w:t xml:space="preserve"> </w:t>
      </w:r>
      <w:proofErr w:type="gramStart"/>
      <w:r w:rsidR="00E7036C" w:rsidRPr="00174D13">
        <w:t>bahasa</w:t>
      </w:r>
      <w:proofErr w:type="gramEnd"/>
      <w:r w:rsidR="00E7036C" w:rsidRPr="00174D13">
        <w:t xml:space="preserve"> Indonesia disebut</w:t>
      </w:r>
      <w:r w:rsidR="008C60C4" w:rsidRPr="00174D13">
        <w:t xml:space="preserve"> </w:t>
      </w:r>
      <w:r w:rsidR="00E7036C" w:rsidRPr="00174D13">
        <w:t>piktografi</w:t>
      </w:r>
      <w:r w:rsidR="008C60C4" w:rsidRPr="00174D13">
        <w:t xml:space="preserve"> </w:t>
      </w:r>
      <w:r w:rsidR="00E7036C" w:rsidRPr="00174D13">
        <w:t>merupakan</w:t>
      </w:r>
      <w:r w:rsidR="008C60C4" w:rsidRPr="00174D13">
        <w:t xml:space="preserve"> </w:t>
      </w:r>
      <w:r w:rsidR="00E7036C" w:rsidRPr="00174D13">
        <w:t>dasar</w:t>
      </w:r>
      <w:r w:rsidR="008C60C4" w:rsidRPr="00174D13">
        <w:t xml:space="preserve"> </w:t>
      </w:r>
      <w:r w:rsidR="00E7036C" w:rsidRPr="00174D13">
        <w:t>penggunaan</w:t>
      </w:r>
      <w:r w:rsidR="008C60C4" w:rsidRPr="00174D13">
        <w:t xml:space="preserve"> </w:t>
      </w:r>
      <w:r w:rsidR="00E7036C" w:rsidRPr="00174D13">
        <w:rPr>
          <w:i/>
        </w:rPr>
        <w:t>compic</w:t>
      </w:r>
      <w:r w:rsidR="008C60C4" w:rsidRPr="00174D13">
        <w:rPr>
          <w:i/>
        </w:rPr>
        <w:t xml:space="preserve"> </w:t>
      </w:r>
      <w:r w:rsidR="00E7036C" w:rsidRPr="00174D13">
        <w:t xml:space="preserve">di </w:t>
      </w:r>
      <w:r w:rsidR="008C60C4" w:rsidRPr="00174D13">
        <w:t xml:space="preserve">Negara </w:t>
      </w:r>
      <w:r w:rsidR="00E7036C" w:rsidRPr="00174D13">
        <w:t>asalnya</w:t>
      </w:r>
      <w:r w:rsidR="008C60C4" w:rsidRPr="00174D13">
        <w:t xml:space="preserve"> </w:t>
      </w:r>
      <w:r w:rsidR="00E7036C" w:rsidRPr="00174D13">
        <w:t>australia. Piktograf</w:t>
      </w:r>
      <w:r w:rsidR="008C60C4" w:rsidRPr="00174D13">
        <w:t xml:space="preserve"> </w:t>
      </w:r>
      <w:r w:rsidR="00E7036C" w:rsidRPr="00174D13">
        <w:t>adalah symbol atau</w:t>
      </w:r>
      <w:r w:rsidR="008C60C4" w:rsidRPr="00174D13">
        <w:t xml:space="preserve"> </w:t>
      </w:r>
      <w:r w:rsidR="00E7036C" w:rsidRPr="00174D13">
        <w:t>tanda</w:t>
      </w:r>
      <w:r w:rsidR="008C60C4" w:rsidRPr="00174D13">
        <w:t xml:space="preserve"> </w:t>
      </w:r>
      <w:r w:rsidR="00E7036C" w:rsidRPr="00174D13">
        <w:t>dengan</w:t>
      </w:r>
      <w:r w:rsidR="008C60C4" w:rsidRPr="00174D13">
        <w:t xml:space="preserve"> </w:t>
      </w:r>
      <w:r w:rsidR="00E7036C" w:rsidRPr="00174D13">
        <w:t>gambar yang sejak</w:t>
      </w:r>
      <w:r w:rsidR="008C60C4" w:rsidRPr="00174D13">
        <w:t xml:space="preserve"> </w:t>
      </w:r>
      <w:r w:rsidR="00E7036C" w:rsidRPr="00174D13">
        <w:t>tahun 4000 SM telah</w:t>
      </w:r>
      <w:r w:rsidR="008C60C4" w:rsidRPr="00174D13">
        <w:t xml:space="preserve"> </w:t>
      </w:r>
      <w:r w:rsidR="00E7036C" w:rsidRPr="00174D13">
        <w:t>dipakai</w:t>
      </w:r>
      <w:r w:rsidR="008C60C4" w:rsidRPr="00174D13">
        <w:t xml:space="preserve"> </w:t>
      </w:r>
      <w:r w:rsidR="00E7036C" w:rsidRPr="00174D13">
        <w:t>dalam</w:t>
      </w:r>
      <w:r w:rsidR="008C60C4" w:rsidRPr="00174D13">
        <w:t xml:space="preserve"> system </w:t>
      </w:r>
      <w:r w:rsidR="00E7036C" w:rsidRPr="00174D13">
        <w:t>tulisan</w:t>
      </w:r>
      <w:r w:rsidR="008C60C4" w:rsidRPr="00174D13">
        <w:t xml:space="preserve"> </w:t>
      </w:r>
      <w:r w:rsidR="00E7036C" w:rsidRPr="00174D13">
        <w:t>kuno</w:t>
      </w:r>
      <w:r w:rsidR="008C60C4" w:rsidRPr="00174D13">
        <w:t xml:space="preserve"> </w:t>
      </w:r>
      <w:proofErr w:type="gramStart"/>
      <w:r w:rsidR="00E7036C" w:rsidRPr="00174D13">
        <w:t>seperti :Mesir</w:t>
      </w:r>
      <w:proofErr w:type="gramEnd"/>
      <w:r w:rsidR="00E7036C" w:rsidRPr="00174D13">
        <w:t>, Romawi, Yunani</w:t>
      </w:r>
      <w:r w:rsidR="008C60C4" w:rsidRPr="00174D13">
        <w:t xml:space="preserve"> </w:t>
      </w:r>
      <w:r w:rsidR="00E7036C" w:rsidRPr="00174D13">
        <w:t>dan</w:t>
      </w:r>
      <w:r w:rsidR="008C60C4" w:rsidRPr="00174D13">
        <w:t xml:space="preserve"> </w:t>
      </w:r>
      <w:r w:rsidR="00E7036C" w:rsidRPr="00174D13">
        <w:t>Jepang</w:t>
      </w:r>
      <w:r w:rsidR="008C60C4" w:rsidRPr="00174D13">
        <w:t xml:space="preserve"> </w:t>
      </w:r>
      <w:r w:rsidR="00E7036C" w:rsidRPr="00174D13">
        <w:t>sesuai</w:t>
      </w:r>
      <w:r w:rsidR="008C60C4" w:rsidRPr="00174D13">
        <w:t xml:space="preserve"> </w:t>
      </w:r>
      <w:r w:rsidR="00E7036C" w:rsidRPr="00174D13">
        <w:t>kebutuhan</w:t>
      </w:r>
      <w:r w:rsidR="008C60C4" w:rsidRPr="00174D13">
        <w:t xml:space="preserve"> </w:t>
      </w:r>
      <w:r w:rsidR="00E7036C" w:rsidRPr="00174D13">
        <w:t>dapat</w:t>
      </w:r>
      <w:r w:rsidR="008C60C4" w:rsidRPr="00174D13">
        <w:t xml:space="preserve"> </w:t>
      </w:r>
      <w:r w:rsidR="00E7036C" w:rsidRPr="00174D13">
        <w:t>dibuat</w:t>
      </w:r>
      <w:r w:rsidR="00E367BD" w:rsidRPr="00174D13">
        <w:t xml:space="preserve"> </w:t>
      </w:r>
      <w:r w:rsidR="00E7036C" w:rsidRPr="00174D13">
        <w:t>untuk</w:t>
      </w:r>
      <w:r w:rsidR="00E367BD" w:rsidRPr="00174D13">
        <w:t xml:space="preserve"> </w:t>
      </w:r>
      <w:r w:rsidR="00E7036C" w:rsidRPr="00174D13">
        <w:t>bermacam</w:t>
      </w:r>
      <w:r w:rsidR="00E367BD" w:rsidRPr="00174D13">
        <w:t xml:space="preserve"> </w:t>
      </w:r>
      <w:r w:rsidR="00E7036C" w:rsidRPr="00174D13">
        <w:t>macam</w:t>
      </w:r>
      <w:r w:rsidR="00E367BD" w:rsidRPr="00174D13">
        <w:t xml:space="preserve"> </w:t>
      </w:r>
      <w:r w:rsidR="00E7036C" w:rsidRPr="00174D13">
        <w:t xml:space="preserve">aplikasi. </w:t>
      </w:r>
      <w:proofErr w:type="gramStart"/>
      <w:r w:rsidR="00E7036C" w:rsidRPr="00174D13">
        <w:rPr>
          <w:i/>
        </w:rPr>
        <w:t>Compic</w:t>
      </w:r>
      <w:r w:rsidR="00E367BD" w:rsidRPr="00174D13">
        <w:rPr>
          <w:i/>
        </w:rPr>
        <w:t xml:space="preserve"> </w:t>
      </w:r>
      <w:r w:rsidR="00E7036C" w:rsidRPr="00174D13">
        <w:t>dapat</w:t>
      </w:r>
      <w:r w:rsidR="00E367BD" w:rsidRPr="00174D13">
        <w:t xml:space="preserve"> </w:t>
      </w:r>
      <w:r w:rsidR="00E7036C" w:rsidRPr="00174D13">
        <w:t>juga</w:t>
      </w:r>
      <w:r w:rsidR="00E367BD" w:rsidRPr="00174D13">
        <w:t xml:space="preserve"> </w:t>
      </w:r>
      <w:r w:rsidR="00E7036C" w:rsidRPr="00174D13">
        <w:t>dipakai</w:t>
      </w:r>
      <w:r w:rsidR="00E367BD" w:rsidRPr="00174D13">
        <w:t xml:space="preserve"> </w:t>
      </w:r>
      <w:r w:rsidR="00E7036C" w:rsidRPr="00174D13">
        <w:t>oleh</w:t>
      </w:r>
      <w:r w:rsidR="00E367BD" w:rsidRPr="00174D13">
        <w:t xml:space="preserve"> </w:t>
      </w:r>
      <w:r w:rsidR="00E7036C" w:rsidRPr="00174D13">
        <w:t>anak Taman kanak-kanak</w:t>
      </w:r>
      <w:r w:rsidR="00E367BD" w:rsidRPr="00174D13">
        <w:t xml:space="preserve"> </w:t>
      </w:r>
      <w:r w:rsidR="00E7036C" w:rsidRPr="00174D13">
        <w:t>untuk</w:t>
      </w:r>
      <w:r w:rsidR="00E367BD" w:rsidRPr="00174D13">
        <w:t xml:space="preserve"> </w:t>
      </w:r>
      <w:r w:rsidR="00E7036C" w:rsidRPr="00174D13">
        <w:t>memperkenalkan</w:t>
      </w:r>
      <w:r w:rsidR="00E367BD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E7036C" w:rsidRPr="00174D13">
        <w:t xml:space="preserve"> kata dan</w:t>
      </w:r>
      <w:r w:rsidR="00E367BD" w:rsidRPr="00174D13">
        <w:t xml:space="preserve"> </w:t>
      </w:r>
      <w:r w:rsidR="00E7036C" w:rsidRPr="00174D13">
        <w:t>perintah/ petunjuk.</w:t>
      </w:r>
      <w:proofErr w:type="gramEnd"/>
      <w:r w:rsidR="00E367BD" w:rsidRPr="00174D13">
        <w:t xml:space="preserve"> </w:t>
      </w:r>
      <w:proofErr w:type="gramStart"/>
      <w:r w:rsidR="00E7036C" w:rsidRPr="00174D13">
        <w:t>Dengan</w:t>
      </w:r>
      <w:r w:rsidR="00E367BD" w:rsidRPr="00174D13">
        <w:t xml:space="preserve"> </w:t>
      </w:r>
      <w:r w:rsidR="00E7036C" w:rsidRPr="00174D13">
        <w:t xml:space="preserve">memakai media </w:t>
      </w:r>
      <w:r w:rsidR="00E7036C" w:rsidRPr="00174D13">
        <w:rPr>
          <w:i/>
        </w:rPr>
        <w:t>compic</w:t>
      </w:r>
      <w:r w:rsidR="00E367BD" w:rsidRPr="00174D13">
        <w:rPr>
          <w:i/>
        </w:rPr>
        <w:t xml:space="preserve"> </w:t>
      </w:r>
      <w:r w:rsidR="00E7036C" w:rsidRPr="00174D13">
        <w:t>bukan</w:t>
      </w:r>
      <w:r w:rsidR="00E367BD" w:rsidRPr="00174D13">
        <w:t xml:space="preserve"> </w:t>
      </w:r>
      <w:r w:rsidR="00E7036C" w:rsidRPr="00174D13">
        <w:t>berarti guru guru</w:t>
      </w:r>
      <w:r w:rsidR="00E367BD" w:rsidRPr="00174D13">
        <w:t xml:space="preserve"> </w:t>
      </w:r>
      <w:r w:rsidR="00E7036C" w:rsidRPr="00174D13">
        <w:t>menyerah</w:t>
      </w:r>
      <w:r w:rsidR="00E367BD" w:rsidRPr="00174D13">
        <w:t xml:space="preserve"> </w:t>
      </w:r>
      <w:r w:rsidR="00E7036C" w:rsidRPr="00174D13">
        <w:t>bila</w:t>
      </w:r>
      <w:r w:rsidR="00E367BD" w:rsidRPr="00174D13">
        <w:t xml:space="preserve"> </w:t>
      </w:r>
      <w:r w:rsidR="00E7036C" w:rsidRPr="00174D13">
        <w:t>anak</w:t>
      </w:r>
      <w:r w:rsidR="00E367BD" w:rsidRPr="00174D13">
        <w:t xml:space="preserve"> </w:t>
      </w:r>
      <w:r w:rsidR="00E7036C" w:rsidRPr="00174D13">
        <w:t>tidak</w:t>
      </w:r>
      <w:r w:rsidR="00E367BD" w:rsidRPr="00174D13">
        <w:t xml:space="preserve"> </w:t>
      </w:r>
      <w:r w:rsidR="00E7036C" w:rsidRPr="00174D13">
        <w:t>berbicara</w:t>
      </w:r>
      <w:r w:rsidR="00E367BD" w:rsidRPr="00174D13">
        <w:t xml:space="preserve"> </w:t>
      </w:r>
      <w:r w:rsidR="00E7036C" w:rsidRPr="00174D13">
        <w:t>atau</w:t>
      </w:r>
      <w:r w:rsidR="00E367BD" w:rsidRPr="00174D13">
        <w:t xml:space="preserve"> </w:t>
      </w:r>
      <w:r w:rsidR="00E7036C" w:rsidRPr="00174D13">
        <w:t>membaca</w:t>
      </w:r>
      <w:r w:rsidR="00E367BD" w:rsidRPr="00174D13">
        <w:t xml:space="preserve"> </w:t>
      </w:r>
      <w:r w:rsidR="00E7036C" w:rsidRPr="00174D13">
        <w:t>karena</w:t>
      </w:r>
      <w:r w:rsidR="00E367BD" w:rsidRPr="00174D13">
        <w:t xml:space="preserve"> </w:t>
      </w:r>
      <w:r w:rsidR="00E7036C" w:rsidRPr="00174D13">
        <w:rPr>
          <w:i/>
        </w:rPr>
        <w:t>compic</w:t>
      </w:r>
      <w:r w:rsidR="00E367BD" w:rsidRPr="00174D13">
        <w:rPr>
          <w:i/>
        </w:rPr>
        <w:t xml:space="preserve"> </w:t>
      </w:r>
      <w:r w:rsidR="00E7036C" w:rsidRPr="00174D13">
        <w:t>merupakan</w:t>
      </w:r>
      <w:r w:rsidR="00E367BD" w:rsidRPr="00174D13">
        <w:t xml:space="preserve"> </w:t>
      </w:r>
      <w:r w:rsidR="00E7036C" w:rsidRPr="00174D13">
        <w:t>bantuan visual sehingga</w:t>
      </w:r>
      <w:r w:rsidR="00E367BD" w:rsidRPr="00174D13">
        <w:t xml:space="preserve"> </w:t>
      </w:r>
      <w:r w:rsidR="00E7036C" w:rsidRPr="00174D13">
        <w:t>pemahaman</w:t>
      </w:r>
      <w:r w:rsidR="00E367BD" w:rsidRPr="00174D13">
        <w:t xml:space="preserve"> </w:t>
      </w:r>
      <w:r w:rsidR="00E7036C" w:rsidRPr="00174D13">
        <w:t>terhadap</w:t>
      </w:r>
      <w:r w:rsidR="00E367BD" w:rsidRPr="00174D13">
        <w:t xml:space="preserve"> </w:t>
      </w:r>
      <w:r w:rsidR="00E7036C" w:rsidRPr="00174D13">
        <w:t>bahasa yang disampaikan</w:t>
      </w:r>
      <w:r w:rsidR="00E367BD" w:rsidRPr="00174D13">
        <w:t xml:space="preserve"> </w:t>
      </w:r>
      <w:r w:rsidR="00E7036C" w:rsidRPr="00174D13">
        <w:t>secara verbal dapat</w:t>
      </w:r>
      <w:r w:rsidR="00E367BD" w:rsidRPr="00174D13">
        <w:t xml:space="preserve"> </w:t>
      </w:r>
      <w:r w:rsidR="00E7036C" w:rsidRPr="00174D13">
        <w:t>lebih</w:t>
      </w:r>
      <w:r w:rsidR="00E367BD" w:rsidRPr="00174D13">
        <w:t xml:space="preserve"> </w:t>
      </w:r>
      <w:r w:rsidR="00E7036C" w:rsidRPr="00174D13">
        <w:t>jelas, terutama</w:t>
      </w:r>
      <w:r w:rsidR="00E367BD" w:rsidRPr="00174D13">
        <w:t xml:space="preserve"> </w:t>
      </w:r>
      <w:r w:rsidR="00E7036C" w:rsidRPr="00174D13">
        <w:t>untuk kata kata</w:t>
      </w:r>
      <w:r w:rsidR="00E367BD" w:rsidRPr="00174D13">
        <w:t xml:space="preserve"> </w:t>
      </w:r>
      <w:r w:rsidR="00E7036C" w:rsidRPr="00174D13">
        <w:t>atau</w:t>
      </w:r>
      <w:r w:rsidR="00E367BD" w:rsidRPr="00174D13">
        <w:t xml:space="preserve"> </w:t>
      </w:r>
      <w:r w:rsidR="00E7036C" w:rsidRPr="00174D13">
        <w:t>perintah yang abstrak.</w:t>
      </w:r>
      <w:proofErr w:type="gramEnd"/>
      <w:r w:rsidR="00E367BD" w:rsidRPr="00174D13">
        <w:t xml:space="preserve"> </w:t>
      </w:r>
      <w:r w:rsidR="00E7036C" w:rsidRPr="00174D13">
        <w:t>Penggunaan media compic</w:t>
      </w:r>
      <w:r w:rsidR="00E367BD" w:rsidRPr="00174D13">
        <w:t xml:space="preserve"> </w:t>
      </w:r>
      <w:r w:rsidR="00E7036C" w:rsidRPr="00174D13">
        <w:t>ini</w:t>
      </w:r>
      <w:r w:rsidR="00E367BD" w:rsidRPr="00174D13">
        <w:t xml:space="preserve"> </w:t>
      </w:r>
      <w:r w:rsidR="00E7036C" w:rsidRPr="00174D13">
        <w:t>sangat</w:t>
      </w:r>
      <w:r w:rsidR="00E367BD" w:rsidRPr="00174D13">
        <w:t xml:space="preserve"> </w:t>
      </w:r>
      <w:r w:rsidR="00E7036C" w:rsidRPr="00174D13">
        <w:t>bagus di pakai</w:t>
      </w:r>
      <w:r w:rsidR="00E367BD" w:rsidRPr="00174D13">
        <w:t xml:space="preserve"> </w:t>
      </w:r>
      <w:r w:rsidR="00E7036C" w:rsidRPr="00174D13">
        <w:t>dalam proses belajar</w:t>
      </w:r>
      <w:r w:rsidR="00E367BD" w:rsidRPr="00174D13">
        <w:t xml:space="preserve"> </w:t>
      </w:r>
      <w:r w:rsidR="00E7036C" w:rsidRPr="00174D13">
        <w:t>mengajar di sekolah</w:t>
      </w:r>
      <w:r w:rsidR="00E367BD" w:rsidRPr="00174D13">
        <w:t xml:space="preserve"> </w:t>
      </w:r>
      <w:r w:rsidR="00B671CC" w:rsidRPr="00174D13">
        <w:t>luar</w:t>
      </w:r>
      <w:r w:rsidR="00E367BD" w:rsidRPr="00174D13">
        <w:t xml:space="preserve"> </w:t>
      </w:r>
      <w:r w:rsidR="00B671CC" w:rsidRPr="00174D13">
        <w:t>biasa</w:t>
      </w:r>
      <w:r w:rsidR="00E367BD" w:rsidRPr="00174D13">
        <w:t xml:space="preserve"> </w:t>
      </w:r>
      <w:r w:rsidR="00B671CC" w:rsidRPr="00174D13">
        <w:t>karena</w:t>
      </w:r>
      <w:r w:rsidR="00E367BD" w:rsidRPr="00174D13">
        <w:t xml:space="preserve"> </w:t>
      </w:r>
      <w:r w:rsidR="00B671CC" w:rsidRPr="00174D13">
        <w:t>memperlihatkan</w:t>
      </w:r>
      <w:r w:rsidR="00E367BD" w:rsidRPr="00174D13">
        <w:t xml:space="preserve"> </w:t>
      </w:r>
      <w:r w:rsidR="00B671CC" w:rsidRPr="00174D13">
        <w:t>gambar</w:t>
      </w:r>
      <w:r w:rsidR="00E367BD" w:rsidRPr="00174D13">
        <w:t xml:space="preserve"> </w:t>
      </w:r>
      <w:r w:rsidR="00B671CC" w:rsidRPr="00174D13">
        <w:t>gambar</w:t>
      </w:r>
      <w:r w:rsidR="00E367BD" w:rsidRPr="00174D13">
        <w:t xml:space="preserve"> dengan </w:t>
      </w:r>
      <w:r w:rsidR="00B671CC" w:rsidRPr="00174D13">
        <w:t>melalui computer kepada</w:t>
      </w:r>
      <w:r w:rsidR="00E367BD" w:rsidRPr="00174D13">
        <w:t xml:space="preserve"> </w:t>
      </w:r>
      <w:r w:rsidR="00B671CC" w:rsidRPr="00174D13">
        <w:t xml:space="preserve">siswa. </w:t>
      </w:r>
    </w:p>
    <w:p w:rsidR="00E7036C" w:rsidRPr="00174D13" w:rsidRDefault="000E684B" w:rsidP="00E7036C">
      <w:pPr>
        <w:tabs>
          <w:tab w:val="left" w:pos="851"/>
        </w:tabs>
        <w:spacing w:line="480" w:lineRule="auto"/>
        <w:jc w:val="both"/>
      </w:pPr>
      <w:r w:rsidRPr="00174D13">
        <w:lastRenderedPageBreak/>
        <w:tab/>
      </w:r>
      <w:r w:rsidR="00B671CC" w:rsidRPr="00174D13">
        <w:t>Kemampuan</w:t>
      </w:r>
      <w:r w:rsidR="00E367BD" w:rsidRPr="00174D13">
        <w:t xml:space="preserve"> </w:t>
      </w:r>
      <w:r w:rsidR="00B671CC" w:rsidRPr="00174D13">
        <w:t>kos</w:t>
      </w:r>
      <w:r w:rsidR="00E367BD" w:rsidRPr="00174D13">
        <w:t>a</w:t>
      </w:r>
      <w:r w:rsidR="00B671CC" w:rsidRPr="00174D13">
        <w:t>kata</w:t>
      </w:r>
      <w:r w:rsidR="00E367BD" w:rsidRPr="00174D13">
        <w:t xml:space="preserve"> </w:t>
      </w:r>
      <w:r w:rsidR="00B671CC" w:rsidRPr="00174D13">
        <w:t>anak</w:t>
      </w:r>
      <w:r w:rsidR="00E367BD" w:rsidRPr="00174D13">
        <w:t xml:space="preserve"> </w:t>
      </w:r>
      <w:r w:rsidR="00B671CC" w:rsidRPr="00174D13">
        <w:t>tunarungu</w:t>
      </w:r>
      <w:r w:rsidR="00E367BD" w:rsidRPr="00174D13">
        <w:t xml:space="preserve"> </w:t>
      </w:r>
      <w:r w:rsidR="00B671CC" w:rsidRPr="00174D13">
        <w:t>merupakan</w:t>
      </w:r>
      <w:r w:rsidR="00E367BD" w:rsidRPr="00174D13">
        <w:t xml:space="preserve"> </w:t>
      </w:r>
      <w:r w:rsidR="00B671CC" w:rsidRPr="00174D13">
        <w:t>salah</w:t>
      </w:r>
      <w:r w:rsidR="00E367BD" w:rsidRPr="00174D13">
        <w:t xml:space="preserve"> </w:t>
      </w:r>
      <w:r w:rsidR="00B671CC" w:rsidRPr="00174D13">
        <w:t>satu yang harus</w:t>
      </w:r>
      <w:r w:rsidR="00E367BD" w:rsidRPr="00174D13">
        <w:t xml:space="preserve"> </w:t>
      </w:r>
      <w:r w:rsidR="00B671CC" w:rsidRPr="00174D13">
        <w:t>diperhatikan</w:t>
      </w:r>
      <w:r w:rsidR="00E367BD" w:rsidRPr="00174D13">
        <w:t xml:space="preserve"> </w:t>
      </w:r>
      <w:r w:rsidR="00B671CC" w:rsidRPr="00174D13">
        <w:t>oleh guru dalam</w:t>
      </w:r>
      <w:r w:rsidR="00E367BD" w:rsidRPr="00174D13">
        <w:t xml:space="preserve"> </w:t>
      </w:r>
      <w:r w:rsidR="00B671CC" w:rsidRPr="00174D13">
        <w:t>kegiatan</w:t>
      </w:r>
      <w:r w:rsidR="00E367BD" w:rsidRPr="00174D13">
        <w:t xml:space="preserve"> </w:t>
      </w:r>
      <w:r w:rsidR="00B671CC" w:rsidRPr="00174D13">
        <w:t>pembelajaran di sekolah</w:t>
      </w:r>
      <w:r w:rsidR="00E367BD" w:rsidRPr="00174D13">
        <w:t xml:space="preserve"> </w:t>
      </w:r>
      <w:r w:rsidR="00B671CC" w:rsidRPr="00174D13">
        <w:t>karena</w:t>
      </w:r>
      <w:r w:rsidR="00E367BD" w:rsidRPr="00174D13">
        <w:t xml:space="preserve"> </w:t>
      </w:r>
      <w:r w:rsidR="00B671CC" w:rsidRPr="00174D13">
        <w:t>kosakata</w:t>
      </w:r>
      <w:r w:rsidR="00E367BD" w:rsidRPr="00174D13">
        <w:t xml:space="preserve"> </w:t>
      </w:r>
      <w:r w:rsidR="00B671CC" w:rsidRPr="00174D13">
        <w:t>merupakan</w:t>
      </w:r>
      <w:r w:rsidR="00E367BD" w:rsidRPr="00174D13">
        <w:t xml:space="preserve"> </w:t>
      </w:r>
      <w:r w:rsidR="00B671CC" w:rsidRPr="00174D13">
        <w:t>salah</w:t>
      </w:r>
      <w:r w:rsidR="00E367BD" w:rsidRPr="00174D13">
        <w:t xml:space="preserve"> </w:t>
      </w:r>
      <w:r w:rsidR="00B671CC" w:rsidRPr="00174D13">
        <w:t>satu</w:t>
      </w:r>
      <w:r w:rsidR="00E367BD" w:rsidRPr="00174D13">
        <w:t xml:space="preserve"> </w:t>
      </w:r>
      <w:r w:rsidR="00B671CC" w:rsidRPr="00174D13">
        <w:t>untuk</w:t>
      </w:r>
      <w:r w:rsidR="00E367BD" w:rsidRPr="00174D13">
        <w:t xml:space="preserve"> </w:t>
      </w:r>
      <w:r w:rsidR="00B671CC" w:rsidRPr="00174D13">
        <w:t>menambah</w:t>
      </w:r>
      <w:r w:rsidR="00E367BD" w:rsidRPr="00174D13">
        <w:t xml:space="preserve"> </w:t>
      </w:r>
      <w:r w:rsidR="00B671CC" w:rsidRPr="00174D13">
        <w:t>pengetahuan</w:t>
      </w:r>
      <w:r w:rsidR="00E367BD" w:rsidRPr="00174D13">
        <w:t xml:space="preserve"> </w:t>
      </w:r>
      <w:r w:rsidR="00B671CC" w:rsidRPr="00174D13">
        <w:t>anak</w:t>
      </w:r>
      <w:r w:rsidR="00E367BD" w:rsidRPr="00174D13">
        <w:t xml:space="preserve"> </w:t>
      </w:r>
      <w:r w:rsidR="00211996" w:rsidRPr="00174D13">
        <w:t>tentang</w:t>
      </w:r>
      <w:r w:rsidR="00E367BD" w:rsidRPr="00174D13">
        <w:t xml:space="preserve"> </w:t>
      </w:r>
      <w:proofErr w:type="gramStart"/>
      <w:r w:rsidR="00211996" w:rsidRPr="00174D13">
        <w:t>apa</w:t>
      </w:r>
      <w:proofErr w:type="gramEnd"/>
      <w:r w:rsidR="00211996" w:rsidRPr="00174D13">
        <w:t xml:space="preserve"> yang belum</w:t>
      </w:r>
      <w:r w:rsidR="00E367BD" w:rsidRPr="00174D13">
        <w:t xml:space="preserve"> </w:t>
      </w:r>
      <w:r w:rsidR="00211996" w:rsidRPr="00174D13">
        <w:t>diaketahui</w:t>
      </w:r>
      <w:r w:rsidR="00E367BD" w:rsidRPr="00174D13">
        <w:t xml:space="preserve"> </w:t>
      </w:r>
      <w:r w:rsidR="00211996" w:rsidRPr="00174D13">
        <w:t>dalam</w:t>
      </w:r>
      <w:r w:rsidR="00E367BD" w:rsidRPr="00174D13">
        <w:t xml:space="preserve"> </w:t>
      </w:r>
      <w:r w:rsidR="00211996" w:rsidRPr="00174D13">
        <w:t>kehidupan</w:t>
      </w:r>
      <w:r w:rsidR="00E367BD" w:rsidRPr="00174D13">
        <w:t xml:space="preserve"> </w:t>
      </w:r>
      <w:r w:rsidR="00211996" w:rsidRPr="00174D13">
        <w:t>sehari</w:t>
      </w:r>
      <w:r w:rsidR="00E367BD" w:rsidRPr="00174D13">
        <w:t xml:space="preserve"> </w:t>
      </w:r>
      <w:r w:rsidR="00211996" w:rsidRPr="00174D13">
        <w:t>hari. Melalui</w:t>
      </w:r>
      <w:r w:rsidR="00E367BD" w:rsidRPr="00174D13">
        <w:t xml:space="preserve"> </w:t>
      </w:r>
      <w:r w:rsidR="00211996" w:rsidRPr="00174D13">
        <w:t xml:space="preserve">penggunaan media compic </w:t>
      </w:r>
      <w:r w:rsidR="000A656D" w:rsidRPr="00174D13">
        <w:t>siswa</w:t>
      </w:r>
      <w:r w:rsidR="00211996" w:rsidRPr="00174D13">
        <w:t xml:space="preserve"> di harapkan</w:t>
      </w:r>
      <w:r w:rsidR="00E367BD" w:rsidRPr="00174D13">
        <w:t xml:space="preserve"> </w:t>
      </w:r>
      <w:r w:rsidR="00211996" w:rsidRPr="00174D13">
        <w:t>dapat</w:t>
      </w:r>
      <w:r w:rsidR="00E367BD" w:rsidRPr="00174D13">
        <w:t xml:space="preserve"> </w:t>
      </w:r>
      <w:r w:rsidR="00211996" w:rsidRPr="00174D13">
        <w:t>menambah kata kata</w:t>
      </w:r>
      <w:r w:rsidR="00E367BD" w:rsidRPr="00174D13">
        <w:t xml:space="preserve"> </w:t>
      </w:r>
      <w:r w:rsidR="00211996" w:rsidRPr="00174D13">
        <w:t>baru</w:t>
      </w:r>
      <w:r w:rsidR="00E367BD" w:rsidRPr="00174D13">
        <w:t xml:space="preserve"> yang</w:t>
      </w:r>
      <w:r w:rsidR="00211996" w:rsidRPr="00174D13">
        <w:t xml:space="preserve"> di berikan</w:t>
      </w:r>
      <w:r w:rsidR="00E367BD" w:rsidRPr="00174D13">
        <w:t xml:space="preserve"> </w:t>
      </w:r>
      <w:r w:rsidR="00211996" w:rsidRPr="00174D13">
        <w:t>oleh</w:t>
      </w:r>
      <w:r w:rsidR="00E367BD" w:rsidRPr="00174D13">
        <w:t xml:space="preserve"> gurunya agar bi</w:t>
      </w:r>
      <w:r w:rsidR="00211996" w:rsidRPr="00174D13">
        <w:t>s</w:t>
      </w:r>
      <w:r w:rsidR="00E367BD" w:rsidRPr="00174D13">
        <w:t>a</w:t>
      </w:r>
      <w:r w:rsidR="00211996" w:rsidRPr="00174D13">
        <w:t xml:space="preserve"> berkomunikasi</w:t>
      </w:r>
      <w:r w:rsidR="00E367BD" w:rsidRPr="00174D13">
        <w:t xml:space="preserve"> </w:t>
      </w:r>
      <w:r w:rsidR="00211996" w:rsidRPr="00174D13">
        <w:t>kepada orang lain.</w:t>
      </w:r>
    </w:p>
    <w:p w:rsidR="00B15283" w:rsidRPr="00174D13" w:rsidRDefault="00211996" w:rsidP="00E7036C">
      <w:pPr>
        <w:tabs>
          <w:tab w:val="left" w:pos="851"/>
        </w:tabs>
        <w:spacing w:line="480" w:lineRule="auto"/>
        <w:jc w:val="both"/>
      </w:pPr>
      <w:r w:rsidRPr="00174D13">
        <w:t>Kemampuan</w:t>
      </w:r>
      <w:r w:rsidR="00E367BD" w:rsidRPr="00174D13">
        <w:t xml:space="preserve"> </w:t>
      </w:r>
      <w:r w:rsidRPr="00174D13">
        <w:t xml:space="preserve">kosakata </w:t>
      </w:r>
      <w:r w:rsidR="000A656D" w:rsidRPr="00174D13">
        <w:t>siswa</w:t>
      </w:r>
      <w:r w:rsidRPr="00174D13">
        <w:t xml:space="preserve"> tun</w:t>
      </w:r>
      <w:r w:rsidR="00494D55" w:rsidRPr="00174D13">
        <w:t>arungu di pengaruhi</w:t>
      </w:r>
      <w:r w:rsidR="00E367BD" w:rsidRPr="00174D13">
        <w:t xml:space="preserve"> </w:t>
      </w:r>
      <w:r w:rsidR="00494D55" w:rsidRPr="00174D13">
        <w:t>beberapa</w:t>
      </w:r>
      <w:r w:rsidR="00EC3A7C" w:rsidRPr="00174D13">
        <w:t xml:space="preserve"> fak</w:t>
      </w:r>
      <w:r w:rsidR="00E367BD" w:rsidRPr="00174D13">
        <w:t xml:space="preserve">tor </w:t>
      </w:r>
      <w:r w:rsidRPr="00174D13">
        <w:t>yaitu</w:t>
      </w:r>
      <w:r w:rsidR="00E367BD" w:rsidRPr="00174D13">
        <w:t xml:space="preserve"> </w:t>
      </w:r>
      <w:r w:rsidRPr="00174D13">
        <w:t>alat</w:t>
      </w:r>
      <w:r w:rsidR="00E367BD" w:rsidRPr="00174D13">
        <w:t xml:space="preserve"> </w:t>
      </w:r>
      <w:proofErr w:type="gramStart"/>
      <w:r w:rsidRPr="00174D13">
        <w:t>bantu</w:t>
      </w:r>
      <w:proofErr w:type="gramEnd"/>
      <w:r w:rsidR="00E367BD" w:rsidRPr="00174D13">
        <w:t xml:space="preserve"> pembelajaran </w:t>
      </w:r>
      <w:r w:rsidRPr="00174D13">
        <w:t>penggunaan</w:t>
      </w:r>
      <w:r w:rsidR="00E367BD" w:rsidRPr="00174D13">
        <w:t xml:space="preserve"> </w:t>
      </w:r>
      <w:r w:rsidR="00B15283" w:rsidRPr="00174D13">
        <w:t>alat bantu pembelajaran</w:t>
      </w:r>
      <w:r w:rsidR="00E367BD" w:rsidRPr="00174D13">
        <w:t xml:space="preserve"> </w:t>
      </w:r>
      <w:r w:rsidR="00B15283" w:rsidRPr="00174D13">
        <w:t>dalam proses belajar</w:t>
      </w:r>
      <w:r w:rsidR="00E367BD" w:rsidRPr="00174D13">
        <w:t xml:space="preserve"> </w:t>
      </w:r>
      <w:r w:rsidR="00B15283" w:rsidRPr="00174D13">
        <w:t>mengajar</w:t>
      </w:r>
      <w:r w:rsidR="00E367BD" w:rsidRPr="00174D13">
        <w:t xml:space="preserve"> </w:t>
      </w:r>
      <w:r w:rsidR="00B15283" w:rsidRPr="00174D13">
        <w:t>dapat</w:t>
      </w:r>
      <w:r w:rsidR="00E367BD" w:rsidRPr="00174D13">
        <w:t xml:space="preserve"> </w:t>
      </w:r>
      <w:r w:rsidR="00B15283" w:rsidRPr="00174D13">
        <w:t>meningkatkan</w:t>
      </w:r>
      <w:r w:rsidR="00E367BD" w:rsidRPr="00174D13">
        <w:t xml:space="preserve"> </w:t>
      </w:r>
      <w:r w:rsidR="00B15283" w:rsidRPr="00174D13">
        <w:t>keinginan</w:t>
      </w:r>
      <w:r w:rsidR="00E367BD" w:rsidRPr="00174D13">
        <w:t xml:space="preserve"> </w:t>
      </w:r>
      <w:r w:rsidR="00B15283" w:rsidRPr="00174D13">
        <w:t>dan</w:t>
      </w:r>
      <w:r w:rsidR="00E367BD" w:rsidRPr="00174D13">
        <w:t xml:space="preserve"> </w:t>
      </w:r>
      <w:r w:rsidR="00B15283" w:rsidRPr="00174D13">
        <w:t>minat yang baru, membangkitkan</w:t>
      </w:r>
      <w:r w:rsidR="00E367BD" w:rsidRPr="00174D13">
        <w:t xml:space="preserve"> </w:t>
      </w:r>
      <w:r w:rsidR="00B15283" w:rsidRPr="00174D13">
        <w:t>motivasi</w:t>
      </w:r>
      <w:r w:rsidR="00E367BD" w:rsidRPr="00174D13">
        <w:t xml:space="preserve"> </w:t>
      </w:r>
      <w:r w:rsidR="00B15283" w:rsidRPr="00174D13">
        <w:t>dan</w:t>
      </w:r>
      <w:r w:rsidR="00E367BD" w:rsidRPr="00174D13">
        <w:t xml:space="preserve"> </w:t>
      </w:r>
      <w:r w:rsidR="00B15283" w:rsidRPr="00174D13">
        <w:t>rangsanagan</w:t>
      </w:r>
      <w:r w:rsidR="00E367BD" w:rsidRPr="00174D13">
        <w:t xml:space="preserve"> </w:t>
      </w:r>
      <w:r w:rsidR="00B15283" w:rsidRPr="00174D13">
        <w:t>kegiatan</w:t>
      </w:r>
      <w:r w:rsidR="00E367BD" w:rsidRPr="00174D13">
        <w:t xml:space="preserve"> </w:t>
      </w:r>
      <w:r w:rsidR="00B15283" w:rsidRPr="00174D13">
        <w:t>belajar</w:t>
      </w:r>
      <w:r w:rsidR="00E367BD" w:rsidRPr="00174D13">
        <w:t xml:space="preserve"> </w:t>
      </w:r>
      <w:r w:rsidR="00B15283" w:rsidRPr="00174D13">
        <w:t>dan</w:t>
      </w:r>
      <w:r w:rsidR="00E367BD" w:rsidRPr="00174D13">
        <w:t xml:space="preserve"> </w:t>
      </w:r>
      <w:r w:rsidR="00B15283" w:rsidRPr="00174D13">
        <w:t>bahkan</w:t>
      </w:r>
      <w:r w:rsidR="00E367BD" w:rsidRPr="00174D13">
        <w:t xml:space="preserve"> </w:t>
      </w:r>
      <w:r w:rsidR="00B15283" w:rsidRPr="00174D13">
        <w:t>membawa</w:t>
      </w:r>
      <w:r w:rsidR="00E367BD" w:rsidRPr="00174D13">
        <w:t xml:space="preserve"> </w:t>
      </w:r>
      <w:r w:rsidR="00B15283" w:rsidRPr="00174D13">
        <w:t>pengaruh</w:t>
      </w:r>
      <w:r w:rsidR="00E367BD" w:rsidRPr="00174D13">
        <w:t xml:space="preserve"> </w:t>
      </w:r>
      <w:r w:rsidR="00B15283" w:rsidRPr="00174D13">
        <w:t>psikologis</w:t>
      </w:r>
      <w:r w:rsidR="00E367BD" w:rsidRPr="00174D13">
        <w:t xml:space="preserve"> </w:t>
      </w:r>
      <w:r w:rsidR="00B15283" w:rsidRPr="00174D13">
        <w:t>terha</w:t>
      </w:r>
      <w:r w:rsidR="00E367BD" w:rsidRPr="00174D13">
        <w:t xml:space="preserve">dap </w:t>
      </w:r>
      <w:r w:rsidR="000A656D" w:rsidRPr="00174D13">
        <w:t>siswa</w:t>
      </w:r>
      <w:r w:rsidR="00E367BD" w:rsidRPr="00174D13">
        <w:t>. Penggunaan media pemb</w:t>
      </w:r>
      <w:r w:rsidR="00B15283" w:rsidRPr="00174D13">
        <w:t>elajaran</w:t>
      </w:r>
      <w:r w:rsidR="00E367BD" w:rsidRPr="00174D13">
        <w:t xml:space="preserve"> </w:t>
      </w:r>
      <w:r w:rsidR="00B15283" w:rsidRPr="00174D13">
        <w:t>pada</w:t>
      </w:r>
      <w:r w:rsidR="00E367BD" w:rsidRPr="00174D13">
        <w:t xml:space="preserve"> </w:t>
      </w:r>
      <w:r w:rsidR="00B15283" w:rsidRPr="00174D13">
        <w:t>tahap</w:t>
      </w:r>
      <w:r w:rsidR="00E367BD" w:rsidRPr="00174D13">
        <w:t xml:space="preserve"> </w:t>
      </w:r>
      <w:r w:rsidR="00B15283" w:rsidRPr="00174D13">
        <w:t>oreantasi</w:t>
      </w:r>
      <w:r w:rsidR="00E367BD" w:rsidRPr="00174D13">
        <w:t xml:space="preserve"> </w:t>
      </w:r>
      <w:r w:rsidR="00B15283" w:rsidRPr="00174D13">
        <w:t>pembelajaran</w:t>
      </w:r>
      <w:r w:rsidR="00E367BD" w:rsidRPr="00174D13">
        <w:t xml:space="preserve"> </w:t>
      </w:r>
      <w:proofErr w:type="gramStart"/>
      <w:r w:rsidR="00B15283" w:rsidRPr="00174D13">
        <w:t>akan</w:t>
      </w:r>
      <w:proofErr w:type="gramEnd"/>
      <w:r w:rsidR="00E367BD" w:rsidRPr="00174D13">
        <w:t xml:space="preserve"> </w:t>
      </w:r>
      <w:r w:rsidR="00B15283" w:rsidRPr="00174D13">
        <w:t>sangat</w:t>
      </w:r>
      <w:r w:rsidR="00E367BD" w:rsidRPr="00174D13">
        <w:t xml:space="preserve"> </w:t>
      </w:r>
      <w:r w:rsidR="00B15283" w:rsidRPr="00174D13">
        <w:t>membantu</w:t>
      </w:r>
      <w:r w:rsidR="00E367BD" w:rsidRPr="00174D13">
        <w:t xml:space="preserve"> </w:t>
      </w:r>
      <w:r w:rsidR="00B15283" w:rsidRPr="00174D13">
        <w:t>keefektifan proses pembelajaran</w:t>
      </w:r>
      <w:r w:rsidR="00E367BD" w:rsidRPr="00174D13">
        <w:t xml:space="preserve"> </w:t>
      </w:r>
      <w:r w:rsidR="00B15283" w:rsidRPr="00174D13">
        <w:t>dan</w:t>
      </w:r>
      <w:r w:rsidR="00E367BD" w:rsidRPr="00174D13">
        <w:t xml:space="preserve"> </w:t>
      </w:r>
      <w:r w:rsidR="00B15283" w:rsidRPr="00174D13">
        <w:t>penyampian</w:t>
      </w:r>
      <w:r w:rsidR="00E367BD" w:rsidRPr="00174D13">
        <w:t xml:space="preserve"> </w:t>
      </w:r>
      <w:r w:rsidR="00B15283" w:rsidRPr="00174D13">
        <w:t>pesan</w:t>
      </w:r>
      <w:r w:rsidR="00E367BD" w:rsidRPr="00174D13">
        <w:t xml:space="preserve"> </w:t>
      </w:r>
      <w:r w:rsidR="00B15283" w:rsidRPr="00174D13">
        <w:t>dan</w:t>
      </w:r>
      <w:r w:rsidR="00E367BD" w:rsidRPr="00174D13">
        <w:t xml:space="preserve"> </w:t>
      </w:r>
      <w:r w:rsidR="00B15283" w:rsidRPr="00174D13">
        <w:t>isi</w:t>
      </w:r>
      <w:r w:rsidR="00E367BD" w:rsidRPr="00174D13">
        <w:t xml:space="preserve"> </w:t>
      </w:r>
      <w:r w:rsidR="00B15283" w:rsidRPr="00174D13">
        <w:t>pelajaran</w:t>
      </w:r>
      <w:r w:rsidR="00E367BD" w:rsidRPr="00174D13">
        <w:t xml:space="preserve"> </w:t>
      </w:r>
      <w:r w:rsidR="00B15283" w:rsidRPr="00174D13">
        <w:t>pada</w:t>
      </w:r>
      <w:r w:rsidR="00E367BD" w:rsidRPr="00174D13">
        <w:t xml:space="preserve"> </w:t>
      </w:r>
      <w:r w:rsidR="00B15283" w:rsidRPr="00174D13">
        <w:t>saat</w:t>
      </w:r>
      <w:r w:rsidR="00E367BD" w:rsidRPr="00174D13">
        <w:t xml:space="preserve"> </w:t>
      </w:r>
      <w:r w:rsidR="00B15283" w:rsidRPr="00174D13">
        <w:t>itu</w:t>
      </w:r>
      <w:r w:rsidR="00494D55" w:rsidRPr="00174D13">
        <w:t>.</w:t>
      </w:r>
    </w:p>
    <w:p w:rsidR="00D03C8E" w:rsidRPr="00174D13" w:rsidRDefault="000E684B" w:rsidP="005E1BA1">
      <w:pPr>
        <w:tabs>
          <w:tab w:val="left" w:pos="851"/>
        </w:tabs>
        <w:spacing w:line="480" w:lineRule="auto"/>
        <w:jc w:val="both"/>
      </w:pPr>
      <w:r w:rsidRPr="00174D13">
        <w:tab/>
      </w:r>
      <w:r w:rsidR="00B15283" w:rsidRPr="00174D13">
        <w:t>Berdasarkan</w:t>
      </w:r>
      <w:r w:rsidR="00E367BD" w:rsidRPr="00174D13">
        <w:t xml:space="preserve"> </w:t>
      </w:r>
      <w:r w:rsidR="00B15283" w:rsidRPr="00174D13">
        <w:t>analisis</w:t>
      </w:r>
      <w:r w:rsidR="00E367BD" w:rsidRPr="00174D13">
        <w:t xml:space="preserve"> </w:t>
      </w:r>
      <w:r w:rsidR="00B15283" w:rsidRPr="00174D13">
        <w:t>deskriptif</w:t>
      </w:r>
      <w:r w:rsidR="005B17B6" w:rsidRPr="00174D13">
        <w:t xml:space="preserve"> </w:t>
      </w:r>
      <w:r w:rsidR="00B15283" w:rsidRPr="00174D13">
        <w:t>pada</w:t>
      </w:r>
      <w:r w:rsidR="00E367BD" w:rsidRPr="00174D13">
        <w:t xml:space="preserve"> </w:t>
      </w:r>
      <w:r w:rsidR="00B15283" w:rsidRPr="00174D13">
        <w:t>ka</w:t>
      </w:r>
      <w:r w:rsidR="00435038" w:rsidRPr="00174D13">
        <w:t>rateristik</w:t>
      </w:r>
      <w:r w:rsidR="00E367BD" w:rsidRPr="00174D13">
        <w:t xml:space="preserve"> </w:t>
      </w:r>
      <w:r w:rsidR="00435038" w:rsidRPr="00174D13">
        <w:t>distribusi</w:t>
      </w:r>
      <w:r w:rsidR="00E367BD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E367BD" w:rsidRPr="00174D13">
        <w:t xml:space="preserve"> </w:t>
      </w:r>
      <w:r w:rsidR="00B15283" w:rsidRPr="00174D13">
        <w:t xml:space="preserve">kosakata </w:t>
      </w:r>
      <w:r w:rsidR="000A656D" w:rsidRPr="00174D13">
        <w:t>siswa</w:t>
      </w:r>
      <w:r w:rsidR="00B15283" w:rsidRPr="00174D13">
        <w:t xml:space="preserve"> tunarungu</w:t>
      </w:r>
      <w:r w:rsidR="00E367BD" w:rsidRPr="00174D13">
        <w:t xml:space="preserve"> </w:t>
      </w:r>
      <w:r w:rsidR="00B15283" w:rsidRPr="00174D13">
        <w:t>kelas</w:t>
      </w:r>
      <w:r w:rsidR="00E367BD" w:rsidRPr="00174D13">
        <w:t xml:space="preserve"> </w:t>
      </w:r>
      <w:r w:rsidR="00B15283" w:rsidRPr="00174D13">
        <w:t>dasar III sebelum</w:t>
      </w:r>
      <w:r w:rsidR="00E367BD" w:rsidRPr="00174D13">
        <w:t xml:space="preserve"> </w:t>
      </w:r>
      <w:r w:rsidR="00B15283" w:rsidRPr="00174D13">
        <w:t>pengunaan media compic</w:t>
      </w:r>
      <w:r w:rsidR="00E367BD" w:rsidRPr="00174D13">
        <w:t xml:space="preserve"> </w:t>
      </w:r>
      <w:proofErr w:type="gramStart"/>
      <w:r w:rsidR="00B15283" w:rsidRPr="00174D13">
        <w:t>meunjukkan</w:t>
      </w:r>
      <w:r w:rsidR="005B17B6" w:rsidRPr="00174D13">
        <w:t xml:space="preserve"> </w:t>
      </w:r>
      <w:r w:rsidR="00E367BD" w:rsidRPr="00174D13">
        <w:t xml:space="preserve"> </w:t>
      </w:r>
      <w:r w:rsidR="00B15283" w:rsidRPr="00174D13">
        <w:t>kemampuan</w:t>
      </w:r>
      <w:proofErr w:type="gramEnd"/>
      <w:r w:rsidR="00E367BD" w:rsidRPr="00174D13">
        <w:t xml:space="preserve"> </w:t>
      </w:r>
      <w:r w:rsidR="007F5BB3" w:rsidRPr="00174D13">
        <w:t>dengan</w:t>
      </w:r>
      <w:r w:rsidR="00E367BD" w:rsidRPr="00174D13">
        <w:t xml:space="preserve"> </w:t>
      </w:r>
      <w:r w:rsidR="007F5BB3" w:rsidRPr="00174D13">
        <w:t>kategori</w:t>
      </w:r>
      <w:r w:rsidR="00E367BD" w:rsidRPr="00174D13">
        <w:t xml:space="preserve"> </w:t>
      </w:r>
      <w:r w:rsidR="007F5BB3" w:rsidRPr="00174D13">
        <w:t>tidak</w:t>
      </w:r>
      <w:r w:rsidR="00E367BD" w:rsidRPr="00174D13">
        <w:t xml:space="preserve"> </w:t>
      </w:r>
      <w:r w:rsidR="007F5BB3" w:rsidRPr="00174D13">
        <w:t>mampu. Hal ini di sebabkan</w:t>
      </w:r>
      <w:r w:rsidR="00E367BD" w:rsidRPr="00174D13">
        <w:t xml:space="preserve"> </w:t>
      </w:r>
      <w:r w:rsidR="007F5BB3" w:rsidRPr="00174D13">
        <w:t>karena</w:t>
      </w:r>
      <w:r w:rsidR="00E367BD" w:rsidRPr="00174D13">
        <w:t xml:space="preserve"> </w:t>
      </w:r>
      <w:r w:rsidR="007F5BB3" w:rsidRPr="00174D13">
        <w:t>pengajaran</w:t>
      </w:r>
      <w:r w:rsidR="00E367BD" w:rsidRPr="00174D13">
        <w:t xml:space="preserve"> </w:t>
      </w:r>
      <w:r w:rsidR="007F5BB3" w:rsidRPr="00174D13">
        <w:t>kos</w:t>
      </w:r>
      <w:r w:rsidR="00E367BD" w:rsidRPr="00174D13">
        <w:t>a</w:t>
      </w:r>
      <w:r w:rsidR="007F5BB3" w:rsidRPr="00174D13">
        <w:t>katanya yang kurang</w:t>
      </w:r>
      <w:r w:rsidR="00E367BD" w:rsidRPr="00174D13">
        <w:t xml:space="preserve"> </w:t>
      </w:r>
      <w:r w:rsidR="007F5BB3" w:rsidRPr="00174D13">
        <w:t>tepat</w:t>
      </w:r>
      <w:r w:rsidR="00E367BD" w:rsidRPr="00174D13">
        <w:t xml:space="preserve"> </w:t>
      </w:r>
      <w:r w:rsidR="007F5BB3" w:rsidRPr="00174D13">
        <w:t>karena</w:t>
      </w:r>
      <w:r w:rsidR="00E367BD" w:rsidRPr="00174D13">
        <w:t xml:space="preserve"> </w:t>
      </w:r>
      <w:r w:rsidR="000A656D" w:rsidRPr="00174D13">
        <w:t>siswa</w:t>
      </w:r>
      <w:r w:rsidR="00E367BD" w:rsidRPr="00174D13">
        <w:t xml:space="preserve"> </w:t>
      </w:r>
      <w:r w:rsidR="007F5BB3" w:rsidRPr="00174D13">
        <w:t>tunarungu</w:t>
      </w:r>
      <w:r w:rsidR="00E367BD" w:rsidRPr="00174D13">
        <w:t xml:space="preserve"> </w:t>
      </w:r>
      <w:r w:rsidR="007F5BB3" w:rsidRPr="00174D13">
        <w:t>mengalami</w:t>
      </w:r>
      <w:r w:rsidR="00E367BD" w:rsidRPr="00174D13">
        <w:t xml:space="preserve"> </w:t>
      </w:r>
      <w:r w:rsidR="007F5BB3" w:rsidRPr="00174D13">
        <w:t>hambatan</w:t>
      </w:r>
      <w:r w:rsidR="00E367BD" w:rsidRPr="00174D13">
        <w:t xml:space="preserve"> </w:t>
      </w:r>
      <w:r w:rsidR="007F5BB3" w:rsidRPr="00174D13">
        <w:t>dalam</w:t>
      </w:r>
      <w:r w:rsidR="00E367BD" w:rsidRPr="00174D13">
        <w:t xml:space="preserve"> </w:t>
      </w:r>
      <w:r w:rsidR="007F5BB3" w:rsidRPr="00174D13">
        <w:t>pendengaran</w:t>
      </w:r>
      <w:r w:rsidR="005B17B6" w:rsidRPr="00174D13">
        <w:t xml:space="preserve"> </w:t>
      </w:r>
      <w:r w:rsidR="007F5BB3" w:rsidRPr="00174D13">
        <w:t>dan di terapkan media compic</w:t>
      </w:r>
      <w:r w:rsidR="00E367BD" w:rsidRPr="00174D13">
        <w:t xml:space="preserve"> </w:t>
      </w:r>
      <w:r w:rsidR="007F5BB3" w:rsidRPr="00174D13">
        <w:t>untuk</w:t>
      </w:r>
      <w:r w:rsidR="00E367BD" w:rsidRPr="00174D13">
        <w:t xml:space="preserve"> </w:t>
      </w:r>
      <w:r w:rsidR="007F5BB3" w:rsidRPr="00174D13">
        <w:t>meningkatkan</w:t>
      </w:r>
      <w:r w:rsidR="00E367BD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E367BD" w:rsidRPr="00174D13">
        <w:t xml:space="preserve"> </w:t>
      </w:r>
      <w:r w:rsidR="007F5BB3" w:rsidRPr="00174D13">
        <w:t>kos</w:t>
      </w:r>
      <w:r w:rsidR="00E367BD" w:rsidRPr="00174D13">
        <w:t>a</w:t>
      </w:r>
      <w:r w:rsidR="007F5BB3" w:rsidRPr="00174D13">
        <w:t xml:space="preserve">kata </w:t>
      </w:r>
      <w:r w:rsidR="000A656D" w:rsidRPr="00174D13">
        <w:t>siswa</w:t>
      </w:r>
      <w:r w:rsidR="007F5BB3" w:rsidRPr="00174D13">
        <w:t xml:space="preserve"> tunarungu</w:t>
      </w:r>
      <w:r w:rsidR="00E367BD" w:rsidRPr="00174D13">
        <w:t xml:space="preserve"> </w:t>
      </w:r>
      <w:r w:rsidR="007F5BB3" w:rsidRPr="00174D13">
        <w:t>kelas</w:t>
      </w:r>
      <w:r w:rsidR="00E367BD" w:rsidRPr="00174D13">
        <w:t xml:space="preserve"> </w:t>
      </w:r>
      <w:r w:rsidR="007F5BB3" w:rsidRPr="00174D13">
        <w:t>dasar III berupa</w:t>
      </w:r>
      <w:r w:rsidR="00E367BD" w:rsidRPr="00174D13">
        <w:t xml:space="preserve"> </w:t>
      </w:r>
      <w:r w:rsidR="007F5BB3" w:rsidRPr="00174D13">
        <w:t>gambar</w:t>
      </w:r>
      <w:r w:rsidR="00E367BD" w:rsidRPr="00174D13">
        <w:t xml:space="preserve"> </w:t>
      </w:r>
      <w:r w:rsidR="007F5BB3" w:rsidRPr="00174D13">
        <w:t>gambar</w:t>
      </w:r>
      <w:r w:rsidR="00E367BD" w:rsidRPr="00174D13">
        <w:t xml:space="preserve"> </w:t>
      </w:r>
      <w:r w:rsidR="007F5BB3" w:rsidRPr="00174D13">
        <w:t>buah</w:t>
      </w:r>
      <w:r w:rsidR="00E367BD" w:rsidRPr="00174D13">
        <w:t xml:space="preserve"> </w:t>
      </w:r>
      <w:r w:rsidR="007F5BB3" w:rsidRPr="00174D13">
        <w:t>buahan</w:t>
      </w:r>
      <w:r w:rsidR="00E367BD" w:rsidRPr="00174D13">
        <w:t xml:space="preserve"> </w:t>
      </w:r>
      <w:r w:rsidR="007F5BB3" w:rsidRPr="00174D13">
        <w:t>yaitu</w:t>
      </w:r>
      <w:r w:rsidR="00E367BD" w:rsidRPr="00174D13">
        <w:t xml:space="preserve"> </w:t>
      </w:r>
      <w:r w:rsidR="007F5BB3" w:rsidRPr="00174D13">
        <w:t>mengenal</w:t>
      </w:r>
      <w:r w:rsidR="00E367BD" w:rsidRPr="00174D13">
        <w:t xml:space="preserve"> </w:t>
      </w:r>
      <w:r w:rsidR="007F5BB3" w:rsidRPr="00174D13">
        <w:t>nama</w:t>
      </w:r>
      <w:r w:rsidR="00E367BD" w:rsidRPr="00174D13">
        <w:t xml:space="preserve"> </w:t>
      </w:r>
      <w:r w:rsidR="007F5BB3" w:rsidRPr="00174D13">
        <w:t>buah</w:t>
      </w:r>
      <w:r w:rsidR="00E367BD" w:rsidRPr="00174D13">
        <w:t xml:space="preserve"> </w:t>
      </w:r>
      <w:r w:rsidR="007F5BB3" w:rsidRPr="00174D13">
        <w:t>warna</w:t>
      </w:r>
      <w:r w:rsidR="002231D9" w:rsidRPr="00174D13">
        <w:t xml:space="preserve"> </w:t>
      </w:r>
      <w:r w:rsidR="007F5BB3" w:rsidRPr="00174D13">
        <w:t>isi</w:t>
      </w:r>
      <w:r w:rsidR="002231D9" w:rsidRPr="00174D13">
        <w:t xml:space="preserve"> </w:t>
      </w:r>
      <w:r w:rsidR="007F5BB3" w:rsidRPr="00174D13">
        <w:t>buah</w:t>
      </w:r>
      <w:r w:rsidR="002231D9" w:rsidRPr="00174D13">
        <w:t xml:space="preserve"> </w:t>
      </w:r>
      <w:r w:rsidR="007F5BB3" w:rsidRPr="00174D13">
        <w:t>dan</w:t>
      </w:r>
      <w:r w:rsidR="002231D9" w:rsidRPr="00174D13">
        <w:t xml:space="preserve"> </w:t>
      </w:r>
      <w:r w:rsidR="007F5BB3" w:rsidRPr="00174D13">
        <w:t>warna</w:t>
      </w:r>
      <w:r w:rsidR="002231D9" w:rsidRPr="00174D13">
        <w:t xml:space="preserve"> </w:t>
      </w:r>
      <w:r w:rsidR="007F5BB3" w:rsidRPr="00174D13">
        <w:t>kulit</w:t>
      </w:r>
      <w:r w:rsidR="002231D9" w:rsidRPr="00174D13">
        <w:t xml:space="preserve"> </w:t>
      </w:r>
      <w:r w:rsidR="007F5BB3" w:rsidRPr="00174D13">
        <w:t>buah</w:t>
      </w:r>
      <w:r w:rsidR="002231D9" w:rsidRPr="00174D13">
        <w:t xml:space="preserve"> </w:t>
      </w:r>
      <w:r w:rsidR="007F5BB3" w:rsidRPr="00174D13">
        <w:t>dengan</w:t>
      </w:r>
      <w:r w:rsidR="002231D9" w:rsidRPr="00174D13">
        <w:t xml:space="preserve"> </w:t>
      </w:r>
      <w:r w:rsidR="007F5BB3" w:rsidRPr="00174D13">
        <w:t>menggunakan media comp</w:t>
      </w:r>
      <w:r w:rsidR="00761214" w:rsidRPr="00174D13">
        <w:t>ic</w:t>
      </w:r>
      <w:r w:rsidR="002231D9" w:rsidRPr="00174D13">
        <w:t xml:space="preserve"> </w:t>
      </w:r>
      <w:r w:rsidR="00761214" w:rsidRPr="00174D13">
        <w:t>setelah</w:t>
      </w:r>
      <w:r w:rsidR="002231D9" w:rsidRPr="00174D13">
        <w:t xml:space="preserve"> </w:t>
      </w:r>
      <w:r w:rsidR="00761214" w:rsidRPr="00174D13">
        <w:t>pengajaran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2231D9" w:rsidRPr="00174D13">
        <w:t xml:space="preserve"> </w:t>
      </w:r>
      <w:r w:rsidR="007F5BB3" w:rsidRPr="00174D13">
        <w:t>koskata</w:t>
      </w:r>
      <w:r w:rsidR="002231D9" w:rsidRPr="00174D13">
        <w:t xml:space="preserve"> </w:t>
      </w:r>
      <w:r w:rsidR="007F5BB3" w:rsidRPr="00174D13">
        <w:t>dengan</w:t>
      </w:r>
      <w:r w:rsidR="002231D9" w:rsidRPr="00174D13">
        <w:t xml:space="preserve"> </w:t>
      </w:r>
      <w:r w:rsidR="007F5BB3" w:rsidRPr="00174D13">
        <w:t>menggunakan media compic</w:t>
      </w:r>
      <w:r w:rsidR="002231D9" w:rsidRPr="00174D13">
        <w:t xml:space="preserve"> </w:t>
      </w:r>
      <w:r w:rsidR="007F5BB3" w:rsidRPr="00174D13">
        <w:t>mengalami</w:t>
      </w:r>
      <w:r w:rsidR="002231D9" w:rsidRPr="00174D13">
        <w:t xml:space="preserve"> </w:t>
      </w:r>
      <w:r w:rsidR="007F5BB3" w:rsidRPr="00174D13">
        <w:t>peningkatan</w:t>
      </w:r>
      <w:r w:rsidR="002231D9" w:rsidRPr="00174D13">
        <w:t xml:space="preserve"> </w:t>
      </w:r>
      <w:r w:rsidR="007F5BB3" w:rsidRPr="00174D13">
        <w:t>pada</w:t>
      </w:r>
      <w:r w:rsidR="002231D9" w:rsidRPr="00174D13">
        <w:t xml:space="preserve"> </w:t>
      </w:r>
      <w:r w:rsidR="007F5BB3" w:rsidRPr="00174D13">
        <w:t xml:space="preserve">setisp </w:t>
      </w:r>
      <w:r w:rsidR="000A656D" w:rsidRPr="00174D13">
        <w:t>siswa</w:t>
      </w:r>
      <w:r w:rsidR="007F5BB3" w:rsidRPr="00174D13">
        <w:t xml:space="preserve">. </w:t>
      </w:r>
      <w:proofErr w:type="gramStart"/>
      <w:r w:rsidR="007F5BB3" w:rsidRPr="00174D13">
        <w:t>Hal ini</w:t>
      </w:r>
      <w:r w:rsidR="002231D9" w:rsidRPr="00174D13">
        <w:t xml:space="preserve"> </w:t>
      </w:r>
      <w:r w:rsidR="007F5BB3" w:rsidRPr="00174D13">
        <w:t>dapat</w:t>
      </w:r>
      <w:r w:rsidR="002231D9" w:rsidRPr="00174D13">
        <w:t xml:space="preserve"> </w:t>
      </w:r>
      <w:r w:rsidR="007F5BB3" w:rsidRPr="00174D13">
        <w:lastRenderedPageBreak/>
        <w:t>dilihat</w:t>
      </w:r>
      <w:r w:rsidR="002231D9" w:rsidRPr="00174D13">
        <w:t xml:space="preserve"> </w:t>
      </w:r>
      <w:r w:rsidR="007F5BB3" w:rsidRPr="00174D13">
        <w:t>dari</w:t>
      </w:r>
      <w:r w:rsidR="002231D9" w:rsidRPr="00174D13">
        <w:t xml:space="preserve"> </w:t>
      </w:r>
      <w:r w:rsidR="007F5BB3" w:rsidRPr="00174D13">
        <w:t>kemampuan</w:t>
      </w:r>
      <w:r w:rsidR="002231D9" w:rsidRPr="00174D13">
        <w:t xml:space="preserve"> </w:t>
      </w:r>
      <w:r w:rsidR="00D03C8E" w:rsidRPr="00174D13">
        <w:t>kos</w:t>
      </w:r>
      <w:r w:rsidR="002231D9" w:rsidRPr="00174D13">
        <w:t>a</w:t>
      </w:r>
      <w:r w:rsidR="00D03C8E" w:rsidRPr="00174D13">
        <w:t xml:space="preserve">kata </w:t>
      </w:r>
      <w:r w:rsidR="000A656D" w:rsidRPr="00174D13">
        <w:t>siswa</w:t>
      </w:r>
      <w:r w:rsidR="00D03C8E" w:rsidRPr="00174D13">
        <w:t xml:space="preserve"> tunarungu</w:t>
      </w:r>
      <w:r w:rsidR="002231D9" w:rsidRPr="00174D13">
        <w:t xml:space="preserve"> </w:t>
      </w:r>
      <w:r w:rsidR="00D03C8E" w:rsidRPr="00174D13">
        <w:t>kelas</w:t>
      </w:r>
      <w:r w:rsidR="002231D9" w:rsidRPr="00174D13">
        <w:t xml:space="preserve"> </w:t>
      </w:r>
      <w:r w:rsidR="00D03C8E" w:rsidRPr="00174D13">
        <w:t>dasar III SLB B YYPLB Makassar.</w:t>
      </w:r>
      <w:proofErr w:type="gramEnd"/>
    </w:p>
    <w:p w:rsidR="00664701" w:rsidRPr="00174D13" w:rsidRDefault="00761214" w:rsidP="00E7036C">
      <w:pPr>
        <w:tabs>
          <w:tab w:val="left" w:pos="851"/>
        </w:tabs>
        <w:spacing w:line="480" w:lineRule="auto"/>
        <w:jc w:val="both"/>
      </w:pPr>
      <w:r w:rsidRPr="00174D13">
        <w:tab/>
      </w:r>
      <w:proofErr w:type="gramStart"/>
      <w:r w:rsidR="00664701" w:rsidRPr="00174D13">
        <w:t>Memperhatikan</w:t>
      </w:r>
      <w:r w:rsidR="002231D9" w:rsidRPr="00174D13">
        <w:t xml:space="preserve"> </w:t>
      </w:r>
      <w:r w:rsidR="00664701" w:rsidRPr="00174D13">
        <w:t>perbandingan</w:t>
      </w:r>
      <w:r w:rsidR="002231D9" w:rsidRPr="00174D13">
        <w:t xml:space="preserve"> </w:t>
      </w:r>
      <w:r w:rsidR="00664701" w:rsidRPr="00174D13">
        <w:t>skor</w:t>
      </w:r>
      <w:r w:rsidR="002231D9" w:rsidRPr="00174D13">
        <w:t xml:space="preserve"> </w:t>
      </w:r>
      <w:r w:rsidR="00664701" w:rsidRPr="00174D13">
        <w:t>tes</w:t>
      </w:r>
      <w:r w:rsidR="002231D9" w:rsidRPr="00174D13">
        <w:t xml:space="preserve"> </w:t>
      </w:r>
      <w:r w:rsidR="00664701" w:rsidRPr="00174D13">
        <w:t>awal</w:t>
      </w:r>
      <w:r w:rsidR="002231D9" w:rsidRPr="00174D13">
        <w:t xml:space="preserve"> </w:t>
      </w:r>
      <w:r w:rsidR="00664701" w:rsidRPr="00174D13">
        <w:t>dan</w:t>
      </w:r>
      <w:r w:rsidR="002231D9" w:rsidRPr="00174D13">
        <w:t xml:space="preserve"> </w:t>
      </w:r>
      <w:r w:rsidR="00664701" w:rsidRPr="00174D13">
        <w:t>akhir yang di analisis</w:t>
      </w:r>
      <w:r w:rsidR="002231D9" w:rsidRPr="00174D13">
        <w:t xml:space="preserve"> </w:t>
      </w:r>
      <w:r w:rsidR="00664701" w:rsidRPr="00174D13">
        <w:t>secara</w:t>
      </w:r>
      <w:r w:rsidR="002231D9" w:rsidRPr="00174D13">
        <w:t xml:space="preserve"> </w:t>
      </w:r>
      <w:r w:rsidR="00664701" w:rsidRPr="00174D13">
        <w:t>deskriptif, jau</w:t>
      </w:r>
      <w:r w:rsidRPr="00174D13">
        <w:t>h</w:t>
      </w:r>
      <w:r w:rsidR="002231D9" w:rsidRPr="00174D13">
        <w:t xml:space="preserve"> </w:t>
      </w:r>
      <w:r w:rsidRPr="00174D13">
        <w:t>lebih</w:t>
      </w:r>
      <w:r w:rsidR="002231D9" w:rsidRPr="00174D13">
        <w:t xml:space="preserve"> </w:t>
      </w:r>
      <w:r w:rsidRPr="00174D13">
        <w:t>meningkat</w:t>
      </w:r>
      <w:r w:rsidR="002231D9" w:rsidRPr="00174D13">
        <w:t xml:space="preserve"> </w:t>
      </w:r>
      <w:r w:rsidRPr="00174D13">
        <w:t>dari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2231D9" w:rsidRPr="00174D13">
        <w:t xml:space="preserve"> </w:t>
      </w:r>
      <w:r w:rsidRPr="00174D13">
        <w:t>kosakata</w:t>
      </w:r>
      <w:r w:rsidR="00664701" w:rsidRPr="00174D13">
        <w:t xml:space="preserve"> </w:t>
      </w:r>
      <w:r w:rsidR="000A656D" w:rsidRPr="00174D13">
        <w:t>siswa</w:t>
      </w:r>
      <w:r w:rsidR="00664701" w:rsidRPr="00174D13">
        <w:t xml:space="preserve"> tunarungu</w:t>
      </w:r>
      <w:r w:rsidR="002231D9" w:rsidRPr="00174D13">
        <w:t xml:space="preserve"> </w:t>
      </w:r>
      <w:r w:rsidR="00664701" w:rsidRPr="00174D13">
        <w:t>kelas</w:t>
      </w:r>
      <w:r w:rsidR="002231D9" w:rsidRPr="00174D13">
        <w:t xml:space="preserve"> </w:t>
      </w:r>
      <w:r w:rsidR="00664701" w:rsidRPr="00174D13">
        <w:t>dasar III sebelum</w:t>
      </w:r>
      <w:r w:rsidR="002231D9" w:rsidRPr="00174D13">
        <w:t xml:space="preserve"> </w:t>
      </w:r>
      <w:r w:rsidR="00664701" w:rsidRPr="00174D13">
        <w:t>penggunaan media compic</w:t>
      </w:r>
      <w:r w:rsidR="00C170B6" w:rsidRPr="00174D13">
        <w:t>.</w:t>
      </w:r>
      <w:proofErr w:type="gramEnd"/>
      <w:r w:rsidR="00C170B6" w:rsidRPr="00174D13">
        <w:t xml:space="preserve"> </w:t>
      </w:r>
      <w:proofErr w:type="gramStart"/>
      <w:r w:rsidR="002231D9" w:rsidRPr="00174D13">
        <w:t>S</w:t>
      </w:r>
      <w:r w:rsidR="00664701" w:rsidRPr="00174D13">
        <w:t>ementara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2231D9" w:rsidRPr="00174D13">
        <w:t xml:space="preserve"> </w:t>
      </w:r>
      <w:r w:rsidR="00664701" w:rsidRPr="00174D13">
        <w:t>kos</w:t>
      </w:r>
      <w:r w:rsidR="00494D55" w:rsidRPr="00174D13">
        <w:t>a</w:t>
      </w:r>
      <w:r w:rsidR="00664701" w:rsidRPr="00174D13">
        <w:t>kata</w:t>
      </w:r>
      <w:r w:rsidR="00C170B6" w:rsidRPr="00174D13">
        <w:t xml:space="preserve"> </w:t>
      </w:r>
      <w:r w:rsidR="000A656D" w:rsidRPr="00174D13">
        <w:t>siswa</w:t>
      </w:r>
      <w:r w:rsidR="00C170B6" w:rsidRPr="00174D13">
        <w:t xml:space="preserve"> tuanrungu</w:t>
      </w:r>
      <w:r w:rsidR="002231D9" w:rsidRPr="00174D13">
        <w:t xml:space="preserve"> </w:t>
      </w:r>
      <w:r w:rsidR="00C170B6" w:rsidRPr="00174D13">
        <w:t>kelas</w:t>
      </w:r>
      <w:r w:rsidR="002231D9" w:rsidRPr="00174D13">
        <w:t xml:space="preserve"> </w:t>
      </w:r>
      <w:r w:rsidR="00C170B6" w:rsidRPr="00174D13">
        <w:t>dasar III sesudah</w:t>
      </w:r>
      <w:r w:rsidR="002231D9" w:rsidRPr="00174D13">
        <w:t xml:space="preserve"> </w:t>
      </w:r>
      <w:r w:rsidR="00C170B6" w:rsidRPr="00174D13">
        <w:t>pengajaran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2231D9" w:rsidRPr="00174D13">
        <w:t xml:space="preserve"> </w:t>
      </w:r>
      <w:r w:rsidR="00C170B6" w:rsidRPr="00174D13">
        <w:t>kosakata</w:t>
      </w:r>
      <w:r w:rsidR="002231D9" w:rsidRPr="00174D13">
        <w:t xml:space="preserve"> </w:t>
      </w:r>
      <w:r w:rsidR="00C170B6" w:rsidRPr="00174D13">
        <w:t>dengan</w:t>
      </w:r>
      <w:r w:rsidR="002231D9" w:rsidRPr="00174D13">
        <w:t xml:space="preserve"> </w:t>
      </w:r>
      <w:r w:rsidR="00C170B6" w:rsidRPr="00174D13">
        <w:t>menggunakan media compic</w:t>
      </w:r>
      <w:r w:rsidR="002231D9" w:rsidRPr="00174D13">
        <w:t xml:space="preserve"> </w:t>
      </w:r>
      <w:r w:rsidR="00C170B6" w:rsidRPr="00174D13">
        <w:t>tergolong</w:t>
      </w:r>
      <w:r w:rsidR="002231D9" w:rsidRPr="00174D13">
        <w:t xml:space="preserve"> </w:t>
      </w:r>
      <w:r w:rsidR="00C170B6" w:rsidRPr="00174D13">
        <w:t>tuntas</w:t>
      </w:r>
      <w:r w:rsidR="002231D9" w:rsidRPr="00174D13">
        <w:t xml:space="preserve"> </w:t>
      </w:r>
      <w:r w:rsidR="00C170B6" w:rsidRPr="00174D13">
        <w:t>karena di tunjang</w:t>
      </w:r>
      <w:r w:rsidR="002231D9" w:rsidRPr="00174D13">
        <w:t xml:space="preserve"> </w:t>
      </w:r>
      <w:r w:rsidR="00C170B6" w:rsidRPr="00174D13">
        <w:t>dengan</w:t>
      </w:r>
      <w:r w:rsidR="002231D9" w:rsidRPr="00174D13">
        <w:t xml:space="preserve"> </w:t>
      </w:r>
      <w:r w:rsidR="00C170B6" w:rsidRPr="00174D13">
        <w:t>potensi</w:t>
      </w:r>
      <w:r w:rsidR="002231D9" w:rsidRPr="00174D13">
        <w:t xml:space="preserve"> </w:t>
      </w:r>
      <w:r w:rsidR="00C170B6" w:rsidRPr="00174D13">
        <w:t>pendengaran, karateristik</w:t>
      </w:r>
      <w:r w:rsidR="002231D9" w:rsidRPr="00174D13">
        <w:t xml:space="preserve"> </w:t>
      </w:r>
      <w:r w:rsidR="00C170B6" w:rsidRPr="00174D13">
        <w:t>d</w:t>
      </w:r>
      <w:r w:rsidR="00494D55" w:rsidRPr="00174D13">
        <w:t>an</w:t>
      </w:r>
      <w:r w:rsidR="002231D9" w:rsidRPr="00174D13">
        <w:t xml:space="preserve"> </w:t>
      </w:r>
      <w:r w:rsidR="00494D55" w:rsidRPr="00174D13">
        <w:t>kebutuhan</w:t>
      </w:r>
      <w:r w:rsidR="002231D9" w:rsidRPr="00174D13">
        <w:t xml:space="preserve"> </w:t>
      </w:r>
      <w:r w:rsidR="00494D55" w:rsidRPr="00174D13">
        <w:t>mereka.</w:t>
      </w:r>
      <w:proofErr w:type="gramEnd"/>
      <w:r w:rsidR="00494D55" w:rsidRPr="00174D13">
        <w:t xml:space="preserve"> </w:t>
      </w:r>
      <w:proofErr w:type="gramStart"/>
      <w:r w:rsidR="00494D55" w:rsidRPr="00174D13">
        <w:t>Hal ini</w:t>
      </w:r>
      <w:r w:rsidR="002231D9" w:rsidRPr="00174D13">
        <w:t xml:space="preserve"> </w:t>
      </w:r>
      <w:r w:rsidR="00494D55" w:rsidRPr="00174D13">
        <w:t>men</w:t>
      </w:r>
      <w:r w:rsidR="00C170B6" w:rsidRPr="00174D13">
        <w:t>andakan</w:t>
      </w:r>
      <w:r w:rsidR="002231D9" w:rsidRPr="00174D13">
        <w:t xml:space="preserve"> </w:t>
      </w:r>
      <w:r w:rsidR="00C170B6" w:rsidRPr="00174D13">
        <w:t>bahwa</w:t>
      </w:r>
      <w:r w:rsidR="002231D9" w:rsidRPr="00174D13">
        <w:t xml:space="preserve"> </w:t>
      </w:r>
      <w:r w:rsidR="00C170B6" w:rsidRPr="00174D13">
        <w:t>dengan</w:t>
      </w:r>
      <w:r w:rsidR="002231D9" w:rsidRPr="00174D13">
        <w:t xml:space="preserve"> </w:t>
      </w:r>
      <w:r w:rsidR="00C170B6" w:rsidRPr="00174D13">
        <w:t>pengajaran media compic</w:t>
      </w:r>
      <w:r w:rsidR="002231D9" w:rsidRPr="00174D13">
        <w:t xml:space="preserve"> </w:t>
      </w:r>
      <w:r w:rsidR="00C170B6" w:rsidRPr="00174D13">
        <w:t>dapat</w:t>
      </w:r>
      <w:r w:rsidR="002231D9" w:rsidRPr="00174D13">
        <w:t xml:space="preserve"> </w:t>
      </w:r>
      <w:r w:rsidR="00C170B6" w:rsidRPr="00174D13">
        <w:t>meningkatkan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2231D9" w:rsidRPr="00174D13">
        <w:t xml:space="preserve"> </w:t>
      </w:r>
      <w:r w:rsidR="00C170B6" w:rsidRPr="00174D13">
        <w:t xml:space="preserve">kosakata </w:t>
      </w:r>
      <w:r w:rsidR="000A656D" w:rsidRPr="00174D13">
        <w:t>siswa</w:t>
      </w:r>
      <w:r w:rsidR="00C170B6" w:rsidRPr="00174D13">
        <w:t xml:space="preserve"> tunarungu</w:t>
      </w:r>
      <w:r w:rsidR="002231D9" w:rsidRPr="00174D13">
        <w:t xml:space="preserve"> </w:t>
      </w:r>
      <w:r w:rsidR="00C170B6" w:rsidRPr="00174D13">
        <w:t>kelasdasar III di SLB B YPPLB Makassar.</w:t>
      </w:r>
      <w:proofErr w:type="gramEnd"/>
      <w:r w:rsidR="002231D9" w:rsidRPr="00174D13">
        <w:t xml:space="preserve"> </w:t>
      </w:r>
      <w:r w:rsidR="00364BCD" w:rsidRPr="00174D13">
        <w:t>Hasil</w:t>
      </w:r>
      <w:r w:rsidR="002231D9" w:rsidRPr="00174D13">
        <w:t xml:space="preserve"> </w:t>
      </w:r>
      <w:r w:rsidR="00364BCD" w:rsidRPr="00174D13">
        <w:t>penelitian</w:t>
      </w:r>
      <w:r w:rsidR="002231D9" w:rsidRPr="00174D13">
        <w:t xml:space="preserve"> </w:t>
      </w:r>
      <w:r w:rsidR="00364BCD" w:rsidRPr="00174D13">
        <w:t>juga</w:t>
      </w:r>
      <w:r w:rsidR="002231D9" w:rsidRPr="00174D13">
        <w:t xml:space="preserve"> </w:t>
      </w:r>
      <w:r w:rsidR="00364BCD" w:rsidRPr="00174D13">
        <w:t>menunjukkan</w:t>
      </w:r>
      <w:r w:rsidR="002231D9" w:rsidRPr="00174D13">
        <w:t xml:space="preserve"> bah</w:t>
      </w:r>
      <w:r w:rsidR="00364BCD" w:rsidRPr="00174D13">
        <w:t>wa</w:t>
      </w:r>
      <w:r w:rsidR="002231D9" w:rsidRPr="00174D13">
        <w:t xml:space="preserve"> </w:t>
      </w:r>
      <w:r w:rsidR="00364BCD" w:rsidRPr="00174D13">
        <w:t xml:space="preserve">dalam proses penggunaan media compic </w:t>
      </w:r>
      <w:r w:rsidR="000A656D" w:rsidRPr="00174D13">
        <w:t>siswa</w:t>
      </w:r>
      <w:r w:rsidR="00364BCD" w:rsidRPr="00174D13">
        <w:t xml:space="preserve"> tunarungu</w:t>
      </w:r>
      <w:r w:rsidR="002231D9" w:rsidRPr="00174D13">
        <w:t xml:space="preserve"> </w:t>
      </w:r>
      <w:r w:rsidR="00364BCD" w:rsidRPr="00174D13">
        <w:t>kelas</w:t>
      </w:r>
      <w:r w:rsidR="002231D9" w:rsidRPr="00174D13">
        <w:t xml:space="preserve"> </w:t>
      </w:r>
      <w:r w:rsidR="00364BCD" w:rsidRPr="00174D13">
        <w:t>dasar III lebih</w:t>
      </w:r>
      <w:r w:rsidR="002231D9" w:rsidRPr="00174D13">
        <w:t xml:space="preserve"> </w:t>
      </w:r>
      <w:r w:rsidR="00364BCD" w:rsidRPr="00174D13">
        <w:t>bersem</w:t>
      </w:r>
      <w:r w:rsidR="00494D55" w:rsidRPr="00174D13">
        <w:t>a</w:t>
      </w:r>
      <w:r w:rsidR="00364BCD" w:rsidRPr="00174D13">
        <w:t>ngat</w:t>
      </w:r>
      <w:r w:rsidR="002231D9" w:rsidRPr="00174D13">
        <w:t xml:space="preserve"> </w:t>
      </w:r>
      <w:proofErr w:type="gramStart"/>
      <w:r w:rsidR="00364BCD" w:rsidRPr="00174D13">
        <w:t>dalam</w:t>
      </w:r>
      <w:r w:rsidR="005B17B6" w:rsidRPr="00174D13">
        <w:t xml:space="preserve"> 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proofErr w:type="gramEnd"/>
      <w:r w:rsidR="002231D9" w:rsidRPr="00174D13">
        <w:t xml:space="preserve"> </w:t>
      </w:r>
      <w:r w:rsidR="00364BCD" w:rsidRPr="00174D13">
        <w:t>kosakata. Waktu yang di gunakan</w:t>
      </w:r>
      <w:r w:rsidR="002231D9" w:rsidRPr="00174D13">
        <w:t xml:space="preserve"> </w:t>
      </w:r>
      <w:r w:rsidR="00364BCD" w:rsidRPr="00174D13">
        <w:t>dalam</w:t>
      </w:r>
      <w:r w:rsidR="002231D9" w:rsidRPr="00174D13">
        <w:t xml:space="preserve"> </w:t>
      </w:r>
      <w:r w:rsidR="00494D55" w:rsidRPr="00174D13">
        <w:rPr>
          <w:lang w:val="id-ID"/>
        </w:rPr>
        <w:t>perbenda</w:t>
      </w:r>
      <w:r w:rsidR="00494D55" w:rsidRPr="00174D13">
        <w:t>haraan</w:t>
      </w:r>
      <w:r w:rsidR="002231D9" w:rsidRPr="00174D13">
        <w:t xml:space="preserve"> </w:t>
      </w:r>
      <w:r w:rsidR="00364BCD" w:rsidRPr="00174D13">
        <w:t>kosakata</w:t>
      </w:r>
      <w:r w:rsidR="002231D9" w:rsidRPr="00174D13">
        <w:t xml:space="preserve"> </w:t>
      </w:r>
      <w:r w:rsidR="00364BCD" w:rsidRPr="00174D13">
        <w:t>pada proses pengg</w:t>
      </w:r>
      <w:r w:rsidR="005B17B6" w:rsidRPr="00174D13">
        <w:t>unaaan media compic rata-</w:t>
      </w:r>
      <w:r w:rsidR="00364BCD" w:rsidRPr="00174D13">
        <w:t>rata</w:t>
      </w:r>
      <w:r w:rsidR="002231D9" w:rsidRPr="00174D13">
        <w:t xml:space="preserve"> </w:t>
      </w:r>
      <w:r w:rsidR="00364BCD" w:rsidRPr="00174D13">
        <w:t>lebih</w:t>
      </w:r>
      <w:r w:rsidR="002231D9" w:rsidRPr="00174D13">
        <w:t xml:space="preserve"> </w:t>
      </w:r>
      <w:r w:rsidR="00364BCD" w:rsidRPr="00174D13">
        <w:t>cepat di bandingkan</w:t>
      </w:r>
      <w:r w:rsidR="002231D9" w:rsidRPr="00174D13">
        <w:t xml:space="preserve"> </w:t>
      </w:r>
      <w:r w:rsidR="00364BCD" w:rsidRPr="00174D13">
        <w:t>waktu</w:t>
      </w:r>
      <w:r w:rsidR="002231D9" w:rsidRPr="00174D13">
        <w:t xml:space="preserve"> </w:t>
      </w:r>
      <w:r w:rsidR="00364BCD" w:rsidRPr="00174D13">
        <w:t>sebelum</w:t>
      </w:r>
      <w:r w:rsidR="002231D9" w:rsidRPr="00174D13">
        <w:t xml:space="preserve"> </w:t>
      </w:r>
      <w:r w:rsidR="00364BCD" w:rsidRPr="00174D13">
        <w:t>penggunaan media compic</w:t>
      </w:r>
      <w:r w:rsidR="002231D9" w:rsidRPr="00174D13">
        <w:t xml:space="preserve"> </w:t>
      </w:r>
      <w:r w:rsidR="00364BCD" w:rsidRPr="00174D13">
        <w:t>dalam</w:t>
      </w:r>
      <w:r w:rsidR="002231D9" w:rsidRPr="00174D13">
        <w:t xml:space="preserve"> </w:t>
      </w:r>
      <w:r w:rsidR="00364BCD" w:rsidRPr="00174D13">
        <w:t>meningkatkan</w:t>
      </w:r>
      <w:r w:rsidR="002231D9" w:rsidRPr="00174D13">
        <w:t xml:space="preserve"> </w:t>
      </w:r>
      <w:r w:rsidR="00364BCD" w:rsidRPr="00174D13">
        <w:t xml:space="preserve">kosakata </w:t>
      </w:r>
      <w:r w:rsidR="000A656D" w:rsidRPr="00174D13">
        <w:t>siswa</w:t>
      </w:r>
      <w:r w:rsidR="00364BCD" w:rsidRPr="00174D13">
        <w:t xml:space="preserve"> tunarungu</w:t>
      </w:r>
      <w:r w:rsidR="002231D9" w:rsidRPr="00174D13">
        <w:t xml:space="preserve"> </w:t>
      </w:r>
      <w:r w:rsidR="00364BCD" w:rsidRPr="00174D13">
        <w:t>kelas</w:t>
      </w:r>
      <w:r w:rsidR="002231D9" w:rsidRPr="00174D13">
        <w:t xml:space="preserve"> </w:t>
      </w:r>
      <w:r w:rsidR="00364BCD" w:rsidRPr="00174D13">
        <w:t>dasar III.</w:t>
      </w:r>
    </w:p>
    <w:p w:rsidR="00A94398" w:rsidRPr="00174D13" w:rsidRDefault="000E684B" w:rsidP="00390BE6">
      <w:pPr>
        <w:tabs>
          <w:tab w:val="left" w:pos="851"/>
        </w:tabs>
        <w:spacing w:line="480" w:lineRule="auto"/>
        <w:jc w:val="both"/>
      </w:pPr>
      <w:r w:rsidRPr="00174D13">
        <w:tab/>
      </w:r>
      <w:r w:rsidR="00364BCD" w:rsidRPr="00174D13">
        <w:t>Berdasarkan</w:t>
      </w:r>
      <w:r w:rsidR="002231D9" w:rsidRPr="00174D13">
        <w:t xml:space="preserve"> </w:t>
      </w:r>
      <w:r w:rsidR="00364BCD" w:rsidRPr="00174D13">
        <w:t>hasil</w:t>
      </w:r>
      <w:r w:rsidR="002231D9" w:rsidRPr="00174D13">
        <w:t xml:space="preserve"> </w:t>
      </w:r>
      <w:r w:rsidR="00364BCD" w:rsidRPr="00174D13">
        <w:t>penelitian</w:t>
      </w:r>
      <w:r w:rsidR="002231D9" w:rsidRPr="00174D13">
        <w:t xml:space="preserve"> </w:t>
      </w:r>
      <w:r w:rsidR="00364BCD" w:rsidRPr="00174D13">
        <w:t>dan</w:t>
      </w:r>
      <w:r w:rsidR="002231D9" w:rsidRPr="00174D13">
        <w:t xml:space="preserve"> </w:t>
      </w:r>
      <w:r w:rsidR="00364BCD" w:rsidRPr="00174D13">
        <w:t>pendapat</w:t>
      </w:r>
      <w:r w:rsidR="002231D9" w:rsidRPr="00174D13">
        <w:t xml:space="preserve"> </w:t>
      </w:r>
      <w:r w:rsidR="00364BCD" w:rsidRPr="00174D13">
        <w:t>diatas</w:t>
      </w:r>
      <w:r w:rsidR="002231D9" w:rsidRPr="00174D13">
        <w:t xml:space="preserve"> </w:t>
      </w:r>
      <w:r w:rsidR="00364BCD" w:rsidRPr="00174D13">
        <w:t>sangat</w:t>
      </w:r>
      <w:r w:rsidR="002231D9" w:rsidRPr="00174D13">
        <w:t xml:space="preserve"> </w:t>
      </w:r>
      <w:r w:rsidR="00364BCD" w:rsidRPr="00174D13">
        <w:t>jelas</w:t>
      </w:r>
      <w:r w:rsidR="002231D9" w:rsidRPr="00174D13">
        <w:t xml:space="preserve"> </w:t>
      </w:r>
      <w:r w:rsidR="00364BCD" w:rsidRPr="00174D13">
        <w:t>bahwa</w:t>
      </w:r>
      <w:r w:rsidR="002231D9" w:rsidRPr="00174D13">
        <w:t xml:space="preserve"> </w:t>
      </w:r>
      <w:r w:rsidR="00364BCD" w:rsidRPr="00174D13">
        <w:t>tingkat</w:t>
      </w:r>
      <w:r w:rsidR="002231D9" w:rsidRPr="00174D13">
        <w:t xml:space="preserve"> </w:t>
      </w:r>
      <w:r w:rsidR="00364BCD" w:rsidRPr="00174D13">
        <w:t xml:space="preserve">kosakata </w:t>
      </w:r>
      <w:r w:rsidR="000A656D" w:rsidRPr="00174D13">
        <w:t>siswa</w:t>
      </w:r>
      <w:r w:rsidR="00364BCD" w:rsidRPr="00174D13">
        <w:t xml:space="preserve"> tunarungu</w:t>
      </w:r>
      <w:r w:rsidR="002231D9" w:rsidRPr="00174D13">
        <w:t xml:space="preserve"> </w:t>
      </w:r>
      <w:r w:rsidR="00364BCD" w:rsidRPr="00174D13">
        <w:t>dalam</w:t>
      </w:r>
      <w:r w:rsidR="002231D9" w:rsidRPr="00174D13">
        <w:t xml:space="preserve"> </w:t>
      </w:r>
      <w:r w:rsidR="00364BCD" w:rsidRPr="00174D13">
        <w:t>penggunaan media compic</w:t>
      </w:r>
      <w:r w:rsidR="002231D9" w:rsidRPr="00174D13">
        <w:t xml:space="preserve"> </w:t>
      </w:r>
      <w:r w:rsidR="00A70FF2" w:rsidRPr="00174D13">
        <w:t>jauh</w:t>
      </w:r>
      <w:r w:rsidR="002231D9" w:rsidRPr="00174D13">
        <w:t xml:space="preserve"> </w:t>
      </w:r>
      <w:r w:rsidR="00A70FF2" w:rsidRPr="00174D13">
        <w:t>lebih</w:t>
      </w:r>
      <w:r w:rsidR="002231D9" w:rsidRPr="00174D13">
        <w:t xml:space="preserve"> </w:t>
      </w:r>
      <w:r w:rsidR="00A70FF2" w:rsidRPr="00174D13">
        <w:t>baik</w:t>
      </w:r>
      <w:r w:rsidR="002231D9" w:rsidRPr="00174D13">
        <w:t xml:space="preserve"> </w:t>
      </w:r>
      <w:r w:rsidR="0059115B" w:rsidRPr="00174D13">
        <w:t>penambahan</w:t>
      </w:r>
      <w:r w:rsidR="002231D9" w:rsidRPr="00174D13">
        <w:t xml:space="preserve"> </w:t>
      </w:r>
      <w:r w:rsidR="0059115B" w:rsidRPr="00174D13">
        <w:t>kos</w:t>
      </w:r>
      <w:r w:rsidR="00A70FF2" w:rsidRPr="00174D13">
        <w:t>a</w:t>
      </w:r>
      <w:r w:rsidR="0059115B" w:rsidRPr="00174D13">
        <w:t>kata yang baik</w:t>
      </w:r>
      <w:r w:rsidR="002231D9" w:rsidRPr="00174D13">
        <w:t xml:space="preserve"> </w:t>
      </w:r>
      <w:r w:rsidR="0059115B" w:rsidRPr="00174D13">
        <w:t>dan</w:t>
      </w:r>
      <w:r w:rsidR="002231D9" w:rsidRPr="00174D13">
        <w:t xml:space="preserve"> </w:t>
      </w:r>
      <w:r w:rsidR="0059115B" w:rsidRPr="00174D13">
        <w:t>benar</w:t>
      </w:r>
      <w:r w:rsidR="002231D9" w:rsidRPr="00174D13">
        <w:t xml:space="preserve"> </w:t>
      </w:r>
      <w:r w:rsidR="0059115B" w:rsidRPr="00174D13">
        <w:t>dapat</w:t>
      </w:r>
      <w:r w:rsidR="002231D9" w:rsidRPr="00174D13">
        <w:t xml:space="preserve"> </w:t>
      </w:r>
      <w:r w:rsidR="0059115B" w:rsidRPr="00174D13">
        <w:t>memaksimalkan</w:t>
      </w:r>
      <w:r w:rsidR="002231D9" w:rsidRPr="00174D13">
        <w:t xml:space="preserve"> </w:t>
      </w:r>
      <w:r w:rsidR="0059115B" w:rsidRPr="00174D13">
        <w:t>dengan</w:t>
      </w:r>
      <w:r w:rsidR="002231D9" w:rsidRPr="00174D13">
        <w:t xml:space="preserve"> </w:t>
      </w:r>
      <w:r w:rsidR="0059115B" w:rsidRPr="00174D13">
        <w:t>penggunaan media compic yang lebih</w:t>
      </w:r>
      <w:r w:rsidR="002231D9" w:rsidRPr="00174D13">
        <w:t xml:space="preserve"> </w:t>
      </w:r>
      <w:r w:rsidR="00761214" w:rsidRPr="00174D13">
        <w:t>inovatif</w:t>
      </w:r>
      <w:r w:rsidR="002231D9" w:rsidRPr="00174D13">
        <w:t xml:space="preserve"> </w:t>
      </w:r>
      <w:r w:rsidR="00761214" w:rsidRPr="00174D13">
        <w:t>dan</w:t>
      </w:r>
      <w:r w:rsidR="002231D9" w:rsidRPr="00174D13">
        <w:t xml:space="preserve"> </w:t>
      </w:r>
      <w:r w:rsidR="00761214" w:rsidRPr="00174D13">
        <w:t>menarik</w:t>
      </w:r>
      <w:r w:rsidR="002231D9" w:rsidRPr="00174D13">
        <w:t xml:space="preserve"> </w:t>
      </w:r>
      <w:r w:rsidR="00761214" w:rsidRPr="00174D13">
        <w:t xml:space="preserve">minat </w:t>
      </w:r>
      <w:r w:rsidR="000A656D" w:rsidRPr="00174D13">
        <w:t>siswa</w:t>
      </w:r>
      <w:r w:rsidR="0059115B" w:rsidRPr="00174D13">
        <w:t xml:space="preserve"> tunarungu</w:t>
      </w:r>
      <w:r w:rsidR="002231D9" w:rsidRPr="00174D13">
        <w:t xml:space="preserve"> </w:t>
      </w:r>
      <w:r w:rsidR="0059115B" w:rsidRPr="00174D13">
        <w:t>sehingga proses belajarnya</w:t>
      </w:r>
      <w:r w:rsidR="002231D9" w:rsidRPr="00174D13">
        <w:t xml:space="preserve"> </w:t>
      </w:r>
      <w:r w:rsidR="0059115B" w:rsidRPr="00174D13">
        <w:t>bias</w:t>
      </w:r>
      <w:r w:rsidR="00761214" w:rsidRPr="00174D13">
        <w:t>a</w:t>
      </w:r>
      <w:r w:rsidR="002231D9" w:rsidRPr="00174D13">
        <w:t xml:space="preserve"> </w:t>
      </w:r>
      <w:r w:rsidR="0059115B" w:rsidRPr="00174D13">
        <w:t xml:space="preserve">lebih lama </w:t>
      </w:r>
      <w:proofErr w:type="gramStart"/>
      <w:r w:rsidR="0059115B" w:rsidRPr="00174D13">
        <w:t>dan</w:t>
      </w:r>
      <w:r w:rsidR="002231D9" w:rsidRPr="00174D13">
        <w:t xml:space="preserve"> </w:t>
      </w:r>
      <w:r w:rsidR="005B17B6" w:rsidRPr="00174D13">
        <w:t xml:space="preserve"> </w:t>
      </w:r>
      <w:r w:rsidR="0059115B" w:rsidRPr="00174D13">
        <w:t>kosakatanya</w:t>
      </w:r>
      <w:proofErr w:type="gramEnd"/>
      <w:r w:rsidR="002231D9" w:rsidRPr="00174D13">
        <w:t xml:space="preserve"> </w:t>
      </w:r>
      <w:r w:rsidR="0059115B" w:rsidRPr="00174D13">
        <w:t>lebih</w:t>
      </w:r>
      <w:r w:rsidR="002231D9" w:rsidRPr="00174D13">
        <w:t xml:space="preserve"> </w:t>
      </w:r>
      <w:r w:rsidR="0059115B" w:rsidRPr="00174D13">
        <w:t>meni</w:t>
      </w:r>
      <w:r w:rsidR="00761214" w:rsidRPr="00174D13">
        <w:t>n</w:t>
      </w:r>
      <w:r w:rsidR="0059115B" w:rsidRPr="00174D13">
        <w:t>gkat</w:t>
      </w:r>
      <w:r w:rsidR="002231D9" w:rsidRPr="00174D13">
        <w:t xml:space="preserve"> </w:t>
      </w:r>
      <w:r w:rsidR="0059115B" w:rsidRPr="00174D13">
        <w:t>untuk</w:t>
      </w:r>
      <w:r w:rsidR="002231D9" w:rsidRPr="00174D13">
        <w:t xml:space="preserve"> </w:t>
      </w:r>
      <w:r w:rsidR="0059115B" w:rsidRPr="00174D13">
        <w:t>mencapai</w:t>
      </w:r>
      <w:r w:rsidR="002231D9" w:rsidRPr="00174D13">
        <w:t xml:space="preserve"> </w:t>
      </w:r>
      <w:r w:rsidR="0059115B" w:rsidRPr="00174D13">
        <w:t>kemampuan</w:t>
      </w:r>
      <w:r w:rsidR="002231D9" w:rsidRPr="00174D13">
        <w:t xml:space="preserve"> </w:t>
      </w:r>
      <w:r w:rsidR="00FC11B7" w:rsidRPr="00174D13">
        <w:t>kosakata yang baik</w:t>
      </w:r>
      <w:r w:rsidR="002231D9" w:rsidRPr="00174D13">
        <w:t xml:space="preserve"> </w:t>
      </w:r>
      <w:r w:rsidR="00FC11B7" w:rsidRPr="00174D13">
        <w:t xml:space="preserve">maka </w:t>
      </w:r>
      <w:r w:rsidR="000A656D" w:rsidRPr="00174D13">
        <w:t>siswa</w:t>
      </w:r>
      <w:r w:rsidR="00FC11B7" w:rsidRPr="00174D13">
        <w:t xml:space="preserve"> tunarungu</w:t>
      </w:r>
      <w:r w:rsidR="002231D9" w:rsidRPr="00174D13">
        <w:t xml:space="preserve"> </w:t>
      </w:r>
      <w:r w:rsidR="00FC11B7" w:rsidRPr="00174D13">
        <w:t>harus</w:t>
      </w:r>
      <w:r w:rsidR="002231D9" w:rsidRPr="00174D13">
        <w:t xml:space="preserve"> </w:t>
      </w:r>
      <w:r w:rsidR="00FC11B7" w:rsidRPr="00174D13">
        <w:t>sering di perlihatkan</w:t>
      </w:r>
      <w:r w:rsidR="002231D9" w:rsidRPr="00174D13">
        <w:t xml:space="preserve"> </w:t>
      </w:r>
      <w:r w:rsidR="00FC11B7" w:rsidRPr="00174D13">
        <w:t>gambar</w:t>
      </w:r>
      <w:r w:rsidR="002231D9" w:rsidRPr="00174D13">
        <w:t xml:space="preserve"> </w:t>
      </w:r>
      <w:r w:rsidR="00FC11B7" w:rsidRPr="00174D13">
        <w:t>gambar</w:t>
      </w:r>
      <w:r w:rsidR="002231D9" w:rsidRPr="00174D13">
        <w:t xml:space="preserve"> </w:t>
      </w:r>
      <w:r w:rsidR="00FC11B7" w:rsidRPr="00174D13">
        <w:t>dengan media compic.</w:t>
      </w:r>
      <w:bookmarkStart w:id="0" w:name="_GoBack"/>
      <w:bookmarkEnd w:id="0"/>
    </w:p>
    <w:sectPr w:rsidR="00A94398" w:rsidRPr="00174D13" w:rsidSect="00346CB1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2268" w:right="1701" w:bottom="1701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24" w:rsidRDefault="004D5324" w:rsidP="00542E14">
      <w:r>
        <w:separator/>
      </w:r>
    </w:p>
  </w:endnote>
  <w:endnote w:type="continuationSeparator" w:id="1">
    <w:p w:rsidR="004D5324" w:rsidRDefault="004D5324" w:rsidP="0054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6A" w:rsidRDefault="0054416A">
    <w:pPr>
      <w:pStyle w:val="Footer"/>
      <w:jc w:val="right"/>
    </w:pPr>
  </w:p>
  <w:p w:rsidR="0054416A" w:rsidRDefault="00544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47"/>
      <w:docPartObj>
        <w:docPartGallery w:val="Page Numbers (Bottom of Page)"/>
        <w:docPartUnique/>
      </w:docPartObj>
    </w:sdtPr>
    <w:sdtContent>
      <w:p w:rsidR="0054416A" w:rsidRDefault="00346CB1">
        <w:pPr>
          <w:pStyle w:val="Footer"/>
          <w:jc w:val="center"/>
        </w:pPr>
        <w:r>
          <w:t>36</w:t>
        </w:r>
      </w:p>
    </w:sdtContent>
  </w:sdt>
  <w:p w:rsidR="0054416A" w:rsidRPr="009240EF" w:rsidRDefault="0054416A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24" w:rsidRDefault="004D5324" w:rsidP="00542E14">
      <w:r>
        <w:separator/>
      </w:r>
    </w:p>
  </w:footnote>
  <w:footnote w:type="continuationSeparator" w:id="1">
    <w:p w:rsidR="004D5324" w:rsidRDefault="004D5324" w:rsidP="0054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550"/>
      <w:docPartObj>
        <w:docPartGallery w:val="Page Numbers (Top of Page)"/>
        <w:docPartUnique/>
      </w:docPartObj>
    </w:sdtPr>
    <w:sdtContent>
      <w:p w:rsidR="00346CB1" w:rsidRDefault="00DC22A3">
        <w:pPr>
          <w:pStyle w:val="Header"/>
          <w:jc w:val="right"/>
        </w:pPr>
        <w:fldSimple w:instr=" PAGE   \* MERGEFORMAT ">
          <w:r w:rsidR="00174D13">
            <w:rPr>
              <w:noProof/>
            </w:rPr>
            <w:t>39</w:t>
          </w:r>
        </w:fldSimple>
      </w:p>
    </w:sdtContent>
  </w:sdt>
  <w:p w:rsidR="0054416A" w:rsidRPr="00A17824" w:rsidRDefault="0054416A" w:rsidP="00A1782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C1" w:rsidRDefault="00906AC1">
    <w:pPr>
      <w:pStyle w:val="Header"/>
      <w:jc w:val="right"/>
    </w:pPr>
  </w:p>
  <w:p w:rsidR="00906AC1" w:rsidRDefault="00906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63A"/>
    <w:multiLevelType w:val="hybridMultilevel"/>
    <w:tmpl w:val="538EB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0A42"/>
    <w:multiLevelType w:val="hybridMultilevel"/>
    <w:tmpl w:val="D722E5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F57F1"/>
    <w:multiLevelType w:val="hybridMultilevel"/>
    <w:tmpl w:val="566A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A1EAC"/>
    <w:multiLevelType w:val="hybridMultilevel"/>
    <w:tmpl w:val="5A6C5EB0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101A23"/>
    <w:multiLevelType w:val="hybridMultilevel"/>
    <w:tmpl w:val="538EB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5DFE"/>
    <w:multiLevelType w:val="hybridMultilevel"/>
    <w:tmpl w:val="538EB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F7166"/>
    <w:multiLevelType w:val="hybridMultilevel"/>
    <w:tmpl w:val="57EE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1E7E98"/>
    <w:rsid w:val="00005356"/>
    <w:rsid w:val="000124B3"/>
    <w:rsid w:val="000138C3"/>
    <w:rsid w:val="00014E2C"/>
    <w:rsid w:val="00016312"/>
    <w:rsid w:val="000168BB"/>
    <w:rsid w:val="000174A0"/>
    <w:rsid w:val="00021B99"/>
    <w:rsid w:val="00021CD0"/>
    <w:rsid w:val="0003044B"/>
    <w:rsid w:val="00033D31"/>
    <w:rsid w:val="0003450D"/>
    <w:rsid w:val="00040B27"/>
    <w:rsid w:val="000424C2"/>
    <w:rsid w:val="0004330A"/>
    <w:rsid w:val="00050BD3"/>
    <w:rsid w:val="00053584"/>
    <w:rsid w:val="0005381D"/>
    <w:rsid w:val="00053BD8"/>
    <w:rsid w:val="00056587"/>
    <w:rsid w:val="00063552"/>
    <w:rsid w:val="00063570"/>
    <w:rsid w:val="00066100"/>
    <w:rsid w:val="000710A1"/>
    <w:rsid w:val="00074DE1"/>
    <w:rsid w:val="00077C9E"/>
    <w:rsid w:val="0008063F"/>
    <w:rsid w:val="0008576E"/>
    <w:rsid w:val="00086E4E"/>
    <w:rsid w:val="00093CE0"/>
    <w:rsid w:val="0009557F"/>
    <w:rsid w:val="000959DF"/>
    <w:rsid w:val="00095B3F"/>
    <w:rsid w:val="00097CF7"/>
    <w:rsid w:val="000A2EDD"/>
    <w:rsid w:val="000A5CC4"/>
    <w:rsid w:val="000A5F17"/>
    <w:rsid w:val="000A656D"/>
    <w:rsid w:val="000A6C48"/>
    <w:rsid w:val="000C09C4"/>
    <w:rsid w:val="000C1635"/>
    <w:rsid w:val="000C1864"/>
    <w:rsid w:val="000C5627"/>
    <w:rsid w:val="000C5C18"/>
    <w:rsid w:val="000C67FA"/>
    <w:rsid w:val="000D1205"/>
    <w:rsid w:val="000D583E"/>
    <w:rsid w:val="000E42D0"/>
    <w:rsid w:val="000E4512"/>
    <w:rsid w:val="000E684B"/>
    <w:rsid w:val="000E721B"/>
    <w:rsid w:val="000F0C6A"/>
    <w:rsid w:val="000F15D6"/>
    <w:rsid w:val="000F2AA8"/>
    <w:rsid w:val="000F4DCD"/>
    <w:rsid w:val="000F73CF"/>
    <w:rsid w:val="0010415B"/>
    <w:rsid w:val="00110A3E"/>
    <w:rsid w:val="00111E2A"/>
    <w:rsid w:val="00122BF1"/>
    <w:rsid w:val="001241DB"/>
    <w:rsid w:val="00131182"/>
    <w:rsid w:val="00134830"/>
    <w:rsid w:val="001406BF"/>
    <w:rsid w:val="00142D91"/>
    <w:rsid w:val="00146AA6"/>
    <w:rsid w:val="00146E32"/>
    <w:rsid w:val="00147D60"/>
    <w:rsid w:val="0015031B"/>
    <w:rsid w:val="001608EA"/>
    <w:rsid w:val="0016177A"/>
    <w:rsid w:val="00174BB5"/>
    <w:rsid w:val="00174D13"/>
    <w:rsid w:val="00175400"/>
    <w:rsid w:val="00182874"/>
    <w:rsid w:val="00183A30"/>
    <w:rsid w:val="00186091"/>
    <w:rsid w:val="00186E30"/>
    <w:rsid w:val="0019171E"/>
    <w:rsid w:val="00195E9C"/>
    <w:rsid w:val="001A0659"/>
    <w:rsid w:val="001A119D"/>
    <w:rsid w:val="001B1459"/>
    <w:rsid w:val="001B1E14"/>
    <w:rsid w:val="001B1E7E"/>
    <w:rsid w:val="001B58D7"/>
    <w:rsid w:val="001C1A88"/>
    <w:rsid w:val="001C28A8"/>
    <w:rsid w:val="001C5070"/>
    <w:rsid w:val="001C522A"/>
    <w:rsid w:val="001C6588"/>
    <w:rsid w:val="001C7A09"/>
    <w:rsid w:val="001D09F1"/>
    <w:rsid w:val="001D73F3"/>
    <w:rsid w:val="001E3F88"/>
    <w:rsid w:val="001E4CDF"/>
    <w:rsid w:val="001E51D9"/>
    <w:rsid w:val="001E5647"/>
    <w:rsid w:val="001E7E98"/>
    <w:rsid w:val="001E7F61"/>
    <w:rsid w:val="001F1DE2"/>
    <w:rsid w:val="001F33D5"/>
    <w:rsid w:val="001F4477"/>
    <w:rsid w:val="001F6243"/>
    <w:rsid w:val="0020211B"/>
    <w:rsid w:val="0020481E"/>
    <w:rsid w:val="00210006"/>
    <w:rsid w:val="00210FAD"/>
    <w:rsid w:val="00211996"/>
    <w:rsid w:val="002167C8"/>
    <w:rsid w:val="002231D9"/>
    <w:rsid w:val="00241789"/>
    <w:rsid w:val="0024398D"/>
    <w:rsid w:val="002451BF"/>
    <w:rsid w:val="00252D71"/>
    <w:rsid w:val="00261863"/>
    <w:rsid w:val="00271976"/>
    <w:rsid w:val="00272F13"/>
    <w:rsid w:val="00280658"/>
    <w:rsid w:val="0028679D"/>
    <w:rsid w:val="00287FDD"/>
    <w:rsid w:val="00290EC8"/>
    <w:rsid w:val="00292B6B"/>
    <w:rsid w:val="00293133"/>
    <w:rsid w:val="002941E8"/>
    <w:rsid w:val="002A2366"/>
    <w:rsid w:val="002A486E"/>
    <w:rsid w:val="002A592D"/>
    <w:rsid w:val="002A6388"/>
    <w:rsid w:val="002A6E8E"/>
    <w:rsid w:val="002B1D49"/>
    <w:rsid w:val="002B26FD"/>
    <w:rsid w:val="002B7058"/>
    <w:rsid w:val="002C1A71"/>
    <w:rsid w:val="002C2C11"/>
    <w:rsid w:val="002C2C3C"/>
    <w:rsid w:val="002C467A"/>
    <w:rsid w:val="002C4D73"/>
    <w:rsid w:val="002C6730"/>
    <w:rsid w:val="002D096E"/>
    <w:rsid w:val="002D2F73"/>
    <w:rsid w:val="002D2F90"/>
    <w:rsid w:val="002D3F9F"/>
    <w:rsid w:val="002E0821"/>
    <w:rsid w:val="002E319E"/>
    <w:rsid w:val="002E4CB7"/>
    <w:rsid w:val="002E66E3"/>
    <w:rsid w:val="002F51CB"/>
    <w:rsid w:val="00302F6B"/>
    <w:rsid w:val="003072D3"/>
    <w:rsid w:val="00307F85"/>
    <w:rsid w:val="00311539"/>
    <w:rsid w:val="00314112"/>
    <w:rsid w:val="003177F3"/>
    <w:rsid w:val="003236E0"/>
    <w:rsid w:val="003239FB"/>
    <w:rsid w:val="0033379D"/>
    <w:rsid w:val="003346D3"/>
    <w:rsid w:val="0033551B"/>
    <w:rsid w:val="00340292"/>
    <w:rsid w:val="0034123A"/>
    <w:rsid w:val="00343DBF"/>
    <w:rsid w:val="00346161"/>
    <w:rsid w:val="00346772"/>
    <w:rsid w:val="00346CB1"/>
    <w:rsid w:val="0035107D"/>
    <w:rsid w:val="00361B25"/>
    <w:rsid w:val="00364BCD"/>
    <w:rsid w:val="003709E6"/>
    <w:rsid w:val="00381956"/>
    <w:rsid w:val="00384B8B"/>
    <w:rsid w:val="00390B6D"/>
    <w:rsid w:val="00390BE6"/>
    <w:rsid w:val="00392477"/>
    <w:rsid w:val="003939B8"/>
    <w:rsid w:val="003960CA"/>
    <w:rsid w:val="003A1336"/>
    <w:rsid w:val="003A4613"/>
    <w:rsid w:val="003A5DBC"/>
    <w:rsid w:val="003A6AE9"/>
    <w:rsid w:val="003A7DC1"/>
    <w:rsid w:val="003B11E2"/>
    <w:rsid w:val="003B2787"/>
    <w:rsid w:val="003B76E6"/>
    <w:rsid w:val="003C1B86"/>
    <w:rsid w:val="003C5AD6"/>
    <w:rsid w:val="003C6343"/>
    <w:rsid w:val="003D0FD2"/>
    <w:rsid w:val="003D72D3"/>
    <w:rsid w:val="003D7D79"/>
    <w:rsid w:val="003E4327"/>
    <w:rsid w:val="003F2884"/>
    <w:rsid w:val="003F353F"/>
    <w:rsid w:val="003F3AA0"/>
    <w:rsid w:val="003F66B1"/>
    <w:rsid w:val="00404713"/>
    <w:rsid w:val="00404807"/>
    <w:rsid w:val="004063E0"/>
    <w:rsid w:val="00412F8E"/>
    <w:rsid w:val="0041326F"/>
    <w:rsid w:val="004174B5"/>
    <w:rsid w:val="0042307B"/>
    <w:rsid w:val="004250BB"/>
    <w:rsid w:val="00427B20"/>
    <w:rsid w:val="00435038"/>
    <w:rsid w:val="00436544"/>
    <w:rsid w:val="00437FF8"/>
    <w:rsid w:val="00441ABF"/>
    <w:rsid w:val="00447B6E"/>
    <w:rsid w:val="004572EC"/>
    <w:rsid w:val="00465AC7"/>
    <w:rsid w:val="00472B37"/>
    <w:rsid w:val="00483007"/>
    <w:rsid w:val="004853DC"/>
    <w:rsid w:val="00490C92"/>
    <w:rsid w:val="00492797"/>
    <w:rsid w:val="00492CAF"/>
    <w:rsid w:val="0049400D"/>
    <w:rsid w:val="00494D55"/>
    <w:rsid w:val="004959ED"/>
    <w:rsid w:val="004A20F6"/>
    <w:rsid w:val="004A4F89"/>
    <w:rsid w:val="004B5478"/>
    <w:rsid w:val="004B6C3E"/>
    <w:rsid w:val="004D1B9D"/>
    <w:rsid w:val="004D2B6E"/>
    <w:rsid w:val="004D5324"/>
    <w:rsid w:val="004D537F"/>
    <w:rsid w:val="004E3FAA"/>
    <w:rsid w:val="004E436C"/>
    <w:rsid w:val="004E64B4"/>
    <w:rsid w:val="004E65F4"/>
    <w:rsid w:val="004E6847"/>
    <w:rsid w:val="004F3A7E"/>
    <w:rsid w:val="004F6845"/>
    <w:rsid w:val="00502C89"/>
    <w:rsid w:val="00504808"/>
    <w:rsid w:val="005116BE"/>
    <w:rsid w:val="00512E7D"/>
    <w:rsid w:val="00515327"/>
    <w:rsid w:val="0051569F"/>
    <w:rsid w:val="00515EBB"/>
    <w:rsid w:val="00520918"/>
    <w:rsid w:val="005234D1"/>
    <w:rsid w:val="00536092"/>
    <w:rsid w:val="00536C7F"/>
    <w:rsid w:val="00537F8E"/>
    <w:rsid w:val="00542E14"/>
    <w:rsid w:val="0054371F"/>
    <w:rsid w:val="0054416A"/>
    <w:rsid w:val="0054547F"/>
    <w:rsid w:val="00557DC0"/>
    <w:rsid w:val="005609F3"/>
    <w:rsid w:val="00560F8B"/>
    <w:rsid w:val="00562609"/>
    <w:rsid w:val="005628CE"/>
    <w:rsid w:val="00562D16"/>
    <w:rsid w:val="0056420D"/>
    <w:rsid w:val="00567A6A"/>
    <w:rsid w:val="00581F1E"/>
    <w:rsid w:val="00585BF1"/>
    <w:rsid w:val="00590050"/>
    <w:rsid w:val="0059115B"/>
    <w:rsid w:val="005944CA"/>
    <w:rsid w:val="005958C2"/>
    <w:rsid w:val="00595B17"/>
    <w:rsid w:val="00596FCC"/>
    <w:rsid w:val="005B0080"/>
    <w:rsid w:val="005B17B6"/>
    <w:rsid w:val="005B67E0"/>
    <w:rsid w:val="005B753B"/>
    <w:rsid w:val="005C1FF8"/>
    <w:rsid w:val="005C254A"/>
    <w:rsid w:val="005D0468"/>
    <w:rsid w:val="005D3502"/>
    <w:rsid w:val="005D41F8"/>
    <w:rsid w:val="005D4F20"/>
    <w:rsid w:val="005D62BA"/>
    <w:rsid w:val="005E0359"/>
    <w:rsid w:val="005E07EC"/>
    <w:rsid w:val="005E1AE1"/>
    <w:rsid w:val="005E1BA1"/>
    <w:rsid w:val="005E5F25"/>
    <w:rsid w:val="005F3FA4"/>
    <w:rsid w:val="00600C3D"/>
    <w:rsid w:val="006052DE"/>
    <w:rsid w:val="00616402"/>
    <w:rsid w:val="0061721C"/>
    <w:rsid w:val="00617375"/>
    <w:rsid w:val="00621F8B"/>
    <w:rsid w:val="00625D8D"/>
    <w:rsid w:val="00626582"/>
    <w:rsid w:val="006319A5"/>
    <w:rsid w:val="00632AD7"/>
    <w:rsid w:val="006335B4"/>
    <w:rsid w:val="00636ABA"/>
    <w:rsid w:val="006445AA"/>
    <w:rsid w:val="00647436"/>
    <w:rsid w:val="0065262D"/>
    <w:rsid w:val="00652A19"/>
    <w:rsid w:val="00652FF7"/>
    <w:rsid w:val="0065481F"/>
    <w:rsid w:val="00654F2D"/>
    <w:rsid w:val="00655813"/>
    <w:rsid w:val="00657A15"/>
    <w:rsid w:val="00663DA2"/>
    <w:rsid w:val="00664701"/>
    <w:rsid w:val="00667415"/>
    <w:rsid w:val="00671871"/>
    <w:rsid w:val="006771D0"/>
    <w:rsid w:val="0067749E"/>
    <w:rsid w:val="006813CE"/>
    <w:rsid w:val="00681EEB"/>
    <w:rsid w:val="00682CCC"/>
    <w:rsid w:val="00683D34"/>
    <w:rsid w:val="00686ECB"/>
    <w:rsid w:val="0069198D"/>
    <w:rsid w:val="006971D3"/>
    <w:rsid w:val="006A6291"/>
    <w:rsid w:val="006A69EC"/>
    <w:rsid w:val="006A6CE1"/>
    <w:rsid w:val="006B0089"/>
    <w:rsid w:val="006B1859"/>
    <w:rsid w:val="006B2310"/>
    <w:rsid w:val="006B7805"/>
    <w:rsid w:val="006C388E"/>
    <w:rsid w:val="006C3DF9"/>
    <w:rsid w:val="006C50BB"/>
    <w:rsid w:val="006C66F1"/>
    <w:rsid w:val="006E6C8A"/>
    <w:rsid w:val="006F2C4C"/>
    <w:rsid w:val="006F3FD9"/>
    <w:rsid w:val="006F4920"/>
    <w:rsid w:val="0070108F"/>
    <w:rsid w:val="007059CF"/>
    <w:rsid w:val="00705E39"/>
    <w:rsid w:val="0070621B"/>
    <w:rsid w:val="00706DE0"/>
    <w:rsid w:val="00707161"/>
    <w:rsid w:val="007101D6"/>
    <w:rsid w:val="00710726"/>
    <w:rsid w:val="0071120E"/>
    <w:rsid w:val="007140D0"/>
    <w:rsid w:val="00714374"/>
    <w:rsid w:val="00717396"/>
    <w:rsid w:val="00717C4E"/>
    <w:rsid w:val="0072086A"/>
    <w:rsid w:val="00722001"/>
    <w:rsid w:val="00725B6A"/>
    <w:rsid w:val="00735D3C"/>
    <w:rsid w:val="00735E7C"/>
    <w:rsid w:val="0073612A"/>
    <w:rsid w:val="007427C6"/>
    <w:rsid w:val="00743592"/>
    <w:rsid w:val="007516DE"/>
    <w:rsid w:val="00752F2F"/>
    <w:rsid w:val="0075326A"/>
    <w:rsid w:val="007577F3"/>
    <w:rsid w:val="00760878"/>
    <w:rsid w:val="00761214"/>
    <w:rsid w:val="00764176"/>
    <w:rsid w:val="00764DA2"/>
    <w:rsid w:val="0077396B"/>
    <w:rsid w:val="00773A42"/>
    <w:rsid w:val="00775E0C"/>
    <w:rsid w:val="0078265A"/>
    <w:rsid w:val="00785ED2"/>
    <w:rsid w:val="00791CE7"/>
    <w:rsid w:val="00792274"/>
    <w:rsid w:val="0079799E"/>
    <w:rsid w:val="007A24C6"/>
    <w:rsid w:val="007A3419"/>
    <w:rsid w:val="007A61D0"/>
    <w:rsid w:val="007B4ECD"/>
    <w:rsid w:val="007B6F1C"/>
    <w:rsid w:val="007B7DA0"/>
    <w:rsid w:val="007C0BC2"/>
    <w:rsid w:val="007C226A"/>
    <w:rsid w:val="007C4A0D"/>
    <w:rsid w:val="007C52B0"/>
    <w:rsid w:val="007D3D79"/>
    <w:rsid w:val="007E2687"/>
    <w:rsid w:val="007E3015"/>
    <w:rsid w:val="007F2448"/>
    <w:rsid w:val="007F4561"/>
    <w:rsid w:val="007F4F28"/>
    <w:rsid w:val="007F5BB3"/>
    <w:rsid w:val="007F6025"/>
    <w:rsid w:val="007F68CF"/>
    <w:rsid w:val="00800A5D"/>
    <w:rsid w:val="00802CBA"/>
    <w:rsid w:val="00811C34"/>
    <w:rsid w:val="0081285F"/>
    <w:rsid w:val="00813A1A"/>
    <w:rsid w:val="00816192"/>
    <w:rsid w:val="0082060F"/>
    <w:rsid w:val="00827340"/>
    <w:rsid w:val="00827DFB"/>
    <w:rsid w:val="00837BFB"/>
    <w:rsid w:val="00837C80"/>
    <w:rsid w:val="00841321"/>
    <w:rsid w:val="00842553"/>
    <w:rsid w:val="0084290E"/>
    <w:rsid w:val="00843D8C"/>
    <w:rsid w:val="00845BA3"/>
    <w:rsid w:val="00846637"/>
    <w:rsid w:val="00850CC1"/>
    <w:rsid w:val="0085421B"/>
    <w:rsid w:val="008552BE"/>
    <w:rsid w:val="0087285F"/>
    <w:rsid w:val="00874C21"/>
    <w:rsid w:val="00876B72"/>
    <w:rsid w:val="00876D3A"/>
    <w:rsid w:val="00880F58"/>
    <w:rsid w:val="00886A51"/>
    <w:rsid w:val="008917B2"/>
    <w:rsid w:val="00893C36"/>
    <w:rsid w:val="00895506"/>
    <w:rsid w:val="0089634A"/>
    <w:rsid w:val="008A45BE"/>
    <w:rsid w:val="008A5EBA"/>
    <w:rsid w:val="008A638A"/>
    <w:rsid w:val="008A639B"/>
    <w:rsid w:val="008A6CB7"/>
    <w:rsid w:val="008B015D"/>
    <w:rsid w:val="008B05A4"/>
    <w:rsid w:val="008B1342"/>
    <w:rsid w:val="008B47FF"/>
    <w:rsid w:val="008B5141"/>
    <w:rsid w:val="008C1ADB"/>
    <w:rsid w:val="008C39AC"/>
    <w:rsid w:val="008C60C4"/>
    <w:rsid w:val="008C6427"/>
    <w:rsid w:val="008C7EFB"/>
    <w:rsid w:val="008D206A"/>
    <w:rsid w:val="008D43B8"/>
    <w:rsid w:val="008D4C6D"/>
    <w:rsid w:val="008D5846"/>
    <w:rsid w:val="008D677B"/>
    <w:rsid w:val="008D7267"/>
    <w:rsid w:val="008D7435"/>
    <w:rsid w:val="008E0819"/>
    <w:rsid w:val="008E59D8"/>
    <w:rsid w:val="008E6ECA"/>
    <w:rsid w:val="008F38D8"/>
    <w:rsid w:val="009012F3"/>
    <w:rsid w:val="00902674"/>
    <w:rsid w:val="00905169"/>
    <w:rsid w:val="00906AC1"/>
    <w:rsid w:val="00910D94"/>
    <w:rsid w:val="00916C6D"/>
    <w:rsid w:val="009225AE"/>
    <w:rsid w:val="009240EF"/>
    <w:rsid w:val="009253D2"/>
    <w:rsid w:val="00930380"/>
    <w:rsid w:val="009325FA"/>
    <w:rsid w:val="00932BFE"/>
    <w:rsid w:val="00943F33"/>
    <w:rsid w:val="00944D5D"/>
    <w:rsid w:val="00945B2D"/>
    <w:rsid w:val="00946375"/>
    <w:rsid w:val="009463E5"/>
    <w:rsid w:val="009516E9"/>
    <w:rsid w:val="00954167"/>
    <w:rsid w:val="00954814"/>
    <w:rsid w:val="00955235"/>
    <w:rsid w:val="00955EBD"/>
    <w:rsid w:val="00960F74"/>
    <w:rsid w:val="00961658"/>
    <w:rsid w:val="00963934"/>
    <w:rsid w:val="00964BE5"/>
    <w:rsid w:val="009700A1"/>
    <w:rsid w:val="00970615"/>
    <w:rsid w:val="00972C48"/>
    <w:rsid w:val="00974E86"/>
    <w:rsid w:val="00975156"/>
    <w:rsid w:val="009769F0"/>
    <w:rsid w:val="009846F0"/>
    <w:rsid w:val="00984B6D"/>
    <w:rsid w:val="00984E5A"/>
    <w:rsid w:val="00985728"/>
    <w:rsid w:val="00992CCC"/>
    <w:rsid w:val="0099311A"/>
    <w:rsid w:val="009A0993"/>
    <w:rsid w:val="009A2728"/>
    <w:rsid w:val="009A4083"/>
    <w:rsid w:val="009A43DC"/>
    <w:rsid w:val="009A4968"/>
    <w:rsid w:val="009A7302"/>
    <w:rsid w:val="009B1138"/>
    <w:rsid w:val="009B2479"/>
    <w:rsid w:val="009B26BA"/>
    <w:rsid w:val="009B73D4"/>
    <w:rsid w:val="009C2DEE"/>
    <w:rsid w:val="009C3640"/>
    <w:rsid w:val="009C6F6C"/>
    <w:rsid w:val="009C7584"/>
    <w:rsid w:val="009D6D7B"/>
    <w:rsid w:val="009E00D9"/>
    <w:rsid w:val="009E11C5"/>
    <w:rsid w:val="009E38B3"/>
    <w:rsid w:val="009E4C49"/>
    <w:rsid w:val="009E5201"/>
    <w:rsid w:val="009E6500"/>
    <w:rsid w:val="009E692D"/>
    <w:rsid w:val="009E7E42"/>
    <w:rsid w:val="009F350B"/>
    <w:rsid w:val="009F6741"/>
    <w:rsid w:val="00A00E7A"/>
    <w:rsid w:val="00A01D5C"/>
    <w:rsid w:val="00A0610A"/>
    <w:rsid w:val="00A07ACE"/>
    <w:rsid w:val="00A13801"/>
    <w:rsid w:val="00A1720C"/>
    <w:rsid w:val="00A17824"/>
    <w:rsid w:val="00A21055"/>
    <w:rsid w:val="00A2455A"/>
    <w:rsid w:val="00A25106"/>
    <w:rsid w:val="00A2672B"/>
    <w:rsid w:val="00A35784"/>
    <w:rsid w:val="00A36C93"/>
    <w:rsid w:val="00A41AD0"/>
    <w:rsid w:val="00A47EDD"/>
    <w:rsid w:val="00A53548"/>
    <w:rsid w:val="00A665C8"/>
    <w:rsid w:val="00A70FF2"/>
    <w:rsid w:val="00A7257B"/>
    <w:rsid w:val="00A72678"/>
    <w:rsid w:val="00A748BD"/>
    <w:rsid w:val="00A75D72"/>
    <w:rsid w:val="00A80183"/>
    <w:rsid w:val="00A82426"/>
    <w:rsid w:val="00A84226"/>
    <w:rsid w:val="00A84FDA"/>
    <w:rsid w:val="00A84FFE"/>
    <w:rsid w:val="00A851CB"/>
    <w:rsid w:val="00A85252"/>
    <w:rsid w:val="00A907E6"/>
    <w:rsid w:val="00A93084"/>
    <w:rsid w:val="00A9311C"/>
    <w:rsid w:val="00A94398"/>
    <w:rsid w:val="00AA330B"/>
    <w:rsid w:val="00AA35C8"/>
    <w:rsid w:val="00AA4779"/>
    <w:rsid w:val="00AA4885"/>
    <w:rsid w:val="00AB11F5"/>
    <w:rsid w:val="00AB2BE5"/>
    <w:rsid w:val="00AB63D3"/>
    <w:rsid w:val="00AB6715"/>
    <w:rsid w:val="00AC0699"/>
    <w:rsid w:val="00AD0A8D"/>
    <w:rsid w:val="00AD179B"/>
    <w:rsid w:val="00AD19EB"/>
    <w:rsid w:val="00AD2060"/>
    <w:rsid w:val="00AE7D1F"/>
    <w:rsid w:val="00AF3113"/>
    <w:rsid w:val="00AF402B"/>
    <w:rsid w:val="00AF4A1A"/>
    <w:rsid w:val="00AF4DA4"/>
    <w:rsid w:val="00AF750E"/>
    <w:rsid w:val="00B03948"/>
    <w:rsid w:val="00B15283"/>
    <w:rsid w:val="00B178C1"/>
    <w:rsid w:val="00B2643A"/>
    <w:rsid w:val="00B307DA"/>
    <w:rsid w:val="00B3229B"/>
    <w:rsid w:val="00B34DA1"/>
    <w:rsid w:val="00B35472"/>
    <w:rsid w:val="00B402BD"/>
    <w:rsid w:val="00B429AC"/>
    <w:rsid w:val="00B567A5"/>
    <w:rsid w:val="00B571D2"/>
    <w:rsid w:val="00B63F16"/>
    <w:rsid w:val="00B671CC"/>
    <w:rsid w:val="00B7048C"/>
    <w:rsid w:val="00B73914"/>
    <w:rsid w:val="00B84046"/>
    <w:rsid w:val="00B85FED"/>
    <w:rsid w:val="00B902F7"/>
    <w:rsid w:val="00B93092"/>
    <w:rsid w:val="00B936FE"/>
    <w:rsid w:val="00B96293"/>
    <w:rsid w:val="00BA3723"/>
    <w:rsid w:val="00BA6CF5"/>
    <w:rsid w:val="00BB0146"/>
    <w:rsid w:val="00BB03D9"/>
    <w:rsid w:val="00BB0528"/>
    <w:rsid w:val="00BB1522"/>
    <w:rsid w:val="00BB3FA3"/>
    <w:rsid w:val="00BB66B4"/>
    <w:rsid w:val="00BC1F30"/>
    <w:rsid w:val="00BC3277"/>
    <w:rsid w:val="00BC4159"/>
    <w:rsid w:val="00BC6EF6"/>
    <w:rsid w:val="00BD527A"/>
    <w:rsid w:val="00BD62C6"/>
    <w:rsid w:val="00BD7C37"/>
    <w:rsid w:val="00BE4E91"/>
    <w:rsid w:val="00BE7B38"/>
    <w:rsid w:val="00C01354"/>
    <w:rsid w:val="00C03E51"/>
    <w:rsid w:val="00C072D2"/>
    <w:rsid w:val="00C0753B"/>
    <w:rsid w:val="00C12116"/>
    <w:rsid w:val="00C131FB"/>
    <w:rsid w:val="00C13BEF"/>
    <w:rsid w:val="00C14F32"/>
    <w:rsid w:val="00C170B6"/>
    <w:rsid w:val="00C2467F"/>
    <w:rsid w:val="00C317F2"/>
    <w:rsid w:val="00C31CF3"/>
    <w:rsid w:val="00C33901"/>
    <w:rsid w:val="00C34A08"/>
    <w:rsid w:val="00C36520"/>
    <w:rsid w:val="00C36C4C"/>
    <w:rsid w:val="00C456A4"/>
    <w:rsid w:val="00C4630E"/>
    <w:rsid w:val="00C50651"/>
    <w:rsid w:val="00C601BD"/>
    <w:rsid w:val="00C60B11"/>
    <w:rsid w:val="00C623EA"/>
    <w:rsid w:val="00C62873"/>
    <w:rsid w:val="00C7105F"/>
    <w:rsid w:val="00C7196F"/>
    <w:rsid w:val="00C74879"/>
    <w:rsid w:val="00C75180"/>
    <w:rsid w:val="00C81A4E"/>
    <w:rsid w:val="00C85101"/>
    <w:rsid w:val="00C94253"/>
    <w:rsid w:val="00CA0F99"/>
    <w:rsid w:val="00CA6916"/>
    <w:rsid w:val="00CB17DC"/>
    <w:rsid w:val="00CB3234"/>
    <w:rsid w:val="00CB48DA"/>
    <w:rsid w:val="00CC058A"/>
    <w:rsid w:val="00CC216E"/>
    <w:rsid w:val="00CC2DD2"/>
    <w:rsid w:val="00CD0CC5"/>
    <w:rsid w:val="00CD12F9"/>
    <w:rsid w:val="00CD39AD"/>
    <w:rsid w:val="00CD3E52"/>
    <w:rsid w:val="00CD6D0D"/>
    <w:rsid w:val="00CE0014"/>
    <w:rsid w:val="00CE25D8"/>
    <w:rsid w:val="00CE2CB4"/>
    <w:rsid w:val="00CE36CC"/>
    <w:rsid w:val="00CE6B21"/>
    <w:rsid w:val="00CF34B4"/>
    <w:rsid w:val="00CF5F9B"/>
    <w:rsid w:val="00D03C8E"/>
    <w:rsid w:val="00D04ED6"/>
    <w:rsid w:val="00D066B7"/>
    <w:rsid w:val="00D15D62"/>
    <w:rsid w:val="00D174F0"/>
    <w:rsid w:val="00D178FB"/>
    <w:rsid w:val="00D24A48"/>
    <w:rsid w:val="00D25C16"/>
    <w:rsid w:val="00D30B5E"/>
    <w:rsid w:val="00D30BEF"/>
    <w:rsid w:val="00D33EE3"/>
    <w:rsid w:val="00D4698E"/>
    <w:rsid w:val="00D52539"/>
    <w:rsid w:val="00D52E0D"/>
    <w:rsid w:val="00D54921"/>
    <w:rsid w:val="00D606F5"/>
    <w:rsid w:val="00D60A9D"/>
    <w:rsid w:val="00D617D4"/>
    <w:rsid w:val="00D62397"/>
    <w:rsid w:val="00D64C14"/>
    <w:rsid w:val="00D703E2"/>
    <w:rsid w:val="00D70698"/>
    <w:rsid w:val="00D736BC"/>
    <w:rsid w:val="00D775E5"/>
    <w:rsid w:val="00D80F5C"/>
    <w:rsid w:val="00D82F08"/>
    <w:rsid w:val="00D835FF"/>
    <w:rsid w:val="00D84604"/>
    <w:rsid w:val="00D87A67"/>
    <w:rsid w:val="00D9302E"/>
    <w:rsid w:val="00D94D21"/>
    <w:rsid w:val="00D95CC7"/>
    <w:rsid w:val="00D973B6"/>
    <w:rsid w:val="00DA0111"/>
    <w:rsid w:val="00DA3E1A"/>
    <w:rsid w:val="00DB149B"/>
    <w:rsid w:val="00DB1667"/>
    <w:rsid w:val="00DB1E52"/>
    <w:rsid w:val="00DB2042"/>
    <w:rsid w:val="00DC22A3"/>
    <w:rsid w:val="00DC64A9"/>
    <w:rsid w:val="00DC6BAA"/>
    <w:rsid w:val="00DD4BF7"/>
    <w:rsid w:val="00DD5DDC"/>
    <w:rsid w:val="00DD6B9A"/>
    <w:rsid w:val="00DD74F6"/>
    <w:rsid w:val="00DE2F70"/>
    <w:rsid w:val="00DE53D0"/>
    <w:rsid w:val="00DF3DBC"/>
    <w:rsid w:val="00E06050"/>
    <w:rsid w:val="00E064DF"/>
    <w:rsid w:val="00E248BE"/>
    <w:rsid w:val="00E3075B"/>
    <w:rsid w:val="00E367BD"/>
    <w:rsid w:val="00E44737"/>
    <w:rsid w:val="00E44C6A"/>
    <w:rsid w:val="00E44F86"/>
    <w:rsid w:val="00E4610B"/>
    <w:rsid w:val="00E46BD7"/>
    <w:rsid w:val="00E64C59"/>
    <w:rsid w:val="00E6674F"/>
    <w:rsid w:val="00E66C71"/>
    <w:rsid w:val="00E7036C"/>
    <w:rsid w:val="00E723D4"/>
    <w:rsid w:val="00E7454B"/>
    <w:rsid w:val="00E750A7"/>
    <w:rsid w:val="00E7755C"/>
    <w:rsid w:val="00E90521"/>
    <w:rsid w:val="00E925F7"/>
    <w:rsid w:val="00E95CDF"/>
    <w:rsid w:val="00E966C9"/>
    <w:rsid w:val="00E97561"/>
    <w:rsid w:val="00EA2382"/>
    <w:rsid w:val="00EA6516"/>
    <w:rsid w:val="00EB0B1F"/>
    <w:rsid w:val="00EB55A0"/>
    <w:rsid w:val="00EC03BF"/>
    <w:rsid w:val="00EC3A7C"/>
    <w:rsid w:val="00EC731D"/>
    <w:rsid w:val="00ED5DCD"/>
    <w:rsid w:val="00ED728C"/>
    <w:rsid w:val="00EE36C0"/>
    <w:rsid w:val="00EE7B5E"/>
    <w:rsid w:val="00EF2B0B"/>
    <w:rsid w:val="00EF438A"/>
    <w:rsid w:val="00F06E50"/>
    <w:rsid w:val="00F11622"/>
    <w:rsid w:val="00F231EA"/>
    <w:rsid w:val="00F30DFF"/>
    <w:rsid w:val="00F350DC"/>
    <w:rsid w:val="00F37D8B"/>
    <w:rsid w:val="00F44BA3"/>
    <w:rsid w:val="00F5007F"/>
    <w:rsid w:val="00F52D02"/>
    <w:rsid w:val="00F53B99"/>
    <w:rsid w:val="00F54892"/>
    <w:rsid w:val="00F54C57"/>
    <w:rsid w:val="00F579AA"/>
    <w:rsid w:val="00F670E8"/>
    <w:rsid w:val="00F71A45"/>
    <w:rsid w:val="00F71FE1"/>
    <w:rsid w:val="00F75F73"/>
    <w:rsid w:val="00F807E5"/>
    <w:rsid w:val="00F83C28"/>
    <w:rsid w:val="00F85950"/>
    <w:rsid w:val="00F86636"/>
    <w:rsid w:val="00F90D8D"/>
    <w:rsid w:val="00F915B5"/>
    <w:rsid w:val="00FA2DF7"/>
    <w:rsid w:val="00FA43B5"/>
    <w:rsid w:val="00FB00AC"/>
    <w:rsid w:val="00FB1073"/>
    <w:rsid w:val="00FB39E3"/>
    <w:rsid w:val="00FB3B6A"/>
    <w:rsid w:val="00FC11B7"/>
    <w:rsid w:val="00FC3484"/>
    <w:rsid w:val="00FC4661"/>
    <w:rsid w:val="00FD2FA4"/>
    <w:rsid w:val="00FD4A74"/>
    <w:rsid w:val="00FE22D0"/>
    <w:rsid w:val="00FE48FA"/>
    <w:rsid w:val="00FE7321"/>
    <w:rsid w:val="00FF5730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2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8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style val="21"/>
  <c:chart>
    <c:autoTitleDeleted val="1"/>
    <c:plotArea>
      <c:layout>
        <c:manualLayout>
          <c:layoutTarget val="inner"/>
          <c:xMode val="edge"/>
          <c:yMode val="edge"/>
          <c:x val="0.13232728318831921"/>
          <c:y val="3.7061532942356416E-2"/>
          <c:w val="0.62398939777498263"/>
          <c:h val="0.77595658266293122"/>
        </c:manualLayout>
      </c:layout>
      <c:barChart>
        <c:barDir val="col"/>
        <c:grouping val="stacked"/>
        <c:ser>
          <c:idx val="4"/>
          <c:order val="4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</c:numCache>
            </c:numRef>
          </c:val>
        </c:ser>
        <c:ser>
          <c:idx val="5"/>
          <c:order val="5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gapWidth val="159"/>
        <c:overlap val="100"/>
        <c:axId val="179915776"/>
        <c:axId val="187749120"/>
      </c:barChart>
      <c:catAx>
        <c:axId val="179915776"/>
        <c:scaling>
          <c:orientation val="minMax"/>
        </c:scaling>
        <c:axPos val="b"/>
        <c:majorTickMark val="none"/>
        <c:tickLblPos val="nextTo"/>
        <c:txPr>
          <a:bodyPr rot="0" vert="horz"/>
          <a:lstStyle/>
          <a:p>
            <a:pPr>
              <a:defRPr lang="en-US"/>
            </a:pPr>
            <a:endParaRPr lang="id-ID"/>
          </a:p>
        </c:txPr>
        <c:crossAx val="187749120"/>
        <c:crosses val="autoZero"/>
        <c:auto val="1"/>
        <c:lblAlgn val="ctr"/>
        <c:lblOffset val="100"/>
      </c:catAx>
      <c:valAx>
        <c:axId val="187749120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Nilai Hasil Belajar</a:t>
                </a:r>
              </a:p>
            </c:rich>
          </c:tx>
          <c:layout>
            <c:manualLayout>
              <c:xMode val="edge"/>
              <c:yMode val="edge"/>
              <c:x val="1.265022137887413E-2"/>
              <c:y val="0.20824587766224456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17991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14689526015875"/>
          <c:y val="0.43468610931491947"/>
          <c:w val="8.3583067722634748E-3"/>
          <c:h val="2.8838567436236012E-2"/>
        </c:manualLayout>
      </c:layout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style val="7"/>
  <c:chart>
    <c:autoTitleDeleted val="1"/>
    <c:plotArea>
      <c:layout>
        <c:manualLayout>
          <c:layoutTarget val="inner"/>
          <c:xMode val="edge"/>
          <c:yMode val="edge"/>
          <c:x val="0.10722278961991707"/>
          <c:y val="3.7061707094853451E-2"/>
          <c:w val="0.62398939777498263"/>
          <c:h val="0.77595658266293555"/>
        </c:manualLayout>
      </c:layout>
      <c:barChart>
        <c:barDir val="col"/>
        <c:grouping val="stacked"/>
        <c:ser>
          <c:idx val="4"/>
          <c:order val="4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id-ID"/>
              </a:p>
            </c:txPr>
            <c:showVal val="1"/>
          </c:dLbls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70</c:v>
                </c:pt>
                <c:pt idx="1">
                  <c:v>80</c:v>
                </c:pt>
              </c:numCache>
            </c:numRef>
          </c:val>
        </c:ser>
        <c:ser>
          <c:idx val="5"/>
          <c:order val="5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gapWidth val="159"/>
        <c:overlap val="100"/>
        <c:axId val="210233216"/>
        <c:axId val="210284544"/>
      </c:barChart>
      <c:catAx>
        <c:axId val="210233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Murid Tuna</a:t>
                </a:r>
                <a:r>
                  <a:rPr lang="id-ID"/>
                  <a:t>rungu</a:t>
                </a:r>
                <a:r>
                  <a:rPr lang="en-US"/>
                  <a:t> kelas dasar III</a:t>
                </a:r>
              </a:p>
            </c:rich>
          </c:tx>
          <c:layout>
            <c:manualLayout>
              <c:xMode val="edge"/>
              <c:yMode val="edge"/>
              <c:x val="0.15722491994003598"/>
              <c:y val="0.91090995304976263"/>
            </c:manualLayout>
          </c:layout>
        </c:title>
        <c:majorTickMark val="none"/>
        <c:tickLblPos val="nextTo"/>
        <c:txPr>
          <a:bodyPr rot="0" vert="horz"/>
          <a:lstStyle/>
          <a:p>
            <a:pPr>
              <a:defRPr lang="en-US"/>
            </a:pPr>
            <a:endParaRPr lang="id-ID"/>
          </a:p>
        </c:txPr>
        <c:crossAx val="210284544"/>
        <c:crosses val="autoZero"/>
        <c:auto val="1"/>
        <c:lblAlgn val="ctr"/>
        <c:lblOffset val="100"/>
      </c:catAx>
      <c:valAx>
        <c:axId val="210284544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Nilai Hasil Belajar</a:t>
                </a:r>
              </a:p>
            </c:rich>
          </c:tx>
          <c:layout>
            <c:manualLayout>
              <c:xMode val="edge"/>
              <c:yMode val="edge"/>
              <c:x val="1.265022137887413E-2"/>
              <c:y val="0.20824587766224462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id-ID"/>
          </a:p>
        </c:txPr>
        <c:crossAx val="21023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14689526015875"/>
          <c:y val="0.43468610931491969"/>
          <c:w val="8.3583067722634748E-3"/>
          <c:h val="2.8838567436236012E-2"/>
        </c:manualLayout>
      </c:layout>
      <c:txPr>
        <a:bodyPr/>
        <a:lstStyle/>
        <a:p>
          <a:pPr>
            <a:defRPr lang="en-US"/>
          </a:pPr>
          <a:endParaRPr lang="id-ID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style val="38"/>
  <c:chart>
    <c:plotArea>
      <c:layout>
        <c:manualLayout>
          <c:layoutTarget val="inner"/>
          <c:xMode val="edge"/>
          <c:yMode val="edge"/>
          <c:x val="0.14812636372260696"/>
          <c:y val="4.1138815981335682E-2"/>
          <c:w val="0.57455427545241067"/>
          <c:h val="0.7040430107526886"/>
        </c:manualLayout>
      </c:layout>
      <c:barChart>
        <c:barDir val="col"/>
        <c:grouping val="clustered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dLbls>
            <c:delete val="1"/>
          </c:dLbls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Lbls>
            <c:delete val="1"/>
          </c:dLbls>
          <c:cat>
            <c:strRef>
              <c:f>Sheet1!$A$2:$A$6</c:f>
              <c:strCache>
                <c:ptCount val="2"/>
                <c:pt idx="0">
                  <c:v>Sn</c:v>
                </c:pt>
                <c:pt idx="1">
                  <c:v>Ny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70</c:v>
                </c:pt>
                <c:pt idx="1">
                  <c:v>80</c:v>
                </c:pt>
              </c:numCache>
            </c:numRef>
          </c:val>
        </c:ser>
        <c:dLbls>
          <c:showVal val="1"/>
        </c:dLbls>
        <c:axId val="215974272"/>
        <c:axId val="215975808"/>
      </c:barChart>
      <c:catAx>
        <c:axId val="2159742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id-ID"/>
            </a:pPr>
            <a:endParaRPr lang="id-ID"/>
          </a:p>
        </c:txPr>
        <c:crossAx val="215975808"/>
        <c:crosses val="autoZero"/>
        <c:auto val="1"/>
        <c:lblAlgn val="ctr"/>
        <c:lblOffset val="100"/>
      </c:catAx>
      <c:valAx>
        <c:axId val="215975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id-ID"/>
                </a:pPr>
                <a:r>
                  <a:rPr lang="en-US"/>
                  <a:t>Rentang Nilai Saka 100</a:t>
                </a:r>
              </a:p>
            </c:rich>
          </c:tx>
          <c:layout>
            <c:manualLayout>
              <c:xMode val="edge"/>
              <c:yMode val="edge"/>
              <c:x val="4.2813823358463933E-2"/>
              <c:y val="0.1686375690074105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id-ID"/>
            </a:pPr>
            <a:endParaRPr lang="id-ID"/>
          </a:p>
        </c:txPr>
        <c:crossAx val="2159742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556E-CE1D-47C3-BB50-4B4BAE3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10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94</cp:revision>
  <cp:lastPrinted>2015-01-21T08:20:00Z</cp:lastPrinted>
  <dcterms:created xsi:type="dcterms:W3CDTF">2014-06-02T14:21:00Z</dcterms:created>
  <dcterms:modified xsi:type="dcterms:W3CDTF">2015-02-06T22:12:00Z</dcterms:modified>
</cp:coreProperties>
</file>