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46" w:rsidRDefault="008405FA" w:rsidP="003B44B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26" style="position:absolute;left:0;text-align:left;margin-left:378.95pt;margin-top:-78.45pt;width:24.35pt;height:22.25pt;z-index:251658240" strokecolor="white [3212]"/>
        </w:pict>
      </w:r>
      <w:r w:rsidR="003B44B3">
        <w:rPr>
          <w:rFonts w:ascii="Times New Roman" w:hAnsi="Times New Roman" w:cs="Times New Roman"/>
          <w:sz w:val="24"/>
          <w:szCs w:val="24"/>
        </w:rPr>
        <w:t>DAFTAR PUSTAKA</w:t>
      </w:r>
    </w:p>
    <w:p w:rsidR="00CD6B23" w:rsidRPr="00CD6B23" w:rsidRDefault="00CD6B23" w:rsidP="003D7FA2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Anwar</w:t>
      </w:r>
      <w:r w:rsidR="0067130C">
        <w:rPr>
          <w:rFonts w:ascii="Times New Roman" w:hAnsi="Times New Roman" w:cs="Times New Roman"/>
          <w:sz w:val="24"/>
          <w:szCs w:val="24"/>
          <w:lang w:val="en-US"/>
        </w:rPr>
        <w:t xml:space="preserve">. 2004. </w:t>
      </w:r>
      <w:r w:rsidR="0067130C" w:rsidRPr="00ED47B3">
        <w:rPr>
          <w:rFonts w:ascii="Times New Roman" w:hAnsi="Times New Roman" w:cs="Times New Roman"/>
          <w:i/>
          <w:sz w:val="24"/>
          <w:szCs w:val="24"/>
          <w:lang w:val="en-US"/>
        </w:rPr>
        <w:t>Kecakapan Hidu</w:t>
      </w:r>
      <w:r w:rsidR="007570C8" w:rsidRPr="00ED47B3">
        <w:rPr>
          <w:rFonts w:ascii="Times New Roman" w:hAnsi="Times New Roman" w:cs="Times New Roman"/>
          <w:i/>
          <w:sz w:val="24"/>
          <w:szCs w:val="24"/>
          <w:lang w:val="en-US"/>
        </w:rPr>
        <w:t>p: (Life</w:t>
      </w:r>
      <w:r w:rsidR="00FE0CCA" w:rsidRPr="00ED47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Skills </w:t>
      </w:r>
      <w:r w:rsidR="00ED47B3" w:rsidRPr="00ED47B3">
        <w:rPr>
          <w:rFonts w:ascii="Times New Roman" w:hAnsi="Times New Roman" w:cs="Times New Roman"/>
          <w:i/>
          <w:sz w:val="24"/>
          <w:szCs w:val="24"/>
          <w:lang w:val="en-US"/>
        </w:rPr>
        <w:t>Education)</w:t>
      </w:r>
      <w:r w:rsidR="00ED47B3">
        <w:rPr>
          <w:rFonts w:ascii="Times New Roman" w:hAnsi="Times New Roman" w:cs="Times New Roman"/>
          <w:sz w:val="24"/>
          <w:szCs w:val="24"/>
          <w:lang w:val="en-US"/>
        </w:rPr>
        <w:t>. Bandung: Alfabeta</w:t>
      </w:r>
    </w:p>
    <w:p w:rsidR="0094720C" w:rsidRPr="0094720C" w:rsidRDefault="0094720C" w:rsidP="003D7FA2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Arifin, M. 1993. </w:t>
      </w:r>
      <w:r w:rsidRPr="002A63E6">
        <w:rPr>
          <w:rFonts w:ascii="Times New Roman" w:hAnsi="Times New Roman" w:cs="Times New Roman"/>
          <w:i/>
          <w:sz w:val="24"/>
          <w:szCs w:val="24"/>
          <w:lang w:val="en-US"/>
        </w:rPr>
        <w:t>Ilmu Pendidikan Islam</w:t>
      </w:r>
      <w:r w:rsidR="002A63E6">
        <w:rPr>
          <w:rFonts w:ascii="Times New Roman" w:hAnsi="Times New Roman" w:cs="Times New Roman"/>
          <w:sz w:val="24"/>
          <w:szCs w:val="24"/>
          <w:lang w:val="en-US"/>
        </w:rPr>
        <w:t>. Jakarta: Bumi Aksara</w:t>
      </w:r>
    </w:p>
    <w:p w:rsidR="00CD4E2C" w:rsidRDefault="00A229D3" w:rsidP="00CD4E2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Arikunto, S</w:t>
      </w:r>
      <w:r w:rsidR="00CD4E2C">
        <w:rPr>
          <w:rFonts w:ascii="Times New Roman" w:hAnsi="Times New Roman" w:cs="Times New Roman"/>
          <w:sz w:val="24"/>
          <w:szCs w:val="24"/>
        </w:rPr>
        <w:t xml:space="preserve">. 2002. </w:t>
      </w:r>
      <w:r w:rsidR="00CD4E2C">
        <w:rPr>
          <w:rFonts w:ascii="Times New Roman" w:hAnsi="Times New Roman" w:cs="Times New Roman"/>
          <w:i/>
          <w:sz w:val="24"/>
          <w:szCs w:val="24"/>
        </w:rPr>
        <w:t>Prosedur Penelitian.</w:t>
      </w:r>
      <w:r w:rsidR="00CD4E2C">
        <w:rPr>
          <w:rFonts w:ascii="Times New Roman" w:hAnsi="Times New Roman" w:cs="Times New Roman"/>
          <w:sz w:val="24"/>
          <w:szCs w:val="24"/>
        </w:rPr>
        <w:t xml:space="preserve"> Jakarta: Balai Pustaka.</w:t>
      </w:r>
    </w:p>
    <w:p w:rsidR="00CD6B23" w:rsidRPr="00CD6B23" w:rsidRDefault="00CD6B23" w:rsidP="00CD4E2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-------------. 2004. </w:t>
      </w:r>
      <w:r w:rsidRPr="00CD6B23">
        <w:rPr>
          <w:rFonts w:ascii="Times New Roman" w:hAnsi="Times New Roman" w:cs="Times New Roman"/>
          <w:i/>
          <w:sz w:val="24"/>
          <w:szCs w:val="24"/>
          <w:lang w:val="en-US"/>
        </w:rPr>
        <w:t>Penelitian Tindakan Kelas</w:t>
      </w:r>
      <w:r>
        <w:rPr>
          <w:rFonts w:ascii="Times New Roman" w:hAnsi="Times New Roman" w:cs="Times New Roman"/>
          <w:sz w:val="24"/>
          <w:szCs w:val="24"/>
          <w:lang w:val="en-US"/>
        </w:rPr>
        <w:t>. Jakarta: Bumi Aksara.</w:t>
      </w:r>
    </w:p>
    <w:p w:rsidR="003B44B3" w:rsidRDefault="003A0CFF" w:rsidP="00CA3AE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Azwar, S</w:t>
      </w:r>
      <w:r w:rsidR="00CD6F4D">
        <w:rPr>
          <w:rFonts w:ascii="Times New Roman" w:hAnsi="Times New Roman" w:cs="Times New Roman"/>
          <w:sz w:val="24"/>
          <w:szCs w:val="24"/>
        </w:rPr>
        <w:t>.</w:t>
      </w:r>
      <w:r w:rsidR="00CD4E2C">
        <w:rPr>
          <w:rFonts w:ascii="Times New Roman" w:hAnsi="Times New Roman" w:cs="Times New Roman"/>
          <w:sz w:val="24"/>
          <w:szCs w:val="24"/>
        </w:rPr>
        <w:t xml:space="preserve"> 201</w:t>
      </w:r>
      <w:r w:rsidR="00CD4E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B44B3">
        <w:rPr>
          <w:rFonts w:ascii="Times New Roman" w:hAnsi="Times New Roman" w:cs="Times New Roman"/>
          <w:sz w:val="24"/>
          <w:szCs w:val="24"/>
        </w:rPr>
        <w:t xml:space="preserve">. </w:t>
      </w:r>
      <w:r w:rsidR="003B44B3" w:rsidRPr="00CA3AE3">
        <w:rPr>
          <w:rFonts w:ascii="Times New Roman" w:hAnsi="Times New Roman" w:cs="Times New Roman"/>
          <w:i/>
          <w:sz w:val="24"/>
          <w:szCs w:val="24"/>
        </w:rPr>
        <w:t xml:space="preserve">Sikap </w:t>
      </w:r>
      <w:r w:rsidR="00CD6F4D" w:rsidRPr="00CA3AE3">
        <w:rPr>
          <w:rFonts w:ascii="Times New Roman" w:hAnsi="Times New Roman" w:cs="Times New Roman"/>
          <w:i/>
          <w:sz w:val="24"/>
          <w:szCs w:val="24"/>
        </w:rPr>
        <w:t>Manusia Teori dan Pengukurannya</w:t>
      </w:r>
      <w:r w:rsidR="00CD6F4D">
        <w:rPr>
          <w:rFonts w:ascii="Times New Roman" w:hAnsi="Times New Roman" w:cs="Times New Roman"/>
          <w:sz w:val="24"/>
          <w:szCs w:val="24"/>
        </w:rPr>
        <w:t>. Yogyakarta: Pustaka Belajar.</w:t>
      </w:r>
    </w:p>
    <w:p w:rsidR="008237CE" w:rsidRDefault="00CD6F4D" w:rsidP="00CA3A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Budiarjo. A. dkk. 1987. </w:t>
      </w:r>
      <w:r w:rsidRPr="00CA3AE3">
        <w:rPr>
          <w:rFonts w:ascii="Times New Roman" w:hAnsi="Times New Roman" w:cs="Times New Roman"/>
          <w:i/>
          <w:sz w:val="24"/>
          <w:szCs w:val="24"/>
        </w:rPr>
        <w:t>Kamus Psikologi</w:t>
      </w:r>
      <w:r>
        <w:rPr>
          <w:rFonts w:ascii="Times New Roman" w:hAnsi="Times New Roman" w:cs="Times New Roman"/>
          <w:sz w:val="24"/>
          <w:szCs w:val="24"/>
        </w:rPr>
        <w:t>. Semarang: PT. Dahara Prize.</w:t>
      </w:r>
    </w:p>
    <w:p w:rsidR="009D1066" w:rsidRDefault="009D1066" w:rsidP="009D106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Departemen Pendidikan Nasional. 2003. </w:t>
      </w:r>
      <w:r>
        <w:rPr>
          <w:rFonts w:ascii="Times New Roman" w:hAnsi="Times New Roman" w:cs="Times New Roman"/>
          <w:i/>
          <w:sz w:val="24"/>
          <w:szCs w:val="24"/>
        </w:rPr>
        <w:t>Undang-Undang Republik Indonesia Nomor 20 Tahun 2003 Tentang Sistem Pendidikan Nasional.</w:t>
      </w:r>
      <w:r>
        <w:rPr>
          <w:rFonts w:ascii="Times New Roman" w:hAnsi="Times New Roman" w:cs="Times New Roman"/>
          <w:sz w:val="24"/>
          <w:szCs w:val="24"/>
        </w:rPr>
        <w:t xml:space="preserve"> Jakarta: Departemen Pendidikan Nasional.</w:t>
      </w:r>
    </w:p>
    <w:p w:rsidR="003D7FA2" w:rsidRDefault="00416670" w:rsidP="003D7FA2">
      <w:pPr>
        <w:ind w:left="851" w:hanging="851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Depdiknas.</w:t>
      </w:r>
      <w:r w:rsidR="003D7FA2" w:rsidRPr="00294558">
        <w:rPr>
          <w:rFonts w:ascii="Times New Roman" w:hAnsi="Times New Roman" w:cs="Times New Roman"/>
          <w:sz w:val="24"/>
          <w:lang w:val="en-US"/>
        </w:rPr>
        <w:t xml:space="preserve"> 2009. </w:t>
      </w:r>
      <w:r w:rsidR="003D7FA2" w:rsidRPr="00294558">
        <w:rPr>
          <w:rFonts w:ascii="Times New Roman" w:hAnsi="Times New Roman" w:cs="Times New Roman"/>
          <w:i/>
          <w:iCs/>
          <w:sz w:val="24"/>
          <w:lang w:val="en-US"/>
        </w:rPr>
        <w:t>Modul Training of Trainers Pendidikan Inklusif.</w:t>
      </w:r>
      <w:r w:rsidR="003D7FA2" w:rsidRPr="00294558">
        <w:rPr>
          <w:rFonts w:ascii="Times New Roman" w:hAnsi="Times New Roman" w:cs="Times New Roman"/>
          <w:sz w:val="24"/>
          <w:lang w:val="en-US"/>
        </w:rPr>
        <w:t xml:space="preserve"> Jak</w:t>
      </w:r>
      <w:r w:rsidR="00006915">
        <w:rPr>
          <w:rFonts w:ascii="Times New Roman" w:hAnsi="Times New Roman" w:cs="Times New Roman"/>
          <w:sz w:val="24"/>
          <w:lang w:val="en-US"/>
        </w:rPr>
        <w:t>arta: Kemendiknas.</w:t>
      </w:r>
    </w:p>
    <w:p w:rsidR="005F7B62" w:rsidRPr="00006915" w:rsidRDefault="003A0CFF" w:rsidP="003D7FA2">
      <w:pPr>
        <w:ind w:left="851" w:hanging="851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Elisa,</w:t>
      </w:r>
      <w:r w:rsidR="005F7B62">
        <w:rPr>
          <w:rFonts w:ascii="Times New Roman" w:hAnsi="Times New Roman" w:cs="Times New Roman"/>
          <w:sz w:val="24"/>
          <w:lang w:val="en-US"/>
        </w:rPr>
        <w:t xml:space="preserve"> S. 2013. </w:t>
      </w:r>
      <w:r w:rsidR="005F7B62" w:rsidRPr="00FE3634">
        <w:rPr>
          <w:rFonts w:ascii="Times New Roman" w:hAnsi="Times New Roman" w:cs="Times New Roman"/>
          <w:i/>
          <w:sz w:val="24"/>
          <w:lang w:val="en-US"/>
        </w:rPr>
        <w:t>Jurnal Psikologi Perkembangan dan Pendidikan Vol.2 No.1</w:t>
      </w:r>
      <w:r w:rsidR="005F7B62">
        <w:rPr>
          <w:rFonts w:ascii="Times New Roman" w:hAnsi="Times New Roman" w:cs="Times New Roman"/>
          <w:sz w:val="24"/>
          <w:lang w:val="en-US"/>
        </w:rPr>
        <w:t xml:space="preserve">. Surabaya: </w:t>
      </w:r>
      <w:r w:rsidR="00FE3634">
        <w:rPr>
          <w:rFonts w:ascii="Times New Roman" w:hAnsi="Times New Roman" w:cs="Times New Roman"/>
          <w:sz w:val="24"/>
          <w:lang w:val="en-US"/>
        </w:rPr>
        <w:t>Fakultas Psikologi Universitas Airlangga Surabaya.</w:t>
      </w:r>
    </w:p>
    <w:p w:rsidR="00326206" w:rsidRDefault="00326206" w:rsidP="009D106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Masri. S. 2003. </w:t>
      </w:r>
      <w:r w:rsidRPr="00326206">
        <w:rPr>
          <w:rFonts w:ascii="Times New Roman" w:hAnsi="Times New Roman" w:cs="Times New Roman"/>
          <w:i/>
          <w:sz w:val="24"/>
          <w:szCs w:val="24"/>
          <w:lang w:val="en-US"/>
        </w:rPr>
        <w:t>Metode Penelitian Survei</w:t>
      </w:r>
      <w:r>
        <w:rPr>
          <w:rFonts w:ascii="Times New Roman" w:hAnsi="Times New Roman" w:cs="Times New Roman"/>
          <w:sz w:val="24"/>
          <w:szCs w:val="24"/>
          <w:lang w:val="en-US"/>
        </w:rPr>
        <w:t>. Jakarta: Pustaka LP3ES</w:t>
      </w:r>
    </w:p>
    <w:p w:rsidR="000535E1" w:rsidRDefault="000535E1" w:rsidP="009D106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Mar’at. 1984. </w:t>
      </w:r>
      <w:r w:rsidRPr="0060364C">
        <w:rPr>
          <w:rFonts w:ascii="Times New Roman" w:hAnsi="Times New Roman" w:cs="Times New Roman"/>
          <w:i/>
          <w:sz w:val="24"/>
          <w:szCs w:val="24"/>
          <w:lang w:val="en-US"/>
        </w:rPr>
        <w:t>Sikap Manusia: Perubahan  Serta Pengukurannya</w:t>
      </w:r>
      <w:r>
        <w:rPr>
          <w:rFonts w:ascii="Times New Roman" w:hAnsi="Times New Roman" w:cs="Times New Roman"/>
          <w:sz w:val="24"/>
          <w:szCs w:val="24"/>
          <w:lang w:val="en-US"/>
        </w:rPr>
        <w:t>. Jakarta: Ghalia</w:t>
      </w:r>
    </w:p>
    <w:p w:rsidR="007B7362" w:rsidRPr="007B7362" w:rsidRDefault="009D1066" w:rsidP="000535E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Mardalis. 2008. </w:t>
      </w:r>
      <w:r>
        <w:rPr>
          <w:rFonts w:ascii="Times New Roman" w:hAnsi="Times New Roman" w:cs="Times New Roman"/>
          <w:i/>
          <w:sz w:val="24"/>
          <w:szCs w:val="24"/>
        </w:rPr>
        <w:t>Metode Penelitian Suatu Pendekatan Proposal.</w:t>
      </w:r>
      <w:r>
        <w:rPr>
          <w:rFonts w:ascii="Times New Roman" w:hAnsi="Times New Roman" w:cs="Times New Roman"/>
          <w:sz w:val="24"/>
          <w:szCs w:val="24"/>
        </w:rPr>
        <w:t xml:space="preserve"> Jakarta: Bumi Aksara.</w:t>
      </w:r>
      <w:r w:rsidR="0060364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63EC8" w:rsidRDefault="00863EC8" w:rsidP="00863EC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Purwanto, H. 1998. </w:t>
      </w:r>
      <w:r w:rsidRPr="00003592">
        <w:rPr>
          <w:rFonts w:ascii="Times New Roman" w:hAnsi="Times New Roman" w:cs="Times New Roman"/>
          <w:i/>
          <w:sz w:val="24"/>
          <w:szCs w:val="24"/>
          <w:lang w:val="en-US"/>
        </w:rPr>
        <w:t>Pengantar Perilaku Manusia Untuk Keperawatan</w:t>
      </w:r>
      <w:r>
        <w:rPr>
          <w:rFonts w:ascii="Times New Roman" w:hAnsi="Times New Roman" w:cs="Times New Roman"/>
          <w:sz w:val="24"/>
          <w:szCs w:val="24"/>
          <w:lang w:val="en-US"/>
        </w:rPr>
        <w:t>. Jakarta: ECG</w:t>
      </w:r>
    </w:p>
    <w:p w:rsidR="00326206" w:rsidRDefault="00416670" w:rsidP="00863EC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</w:rPr>
        <w:t>Ramdhani, N. 2008</w:t>
      </w:r>
      <w:r w:rsidR="003D7FA2" w:rsidRPr="00CC1762">
        <w:rPr>
          <w:rFonts w:ascii="Times New Roman" w:hAnsi="Times New Roman" w:cs="Times New Roman"/>
          <w:sz w:val="24"/>
        </w:rPr>
        <w:t xml:space="preserve">. </w:t>
      </w:r>
      <w:r w:rsidR="003D7FA2" w:rsidRPr="00CC1762">
        <w:rPr>
          <w:rFonts w:ascii="Times New Roman" w:hAnsi="Times New Roman" w:cs="Times New Roman"/>
          <w:i/>
          <w:sz w:val="24"/>
        </w:rPr>
        <w:t>Sikap dan Beberapa Definisi Untuk Memahaminya</w:t>
      </w:r>
      <w:r w:rsidR="003D7FA2" w:rsidRPr="00CC1762">
        <w:rPr>
          <w:rFonts w:ascii="Times New Roman" w:hAnsi="Times New Roman" w:cs="Times New Roman"/>
          <w:sz w:val="24"/>
        </w:rPr>
        <w:t>. Dikutip dari</w:t>
      </w:r>
      <w:r w:rsidR="00C01483">
        <w:rPr>
          <w:rFonts w:ascii="Times New Roman" w:hAnsi="Times New Roman" w:cs="Times New Roman"/>
          <w:sz w:val="24"/>
          <w:lang w:val="en-US"/>
        </w:rPr>
        <w:t xml:space="preserve"> </w:t>
      </w:r>
      <w:hyperlink r:id="rId7" w:history="1">
        <w:r w:rsidR="00C01483" w:rsidRPr="00FF6123">
          <w:rPr>
            <w:rStyle w:val="Hyperlink"/>
            <w:rFonts w:ascii="Times New Roman" w:eastAsia="Calibri" w:hAnsi="Times New Roman" w:cs="Times New Roman"/>
            <w:sz w:val="24"/>
          </w:rPr>
          <w:t>http://neila.staff.ugm.ac.id/wordpress/wpcontent/uploads/2008/03/definisi.pdf</w:t>
        </w:r>
      </w:hyperlink>
    </w:p>
    <w:p w:rsidR="005B3593" w:rsidRPr="00A46ADF" w:rsidRDefault="003E634D" w:rsidP="005B3593">
      <w:pPr>
        <w:ind w:left="851" w:hanging="851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Sarwono, S. W.</w:t>
      </w:r>
      <w:r>
        <w:rPr>
          <w:rFonts w:ascii="Times New Roman" w:hAnsi="Times New Roman" w:cs="Times New Roman"/>
          <w:sz w:val="24"/>
          <w:lang w:val="en-US"/>
        </w:rPr>
        <w:t xml:space="preserve"> dan</w:t>
      </w:r>
      <w:r w:rsidR="005B3593" w:rsidRPr="00CC1762">
        <w:rPr>
          <w:rFonts w:ascii="Times New Roman" w:hAnsi="Times New Roman" w:cs="Times New Roman"/>
          <w:sz w:val="24"/>
        </w:rPr>
        <w:t xml:space="preserve"> Meinarno, E. A. (2009). </w:t>
      </w:r>
      <w:r w:rsidR="005B3593" w:rsidRPr="00CC1762">
        <w:rPr>
          <w:rFonts w:ascii="Times New Roman" w:hAnsi="Times New Roman" w:cs="Times New Roman"/>
          <w:i/>
          <w:sz w:val="24"/>
        </w:rPr>
        <w:t>Psikologi Sosial</w:t>
      </w:r>
      <w:r w:rsidR="005B3593" w:rsidRPr="00CC1762">
        <w:rPr>
          <w:rFonts w:ascii="Times New Roman" w:hAnsi="Times New Roman" w:cs="Times New Roman"/>
          <w:sz w:val="24"/>
        </w:rPr>
        <w:t>. Jakarta: Penerbit Salemba Humanika</w:t>
      </w:r>
      <w:r w:rsidR="005B3593">
        <w:rPr>
          <w:rFonts w:ascii="Times New Roman" w:hAnsi="Times New Roman" w:cs="Times New Roman"/>
          <w:sz w:val="24"/>
        </w:rPr>
        <w:t>.</w:t>
      </w:r>
    </w:p>
    <w:p w:rsidR="00410D59" w:rsidRDefault="00410D59" w:rsidP="005B3593">
      <w:pPr>
        <w:ind w:left="851" w:hanging="851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Sisdiknas. (2010). </w:t>
      </w:r>
      <w:r w:rsidRPr="008C129F">
        <w:rPr>
          <w:rFonts w:ascii="Times New Roman" w:hAnsi="Times New Roman" w:cs="Times New Roman"/>
          <w:i/>
          <w:sz w:val="24"/>
          <w:lang w:val="en-US"/>
        </w:rPr>
        <w:t>Sistem Pendidikan Nasional UU RI No. 20 Th.</w:t>
      </w:r>
      <w:r w:rsidR="00FC75E4" w:rsidRPr="008C129F">
        <w:rPr>
          <w:rFonts w:ascii="Times New Roman" w:hAnsi="Times New Roman" w:cs="Times New Roman"/>
          <w:i/>
          <w:sz w:val="24"/>
          <w:lang w:val="en-US"/>
        </w:rPr>
        <w:t xml:space="preserve"> 2003</w:t>
      </w:r>
      <w:r w:rsidR="00FC75E4">
        <w:rPr>
          <w:rFonts w:ascii="Times New Roman" w:hAnsi="Times New Roman" w:cs="Times New Roman"/>
          <w:sz w:val="24"/>
          <w:lang w:val="en-US"/>
        </w:rPr>
        <w:t>. Jakarta: Sinar Grafika.</w:t>
      </w:r>
    </w:p>
    <w:p w:rsidR="00DA2A18" w:rsidRDefault="008405FA" w:rsidP="005B3593">
      <w:pPr>
        <w:ind w:left="851" w:hanging="851"/>
        <w:jc w:val="both"/>
        <w:rPr>
          <w:rFonts w:ascii="Times New Roman" w:hAnsi="Times New Roman" w:cs="Times New Roman"/>
          <w:sz w:val="24"/>
          <w:lang w:val="en-US"/>
        </w:rPr>
      </w:pPr>
      <w:r w:rsidRPr="008405FA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27" style="position:absolute;left:0;text-align:left;margin-left:179.25pt;margin-top:34.15pt;width:51.55pt;height:22.25pt;z-index:251659264" strokecolor="white [3212]">
            <v:textbox>
              <w:txbxContent>
                <w:p w:rsidR="0074063C" w:rsidRPr="00FC75E4" w:rsidRDefault="00A003C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91</w:t>
                  </w:r>
                </w:p>
              </w:txbxContent>
            </v:textbox>
          </v:rect>
        </w:pict>
      </w:r>
      <w:r w:rsidR="003E634D">
        <w:rPr>
          <w:rFonts w:ascii="Times New Roman" w:hAnsi="Times New Roman" w:cs="Times New Roman"/>
          <w:sz w:val="24"/>
          <w:lang w:val="en-US"/>
        </w:rPr>
        <w:t>Sinring,</w:t>
      </w:r>
      <w:r w:rsidR="00133E78">
        <w:rPr>
          <w:rFonts w:ascii="Times New Roman" w:hAnsi="Times New Roman" w:cs="Times New Roman"/>
          <w:sz w:val="24"/>
          <w:lang w:val="en-US"/>
        </w:rPr>
        <w:t xml:space="preserve"> A,</w:t>
      </w:r>
      <w:r w:rsidR="00DA2A18">
        <w:rPr>
          <w:rFonts w:ascii="Times New Roman" w:hAnsi="Times New Roman" w:cs="Times New Roman"/>
          <w:sz w:val="24"/>
          <w:lang w:val="en-US"/>
        </w:rPr>
        <w:t xml:space="preserve"> dkk. 2012</w:t>
      </w:r>
      <w:r w:rsidR="007211DF">
        <w:rPr>
          <w:rFonts w:ascii="Times New Roman" w:hAnsi="Times New Roman" w:cs="Times New Roman"/>
          <w:sz w:val="24"/>
          <w:lang w:val="en-US"/>
        </w:rPr>
        <w:t xml:space="preserve">. </w:t>
      </w:r>
      <w:r w:rsidR="007211DF" w:rsidRPr="003E634D">
        <w:rPr>
          <w:rFonts w:ascii="Times New Roman" w:hAnsi="Times New Roman" w:cs="Times New Roman"/>
          <w:i/>
          <w:sz w:val="24"/>
          <w:lang w:val="en-US"/>
        </w:rPr>
        <w:t>Pedoman Penulisan Skripsi Program S-1 Fakultas Ilmu Pendidikan UNM</w:t>
      </w:r>
      <w:r w:rsidR="007211DF">
        <w:rPr>
          <w:rFonts w:ascii="Times New Roman" w:hAnsi="Times New Roman" w:cs="Times New Roman"/>
          <w:sz w:val="24"/>
          <w:lang w:val="en-US"/>
        </w:rPr>
        <w:t>.</w:t>
      </w:r>
      <w:r w:rsidR="003E634D">
        <w:rPr>
          <w:rFonts w:ascii="Times New Roman" w:hAnsi="Times New Roman" w:cs="Times New Roman"/>
          <w:sz w:val="24"/>
          <w:lang w:val="en-US"/>
        </w:rPr>
        <w:t xml:space="preserve"> Makassar</w:t>
      </w:r>
      <w:r w:rsidR="00AD5D7C">
        <w:rPr>
          <w:rFonts w:ascii="Times New Roman" w:hAnsi="Times New Roman" w:cs="Times New Roman"/>
          <w:sz w:val="24"/>
          <w:lang w:val="en-US"/>
        </w:rPr>
        <w:t>: FIP UNM.</w:t>
      </w:r>
    </w:p>
    <w:p w:rsidR="005B3593" w:rsidRDefault="005B3593" w:rsidP="005B3593">
      <w:pPr>
        <w:ind w:left="851" w:hanging="851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 xml:space="preserve">Sugiyono. 1994. </w:t>
      </w:r>
      <w:r w:rsidRPr="0096239A">
        <w:rPr>
          <w:rFonts w:ascii="Times New Roman" w:hAnsi="Times New Roman" w:cs="Times New Roman"/>
          <w:i/>
          <w:sz w:val="24"/>
          <w:lang w:val="en-US"/>
        </w:rPr>
        <w:t>Metode Penelitian Administratif</w:t>
      </w:r>
      <w:r>
        <w:rPr>
          <w:rFonts w:ascii="Times New Roman" w:hAnsi="Times New Roman" w:cs="Times New Roman"/>
          <w:sz w:val="24"/>
          <w:lang w:val="en-US"/>
        </w:rPr>
        <w:t>. Bandung: Alfabeta.</w:t>
      </w:r>
    </w:p>
    <w:p w:rsidR="003B44B3" w:rsidRDefault="00824AC2" w:rsidP="00CA3AE3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Sunardi, 1996. </w:t>
      </w:r>
      <w:r w:rsidRPr="00CA3AE3">
        <w:rPr>
          <w:rFonts w:ascii="Times New Roman" w:hAnsi="Times New Roman" w:cs="Times New Roman"/>
          <w:i/>
          <w:sz w:val="24"/>
          <w:szCs w:val="24"/>
        </w:rPr>
        <w:t>Kece</w:t>
      </w:r>
      <w:r w:rsidR="00CD6F4D" w:rsidRPr="00CA3AE3">
        <w:rPr>
          <w:rFonts w:ascii="Times New Roman" w:hAnsi="Times New Roman" w:cs="Times New Roman"/>
          <w:i/>
          <w:sz w:val="24"/>
          <w:szCs w:val="24"/>
        </w:rPr>
        <w:t>nderungan Pendidikan Luar Biasa</w:t>
      </w:r>
      <w:r w:rsidR="00CD6F4D">
        <w:rPr>
          <w:rFonts w:ascii="Times New Roman" w:hAnsi="Times New Roman" w:cs="Times New Roman"/>
          <w:sz w:val="24"/>
          <w:szCs w:val="24"/>
        </w:rPr>
        <w:t>.</w:t>
      </w:r>
      <w:r w:rsidR="003E6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6F4D">
        <w:rPr>
          <w:rFonts w:ascii="Times New Roman" w:hAnsi="Times New Roman" w:cs="Times New Roman"/>
          <w:sz w:val="24"/>
          <w:szCs w:val="24"/>
        </w:rPr>
        <w:t>Jakarta: Dirjen Dikti.</w:t>
      </w:r>
    </w:p>
    <w:p w:rsidR="00CD6F4D" w:rsidRDefault="001200A1" w:rsidP="00CA3AE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------------2002. </w:t>
      </w:r>
      <w:r w:rsidRPr="00CA3AE3">
        <w:rPr>
          <w:rFonts w:ascii="Times New Roman" w:hAnsi="Times New Roman" w:cs="Times New Roman"/>
          <w:i/>
          <w:sz w:val="24"/>
          <w:szCs w:val="24"/>
        </w:rPr>
        <w:t>Pendidikan Inklusi: Prakondisi dan Implikasi Manaje</w:t>
      </w:r>
      <w:r w:rsidR="00CD6F4D" w:rsidRPr="00CA3AE3">
        <w:rPr>
          <w:rFonts w:ascii="Times New Roman" w:hAnsi="Times New Roman" w:cs="Times New Roman"/>
          <w:i/>
          <w:sz w:val="24"/>
          <w:szCs w:val="24"/>
        </w:rPr>
        <w:t>rialnya</w:t>
      </w:r>
      <w:r w:rsidR="00CD6F4D">
        <w:rPr>
          <w:rFonts w:ascii="Times New Roman" w:hAnsi="Times New Roman" w:cs="Times New Roman"/>
          <w:sz w:val="24"/>
          <w:szCs w:val="24"/>
        </w:rPr>
        <w:t>. Surakarta: Pr</w:t>
      </w:r>
      <w:bookmarkStart w:id="0" w:name="_GoBack"/>
      <w:bookmarkEnd w:id="0"/>
      <w:r w:rsidR="00CD6F4D">
        <w:rPr>
          <w:rFonts w:ascii="Times New Roman" w:hAnsi="Times New Roman" w:cs="Times New Roman"/>
          <w:sz w:val="24"/>
          <w:szCs w:val="24"/>
        </w:rPr>
        <w:t>ogram Studi PLB FKIP UNS Surakarta.</w:t>
      </w:r>
    </w:p>
    <w:p w:rsidR="005B3593" w:rsidRDefault="007D7951" w:rsidP="00CC1762">
      <w:pPr>
        <w:ind w:left="851" w:hanging="851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Susetyo, B</w:t>
      </w:r>
      <w:r w:rsidR="005B3593">
        <w:rPr>
          <w:rFonts w:ascii="Times New Roman" w:hAnsi="Times New Roman" w:cs="Times New Roman"/>
          <w:sz w:val="24"/>
          <w:lang w:val="en-US"/>
        </w:rPr>
        <w:t xml:space="preserve">. 2011. </w:t>
      </w:r>
      <w:r w:rsidR="005B3593" w:rsidRPr="005B3593">
        <w:rPr>
          <w:rFonts w:ascii="Times New Roman" w:hAnsi="Times New Roman" w:cs="Times New Roman"/>
          <w:i/>
          <w:sz w:val="24"/>
          <w:lang w:val="en-US"/>
        </w:rPr>
        <w:t>Menyusun Tes Hasil Belajar</w:t>
      </w:r>
      <w:r w:rsidR="005B3593">
        <w:rPr>
          <w:rFonts w:ascii="Times New Roman" w:hAnsi="Times New Roman" w:cs="Times New Roman"/>
          <w:sz w:val="24"/>
          <w:lang w:val="en-US"/>
        </w:rPr>
        <w:t>. Bandung: Cakra.</w:t>
      </w:r>
    </w:p>
    <w:p w:rsidR="00CC1762" w:rsidRPr="00CC1762" w:rsidRDefault="00CC1762" w:rsidP="00CC1762">
      <w:pPr>
        <w:ind w:left="851" w:hanging="851"/>
        <w:jc w:val="both"/>
        <w:rPr>
          <w:rFonts w:ascii="Times New Roman" w:hAnsi="Times New Roman" w:cs="Times New Roman"/>
          <w:sz w:val="24"/>
        </w:rPr>
      </w:pPr>
    </w:p>
    <w:p w:rsidR="00CC1762" w:rsidRPr="00CC1762" w:rsidRDefault="00CC1762" w:rsidP="00CC1762">
      <w:pPr>
        <w:ind w:left="851" w:hanging="851"/>
        <w:jc w:val="both"/>
        <w:rPr>
          <w:rFonts w:ascii="Times New Roman" w:hAnsi="Times New Roman" w:cs="Times New Roman"/>
          <w:sz w:val="24"/>
        </w:rPr>
      </w:pPr>
    </w:p>
    <w:p w:rsidR="00CC1762" w:rsidRPr="00CC1762" w:rsidRDefault="00CC1762" w:rsidP="00CC1762">
      <w:pPr>
        <w:ind w:left="851" w:hanging="851"/>
        <w:jc w:val="both"/>
        <w:rPr>
          <w:rFonts w:ascii="Times New Roman" w:hAnsi="Times New Roman" w:cs="Times New Roman"/>
          <w:sz w:val="24"/>
        </w:rPr>
      </w:pPr>
    </w:p>
    <w:p w:rsidR="00CC1762" w:rsidRPr="00294558" w:rsidRDefault="00CC1762" w:rsidP="00294558">
      <w:pPr>
        <w:ind w:left="851" w:hanging="851"/>
        <w:jc w:val="both"/>
        <w:rPr>
          <w:rFonts w:ascii="Times New Roman" w:hAnsi="Times New Roman" w:cs="Times New Roman"/>
          <w:sz w:val="28"/>
          <w:szCs w:val="24"/>
        </w:rPr>
      </w:pPr>
    </w:p>
    <w:p w:rsidR="005724C4" w:rsidRPr="005724C4" w:rsidRDefault="005724C4" w:rsidP="00572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4C4" w:rsidRPr="00EF1EAE" w:rsidRDefault="005724C4" w:rsidP="00EF1EAE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1200A1" w:rsidRPr="0073333C" w:rsidRDefault="001200A1" w:rsidP="003B44B3">
      <w:pPr>
        <w:spacing w:line="48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44B3" w:rsidRPr="003B44B3" w:rsidRDefault="003B44B3" w:rsidP="003B44B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B44B3" w:rsidRPr="003B44B3" w:rsidSect="00A003C5">
      <w:headerReference w:type="default" r:id="rId8"/>
      <w:pgSz w:w="11906" w:h="16838"/>
      <w:pgMar w:top="2268" w:right="1701" w:bottom="1701" w:left="2268" w:header="708" w:footer="708" w:gutter="0"/>
      <w:pgNumType w:start="9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00A" w:rsidRDefault="0059400A" w:rsidP="002D4B30">
      <w:pPr>
        <w:spacing w:after="0" w:line="240" w:lineRule="auto"/>
      </w:pPr>
      <w:r>
        <w:separator/>
      </w:r>
    </w:p>
  </w:endnote>
  <w:endnote w:type="continuationSeparator" w:id="1">
    <w:p w:rsidR="0059400A" w:rsidRDefault="0059400A" w:rsidP="002D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00A" w:rsidRDefault="0059400A" w:rsidP="002D4B30">
      <w:pPr>
        <w:spacing w:after="0" w:line="240" w:lineRule="auto"/>
      </w:pPr>
      <w:r>
        <w:separator/>
      </w:r>
    </w:p>
  </w:footnote>
  <w:footnote w:type="continuationSeparator" w:id="1">
    <w:p w:rsidR="0059400A" w:rsidRDefault="0059400A" w:rsidP="002D4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84410"/>
      <w:docPartObj>
        <w:docPartGallery w:val="Page Numbers (Top of Page)"/>
        <w:docPartUnique/>
      </w:docPartObj>
    </w:sdtPr>
    <w:sdtContent>
      <w:p w:rsidR="002D4B30" w:rsidRDefault="008405FA">
        <w:pPr>
          <w:pStyle w:val="Header"/>
          <w:jc w:val="right"/>
        </w:pPr>
        <w:r w:rsidRPr="00FC75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62D6" w:rsidRPr="00FC75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C75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03C5">
          <w:rPr>
            <w:rFonts w:ascii="Times New Roman" w:hAnsi="Times New Roman" w:cs="Times New Roman"/>
            <w:noProof/>
            <w:sz w:val="24"/>
            <w:szCs w:val="24"/>
          </w:rPr>
          <w:t>92</w:t>
        </w:r>
        <w:r w:rsidRPr="00FC75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4B30" w:rsidRDefault="002D4B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67DC8"/>
    <w:multiLevelType w:val="hybridMultilevel"/>
    <w:tmpl w:val="785CDC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4B3"/>
    <w:rsid w:val="00003592"/>
    <w:rsid w:val="00006915"/>
    <w:rsid w:val="000535E1"/>
    <w:rsid w:val="00106246"/>
    <w:rsid w:val="001200A1"/>
    <w:rsid w:val="001306B3"/>
    <w:rsid w:val="00133E78"/>
    <w:rsid w:val="001C096C"/>
    <w:rsid w:val="00206C29"/>
    <w:rsid w:val="002144A7"/>
    <w:rsid w:val="002144B2"/>
    <w:rsid w:val="00246B16"/>
    <w:rsid w:val="002652A1"/>
    <w:rsid w:val="00285CE1"/>
    <w:rsid w:val="00287D14"/>
    <w:rsid w:val="00294558"/>
    <w:rsid w:val="002A56CC"/>
    <w:rsid w:val="002A63E6"/>
    <w:rsid w:val="002D4372"/>
    <w:rsid w:val="002D4B30"/>
    <w:rsid w:val="002E6A5A"/>
    <w:rsid w:val="003107D3"/>
    <w:rsid w:val="00326206"/>
    <w:rsid w:val="0035414A"/>
    <w:rsid w:val="003A0CFF"/>
    <w:rsid w:val="003B44B3"/>
    <w:rsid w:val="003D7FA2"/>
    <w:rsid w:val="003E634D"/>
    <w:rsid w:val="003F5BCF"/>
    <w:rsid w:val="00410D59"/>
    <w:rsid w:val="00416670"/>
    <w:rsid w:val="0042377A"/>
    <w:rsid w:val="00432704"/>
    <w:rsid w:val="00451F39"/>
    <w:rsid w:val="004D0C5D"/>
    <w:rsid w:val="004E3737"/>
    <w:rsid w:val="0050495C"/>
    <w:rsid w:val="00525258"/>
    <w:rsid w:val="005300B1"/>
    <w:rsid w:val="005348E1"/>
    <w:rsid w:val="005724C4"/>
    <w:rsid w:val="00580EAD"/>
    <w:rsid w:val="00583D60"/>
    <w:rsid w:val="0059400A"/>
    <w:rsid w:val="005A183A"/>
    <w:rsid w:val="005B3593"/>
    <w:rsid w:val="005B5EAB"/>
    <w:rsid w:val="005F7B62"/>
    <w:rsid w:val="0060364C"/>
    <w:rsid w:val="00607033"/>
    <w:rsid w:val="0061139A"/>
    <w:rsid w:val="00642937"/>
    <w:rsid w:val="0067130C"/>
    <w:rsid w:val="00713FBF"/>
    <w:rsid w:val="007211DF"/>
    <w:rsid w:val="0072352D"/>
    <w:rsid w:val="0073333C"/>
    <w:rsid w:val="0074063C"/>
    <w:rsid w:val="007570C8"/>
    <w:rsid w:val="007834D1"/>
    <w:rsid w:val="007A21C7"/>
    <w:rsid w:val="007B7362"/>
    <w:rsid w:val="007D7951"/>
    <w:rsid w:val="008056A5"/>
    <w:rsid w:val="00817649"/>
    <w:rsid w:val="008237CE"/>
    <w:rsid w:val="00824AC2"/>
    <w:rsid w:val="00831C30"/>
    <w:rsid w:val="00837B23"/>
    <w:rsid w:val="008405FA"/>
    <w:rsid w:val="00863EC8"/>
    <w:rsid w:val="008C0E0B"/>
    <w:rsid w:val="008C129F"/>
    <w:rsid w:val="00931EC7"/>
    <w:rsid w:val="0094720C"/>
    <w:rsid w:val="00960462"/>
    <w:rsid w:val="0096239A"/>
    <w:rsid w:val="009B38E8"/>
    <w:rsid w:val="009C6E32"/>
    <w:rsid w:val="009D1066"/>
    <w:rsid w:val="009F0AA0"/>
    <w:rsid w:val="009F0FF3"/>
    <w:rsid w:val="00A003C5"/>
    <w:rsid w:val="00A019CA"/>
    <w:rsid w:val="00A16D98"/>
    <w:rsid w:val="00A229D3"/>
    <w:rsid w:val="00A32426"/>
    <w:rsid w:val="00A46ADF"/>
    <w:rsid w:val="00A92F42"/>
    <w:rsid w:val="00A94668"/>
    <w:rsid w:val="00AD5D7C"/>
    <w:rsid w:val="00B03C1C"/>
    <w:rsid w:val="00B500E2"/>
    <w:rsid w:val="00B579E1"/>
    <w:rsid w:val="00B65307"/>
    <w:rsid w:val="00BF0DB7"/>
    <w:rsid w:val="00C01483"/>
    <w:rsid w:val="00C87984"/>
    <w:rsid w:val="00C97D23"/>
    <w:rsid w:val="00CA3AE3"/>
    <w:rsid w:val="00CA49C7"/>
    <w:rsid w:val="00CC1762"/>
    <w:rsid w:val="00CD4E2C"/>
    <w:rsid w:val="00CD6B23"/>
    <w:rsid w:val="00CD6F4D"/>
    <w:rsid w:val="00CE4627"/>
    <w:rsid w:val="00D41CC0"/>
    <w:rsid w:val="00D54C15"/>
    <w:rsid w:val="00D706D0"/>
    <w:rsid w:val="00DA2A18"/>
    <w:rsid w:val="00DE66BA"/>
    <w:rsid w:val="00E10642"/>
    <w:rsid w:val="00E67A6B"/>
    <w:rsid w:val="00E862D6"/>
    <w:rsid w:val="00EC27BD"/>
    <w:rsid w:val="00ED47B3"/>
    <w:rsid w:val="00EE122C"/>
    <w:rsid w:val="00EF1EAE"/>
    <w:rsid w:val="00EF327D"/>
    <w:rsid w:val="00EF565C"/>
    <w:rsid w:val="00FB5FE1"/>
    <w:rsid w:val="00FC75E4"/>
    <w:rsid w:val="00FE0CCA"/>
    <w:rsid w:val="00FE3634"/>
    <w:rsid w:val="00FE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B30"/>
  </w:style>
  <w:style w:type="paragraph" w:styleId="Footer">
    <w:name w:val="footer"/>
    <w:basedOn w:val="Normal"/>
    <w:link w:val="FooterChar"/>
    <w:uiPriority w:val="99"/>
    <w:semiHidden/>
    <w:unhideWhenUsed/>
    <w:rsid w:val="002D4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4B30"/>
  </w:style>
  <w:style w:type="character" w:styleId="Hyperlink">
    <w:name w:val="Hyperlink"/>
    <w:uiPriority w:val="99"/>
    <w:unhideWhenUsed/>
    <w:rsid w:val="00CC1762"/>
    <w:rPr>
      <w:rFonts w:ascii="Arial" w:hAnsi="Arial"/>
      <w:color w:val="auto"/>
      <w:sz w:val="22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014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eila.staff.ugm.ac.id/wordpress/wpcontent/uploads/2008/03/definisi.pdf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Admin</cp:lastModifiedBy>
  <cp:revision>40</cp:revision>
  <cp:lastPrinted>2014-04-02T00:35:00Z</cp:lastPrinted>
  <dcterms:created xsi:type="dcterms:W3CDTF">2012-09-20T08:26:00Z</dcterms:created>
  <dcterms:modified xsi:type="dcterms:W3CDTF">2014-04-02T00:36:00Z</dcterms:modified>
</cp:coreProperties>
</file>