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42" w:rsidRDefault="00E71642" w:rsidP="00E716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0C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11EE5" w:rsidRPr="0091220C" w:rsidRDefault="00811EE5" w:rsidP="00811E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42" w:rsidRDefault="00811EE5" w:rsidP="00811EE5">
      <w:pPr>
        <w:spacing w:line="48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811EE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-174516</wp:posOffset>
            </wp:positionH>
            <wp:positionV relativeFrom="paragraph">
              <wp:posOffset>191026</wp:posOffset>
            </wp:positionV>
            <wp:extent cx="1371600" cy="1031022"/>
            <wp:effectExtent l="0" t="171450" r="0" b="15007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043" t="13700" r="24299" b="2556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5410" cy="103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71642" w:rsidRPr="00811EE5">
        <w:rPr>
          <w:rFonts w:ascii="Times New Roman" w:hAnsi="Times New Roman" w:cs="Times New Roman"/>
          <w:b/>
          <w:sz w:val="24"/>
          <w:szCs w:val="24"/>
        </w:rPr>
        <w:t>Salfia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1988,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1642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71642">
        <w:rPr>
          <w:rFonts w:ascii="Times New Roman" w:hAnsi="Times New Roman" w:cs="Times New Roman"/>
          <w:sz w:val="24"/>
          <w:szCs w:val="24"/>
        </w:rPr>
        <w:t>Adama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642">
        <w:rPr>
          <w:rFonts w:ascii="Times New Roman" w:hAnsi="Times New Roman" w:cs="Times New Roman"/>
          <w:sz w:val="24"/>
          <w:szCs w:val="24"/>
        </w:rPr>
        <w:t>Padda</w:t>
      </w:r>
      <w:proofErr w:type="spellEnd"/>
      <w:r w:rsidR="00E71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642" w:rsidRDefault="00E71642" w:rsidP="00E71642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1993-1999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Kamase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</w:t>
      </w:r>
      <w:r w:rsidR="00644643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1999-2002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MTs.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</w:t>
      </w:r>
      <w:r w:rsidR="00644643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2002-2005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44643">
        <w:rPr>
          <w:rFonts w:ascii="Times New Roman" w:hAnsi="Times New Roman" w:cs="Times New Roman"/>
          <w:sz w:val="24"/>
          <w:szCs w:val="24"/>
        </w:rPr>
        <w:t xml:space="preserve">N 1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Mangempang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</w:t>
      </w:r>
      <w:r w:rsidR="00644643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64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643"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(S1).</w:t>
      </w:r>
      <w:proofErr w:type="gramEnd"/>
    </w:p>
    <w:p w:rsidR="00E71642" w:rsidRPr="0091220C" w:rsidRDefault="00E71642" w:rsidP="00E71642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7F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7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7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567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HMJ</w:t>
      </w:r>
      <w:r w:rsidR="009567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PLB FIP UNM.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7F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proofErr w:type="gramEnd"/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7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7F">
        <w:rPr>
          <w:rFonts w:ascii="Times New Roman" w:hAnsi="Times New Roman" w:cs="Times New Roman"/>
          <w:sz w:val="24"/>
          <w:szCs w:val="24"/>
        </w:rPr>
        <w:t>Ortopedagogik</w:t>
      </w:r>
      <w:proofErr w:type="spellEnd"/>
      <w:r w:rsidR="0095677F">
        <w:rPr>
          <w:rFonts w:ascii="Times New Roman" w:hAnsi="Times New Roman" w:cs="Times New Roman"/>
          <w:sz w:val="24"/>
          <w:szCs w:val="24"/>
        </w:rPr>
        <w:t xml:space="preserve"> Indonesia (PMOI), </w:t>
      </w:r>
      <w:proofErr w:type="spellStart"/>
      <w:r w:rsidR="009567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7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7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7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5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7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567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MAPERWA</w:t>
      </w:r>
      <w:r w:rsidR="009567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FIP UNM.</w:t>
      </w:r>
    </w:p>
    <w:p w:rsidR="00E71642" w:rsidRPr="0091220C" w:rsidRDefault="00E71642" w:rsidP="00E71642">
      <w:pPr>
        <w:spacing w:line="48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457F2E" w:rsidRDefault="00457F2E"/>
    <w:sectPr w:rsidR="00457F2E" w:rsidSect="0091220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642"/>
    <w:rsid w:val="000B3E10"/>
    <w:rsid w:val="00457F2E"/>
    <w:rsid w:val="00644643"/>
    <w:rsid w:val="00811EE5"/>
    <w:rsid w:val="0095677F"/>
    <w:rsid w:val="00E7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2013-08-23T09:34:00Z</dcterms:created>
  <dcterms:modified xsi:type="dcterms:W3CDTF">2013-08-25T04:54:00Z</dcterms:modified>
</cp:coreProperties>
</file>