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22" w:rsidRPr="00F8191E" w:rsidRDefault="00792B22" w:rsidP="004E6D54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92B22" w:rsidRPr="00F8191E" w:rsidRDefault="00792B22" w:rsidP="004E6D54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92B22" w:rsidRPr="00F8191E" w:rsidRDefault="00792B22" w:rsidP="00792B22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bookmarkStart w:id="0" w:name="_GoBack"/>
      <w:bookmarkEnd w:id="0"/>
      <w:proofErr w:type="spellEnd"/>
    </w:p>
    <w:p w:rsidR="00792B22" w:rsidRPr="00F8191E" w:rsidRDefault="00792B22" w:rsidP="00280C13">
      <w:pPr>
        <w:tabs>
          <w:tab w:val="left" w:pos="36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9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2B22" w:rsidRPr="00F8191E" w:rsidRDefault="00C23D72" w:rsidP="00981DA9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Peningkatan hasil belajar matematika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tunagr</w:t>
      </w:r>
      <w:r w:rsidR="00792B22">
        <w:rPr>
          <w:rFonts w:ascii="Times New Roman" w:hAnsi="Times New Roman" w:cs="Times New Roman"/>
          <w:sz w:val="24"/>
          <w:szCs w:val="24"/>
        </w:rPr>
        <w:t>ahita</w:t>
      </w:r>
      <w:proofErr w:type="spellEnd"/>
      <w:r w:rsidR="0079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79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9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92B22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792B22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792B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media kartu angka bilangan ganjil dan genap</w:t>
      </w:r>
      <w:r w:rsidR="00792B22"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>.</w:t>
      </w:r>
    </w:p>
    <w:p w:rsidR="00792B22" w:rsidRPr="00F8191E" w:rsidRDefault="00C23D72" w:rsidP="00981DA9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Peningkatan hasil belajar matematika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tunagr</w:t>
      </w:r>
      <w:r>
        <w:rPr>
          <w:rFonts w:ascii="Times New Roman" w:hAnsi="Times New Roman" w:cs="Times New Roman"/>
          <w:sz w:val="24"/>
          <w:szCs w:val="24"/>
        </w:rPr>
        <w:t>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media kartu angka bilangan ganjil dan genap</w:t>
      </w:r>
      <w:r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>.</w:t>
      </w:r>
    </w:p>
    <w:p w:rsidR="00981DA9" w:rsidRPr="00A80F21" w:rsidRDefault="00792B22" w:rsidP="00981DA9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23D72">
        <w:rPr>
          <w:rFonts w:ascii="Times New Roman" w:hAnsi="Times New Roman" w:cs="Times New Roman"/>
          <w:sz w:val="24"/>
          <w:szCs w:val="24"/>
          <w:lang w:val="id-ID"/>
        </w:rPr>
        <w:t>hasil belajar matematika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23D72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II</w:t>
      </w:r>
      <w:r w:rsidR="00C23D7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23D72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C23D7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23D72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23D72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="00C23D7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23D72">
        <w:rPr>
          <w:rFonts w:ascii="Times New Roman" w:hAnsi="Times New Roman" w:cs="Times New Roman"/>
          <w:sz w:val="24"/>
          <w:szCs w:val="24"/>
          <w:lang w:val="id-ID"/>
        </w:rPr>
        <w:t>media kartu angka bilangan ganjil dan genap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A80F21" w:rsidRPr="00981DA9" w:rsidRDefault="00A80F21" w:rsidP="00A80F2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0F21" w:rsidRPr="00A80F21" w:rsidRDefault="00792B22" w:rsidP="00A80F21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792B22" w:rsidRPr="00A80F21" w:rsidRDefault="00792B22" w:rsidP="00A80F21">
      <w:pPr>
        <w:spacing w:after="240" w:line="480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0F2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F2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2B22" w:rsidRPr="00E64397" w:rsidRDefault="00E327E6" w:rsidP="00981DA9">
      <w:pPr>
        <w:pStyle w:val="ListParagraph"/>
        <w:numPr>
          <w:ilvl w:val="1"/>
          <w:numId w:val="1"/>
        </w:numPr>
        <w:tabs>
          <w:tab w:val="clear" w:pos="720"/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r w:rsidR="00C16FCB" w:rsidRPr="00E64397">
        <w:rPr>
          <w:rFonts w:ascii="Times New Roman" w:hAnsi="Times New Roman" w:cs="Times New Roman"/>
          <w:sz w:val="24"/>
          <w:szCs w:val="24"/>
          <w:lang w:val="id-ID"/>
        </w:rPr>
        <w:t>matematika</w:t>
      </w:r>
      <w:r w:rsidR="00C16FCB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r w:rsidR="00C16FCB" w:rsidRPr="00E64397">
        <w:rPr>
          <w:rFonts w:ascii="Times New Roman" w:hAnsi="Times New Roman" w:cs="Times New Roman"/>
          <w:sz w:val="24"/>
          <w:szCs w:val="24"/>
          <w:lang w:val="id-ID"/>
        </w:rPr>
        <w:t>angka bilangan ganjil dan genap</w:t>
      </w:r>
      <w:r w:rsidR="00792B22" w:rsidRPr="00E643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r w:rsidR="00C16FCB" w:rsidRPr="00E64397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="00C16FCB" w:rsidRPr="00E64397">
        <w:rPr>
          <w:rFonts w:ascii="Times New Roman" w:hAnsi="Times New Roman" w:cs="Times New Roman"/>
          <w:sz w:val="24"/>
          <w:szCs w:val="24"/>
        </w:rPr>
        <w:t xml:space="preserve"> yan</w:t>
      </w:r>
      <w:r w:rsidR="00792B22" w:rsidRPr="00E6439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>.</w:t>
      </w:r>
    </w:p>
    <w:p w:rsidR="00792B22" w:rsidRPr="00F8191E" w:rsidRDefault="00792B22" w:rsidP="00981DA9">
      <w:pPr>
        <w:numPr>
          <w:ilvl w:val="1"/>
          <w:numId w:val="1"/>
        </w:numPr>
        <w:tabs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>media kartu angka bilangan ganjil dan genap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>media kartu angka bilangan ganjil dan genap</w:t>
      </w:r>
      <w:r w:rsidRPr="00F819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792B22" w:rsidRPr="00F8191E" w:rsidRDefault="00792B22" w:rsidP="00981DA9">
      <w:pPr>
        <w:numPr>
          <w:ilvl w:val="1"/>
          <w:numId w:val="1"/>
        </w:numPr>
        <w:tabs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SLB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>media kartu angka bilangan ganjil dan genap</w:t>
      </w:r>
      <w:r w:rsidR="00C16FCB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meni</w:t>
      </w:r>
      <w:r>
        <w:rPr>
          <w:rFonts w:ascii="Times New Roman" w:hAnsi="Times New Roman" w:cs="Times New Roman"/>
          <w:sz w:val="24"/>
          <w:szCs w:val="24"/>
        </w:rPr>
        <w:t>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>hasil belajat matematika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II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792B22" w:rsidRPr="00B919FC" w:rsidRDefault="00792B22" w:rsidP="00792B22">
      <w:pPr>
        <w:spacing w:after="120" w:line="480" w:lineRule="auto"/>
        <w:ind w:firstLine="567"/>
        <w:jc w:val="both"/>
        <w:rPr>
          <w:rFonts w:ascii="Times New Roman" w:hAnsi="Times New Roman" w:cs="Times New Roman"/>
        </w:rPr>
      </w:pPr>
    </w:p>
    <w:p w:rsidR="00792B22" w:rsidRPr="00B919FC" w:rsidRDefault="00792B22" w:rsidP="00792B22">
      <w:pPr>
        <w:rPr>
          <w:rFonts w:ascii="Times New Roman" w:hAnsi="Times New Roman" w:cs="Times New Roman"/>
        </w:rPr>
      </w:pPr>
    </w:p>
    <w:p w:rsidR="00792B22" w:rsidRPr="00B919FC" w:rsidRDefault="00792B22" w:rsidP="00792B22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792B22" w:rsidRPr="00B919FC" w:rsidRDefault="00792B22" w:rsidP="00792B22">
      <w:pPr>
        <w:rPr>
          <w:rFonts w:ascii="Times New Roman" w:hAnsi="Times New Roman" w:cs="Times New Roman"/>
        </w:rPr>
      </w:pPr>
    </w:p>
    <w:p w:rsidR="00792B22" w:rsidRDefault="00792B22" w:rsidP="00792B22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</w:p>
    <w:p w:rsidR="00792B22" w:rsidRPr="00113143" w:rsidRDefault="00792B22" w:rsidP="00792B22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  <w:r w:rsidRPr="00B919FC">
        <w:rPr>
          <w:rFonts w:eastAsiaTheme="minorHAnsi"/>
        </w:rPr>
        <w:tab/>
      </w:r>
    </w:p>
    <w:sectPr w:rsidR="00792B22" w:rsidRPr="00113143" w:rsidSect="00CC1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2268" w:header="1134" w:footer="1134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39" w:rsidRDefault="00687E39">
      <w:pPr>
        <w:spacing w:after="0" w:line="240" w:lineRule="auto"/>
      </w:pPr>
      <w:r>
        <w:separator/>
      </w:r>
    </w:p>
  </w:endnote>
  <w:endnote w:type="continuationSeparator" w:id="0">
    <w:p w:rsidR="00687E39" w:rsidRDefault="006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A1" w:rsidRDefault="00674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A1" w:rsidRDefault="00674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446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93261" w:rsidRPr="00567E97" w:rsidRDefault="006749A1" w:rsidP="006749A1">
        <w:pPr>
          <w:pStyle w:val="Footer"/>
          <w:tabs>
            <w:tab w:val="left" w:pos="3915"/>
            <w:tab w:val="center" w:pos="4135"/>
          </w:tabs>
          <w:spacing w:line="720" w:lineRule="auto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="00E93261" w:rsidRPr="0056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3261" w:rsidRPr="0056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93261" w:rsidRPr="0056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C13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="00E93261" w:rsidRPr="0056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27D6D" w:rsidRPr="004B27FA" w:rsidRDefault="00687E3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39" w:rsidRDefault="00687E39">
      <w:pPr>
        <w:spacing w:after="0" w:line="240" w:lineRule="auto"/>
      </w:pPr>
      <w:r>
        <w:separator/>
      </w:r>
    </w:p>
  </w:footnote>
  <w:footnote w:type="continuationSeparator" w:id="0">
    <w:p w:rsidR="00687E39" w:rsidRDefault="0068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A1" w:rsidRDefault="00674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170"/>
      <w:docPartObj>
        <w:docPartGallery w:val="Page Numbers (Top of Page)"/>
        <w:docPartUnique/>
      </w:docPartObj>
    </w:sdtPr>
    <w:sdtEndPr/>
    <w:sdtContent>
      <w:p w:rsidR="00827D6D" w:rsidRDefault="00792B22">
        <w:pPr>
          <w:pStyle w:val="Header"/>
          <w:jc w:val="right"/>
        </w:pPr>
        <w:r w:rsidRPr="008953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3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53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C13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8953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7D6D" w:rsidRDefault="00687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555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3D72" w:rsidRDefault="00C23D72" w:rsidP="00C23D72">
        <w:pPr>
          <w:pStyle w:val="Header"/>
          <w:ind w:left="3240" w:firstLine="4131"/>
        </w:pPr>
        <w:r>
          <w:rPr>
            <w:lang w:val="id-ID"/>
          </w:rPr>
          <w:t xml:space="preserve">            </w:t>
        </w:r>
      </w:p>
    </w:sdtContent>
  </w:sdt>
  <w:p w:rsidR="004B27FA" w:rsidRDefault="00687E39" w:rsidP="00C23D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71706FBE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2"/>
    <w:rsid w:val="00014F0E"/>
    <w:rsid w:val="001402BF"/>
    <w:rsid w:val="0022058C"/>
    <w:rsid w:val="00280C13"/>
    <w:rsid w:val="00371353"/>
    <w:rsid w:val="004E6D54"/>
    <w:rsid w:val="0050661B"/>
    <w:rsid w:val="00517E16"/>
    <w:rsid w:val="0052229A"/>
    <w:rsid w:val="00567E97"/>
    <w:rsid w:val="00667B7E"/>
    <w:rsid w:val="006749A1"/>
    <w:rsid w:val="00687E39"/>
    <w:rsid w:val="006D4E3E"/>
    <w:rsid w:val="00792B22"/>
    <w:rsid w:val="007D0299"/>
    <w:rsid w:val="008321F3"/>
    <w:rsid w:val="00906353"/>
    <w:rsid w:val="00981DA9"/>
    <w:rsid w:val="00A80F21"/>
    <w:rsid w:val="00AB3D7B"/>
    <w:rsid w:val="00AB4B28"/>
    <w:rsid w:val="00AF0BE4"/>
    <w:rsid w:val="00BA72F9"/>
    <w:rsid w:val="00BD152A"/>
    <w:rsid w:val="00C007EF"/>
    <w:rsid w:val="00C16FCB"/>
    <w:rsid w:val="00C23D72"/>
    <w:rsid w:val="00C412C7"/>
    <w:rsid w:val="00C676E7"/>
    <w:rsid w:val="00C77D8A"/>
    <w:rsid w:val="00CC1E5C"/>
    <w:rsid w:val="00DD6858"/>
    <w:rsid w:val="00E16C60"/>
    <w:rsid w:val="00E327E6"/>
    <w:rsid w:val="00E64397"/>
    <w:rsid w:val="00E73FD9"/>
    <w:rsid w:val="00E93261"/>
    <w:rsid w:val="00EE0F22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22"/>
    <w:pPr>
      <w:ind w:left="720"/>
      <w:contextualSpacing/>
    </w:pPr>
  </w:style>
  <w:style w:type="paragraph" w:styleId="NoSpacing">
    <w:name w:val="No Spacing"/>
    <w:uiPriority w:val="1"/>
    <w:qFormat/>
    <w:rsid w:val="0079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2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22"/>
    <w:pPr>
      <w:ind w:left="720"/>
      <w:contextualSpacing/>
    </w:pPr>
  </w:style>
  <w:style w:type="paragraph" w:styleId="NoSpacing">
    <w:name w:val="No Spacing"/>
    <w:uiPriority w:val="1"/>
    <w:qFormat/>
    <w:rsid w:val="0079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19</cp:revision>
  <cp:lastPrinted>2013-12-09T02:14:00Z</cp:lastPrinted>
  <dcterms:created xsi:type="dcterms:W3CDTF">2013-06-20T14:58:00Z</dcterms:created>
  <dcterms:modified xsi:type="dcterms:W3CDTF">2014-01-15T06:37:00Z</dcterms:modified>
</cp:coreProperties>
</file>