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18" w:rsidRPr="00051F30" w:rsidRDefault="009E1818" w:rsidP="009E1818">
      <w:pPr>
        <w:spacing w:after="0" w:line="480" w:lineRule="auto"/>
        <w:contextualSpacing/>
        <w:jc w:val="center"/>
        <w:rPr>
          <w:rFonts w:ascii="Times New Roman" w:eastAsia="Calibri" w:hAnsi="Times New Roman" w:cs="Times New Roman"/>
          <w:b/>
          <w:color w:val="000000" w:themeColor="text1"/>
          <w:sz w:val="24"/>
          <w:szCs w:val="24"/>
        </w:rPr>
      </w:pPr>
      <w:bookmarkStart w:id="0" w:name="_GoBack"/>
      <w:r w:rsidRPr="00051F30">
        <w:rPr>
          <w:rFonts w:ascii="Times New Roman" w:eastAsia="Calibri" w:hAnsi="Times New Roman" w:cs="Times New Roman"/>
          <w:b/>
          <w:color w:val="000000" w:themeColor="text1"/>
          <w:sz w:val="24"/>
          <w:szCs w:val="24"/>
        </w:rPr>
        <w:t>BAB II</w:t>
      </w:r>
    </w:p>
    <w:p w:rsidR="009E1818" w:rsidRPr="00051F30" w:rsidRDefault="002E71FA" w:rsidP="009E1818">
      <w:pPr>
        <w:spacing w:after="0" w:line="480" w:lineRule="auto"/>
        <w:contextualSpacing/>
        <w:jc w:val="center"/>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TINJAUAN PUSTAKA, KERANGKA PIKIR,</w:t>
      </w:r>
    </w:p>
    <w:p w:rsidR="002E71FA" w:rsidRPr="00051F30" w:rsidRDefault="002E71FA" w:rsidP="009E1818">
      <w:pPr>
        <w:spacing w:after="0" w:line="480" w:lineRule="auto"/>
        <w:contextualSpacing/>
        <w:jc w:val="center"/>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 xml:space="preserve"> DAN </w:t>
      </w:r>
      <w:r w:rsidR="00E514B5" w:rsidRPr="00051F30">
        <w:rPr>
          <w:rFonts w:ascii="Times New Roman" w:eastAsia="Calibri" w:hAnsi="Times New Roman" w:cs="Times New Roman"/>
          <w:b/>
          <w:color w:val="000000" w:themeColor="text1"/>
          <w:sz w:val="24"/>
          <w:szCs w:val="24"/>
        </w:rPr>
        <w:t>PERTANYAAN</w:t>
      </w:r>
      <w:r w:rsidRPr="00051F30">
        <w:rPr>
          <w:rFonts w:ascii="Times New Roman" w:eastAsia="Calibri" w:hAnsi="Times New Roman" w:cs="Times New Roman"/>
          <w:b/>
          <w:color w:val="000000" w:themeColor="text1"/>
          <w:sz w:val="24"/>
          <w:szCs w:val="24"/>
          <w:lang w:val="en-US"/>
        </w:rPr>
        <w:t xml:space="preserve"> PENELITIAN</w:t>
      </w:r>
    </w:p>
    <w:p w:rsidR="002E71FA" w:rsidRPr="00051F30" w:rsidRDefault="002E71FA" w:rsidP="002E71FA">
      <w:pPr>
        <w:spacing w:before="120" w:after="120" w:line="240" w:lineRule="auto"/>
        <w:contextualSpacing/>
        <w:jc w:val="center"/>
        <w:rPr>
          <w:rFonts w:ascii="Times New Roman" w:eastAsia="Calibri" w:hAnsi="Times New Roman" w:cs="Times New Roman"/>
          <w:b/>
          <w:color w:val="000000" w:themeColor="text1"/>
          <w:sz w:val="24"/>
          <w:szCs w:val="24"/>
        </w:rPr>
      </w:pPr>
    </w:p>
    <w:p w:rsidR="00452907" w:rsidRPr="00051F30" w:rsidRDefault="00452907" w:rsidP="002E71FA">
      <w:pPr>
        <w:spacing w:before="120" w:after="120" w:line="240" w:lineRule="auto"/>
        <w:contextualSpacing/>
        <w:jc w:val="center"/>
        <w:rPr>
          <w:rFonts w:ascii="Times New Roman" w:eastAsia="Calibri" w:hAnsi="Times New Roman" w:cs="Times New Roman"/>
          <w:b/>
          <w:color w:val="000000" w:themeColor="text1"/>
          <w:sz w:val="24"/>
          <w:szCs w:val="24"/>
        </w:rPr>
      </w:pPr>
    </w:p>
    <w:p w:rsidR="002E71FA" w:rsidRPr="00051F30" w:rsidRDefault="002E71FA" w:rsidP="002E71FA">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Tinjauan Pustaka</w:t>
      </w:r>
    </w:p>
    <w:p w:rsidR="002E71FA" w:rsidRPr="00051F30" w:rsidRDefault="002E71FA" w:rsidP="002E71FA">
      <w:pPr>
        <w:numPr>
          <w:ilvl w:val="0"/>
          <w:numId w:val="2"/>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Media Pembelajaran</w:t>
      </w:r>
    </w:p>
    <w:p w:rsidR="002E71FA" w:rsidRPr="00051F30" w:rsidRDefault="002E71FA" w:rsidP="002E71FA">
      <w:pPr>
        <w:numPr>
          <w:ilvl w:val="0"/>
          <w:numId w:val="19"/>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Pengertian Media Pembelajaran</w:t>
      </w:r>
    </w:p>
    <w:p w:rsidR="0061207C" w:rsidRPr="00051F30" w:rsidRDefault="002E71FA"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Kata media beras</w:t>
      </w:r>
      <w:r w:rsidRPr="00051F30">
        <w:rPr>
          <w:rFonts w:ascii="Times New Roman" w:eastAsia="Calibri" w:hAnsi="Times New Roman" w:cs="Times New Roman"/>
          <w:color w:val="000000" w:themeColor="text1"/>
          <w:sz w:val="24"/>
          <w:szCs w:val="24"/>
          <w:lang w:val="en-US"/>
        </w:rPr>
        <w:t>a</w:t>
      </w:r>
      <w:r w:rsidRPr="00051F30">
        <w:rPr>
          <w:rFonts w:ascii="Times New Roman" w:eastAsia="Calibri" w:hAnsi="Times New Roman" w:cs="Times New Roman"/>
          <w:color w:val="000000" w:themeColor="text1"/>
          <w:sz w:val="24"/>
          <w:szCs w:val="24"/>
        </w:rPr>
        <w:t xml:space="preserve">l dari bahasa latin medius yang secara harfiah berarti ‘tengah’, ‘perantara’ atau ‘pengantar’. Dalam bahasa Arab, media adalah perantara atau pengantar pesan dari pengirim kepada penerima pesan. </w:t>
      </w:r>
    </w:p>
    <w:p w:rsidR="000D71B8" w:rsidRPr="00051F30" w:rsidRDefault="002E71FA" w:rsidP="0061207C">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Gelach &amp; Ely (1971</w:t>
      </w:r>
      <w:r w:rsidR="00CC2E6A" w:rsidRPr="00051F30">
        <w:rPr>
          <w:rFonts w:ascii="Times New Roman" w:eastAsia="Calibri" w:hAnsi="Times New Roman" w:cs="Times New Roman"/>
          <w:color w:val="000000" w:themeColor="text1"/>
          <w:sz w:val="24"/>
          <w:szCs w:val="24"/>
        </w:rPr>
        <w:t>:</w:t>
      </w:r>
      <w:r w:rsidR="00857383" w:rsidRPr="00051F30">
        <w:rPr>
          <w:rFonts w:ascii="Times New Roman" w:eastAsia="Calibri" w:hAnsi="Times New Roman" w:cs="Times New Roman"/>
          <w:color w:val="000000" w:themeColor="text1"/>
          <w:sz w:val="24"/>
          <w:szCs w:val="24"/>
        </w:rPr>
        <w:t xml:space="preserve"> 29</w:t>
      </w:r>
      <w:r w:rsidR="0061207C" w:rsidRPr="00051F30">
        <w:rPr>
          <w:rFonts w:ascii="Times New Roman" w:eastAsia="Calibri" w:hAnsi="Times New Roman" w:cs="Times New Roman"/>
          <w:color w:val="000000" w:themeColor="text1"/>
          <w:sz w:val="24"/>
          <w:szCs w:val="24"/>
        </w:rPr>
        <w:t>) menformulasikan</w:t>
      </w:r>
      <w:r w:rsidRPr="00051F30">
        <w:rPr>
          <w:rFonts w:ascii="Times New Roman" w:eastAsia="Calibri" w:hAnsi="Times New Roman" w:cs="Times New Roman"/>
          <w:color w:val="000000" w:themeColor="text1"/>
          <w:sz w:val="24"/>
          <w:szCs w:val="24"/>
        </w:rPr>
        <w:t xml:space="preserve"> </w:t>
      </w:r>
      <w:r w:rsidR="00E514B5" w:rsidRPr="00051F30">
        <w:rPr>
          <w:rFonts w:ascii="Times New Roman" w:eastAsia="Calibri" w:hAnsi="Times New Roman" w:cs="Times New Roman"/>
          <w:color w:val="000000" w:themeColor="text1"/>
          <w:sz w:val="24"/>
          <w:szCs w:val="24"/>
        </w:rPr>
        <w:t>pengertian</w:t>
      </w:r>
      <w:r w:rsidRPr="00051F30">
        <w:rPr>
          <w:rFonts w:ascii="Times New Roman" w:eastAsia="Calibri" w:hAnsi="Times New Roman" w:cs="Times New Roman"/>
          <w:color w:val="000000" w:themeColor="text1"/>
          <w:sz w:val="24"/>
          <w:szCs w:val="24"/>
        </w:rPr>
        <w:t xml:space="preserve"> m</w:t>
      </w:r>
      <w:r w:rsidRPr="00051F30">
        <w:rPr>
          <w:rFonts w:ascii="Times New Roman" w:eastAsia="Calibri" w:hAnsi="Times New Roman" w:cs="Times New Roman"/>
          <w:color w:val="000000" w:themeColor="text1"/>
          <w:sz w:val="24"/>
          <w:szCs w:val="24"/>
          <w:lang w:val="en-US"/>
        </w:rPr>
        <w:t>e</w:t>
      </w:r>
      <w:r w:rsidRPr="00051F30">
        <w:rPr>
          <w:rFonts w:ascii="Times New Roman" w:eastAsia="Calibri" w:hAnsi="Times New Roman" w:cs="Times New Roman"/>
          <w:color w:val="000000" w:themeColor="text1"/>
          <w:sz w:val="24"/>
          <w:szCs w:val="24"/>
        </w:rPr>
        <w:t>dia</w:t>
      </w:r>
      <w:r w:rsidR="00E514B5" w:rsidRPr="00051F30">
        <w:rPr>
          <w:rFonts w:ascii="Times New Roman" w:eastAsia="Calibri" w:hAnsi="Times New Roman" w:cs="Times New Roman"/>
          <w:color w:val="000000" w:themeColor="text1"/>
          <w:sz w:val="24"/>
          <w:szCs w:val="24"/>
        </w:rPr>
        <w:t xml:space="preserve"> adalah </w:t>
      </w:r>
      <w:r w:rsidR="000D71B8" w:rsidRPr="00051F30">
        <w:rPr>
          <w:rFonts w:ascii="Times New Roman" w:eastAsia="Calibri" w:hAnsi="Times New Roman" w:cs="Times New Roman"/>
          <w:color w:val="000000" w:themeColor="text1"/>
          <w:sz w:val="24"/>
          <w:szCs w:val="24"/>
        </w:rPr>
        <w:t xml:space="preserve"> </w:t>
      </w:r>
      <w:r w:rsidR="0061207C" w:rsidRPr="00051F30">
        <w:rPr>
          <w:rFonts w:ascii="Times New Roman" w:eastAsia="Calibri" w:hAnsi="Times New Roman" w:cs="Times New Roman"/>
          <w:color w:val="000000" w:themeColor="text1"/>
          <w:sz w:val="24"/>
          <w:szCs w:val="24"/>
        </w:rPr>
        <w:t>“</w:t>
      </w:r>
      <w:r w:rsidR="00B926BB" w:rsidRPr="00051F30">
        <w:rPr>
          <w:rFonts w:ascii="Times New Roman" w:eastAsia="Calibri" w:hAnsi="Times New Roman" w:cs="Times New Roman"/>
          <w:color w:val="000000" w:themeColor="text1"/>
          <w:sz w:val="24"/>
          <w:szCs w:val="24"/>
        </w:rPr>
        <w:t>a</w:t>
      </w:r>
      <w:r w:rsidRPr="00051F30">
        <w:rPr>
          <w:rFonts w:ascii="Times New Roman" w:eastAsia="Calibri" w:hAnsi="Times New Roman" w:cs="Times New Roman"/>
          <w:color w:val="000000" w:themeColor="text1"/>
          <w:sz w:val="24"/>
          <w:szCs w:val="24"/>
        </w:rPr>
        <w:t>pabi</w:t>
      </w:r>
      <w:r w:rsidRPr="00051F30">
        <w:rPr>
          <w:rFonts w:ascii="Times New Roman" w:eastAsia="Calibri" w:hAnsi="Times New Roman" w:cs="Times New Roman"/>
          <w:color w:val="000000" w:themeColor="text1"/>
          <w:sz w:val="24"/>
          <w:szCs w:val="24"/>
          <w:lang w:val="en-US"/>
        </w:rPr>
        <w:t>l</w:t>
      </w:r>
      <w:r w:rsidR="00857383" w:rsidRPr="00051F30">
        <w:rPr>
          <w:rFonts w:ascii="Times New Roman" w:eastAsia="Calibri" w:hAnsi="Times New Roman" w:cs="Times New Roman"/>
          <w:color w:val="000000" w:themeColor="text1"/>
          <w:sz w:val="24"/>
          <w:szCs w:val="24"/>
        </w:rPr>
        <w:t>a</w:t>
      </w:r>
      <w:r w:rsidRPr="00051F30">
        <w:rPr>
          <w:rFonts w:ascii="Times New Roman" w:eastAsia="Calibri" w:hAnsi="Times New Roman" w:cs="Times New Roman"/>
          <w:color w:val="000000" w:themeColor="text1"/>
          <w:sz w:val="24"/>
          <w:szCs w:val="24"/>
        </w:rPr>
        <w:t xml:space="preserve"> dipahami secara garis besar adalah</w:t>
      </w:r>
      <w:r w:rsidR="00857383"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rPr>
        <w:t>manusia, materi, atau kejadian yang membangun kondisi yang membuat siswa memperoleh pengetahuan, keterampilan, atau sikap</w:t>
      </w:r>
      <w:r w:rsidR="0061207C"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rPr>
        <w:t xml:space="preserve">. </w:t>
      </w:r>
    </w:p>
    <w:p w:rsidR="002E71FA" w:rsidRPr="00051F30" w:rsidRDefault="002E71FA" w:rsidP="0061207C">
      <w:pPr>
        <w:spacing w:before="120" w:after="120" w:line="480" w:lineRule="auto"/>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Dalam pengertian ini, guru, secara lebih khusus, pengertian media dalam proses belajar mengajar cenderung diartikan sebagai alat-alat grafis, photo grafis, atau elektronis dalam menangkap, memproses, dan menyusun kembali informasi visual atau verbal.</w:t>
      </w:r>
    </w:p>
    <w:p w:rsidR="00452907" w:rsidRPr="00051F30" w:rsidRDefault="002E71FA"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Batasan lain telah pula dikemukakan oleh para ahli yang sebagian diantaranya akan diberikan berikut ini. AECT (</w:t>
      </w:r>
      <w:r w:rsidRPr="00051F30">
        <w:rPr>
          <w:rFonts w:ascii="Times New Roman" w:eastAsia="Calibri" w:hAnsi="Times New Roman" w:cs="Times New Roman"/>
          <w:i/>
          <w:color w:val="000000" w:themeColor="text1"/>
          <w:sz w:val="24"/>
          <w:szCs w:val="24"/>
        </w:rPr>
        <w:t>Association of Education and Communication Teachnology</w:t>
      </w:r>
      <w:r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i/>
          <w:color w:val="000000" w:themeColor="text1"/>
          <w:sz w:val="24"/>
          <w:szCs w:val="24"/>
        </w:rPr>
        <w:t>1977)</w:t>
      </w:r>
      <w:r w:rsidRPr="00051F30">
        <w:rPr>
          <w:rFonts w:ascii="Times New Roman" w:eastAsia="Calibri" w:hAnsi="Times New Roman" w:cs="Times New Roman"/>
          <w:color w:val="000000" w:themeColor="text1"/>
          <w:sz w:val="24"/>
          <w:szCs w:val="24"/>
        </w:rPr>
        <w:t xml:space="preserve"> memberikan batasan tentang media sebagai segala bentuk dan saluran yang digunakan untuk menyampaikan pesan atau informasi. </w:t>
      </w:r>
    </w:p>
    <w:p w:rsidR="00452907" w:rsidRPr="00051F30" w:rsidRDefault="00452907"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p>
    <w:p w:rsidR="00452907" w:rsidRPr="00051F30" w:rsidRDefault="00452907"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p>
    <w:p w:rsidR="002E71FA" w:rsidRPr="00051F30" w:rsidRDefault="002E71FA" w:rsidP="00452907">
      <w:pPr>
        <w:spacing w:before="120" w:after="120" w:line="480" w:lineRule="auto"/>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lastRenderedPageBreak/>
        <w:t xml:space="preserve">Disamping sebagai sistem </w:t>
      </w:r>
      <w:r w:rsidR="00961E31" w:rsidRPr="00051F30">
        <w:rPr>
          <w:rFonts w:ascii="Times New Roman" w:eastAsia="Calibri" w:hAnsi="Times New Roman" w:cs="Times New Roman"/>
          <w:color w:val="000000" w:themeColor="text1"/>
          <w:sz w:val="24"/>
          <w:szCs w:val="24"/>
        </w:rPr>
        <w:t>penyampaian atau pengantar,</w:t>
      </w:r>
      <w:r w:rsidR="0065078C" w:rsidRPr="00051F30">
        <w:rPr>
          <w:rFonts w:ascii="Times New Roman" w:eastAsia="Calibri" w:hAnsi="Times New Roman" w:cs="Times New Roman"/>
          <w:color w:val="000000" w:themeColor="text1"/>
          <w:sz w:val="24"/>
          <w:szCs w:val="24"/>
        </w:rPr>
        <w:t xml:space="preserve"> </w:t>
      </w:r>
      <w:r w:rsidR="00961E31" w:rsidRPr="00051F30">
        <w:rPr>
          <w:rFonts w:ascii="Times New Roman" w:eastAsia="Calibri" w:hAnsi="Times New Roman" w:cs="Times New Roman"/>
          <w:color w:val="000000" w:themeColor="text1"/>
          <w:sz w:val="24"/>
          <w:szCs w:val="24"/>
        </w:rPr>
        <w:t>med</w:t>
      </w:r>
      <w:r w:rsidRPr="00051F30">
        <w:rPr>
          <w:rFonts w:ascii="Times New Roman" w:eastAsia="Calibri" w:hAnsi="Times New Roman" w:cs="Times New Roman"/>
          <w:color w:val="000000" w:themeColor="text1"/>
          <w:sz w:val="24"/>
          <w:szCs w:val="24"/>
        </w:rPr>
        <w:t xml:space="preserve">ia yang sering diganti dengan kata mediator menurut Fleming (1987:234) adalah </w:t>
      </w:r>
      <w:r w:rsidR="00E514B5"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rPr>
        <w:t>penyebab atau alat yang turut campur tangan dalam dua pihak dan mendamaikannya</w:t>
      </w:r>
      <w:r w:rsidR="00E514B5"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rPr>
        <w:t xml:space="preserve">. </w:t>
      </w:r>
    </w:p>
    <w:p w:rsidR="002E71FA" w:rsidRPr="00051F30" w:rsidRDefault="00773D0D" w:rsidP="0079692E">
      <w:pPr>
        <w:spacing w:before="120" w:after="120" w:line="480" w:lineRule="auto"/>
        <w:ind w:firstLine="567"/>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Menurut Anitah (2008:</w:t>
      </w:r>
      <w:r w:rsidR="0061207C"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 xml:space="preserve">1) “kata media berasal dari bahasa latin merupakan bentuk jamak dari kata </w:t>
      </w:r>
      <w:r w:rsidR="002E71FA" w:rsidRPr="00051F30">
        <w:rPr>
          <w:rFonts w:ascii="Times New Roman" w:eastAsia="Calibri" w:hAnsi="Times New Roman" w:cs="Times New Roman"/>
          <w:i/>
          <w:color w:val="000000" w:themeColor="text1"/>
          <w:sz w:val="24"/>
          <w:szCs w:val="24"/>
          <w:lang w:val="en-US"/>
        </w:rPr>
        <w:t>medium</w:t>
      </w:r>
      <w:r w:rsidR="002E71FA" w:rsidRPr="00051F30">
        <w:rPr>
          <w:rFonts w:ascii="Times New Roman" w:eastAsia="Calibri" w:hAnsi="Times New Roman" w:cs="Times New Roman"/>
          <w:color w:val="000000" w:themeColor="text1"/>
          <w:sz w:val="24"/>
          <w:szCs w:val="24"/>
          <w:lang w:val="en-US"/>
        </w:rPr>
        <w:t xml:space="preserve">, yang artinya “perantara” atau “pengantar” antara dua pihak, yaitu antara sumber pesan dan penerima pesan”. </w:t>
      </w:r>
      <w:r w:rsidRPr="00051F30">
        <w:rPr>
          <w:rFonts w:ascii="Times New Roman" w:eastAsia="Calibri" w:hAnsi="Times New Roman" w:cs="Times New Roman"/>
          <w:color w:val="000000" w:themeColor="text1"/>
          <w:sz w:val="24"/>
          <w:szCs w:val="24"/>
          <w:lang w:val="en-US"/>
        </w:rPr>
        <w:t>Sedangkan menurut Asyhar (2010:</w:t>
      </w:r>
      <w:r w:rsidR="002E71FA" w:rsidRPr="00051F30">
        <w:rPr>
          <w:rFonts w:ascii="Times New Roman" w:eastAsia="Calibri" w:hAnsi="Times New Roman" w:cs="Times New Roman"/>
          <w:color w:val="000000" w:themeColor="text1"/>
          <w:sz w:val="24"/>
          <w:szCs w:val="24"/>
          <w:lang w:val="en-US"/>
        </w:rPr>
        <w:t xml:space="preserve">6) “kata pembelajaran merupakan terjemahan dari bahasa inggris yaitu </w:t>
      </w:r>
      <w:r w:rsidR="002E71FA" w:rsidRPr="00051F30">
        <w:rPr>
          <w:rFonts w:ascii="Times New Roman" w:eastAsia="Calibri" w:hAnsi="Times New Roman" w:cs="Times New Roman"/>
          <w:i/>
          <w:color w:val="000000" w:themeColor="text1"/>
          <w:sz w:val="24"/>
          <w:szCs w:val="24"/>
          <w:lang w:val="en-US"/>
        </w:rPr>
        <w:t>“instruction”</w:t>
      </w:r>
      <w:r w:rsidR="002E71FA" w:rsidRPr="00051F30">
        <w:rPr>
          <w:rFonts w:ascii="Times New Roman" w:eastAsia="Calibri" w:hAnsi="Times New Roman" w:cs="Times New Roman"/>
          <w:color w:val="000000" w:themeColor="text1"/>
          <w:sz w:val="24"/>
          <w:szCs w:val="24"/>
          <w:lang w:val="en-US"/>
        </w:rPr>
        <w:t xml:space="preserve"> yang diartikan sebagai proses interaktif antara guru dan siswa”. </w:t>
      </w:r>
      <w:proofErr w:type="gramStart"/>
      <w:r w:rsidR="002E71FA" w:rsidRPr="00051F30">
        <w:rPr>
          <w:rFonts w:ascii="Times New Roman" w:eastAsia="Calibri" w:hAnsi="Times New Roman" w:cs="Times New Roman"/>
          <w:color w:val="000000" w:themeColor="text1"/>
          <w:sz w:val="24"/>
          <w:szCs w:val="24"/>
          <w:lang w:val="en-US"/>
        </w:rPr>
        <w:t xml:space="preserve">Jadi jika dilihat dari arti kata tersebut, maka media pembelajaran dapat diartikan sebagai segala sesuatu yang dijadikan perantara atau pengantar pesan atau informasi yang dapat menyebabkan terjadinya interaksi antara guru dan </w:t>
      </w:r>
      <w:r w:rsidR="00B7096E" w:rsidRPr="00051F30">
        <w:rPr>
          <w:rFonts w:ascii="Times New Roman" w:eastAsia="Calibri" w:hAnsi="Times New Roman" w:cs="Times New Roman"/>
          <w:color w:val="000000" w:themeColor="text1"/>
          <w:sz w:val="24"/>
          <w:szCs w:val="24"/>
        </w:rPr>
        <w:t>murid</w:t>
      </w:r>
      <w:r w:rsidR="002E71FA" w:rsidRPr="00051F30">
        <w:rPr>
          <w:rFonts w:ascii="Times New Roman" w:eastAsia="Calibri" w:hAnsi="Times New Roman" w:cs="Times New Roman"/>
          <w:color w:val="000000" w:themeColor="text1"/>
          <w:sz w:val="24"/>
          <w:szCs w:val="24"/>
          <w:lang w:val="en-US"/>
        </w:rPr>
        <w:t>.</w:t>
      </w:r>
      <w:proofErr w:type="gramEnd"/>
    </w:p>
    <w:p w:rsidR="002E71FA" w:rsidRPr="00051F30" w:rsidRDefault="002E71FA" w:rsidP="0079692E">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Pendapat</w:t>
      </w:r>
      <w:r w:rsidR="002B3E7D" w:rsidRPr="00051F30">
        <w:rPr>
          <w:rFonts w:ascii="Times New Roman" w:eastAsia="Calibri" w:hAnsi="Times New Roman" w:cs="Times New Roman"/>
          <w:color w:val="000000" w:themeColor="text1"/>
          <w:sz w:val="24"/>
          <w:szCs w:val="24"/>
        </w:rPr>
        <w:t xml:space="preserve"> di atas juga sejalan dengan pendapat</w:t>
      </w:r>
      <w:r w:rsidRPr="00051F30">
        <w:rPr>
          <w:rFonts w:ascii="Times New Roman" w:eastAsia="Calibri" w:hAnsi="Times New Roman" w:cs="Times New Roman"/>
          <w:color w:val="000000" w:themeColor="text1"/>
          <w:sz w:val="24"/>
          <w:szCs w:val="24"/>
          <w:lang w:val="en-US"/>
        </w:rPr>
        <w:t xml:space="preserve"> yang</w:t>
      </w:r>
      <w:r w:rsidR="00773D0D" w:rsidRPr="00051F30">
        <w:rPr>
          <w:rFonts w:ascii="Times New Roman" w:eastAsia="Calibri" w:hAnsi="Times New Roman" w:cs="Times New Roman"/>
          <w:color w:val="000000" w:themeColor="text1"/>
          <w:sz w:val="24"/>
          <w:szCs w:val="24"/>
          <w:lang w:val="en-US"/>
        </w:rPr>
        <w:t xml:space="preserve"> dikemukakan oleh Anitah (2008:</w:t>
      </w:r>
      <w:r w:rsidRPr="00051F30">
        <w:rPr>
          <w:rFonts w:ascii="Times New Roman" w:eastAsia="Calibri" w:hAnsi="Times New Roman" w:cs="Times New Roman"/>
          <w:color w:val="000000" w:themeColor="text1"/>
          <w:sz w:val="24"/>
          <w:szCs w:val="24"/>
          <w:lang w:val="en-US"/>
        </w:rPr>
        <w:t xml:space="preserve">2) tentang media pembelajaran yaitu </w:t>
      </w:r>
      <w:r w:rsidR="00B926BB"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setiap orang, bahan, alat atau peristiwa yang dapat menciptakan kondisi yang memungkinkan pe</w:t>
      </w:r>
      <w:r w:rsidR="00961E31" w:rsidRPr="00051F30">
        <w:rPr>
          <w:rFonts w:ascii="Times New Roman" w:eastAsia="Calibri" w:hAnsi="Times New Roman" w:cs="Times New Roman"/>
          <w:color w:val="000000" w:themeColor="text1"/>
          <w:sz w:val="24"/>
          <w:szCs w:val="24"/>
        </w:rPr>
        <w:t>m</w:t>
      </w:r>
      <w:r w:rsidRPr="00051F30">
        <w:rPr>
          <w:rFonts w:ascii="Times New Roman" w:eastAsia="Calibri" w:hAnsi="Times New Roman" w:cs="Times New Roman"/>
          <w:color w:val="000000" w:themeColor="text1"/>
          <w:sz w:val="24"/>
          <w:szCs w:val="24"/>
          <w:lang w:val="en-US"/>
        </w:rPr>
        <w:t>belajar menerima pengetahuan, keterampilan, dan sikap</w:t>
      </w:r>
      <w:r w:rsidR="00B926BB"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w:t>
      </w:r>
      <w:proofErr w:type="gramEnd"/>
    </w:p>
    <w:p w:rsidR="002E71FA" w:rsidRPr="00051F30" w:rsidRDefault="002E71FA" w:rsidP="0079692E">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Dari beberapa definisi di</w:t>
      </w:r>
      <w:r w:rsidR="00857383"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atas semakin memperkuat bahwa media pembelajaran adalah segala sesuatu yang dapat menyampaikan pesan yang menyebabkan </w:t>
      </w:r>
      <w:r w:rsidRPr="00051F30">
        <w:rPr>
          <w:rFonts w:ascii="Times New Roman" w:eastAsia="Calibri" w:hAnsi="Times New Roman" w:cs="Times New Roman"/>
          <w:i/>
          <w:color w:val="000000" w:themeColor="text1"/>
          <w:sz w:val="24"/>
          <w:szCs w:val="24"/>
          <w:lang w:val="en-US"/>
        </w:rPr>
        <w:t>interaksi</w:t>
      </w:r>
      <w:r w:rsidRPr="00051F30">
        <w:rPr>
          <w:rFonts w:ascii="Times New Roman" w:eastAsia="Calibri" w:hAnsi="Times New Roman" w:cs="Times New Roman"/>
          <w:color w:val="000000" w:themeColor="text1"/>
          <w:sz w:val="24"/>
          <w:szCs w:val="24"/>
          <w:lang w:val="en-US"/>
        </w:rPr>
        <w:t xml:space="preserve"> dalam pembelajaran sehingga memungkinkan peserta didik memperoleh pengetahuan, keterampilan dan sikap.</w:t>
      </w:r>
      <w:proofErr w:type="gramEnd"/>
    </w:p>
    <w:p w:rsidR="002E71FA" w:rsidRPr="00051F30" w:rsidRDefault="002E71FA" w:rsidP="002E71FA">
      <w:pPr>
        <w:pStyle w:val="ListParagraph"/>
        <w:numPr>
          <w:ilvl w:val="0"/>
          <w:numId w:val="19"/>
        </w:numPr>
        <w:spacing w:line="480" w:lineRule="auto"/>
        <w:jc w:val="both"/>
        <w:rPr>
          <w:rFonts w:ascii="Times New Roman" w:hAnsi="Times New Roman"/>
          <w:b/>
          <w:color w:val="000000" w:themeColor="text1"/>
          <w:szCs w:val="24"/>
        </w:rPr>
      </w:pPr>
      <w:r w:rsidRPr="00051F30">
        <w:rPr>
          <w:rFonts w:ascii="Times New Roman" w:hAnsi="Times New Roman"/>
          <w:b/>
          <w:color w:val="000000" w:themeColor="text1"/>
          <w:szCs w:val="24"/>
          <w:lang w:val="id-ID"/>
        </w:rPr>
        <w:t>Landasan Teoritis Penggunaan Media</w:t>
      </w:r>
    </w:p>
    <w:p w:rsidR="002B3E7D" w:rsidRPr="00051F30" w:rsidRDefault="00832765" w:rsidP="000D71B8">
      <w:pPr>
        <w:spacing w:line="480" w:lineRule="auto"/>
        <w:ind w:firstLine="426"/>
        <w:jc w:val="both"/>
        <w:rPr>
          <w:rFonts w:ascii="Times New Roman" w:hAnsi="Times New Roman"/>
          <w:color w:val="000000" w:themeColor="text1"/>
          <w:sz w:val="24"/>
          <w:szCs w:val="24"/>
        </w:rPr>
      </w:pPr>
      <w:r w:rsidRPr="00051F30">
        <w:rPr>
          <w:noProof/>
          <w:color w:val="000000" w:themeColor="text1"/>
          <w:sz w:val="24"/>
          <w:szCs w:val="24"/>
          <w:lang w:eastAsia="id-ID"/>
        </w:rPr>
        <w:drawing>
          <wp:anchor distT="0" distB="0" distL="114300" distR="114300" simplePos="0" relativeHeight="251660800" behindDoc="0" locked="0" layoutInCell="1" allowOverlap="1" wp14:anchorId="65B02AD3" wp14:editId="3267D2D8">
            <wp:simplePos x="0" y="0"/>
            <wp:positionH relativeFrom="column">
              <wp:posOffset>6264478</wp:posOffset>
            </wp:positionH>
            <wp:positionV relativeFrom="paragraph">
              <wp:posOffset>11590655</wp:posOffset>
            </wp:positionV>
            <wp:extent cx="1744980" cy="1196340"/>
            <wp:effectExtent l="0" t="0" r="0" b="0"/>
            <wp:wrapNone/>
            <wp:docPr id="4" name="Picture 4" descr="D:\Users\Adnan\AppData\Local\Microsoft\Windows\Temporary Internet Files\Content.Word\Foto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dnan\AppData\Local\Microsoft\Windows\Temporary Internet Files\Content.Word\Foto01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4980" cy="1196340"/>
                    </a:xfrm>
                    <a:prstGeom prst="rect">
                      <a:avLst/>
                    </a:prstGeom>
                    <a:noFill/>
                    <a:ln>
                      <a:noFill/>
                    </a:ln>
                  </pic:spPr>
                </pic:pic>
              </a:graphicData>
            </a:graphic>
          </wp:anchor>
        </w:drawing>
      </w:r>
      <w:r w:rsidR="002E71FA" w:rsidRPr="00051F30">
        <w:rPr>
          <w:rFonts w:ascii="Times New Roman" w:hAnsi="Times New Roman"/>
          <w:color w:val="000000" w:themeColor="text1"/>
          <w:sz w:val="24"/>
          <w:szCs w:val="24"/>
        </w:rPr>
        <w:t xml:space="preserve">Pemerolehan pengetahuan dan keterampilan, perubahan-perubahan sikap dan perilaku dapat terjadi karena interaksi antara pengalaman baru dan pengalaman yang </w:t>
      </w:r>
    </w:p>
    <w:p w:rsidR="000D71B8" w:rsidRPr="00051F30" w:rsidRDefault="000D71B8" w:rsidP="002B3E7D">
      <w:pPr>
        <w:spacing w:line="480" w:lineRule="auto"/>
        <w:jc w:val="both"/>
        <w:rPr>
          <w:rFonts w:ascii="Times New Roman" w:hAnsi="Times New Roman"/>
          <w:i/>
          <w:color w:val="000000" w:themeColor="text1"/>
          <w:sz w:val="24"/>
          <w:szCs w:val="24"/>
        </w:rPr>
      </w:pPr>
      <w:r w:rsidRPr="00051F30">
        <w:rPr>
          <w:rFonts w:ascii="Times New Roman" w:hAnsi="Times New Roman"/>
          <w:color w:val="000000" w:themeColor="text1"/>
          <w:sz w:val="24"/>
          <w:szCs w:val="24"/>
        </w:rPr>
        <w:lastRenderedPageBreak/>
        <w:t xml:space="preserve">perna </w:t>
      </w:r>
      <w:r w:rsidR="002E71FA" w:rsidRPr="00051F30">
        <w:rPr>
          <w:rFonts w:ascii="Times New Roman" w:hAnsi="Times New Roman"/>
          <w:color w:val="000000" w:themeColor="text1"/>
          <w:sz w:val="24"/>
          <w:szCs w:val="24"/>
        </w:rPr>
        <w:t>dialami sebelumnya.</w:t>
      </w:r>
      <w:r w:rsidRPr="00051F30">
        <w:rPr>
          <w:rFonts w:ascii="Times New Roman" w:hAnsi="Times New Roman"/>
          <w:color w:val="000000" w:themeColor="text1"/>
          <w:sz w:val="24"/>
          <w:szCs w:val="24"/>
        </w:rPr>
        <w:t xml:space="preserve"> </w:t>
      </w:r>
      <w:r w:rsidR="002E71FA" w:rsidRPr="00051F30">
        <w:rPr>
          <w:rFonts w:ascii="Times New Roman" w:hAnsi="Times New Roman"/>
          <w:color w:val="000000" w:themeColor="text1"/>
          <w:sz w:val="24"/>
          <w:szCs w:val="24"/>
        </w:rPr>
        <w:t>Menurut Brunner (1966:</w:t>
      </w:r>
      <w:r w:rsidR="0061207C" w:rsidRPr="00051F30">
        <w:rPr>
          <w:rFonts w:ascii="Times New Roman" w:hAnsi="Times New Roman"/>
          <w:color w:val="000000" w:themeColor="text1"/>
          <w:sz w:val="24"/>
          <w:szCs w:val="24"/>
        </w:rPr>
        <w:t xml:space="preserve"> </w:t>
      </w:r>
      <w:r w:rsidR="002E71FA" w:rsidRPr="00051F30">
        <w:rPr>
          <w:rFonts w:ascii="Times New Roman" w:hAnsi="Times New Roman"/>
          <w:color w:val="000000" w:themeColor="text1"/>
          <w:sz w:val="24"/>
          <w:szCs w:val="24"/>
        </w:rPr>
        <w:t xml:space="preserve">10-11) </w:t>
      </w:r>
      <w:r w:rsidR="00662984" w:rsidRPr="00051F30">
        <w:rPr>
          <w:rFonts w:ascii="Times New Roman" w:hAnsi="Times New Roman"/>
          <w:color w:val="000000" w:themeColor="text1"/>
          <w:sz w:val="24"/>
          <w:szCs w:val="24"/>
        </w:rPr>
        <w:t>yaitu “</w:t>
      </w:r>
      <w:r w:rsidR="002E71FA" w:rsidRPr="00051F30">
        <w:rPr>
          <w:rFonts w:ascii="Times New Roman" w:hAnsi="Times New Roman"/>
          <w:color w:val="000000" w:themeColor="text1"/>
          <w:sz w:val="24"/>
          <w:szCs w:val="24"/>
        </w:rPr>
        <w:t>ada tiga</w:t>
      </w:r>
      <w:r w:rsidR="00857383" w:rsidRPr="00051F30">
        <w:rPr>
          <w:rFonts w:ascii="Times New Roman" w:hAnsi="Times New Roman"/>
          <w:color w:val="000000" w:themeColor="text1"/>
          <w:sz w:val="24"/>
          <w:szCs w:val="24"/>
        </w:rPr>
        <w:t xml:space="preserve"> tingkatan utama modus belajar, yaitu </w:t>
      </w:r>
      <w:r w:rsidR="002E71FA" w:rsidRPr="00051F30">
        <w:rPr>
          <w:rFonts w:ascii="Times New Roman" w:hAnsi="Times New Roman"/>
          <w:color w:val="000000" w:themeColor="text1"/>
          <w:sz w:val="24"/>
          <w:szCs w:val="24"/>
        </w:rPr>
        <w:t xml:space="preserve">pengalaman langsun </w:t>
      </w:r>
      <w:r w:rsidR="002E71FA" w:rsidRPr="00051F30">
        <w:rPr>
          <w:rFonts w:ascii="Times New Roman" w:hAnsi="Times New Roman"/>
          <w:i/>
          <w:color w:val="000000" w:themeColor="text1"/>
          <w:sz w:val="24"/>
          <w:szCs w:val="24"/>
        </w:rPr>
        <w:t>(enactive)</w:t>
      </w:r>
      <w:r w:rsidR="002E71FA" w:rsidRPr="00051F30">
        <w:rPr>
          <w:rFonts w:ascii="Times New Roman" w:hAnsi="Times New Roman"/>
          <w:color w:val="000000" w:themeColor="text1"/>
          <w:sz w:val="24"/>
          <w:szCs w:val="24"/>
        </w:rPr>
        <w:t xml:space="preserve">, pengalaman piktorial/gambar </w:t>
      </w:r>
      <w:r w:rsidR="002E71FA" w:rsidRPr="00051F30">
        <w:rPr>
          <w:rFonts w:ascii="Times New Roman" w:hAnsi="Times New Roman"/>
          <w:i/>
          <w:color w:val="000000" w:themeColor="text1"/>
          <w:sz w:val="24"/>
          <w:szCs w:val="24"/>
        </w:rPr>
        <w:t>(iconic)</w:t>
      </w:r>
      <w:r w:rsidR="002E71FA" w:rsidRPr="00051F30">
        <w:rPr>
          <w:rFonts w:ascii="Times New Roman" w:hAnsi="Times New Roman"/>
          <w:color w:val="000000" w:themeColor="text1"/>
          <w:sz w:val="24"/>
          <w:szCs w:val="24"/>
        </w:rPr>
        <w:t xml:space="preserve">, dan pengalaman abstrak </w:t>
      </w:r>
      <w:r w:rsidR="002E71FA" w:rsidRPr="00051F30">
        <w:rPr>
          <w:rFonts w:ascii="Times New Roman" w:hAnsi="Times New Roman"/>
          <w:i/>
          <w:color w:val="000000" w:themeColor="text1"/>
          <w:sz w:val="24"/>
          <w:szCs w:val="24"/>
        </w:rPr>
        <w:t>(symbolic)</w:t>
      </w:r>
      <w:r w:rsidR="00662984" w:rsidRPr="00051F30">
        <w:rPr>
          <w:rFonts w:ascii="Times New Roman" w:hAnsi="Times New Roman"/>
          <w:i/>
          <w:color w:val="000000" w:themeColor="text1"/>
          <w:sz w:val="24"/>
          <w:szCs w:val="24"/>
        </w:rPr>
        <w:t>”</w:t>
      </w:r>
      <w:r w:rsidR="002E71FA" w:rsidRPr="00051F30">
        <w:rPr>
          <w:rFonts w:ascii="Times New Roman" w:hAnsi="Times New Roman"/>
          <w:i/>
          <w:color w:val="000000" w:themeColor="text1"/>
          <w:sz w:val="24"/>
          <w:szCs w:val="24"/>
        </w:rPr>
        <w:t xml:space="preserve">. </w:t>
      </w:r>
    </w:p>
    <w:p w:rsidR="002E71FA" w:rsidRPr="00051F30" w:rsidRDefault="002E71FA" w:rsidP="000D71B8">
      <w:pPr>
        <w:spacing w:line="480" w:lineRule="auto"/>
        <w:ind w:firstLine="426"/>
        <w:jc w:val="both"/>
        <w:rPr>
          <w:rFonts w:ascii="Times New Roman" w:hAnsi="Times New Roman"/>
          <w:color w:val="000000" w:themeColor="text1"/>
          <w:sz w:val="24"/>
          <w:szCs w:val="24"/>
        </w:rPr>
      </w:pPr>
      <w:r w:rsidRPr="00051F30">
        <w:rPr>
          <w:rFonts w:ascii="Times New Roman" w:hAnsi="Times New Roman"/>
          <w:color w:val="000000" w:themeColor="text1"/>
          <w:sz w:val="24"/>
          <w:szCs w:val="24"/>
        </w:rPr>
        <w:t xml:space="preserve">Pengalaman langsung adalah mengerjakan, misalnya arti kata ‘simpul’ dipahami dengan langsung membuat ‘simpul’. Pada tingkatan kedua yang diberi label </w:t>
      </w:r>
      <w:r w:rsidRPr="00051F30">
        <w:rPr>
          <w:rFonts w:ascii="Times New Roman" w:hAnsi="Times New Roman"/>
          <w:i/>
          <w:color w:val="000000" w:themeColor="text1"/>
          <w:sz w:val="24"/>
          <w:szCs w:val="24"/>
        </w:rPr>
        <w:t>iconic</w:t>
      </w:r>
      <w:r w:rsidRPr="00051F30">
        <w:rPr>
          <w:rFonts w:ascii="Times New Roman" w:hAnsi="Times New Roman"/>
          <w:color w:val="000000" w:themeColor="text1"/>
          <w:sz w:val="24"/>
          <w:szCs w:val="24"/>
        </w:rPr>
        <w:t xml:space="preserve"> (artinya gambar atau image), pada tingkatan simbol </w:t>
      </w:r>
      <w:r w:rsidR="00B7096E" w:rsidRPr="00051F30">
        <w:rPr>
          <w:rFonts w:ascii="Times New Roman" w:hAnsi="Times New Roman"/>
          <w:color w:val="000000" w:themeColor="text1"/>
          <w:sz w:val="24"/>
          <w:szCs w:val="24"/>
        </w:rPr>
        <w:t>murid</w:t>
      </w:r>
      <w:r w:rsidRPr="00051F30">
        <w:rPr>
          <w:rFonts w:ascii="Times New Roman" w:hAnsi="Times New Roman"/>
          <w:color w:val="000000" w:themeColor="text1"/>
          <w:sz w:val="24"/>
          <w:szCs w:val="24"/>
        </w:rPr>
        <w:t xml:space="preserve"> membaca atau mendengar kata ‘simpul’ pada image mental atau mencocokannya dengan pengalamannya membuat simpul.</w:t>
      </w:r>
    </w:p>
    <w:p w:rsidR="002E71FA" w:rsidRPr="00051F30" w:rsidRDefault="002E71FA" w:rsidP="002E71FA">
      <w:pPr>
        <w:numPr>
          <w:ilvl w:val="0"/>
          <w:numId w:val="19"/>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Jenis – Jenis Media</w:t>
      </w:r>
    </w:p>
    <w:p w:rsidR="002E71FA" w:rsidRPr="00051F30" w:rsidRDefault="002E71FA" w:rsidP="0079692E">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Ada beberapa </w:t>
      </w:r>
      <w:proofErr w:type="gramStart"/>
      <w:r w:rsidRPr="00051F30">
        <w:rPr>
          <w:rFonts w:ascii="Times New Roman" w:eastAsia="Calibri" w:hAnsi="Times New Roman" w:cs="Times New Roman"/>
          <w:color w:val="000000" w:themeColor="text1"/>
          <w:sz w:val="24"/>
          <w:szCs w:val="24"/>
          <w:lang w:val="en-US"/>
        </w:rPr>
        <w:t>cara</w:t>
      </w:r>
      <w:proofErr w:type="gramEnd"/>
      <w:r w:rsidRPr="00051F30">
        <w:rPr>
          <w:rFonts w:ascii="Times New Roman" w:eastAsia="Calibri" w:hAnsi="Times New Roman" w:cs="Times New Roman"/>
          <w:color w:val="000000" w:themeColor="text1"/>
          <w:sz w:val="24"/>
          <w:szCs w:val="24"/>
          <w:lang w:val="en-US"/>
        </w:rPr>
        <w:t xml:space="preserve"> untuk mengelompokkan media pembelajaran. </w:t>
      </w:r>
      <w:proofErr w:type="gramStart"/>
      <w:r w:rsidRPr="00051F30">
        <w:rPr>
          <w:rFonts w:ascii="Times New Roman" w:eastAsia="Calibri" w:hAnsi="Times New Roman" w:cs="Times New Roman"/>
          <w:color w:val="000000" w:themeColor="text1"/>
          <w:sz w:val="24"/>
          <w:szCs w:val="24"/>
          <w:lang w:val="en-US"/>
        </w:rPr>
        <w:t>Oleh karena itu, beberapa ahli dalam bidang media memiliki pendapat yang berbeda–beda dalam mengklasifikasikan media pembelajaran.</w:t>
      </w:r>
      <w:proofErr w:type="gramEnd"/>
      <w:r w:rsidR="00961E31"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Setyosari &amp; Sikhabudden (Asyhar, 2010) mengemukakan bahwa ada lima kategori dalam media pembelajaran </w:t>
      </w:r>
      <w:proofErr w:type="gramStart"/>
      <w:r w:rsidRPr="00051F30">
        <w:rPr>
          <w:rFonts w:ascii="Times New Roman" w:eastAsia="Calibri" w:hAnsi="Times New Roman" w:cs="Times New Roman"/>
          <w:color w:val="000000" w:themeColor="text1"/>
          <w:sz w:val="24"/>
          <w:szCs w:val="24"/>
          <w:lang w:val="en-US"/>
        </w:rPr>
        <w:t>yakni :</w:t>
      </w:r>
      <w:proofErr w:type="gramEnd"/>
      <w:r w:rsidRPr="00051F30">
        <w:rPr>
          <w:rFonts w:ascii="Times New Roman" w:eastAsia="Calibri" w:hAnsi="Times New Roman" w:cs="Times New Roman"/>
          <w:color w:val="000000" w:themeColor="text1"/>
          <w:sz w:val="24"/>
          <w:szCs w:val="24"/>
          <w:lang w:val="en-US"/>
        </w:rPr>
        <w:t xml:space="preserve"> (1) berdasarkan ciri fisik, (2) berdasarkan jenis dan tingkat pengalaman yang diperoleh, (3) berdasarkan persepsi indera, (4) berdasarkan penggunaannya, dan (5) Berdasarkan hirarkhi pemanfaatannya.</w:t>
      </w:r>
    </w:p>
    <w:p w:rsidR="002E71FA" w:rsidRPr="00051F30" w:rsidRDefault="002E71FA" w:rsidP="0079692E">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Selanjutnya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dijelaskan dua diantara lima kategori tersebut yaitu pengelompokan media berdasarkan ciri fisik dan berdasarkan persepsi indera.</w:t>
      </w:r>
    </w:p>
    <w:p w:rsidR="002E71FA" w:rsidRPr="00051F30" w:rsidRDefault="002E71FA" w:rsidP="002E71FA">
      <w:pPr>
        <w:numPr>
          <w:ilvl w:val="0"/>
          <w:numId w:val="3"/>
        </w:numPr>
        <w:spacing w:before="120" w:after="120" w:line="480" w:lineRule="auto"/>
        <w:ind w:left="709"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Pengelompokan berdasarkan ciri fisik</w:t>
      </w:r>
    </w:p>
    <w:p w:rsidR="002E71FA" w:rsidRPr="00051F30" w:rsidRDefault="002E71FA" w:rsidP="0079692E">
      <w:pPr>
        <w:spacing w:before="120" w:after="120" w:line="480" w:lineRule="auto"/>
        <w:ind w:firstLine="709"/>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Menurut Asyhar (2010: 46-47) berdasarkan ciri dan bentuk fisiknya, media pembelajaran dikelompokkan kedalam empat macam, yaitu:</w:t>
      </w:r>
    </w:p>
    <w:p w:rsidR="002E71FA" w:rsidRPr="00051F30" w:rsidRDefault="002E71FA" w:rsidP="00E514B5">
      <w:pPr>
        <w:numPr>
          <w:ilvl w:val="0"/>
          <w:numId w:val="6"/>
        </w:numPr>
        <w:spacing w:before="120" w:after="120" w:line="240" w:lineRule="auto"/>
        <w:ind w:left="1134" w:right="707"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Media pembelajaran dua dimensi (2D), yaitu media yang tampilannya dapat diamati dari satu arah pandangan saja yang hanya dilihat dimensi panjang dan lebarnya saja, misalnya foto, grafik, peta, gambar, bagan, papan tulis, dan semua jenis media yang hanya dilihat dari sisi datar</w:t>
      </w:r>
      <w:r w:rsidR="00E514B5" w:rsidRPr="00051F30">
        <w:rPr>
          <w:rFonts w:ascii="Times New Roman" w:eastAsia="Calibri" w:hAnsi="Times New Roman" w:cs="Times New Roman"/>
          <w:color w:val="000000" w:themeColor="text1"/>
          <w:sz w:val="24"/>
          <w:szCs w:val="24"/>
          <w:lang w:val="en-US"/>
        </w:rPr>
        <w:t xml:space="preserve"> saja. Media ini biasanya tidak</w:t>
      </w:r>
      <w:r w:rsidR="00E514B5"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memakai peralatan proyeksi dalam penggunaannya seperti buku, modul dan sebagainya.</w:t>
      </w:r>
    </w:p>
    <w:p w:rsidR="002E71FA" w:rsidRPr="00051F30" w:rsidRDefault="002E71FA" w:rsidP="00E514B5">
      <w:pPr>
        <w:numPr>
          <w:ilvl w:val="0"/>
          <w:numId w:val="6"/>
        </w:numPr>
        <w:spacing w:before="120" w:after="120" w:line="240" w:lineRule="auto"/>
        <w:ind w:left="1134" w:right="567"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pembelajaran tiga dimensi (3D), yaitu media yang tampilannya dapat diamati dari arah pandang mana saja dan mempunyai dimensi panjang, lebar dan tinggi/tebal. </w:t>
      </w:r>
    </w:p>
    <w:p w:rsidR="002E71FA" w:rsidRPr="00051F30" w:rsidRDefault="002E71FA" w:rsidP="00E514B5">
      <w:pPr>
        <w:numPr>
          <w:ilvl w:val="0"/>
          <w:numId w:val="6"/>
        </w:numPr>
        <w:spacing w:before="120" w:after="120" w:line="240" w:lineRule="auto"/>
        <w:ind w:left="1134" w:right="567"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pandang diam </w:t>
      </w:r>
      <w:r w:rsidRPr="00051F30">
        <w:rPr>
          <w:rFonts w:ascii="Times New Roman" w:eastAsia="Calibri" w:hAnsi="Times New Roman" w:cs="Times New Roman"/>
          <w:i/>
          <w:color w:val="000000" w:themeColor="text1"/>
          <w:sz w:val="24"/>
          <w:szCs w:val="24"/>
          <w:lang w:val="en-US"/>
        </w:rPr>
        <w:t>(still picture),</w:t>
      </w:r>
      <w:r w:rsidRPr="00051F30">
        <w:rPr>
          <w:rFonts w:ascii="Times New Roman" w:eastAsia="Calibri" w:hAnsi="Times New Roman" w:cs="Times New Roman"/>
          <w:color w:val="000000" w:themeColor="text1"/>
          <w:sz w:val="24"/>
          <w:szCs w:val="24"/>
          <w:lang w:val="en-US"/>
        </w:rPr>
        <w:t xml:space="preserve"> yaitu media yang menggunakan media proyeksi yang hanya menampilkan gambar diam (tidak bergerak/statis).</w:t>
      </w:r>
    </w:p>
    <w:p w:rsidR="002E71FA" w:rsidRPr="00051F30" w:rsidRDefault="002E71FA" w:rsidP="00E514B5">
      <w:pPr>
        <w:numPr>
          <w:ilvl w:val="0"/>
          <w:numId w:val="6"/>
        </w:numPr>
        <w:spacing w:before="120" w:after="120" w:line="240" w:lineRule="auto"/>
        <w:ind w:left="1134" w:right="567"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pandang gerak </w:t>
      </w:r>
      <w:r w:rsidRPr="00051F30">
        <w:rPr>
          <w:rFonts w:ascii="Times New Roman" w:eastAsia="Calibri" w:hAnsi="Times New Roman" w:cs="Times New Roman"/>
          <w:i/>
          <w:color w:val="000000" w:themeColor="text1"/>
          <w:sz w:val="24"/>
          <w:szCs w:val="24"/>
          <w:lang w:val="en-US"/>
        </w:rPr>
        <w:t xml:space="preserve">(motion picture), </w:t>
      </w:r>
      <w:r w:rsidRPr="00051F30">
        <w:rPr>
          <w:rFonts w:ascii="Times New Roman" w:eastAsia="Calibri" w:hAnsi="Times New Roman" w:cs="Times New Roman"/>
          <w:color w:val="000000" w:themeColor="text1"/>
          <w:sz w:val="24"/>
          <w:szCs w:val="24"/>
          <w:lang w:val="en-US"/>
        </w:rPr>
        <w:t xml:space="preserve">media yang menggunakan media proyeksi yang dapat menampilkan gambar bergerak dilayar, termasukmedia televisi, film atau video recorder termasuk media pandang gerak yang disajikan melalui layar monitor </w:t>
      </w:r>
      <w:r w:rsidRPr="00051F30">
        <w:rPr>
          <w:rFonts w:ascii="Times New Roman" w:eastAsia="Calibri" w:hAnsi="Times New Roman" w:cs="Times New Roman"/>
          <w:i/>
          <w:color w:val="000000" w:themeColor="text1"/>
          <w:sz w:val="24"/>
          <w:szCs w:val="24"/>
          <w:lang w:val="en-US"/>
        </w:rPr>
        <w:t>(screen)</w:t>
      </w:r>
      <w:r w:rsidRPr="00051F30">
        <w:rPr>
          <w:rFonts w:ascii="Times New Roman" w:eastAsia="Calibri" w:hAnsi="Times New Roman" w:cs="Times New Roman"/>
          <w:color w:val="000000" w:themeColor="text1"/>
          <w:sz w:val="24"/>
          <w:szCs w:val="24"/>
          <w:lang w:val="en-US"/>
        </w:rPr>
        <w:t xml:space="preserve"> di computer atau layar LCD dan sebagainya.</w:t>
      </w:r>
    </w:p>
    <w:p w:rsidR="002E71FA" w:rsidRPr="00051F30" w:rsidRDefault="002E71FA" w:rsidP="002E71FA">
      <w:pPr>
        <w:spacing w:before="120" w:after="120" w:line="240" w:lineRule="auto"/>
        <w:ind w:left="2410" w:right="709"/>
        <w:contextualSpacing/>
        <w:jc w:val="both"/>
        <w:rPr>
          <w:rFonts w:ascii="Times New Roman" w:eastAsia="Calibri" w:hAnsi="Times New Roman" w:cs="Times New Roman"/>
          <w:color w:val="000000" w:themeColor="text1"/>
          <w:sz w:val="24"/>
          <w:szCs w:val="24"/>
          <w:lang w:val="en-US"/>
        </w:rPr>
      </w:pPr>
    </w:p>
    <w:p w:rsidR="002E71FA" w:rsidRPr="00051F30" w:rsidRDefault="002E71FA" w:rsidP="00E514B5">
      <w:pPr>
        <w:numPr>
          <w:ilvl w:val="0"/>
          <w:numId w:val="3"/>
        </w:numPr>
        <w:spacing w:before="120" w:after="120" w:line="480" w:lineRule="auto"/>
        <w:ind w:left="284" w:firstLine="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Pengelompokan berdasarkan persepsi indera</w:t>
      </w:r>
    </w:p>
    <w:p w:rsidR="002E71FA" w:rsidRPr="00051F30" w:rsidRDefault="002E71FA" w:rsidP="00E514B5">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Pemilihan media dalam proses pembelajaran tidak terlepas dari indera yang dirangsang. Berdasarkan indera yang dirangsang, media dapat dibagi dalam empat kelompok, yaitu:</w:t>
      </w:r>
    </w:p>
    <w:p w:rsidR="002E71FA" w:rsidRPr="00051F30" w:rsidRDefault="00E514B5" w:rsidP="00E514B5">
      <w:pPr>
        <w:numPr>
          <w:ilvl w:val="0"/>
          <w:numId w:val="7"/>
        </w:numPr>
        <w:spacing w:before="120" w:after="120" w:line="480" w:lineRule="auto"/>
        <w:ind w:left="284" w:firstLine="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Media visual yaitu jenis media yang dalam penggunaannya hanya mengandalkan indera penglihatan dari peserta didik.</w:t>
      </w:r>
    </w:p>
    <w:p w:rsidR="002E71FA" w:rsidRPr="00051F30" w:rsidRDefault="00E514B5" w:rsidP="00E514B5">
      <w:pPr>
        <w:numPr>
          <w:ilvl w:val="0"/>
          <w:numId w:val="7"/>
        </w:numPr>
        <w:spacing w:before="120" w:after="120" w:line="480" w:lineRule="auto"/>
        <w:ind w:left="284" w:firstLine="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Media audio yaitu jenis media yang penggunaannya hanya melibatkan indera pendengaran peserta didik.</w:t>
      </w:r>
    </w:p>
    <w:p w:rsidR="002E71FA" w:rsidRPr="00051F30" w:rsidRDefault="00E514B5" w:rsidP="00E514B5">
      <w:pPr>
        <w:numPr>
          <w:ilvl w:val="0"/>
          <w:numId w:val="7"/>
        </w:numPr>
        <w:spacing w:before="120" w:after="120" w:line="480" w:lineRule="auto"/>
        <w:ind w:left="284" w:firstLine="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Media audio-visual yaitu jenis media yang digunakan dalam kegiatan pembelajaran dengan melibatkan penglihatan dan pendengaran sekaligus dalam satu kegiatan.</w:t>
      </w:r>
    </w:p>
    <w:p w:rsidR="002E71FA" w:rsidRPr="00051F30" w:rsidRDefault="00E514B5" w:rsidP="00E514B5">
      <w:pPr>
        <w:numPr>
          <w:ilvl w:val="0"/>
          <w:numId w:val="7"/>
        </w:numPr>
        <w:spacing w:before="120" w:after="120" w:line="480" w:lineRule="auto"/>
        <w:ind w:left="284" w:firstLine="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 xml:space="preserve">Multimedia yaitu penggabungan beberapa jenis media dan peralatan secara terintegrasi kedalam satu jenis media. Multimedia saat ini sinonim dengan </w:t>
      </w:r>
      <w:r w:rsidR="002E71FA" w:rsidRPr="00051F30">
        <w:rPr>
          <w:rFonts w:ascii="Times New Roman" w:eastAsia="Calibri" w:hAnsi="Times New Roman" w:cs="Times New Roman"/>
          <w:i/>
          <w:color w:val="000000" w:themeColor="text1"/>
          <w:sz w:val="24"/>
          <w:szCs w:val="24"/>
          <w:lang w:val="en-US"/>
        </w:rPr>
        <w:lastRenderedPageBreak/>
        <w:t>computer-based</w:t>
      </w:r>
      <w:r w:rsidR="002E71FA" w:rsidRPr="00051F30">
        <w:rPr>
          <w:rFonts w:ascii="Times New Roman" w:eastAsia="Calibri" w:hAnsi="Times New Roman" w:cs="Times New Roman"/>
          <w:color w:val="000000" w:themeColor="text1"/>
          <w:sz w:val="24"/>
          <w:szCs w:val="24"/>
          <w:lang w:val="en-US"/>
        </w:rPr>
        <w:t xml:space="preserve"> yang mengkombinasikan media teks, visual diam, visual gerak, audio bahkan video dalam satu penyajian digital tunggal dan koheren.</w:t>
      </w:r>
    </w:p>
    <w:p w:rsidR="005E5023" w:rsidRPr="00051F30" w:rsidRDefault="002E71FA" w:rsidP="005E5023">
      <w:pPr>
        <w:numPr>
          <w:ilvl w:val="0"/>
          <w:numId w:val="19"/>
        </w:numPr>
        <w:spacing w:before="120" w:after="120" w:line="480" w:lineRule="auto"/>
        <w:ind w:left="284" w:firstLine="142"/>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Fungsi Media Pembelajaran</w:t>
      </w:r>
    </w:p>
    <w:p w:rsidR="0061207C" w:rsidRPr="00051F30" w:rsidRDefault="002E71FA" w:rsidP="005E5023">
      <w:pPr>
        <w:spacing w:before="120" w:after="120" w:line="480" w:lineRule="auto"/>
        <w:ind w:firstLine="426"/>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Media pembelajaran tidak sekedar menjadi alat bantu dalam pembelajaran </w:t>
      </w:r>
      <w:proofErr w:type="gramStart"/>
      <w:r w:rsidRPr="00051F30">
        <w:rPr>
          <w:rFonts w:ascii="Times New Roman" w:eastAsia="Calibri" w:hAnsi="Times New Roman" w:cs="Times New Roman"/>
          <w:color w:val="000000" w:themeColor="text1"/>
          <w:sz w:val="24"/>
          <w:szCs w:val="24"/>
          <w:lang w:val="en-US"/>
        </w:rPr>
        <w:t>tetapi  juga</w:t>
      </w:r>
      <w:proofErr w:type="gramEnd"/>
      <w:r w:rsidRPr="00051F30">
        <w:rPr>
          <w:rFonts w:ascii="Times New Roman" w:eastAsia="Calibri" w:hAnsi="Times New Roman" w:cs="Times New Roman"/>
          <w:color w:val="000000" w:themeColor="text1"/>
          <w:sz w:val="24"/>
          <w:szCs w:val="24"/>
          <w:lang w:val="en-US"/>
        </w:rPr>
        <w:t xml:space="preserve"> merupakan suatu strategi dalam pembelajaran. Oleh karena itu, penggunaan media pembelajaran tentunya memilki beberapa fungsi yang berdampak positif dalam proses belajar mengajar. </w:t>
      </w:r>
    </w:p>
    <w:p w:rsidR="002E71FA" w:rsidRPr="00051F30" w:rsidRDefault="002E71FA" w:rsidP="005E5023">
      <w:pPr>
        <w:spacing w:before="120" w:after="120" w:line="480" w:lineRule="auto"/>
        <w:ind w:firstLine="426"/>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t>Beberapa fungsi media pembelajaran menurut Asyhar (2010: 42), yaitu:</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Sebagai sumber belajar, sebagai penyalur, penyampai, penghubung pesan/pengetahuan dari pebelajar kepada pembelajar.</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Fungsi semantik, yakni fungsi media dalam memperjelas arti dari suatu kata, istilah, tanda atau simbol.</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Fungsi fiksatif, yaitu fungsi yang berkaitan dengan kemampuan media untuk menangkap, menyimpan, menampilkan kembali suatu objek atau kejadian sehingga dapat digunakan kembali sesuai keperluan.</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Fungsi manipulatif, yakni fungsi yang berkaitan dengan kemampuan media untuk menampilkan kembali suatu objek atau peristiwa/kejadian dengan berbagai macam </w:t>
      </w:r>
      <w:proofErr w:type="gramStart"/>
      <w:r w:rsidRPr="00051F30">
        <w:rPr>
          <w:rFonts w:ascii="Times New Roman" w:eastAsia="Calibri" w:hAnsi="Times New Roman" w:cs="Times New Roman"/>
          <w:color w:val="000000" w:themeColor="text1"/>
          <w:sz w:val="24"/>
          <w:szCs w:val="24"/>
          <w:lang w:val="en-US"/>
        </w:rPr>
        <w:t>cara</w:t>
      </w:r>
      <w:proofErr w:type="gramEnd"/>
      <w:r w:rsidRPr="00051F30">
        <w:rPr>
          <w:rFonts w:ascii="Times New Roman" w:eastAsia="Calibri" w:hAnsi="Times New Roman" w:cs="Times New Roman"/>
          <w:color w:val="000000" w:themeColor="text1"/>
          <w:sz w:val="24"/>
          <w:szCs w:val="24"/>
          <w:lang w:val="en-US"/>
        </w:rPr>
        <w:t>, teknik dan bentuk.</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Fungsi distributif, maksudnya dalam sekali penampilan suatu objek atau kejadian dapat menjangkau pengamat yang sangat besar dalam kawasan yang sangat luas. Artinya media pembelajaran dapat mengatasi batas–batas ruang dan waktu, serta keterbatasan indrawi manusia.</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Fungsi psikomotorik adalah fungsi media dalam meningkatkan keterampilan fisik peserta didik.</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Fungsi psikolgis, yakni fungsi yang berkaitan dengan aspek psikologis yang mencakup fungsi atensi (menarik perhatian), fungsi afektif (menggugah perasaan/emosi), fungsi kognitif (mengembangkan kemampuan daya pikir), fungsi imajinatif dan fungsi motivasi (mendorong peserta didik membangkitkan minat belajar).</w:t>
      </w:r>
    </w:p>
    <w:p w:rsidR="002E71FA" w:rsidRPr="00051F30" w:rsidRDefault="002E71FA" w:rsidP="005E5023">
      <w:pPr>
        <w:numPr>
          <w:ilvl w:val="0"/>
          <w:numId w:val="8"/>
        </w:numPr>
        <w:spacing w:before="120" w:after="120" w:line="240" w:lineRule="auto"/>
        <w:ind w:left="993"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Fungsi sosio-kultural, yakni media pembelajaran dapat memberikan rangsangan persepsi yang </w:t>
      </w:r>
      <w:proofErr w:type="gramStart"/>
      <w:r w:rsidRPr="00051F30">
        <w:rPr>
          <w:rFonts w:ascii="Times New Roman" w:eastAsia="Calibri" w:hAnsi="Times New Roman" w:cs="Times New Roman"/>
          <w:color w:val="000000" w:themeColor="text1"/>
          <w:sz w:val="24"/>
          <w:szCs w:val="24"/>
          <w:lang w:val="en-US"/>
        </w:rPr>
        <w:t>sama</w:t>
      </w:r>
      <w:proofErr w:type="gramEnd"/>
      <w:r w:rsidRPr="00051F30">
        <w:rPr>
          <w:rFonts w:ascii="Times New Roman" w:eastAsia="Calibri" w:hAnsi="Times New Roman" w:cs="Times New Roman"/>
          <w:color w:val="000000" w:themeColor="text1"/>
          <w:sz w:val="24"/>
          <w:szCs w:val="24"/>
          <w:lang w:val="en-US"/>
        </w:rPr>
        <w:t xml:space="preserve"> kepada peserta didik. </w:t>
      </w:r>
    </w:p>
    <w:p w:rsidR="002E71FA" w:rsidRPr="00051F30" w:rsidRDefault="002E71FA" w:rsidP="002E71FA">
      <w:pPr>
        <w:spacing w:before="120" w:after="120" w:line="240" w:lineRule="auto"/>
        <w:ind w:left="1276" w:right="567"/>
        <w:contextualSpacing/>
        <w:jc w:val="both"/>
        <w:rPr>
          <w:rFonts w:ascii="Times New Roman" w:eastAsia="Calibri" w:hAnsi="Times New Roman" w:cs="Times New Roman"/>
          <w:color w:val="000000" w:themeColor="text1"/>
          <w:sz w:val="24"/>
          <w:szCs w:val="24"/>
          <w:lang w:val="en-US"/>
        </w:rPr>
      </w:pPr>
    </w:p>
    <w:p w:rsidR="002E71FA" w:rsidRPr="00051F30" w:rsidRDefault="002E71FA" w:rsidP="002E71FA">
      <w:pPr>
        <w:spacing w:before="120" w:after="120" w:line="480" w:lineRule="auto"/>
        <w:ind w:left="284" w:firstLine="436"/>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lastRenderedPageBreak/>
        <w:t xml:space="preserve">Pendapat lain dikemukakan oleh Midun (Asyhar, </w:t>
      </w:r>
      <w:proofErr w:type="gramStart"/>
      <w:r w:rsidRPr="00051F30">
        <w:rPr>
          <w:rFonts w:ascii="Times New Roman" w:eastAsia="Calibri" w:hAnsi="Times New Roman" w:cs="Times New Roman"/>
          <w:color w:val="000000" w:themeColor="text1"/>
          <w:sz w:val="24"/>
          <w:szCs w:val="24"/>
          <w:lang w:val="en-US"/>
        </w:rPr>
        <w:t>2010</w:t>
      </w:r>
      <w:r w:rsidR="00857383" w:rsidRPr="00051F30">
        <w:rPr>
          <w:rFonts w:ascii="Times New Roman" w:eastAsia="Calibri" w:hAnsi="Times New Roman" w:cs="Times New Roman"/>
          <w:color w:val="000000" w:themeColor="text1"/>
          <w:sz w:val="24"/>
          <w:szCs w:val="24"/>
        </w:rPr>
        <w:t xml:space="preserve"> :</w:t>
      </w:r>
      <w:proofErr w:type="gramEnd"/>
      <w:r w:rsidR="00857383" w:rsidRPr="00051F30">
        <w:rPr>
          <w:rFonts w:ascii="Times New Roman" w:eastAsia="Calibri" w:hAnsi="Times New Roman" w:cs="Times New Roman"/>
          <w:color w:val="000000" w:themeColor="text1"/>
          <w:sz w:val="24"/>
          <w:szCs w:val="24"/>
        </w:rPr>
        <w:t xml:space="preserve"> 23</w:t>
      </w:r>
      <w:r w:rsidRPr="00051F30">
        <w:rPr>
          <w:rFonts w:ascii="Times New Roman" w:eastAsia="Calibri" w:hAnsi="Times New Roman" w:cs="Times New Roman"/>
          <w:color w:val="000000" w:themeColor="text1"/>
          <w:sz w:val="24"/>
          <w:szCs w:val="24"/>
          <w:lang w:val="en-US"/>
        </w:rPr>
        <w:t xml:space="preserve">) bahwa media pembelajaran berfungsi sebagai berikut: </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Dengan media pembelajaran yang bervariasi dapat memperluas cakrawala sajian materi pembelajaran yang diberikan di kelas.</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Dengan menggunakan berbagai jenis media, peserta didik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memperolehpengalaman beragam selama proses pembelajaran. </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pembelajaran dapat memberikan pengalaman belajar yang konkret dan langsung kepada peserta didik. </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pembelajaran menyajikan sesuatu yang sulit diadakan, dikunjungi atau dilihat oleh peserta didik, baik karena ukurannya yang terlalu besar, terlalu kecil atau rentang waktu prosesnya terlalu panjang. </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Media pembelajaran dapat memberikan informasi yang akurat dan terbaru, misalnya penggunaan buku teks, majalah dan orang sebagai sumber informasi.</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pembelajaran dapat menambah kemenarikan tampilan materi sehingga meningkatkan motivasi dan minat serta mengambil perhatian peserta didik untuk fokus mengikuti materi yang disajikan, sehingga diharapkan efektivitas belajar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meningkat pula.</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Media pembelajaran dapat merangsang peserta didik untuk berpikir kritis, menggunakan kemampuan imajinasinya, bersikap dan berkembang lebih lanjut, sehingga melahirkan kreativitas dan karya–karya inovatif.</w:t>
      </w:r>
    </w:p>
    <w:p w:rsidR="00FF3CD2"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Penggunaan media dapat meningkatkan efisiensi proses pembelajaran, karena dengan menggunakan media dapat menjangkau peserta didik di tempat yang berbeda–beda, dan di </w:t>
      </w:r>
    </w:p>
    <w:p w:rsidR="002E71FA" w:rsidRPr="00051F30" w:rsidRDefault="002E71FA" w:rsidP="00FF3CD2">
      <w:pPr>
        <w:spacing w:before="120" w:after="120" w:line="240" w:lineRule="auto"/>
        <w:ind w:left="1276" w:right="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dalam</w:t>
      </w:r>
      <w:proofErr w:type="gramEnd"/>
      <w:r w:rsidRPr="00051F30">
        <w:rPr>
          <w:rFonts w:ascii="Times New Roman" w:eastAsia="Calibri" w:hAnsi="Times New Roman" w:cs="Times New Roman"/>
          <w:color w:val="000000" w:themeColor="text1"/>
          <w:sz w:val="24"/>
          <w:szCs w:val="24"/>
          <w:lang w:val="en-US"/>
        </w:rPr>
        <w:t xml:space="preserve"> ruang lingkup yang tak terbatas pada suatu waktu tertentu. </w:t>
      </w:r>
      <w:proofErr w:type="gramStart"/>
      <w:r w:rsidRPr="00051F30">
        <w:rPr>
          <w:rFonts w:ascii="Times New Roman" w:eastAsia="Calibri" w:hAnsi="Times New Roman" w:cs="Times New Roman"/>
          <w:color w:val="000000" w:themeColor="text1"/>
          <w:sz w:val="24"/>
          <w:szCs w:val="24"/>
          <w:lang w:val="en-US"/>
        </w:rPr>
        <w:t>Dengan media durasi pembelajaran juga bisa dikurangi.</w:t>
      </w:r>
      <w:proofErr w:type="gramEnd"/>
      <w:r w:rsidRPr="00051F30">
        <w:rPr>
          <w:rFonts w:ascii="Times New Roman" w:eastAsia="Calibri" w:hAnsi="Times New Roman" w:cs="Times New Roman"/>
          <w:color w:val="000000" w:themeColor="text1"/>
          <w:sz w:val="24"/>
          <w:szCs w:val="24"/>
          <w:lang w:val="en-US"/>
        </w:rPr>
        <w:t xml:space="preserve"> </w:t>
      </w:r>
    </w:p>
    <w:p w:rsidR="002E71FA" w:rsidRPr="00051F30" w:rsidRDefault="002E71FA" w:rsidP="002E71FA">
      <w:pPr>
        <w:numPr>
          <w:ilvl w:val="0"/>
          <w:numId w:val="9"/>
        </w:numPr>
        <w:spacing w:before="120" w:after="120" w:line="240" w:lineRule="auto"/>
        <w:ind w:left="1276" w:righ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Media pembelajaran dapat memecahkan masalah pendidikan. </w:t>
      </w:r>
    </w:p>
    <w:p w:rsidR="002E71FA" w:rsidRPr="00051F30" w:rsidRDefault="002E71FA" w:rsidP="002E71FA">
      <w:pPr>
        <w:spacing w:before="120" w:after="120" w:line="240" w:lineRule="auto"/>
        <w:ind w:left="2268" w:right="709"/>
        <w:contextualSpacing/>
        <w:jc w:val="both"/>
        <w:rPr>
          <w:rFonts w:ascii="Times New Roman" w:eastAsia="Calibri" w:hAnsi="Times New Roman" w:cs="Times New Roman"/>
          <w:color w:val="000000" w:themeColor="text1"/>
          <w:sz w:val="24"/>
          <w:szCs w:val="24"/>
          <w:lang w:val="en-US"/>
        </w:rPr>
      </w:pPr>
    </w:p>
    <w:p w:rsidR="00452907" w:rsidRPr="00051F30" w:rsidRDefault="002E71FA" w:rsidP="007E5BAF">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Dari pembahasan di atas dapat disimpulkan bahwa media pembelajaran secara umum berfungsi untuk mengatasi atau meminimalisir hambatan-hambatan dalam proses pembelajaran. Baik itu berupa hambatan psikologis (seperti minat, sikap, pendapat, kepercayaan, intelegensi, pengetahuan), hambatan fisik (seperti sakit, kelelahan, keterbatasan daya indera, dan cacat tubuh), hambatan kultural (seperti </w:t>
      </w:r>
    </w:p>
    <w:p w:rsidR="002E71FA" w:rsidRPr="00051F30" w:rsidRDefault="002E71FA" w:rsidP="00452907">
      <w:pPr>
        <w:spacing w:before="120" w:after="120" w:line="480" w:lineRule="auto"/>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lastRenderedPageBreak/>
        <w:t>perbedaan</w:t>
      </w:r>
      <w:proofErr w:type="gramEnd"/>
      <w:r w:rsidRPr="00051F30">
        <w:rPr>
          <w:rFonts w:ascii="Times New Roman" w:eastAsia="Calibri" w:hAnsi="Times New Roman" w:cs="Times New Roman"/>
          <w:color w:val="000000" w:themeColor="text1"/>
          <w:sz w:val="24"/>
          <w:szCs w:val="24"/>
          <w:lang w:val="en-US"/>
        </w:rPr>
        <w:t xml:space="preserve"> adat istiadat, norma–norma sosial, kepercayaan, dan nilai–nilai panutan), dan hambatan lingkungan sekitar. Dengan teratasinya hambatan–hambatan </w:t>
      </w:r>
      <w:proofErr w:type="gramStart"/>
      <w:r w:rsidRPr="00051F30">
        <w:rPr>
          <w:rFonts w:ascii="Times New Roman" w:eastAsia="Calibri" w:hAnsi="Times New Roman" w:cs="Times New Roman"/>
          <w:color w:val="000000" w:themeColor="text1"/>
          <w:sz w:val="24"/>
          <w:szCs w:val="24"/>
          <w:lang w:val="en-US"/>
        </w:rPr>
        <w:t>tersebut  diharapkan</w:t>
      </w:r>
      <w:proofErr w:type="gramEnd"/>
      <w:r w:rsidRPr="00051F30">
        <w:rPr>
          <w:rFonts w:ascii="Times New Roman" w:eastAsia="Calibri" w:hAnsi="Times New Roman" w:cs="Times New Roman"/>
          <w:color w:val="000000" w:themeColor="text1"/>
          <w:sz w:val="24"/>
          <w:szCs w:val="24"/>
          <w:lang w:val="en-US"/>
        </w:rPr>
        <w:t xml:space="preserve"> membawa dampak positif dalam proses pembelajaran utamanya dalam hal meningkatkan hasil belajar peserta didik.</w:t>
      </w:r>
    </w:p>
    <w:p w:rsidR="002E71FA" w:rsidRPr="00051F30" w:rsidRDefault="002E71FA" w:rsidP="002E71FA">
      <w:pPr>
        <w:numPr>
          <w:ilvl w:val="0"/>
          <w:numId w:val="19"/>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Media </w:t>
      </w:r>
      <w:r w:rsidRPr="00051F30">
        <w:rPr>
          <w:rFonts w:ascii="Times New Roman" w:eastAsia="Calibri" w:hAnsi="Times New Roman" w:cs="Times New Roman"/>
          <w:b/>
          <w:color w:val="000000" w:themeColor="text1"/>
          <w:sz w:val="24"/>
          <w:szCs w:val="24"/>
        </w:rPr>
        <w:t>Kartu</w:t>
      </w:r>
      <w:r w:rsidR="008B5CA7" w:rsidRPr="00051F30">
        <w:rPr>
          <w:rFonts w:ascii="Times New Roman" w:eastAsia="Calibri" w:hAnsi="Times New Roman" w:cs="Times New Roman"/>
          <w:b/>
          <w:color w:val="000000" w:themeColor="text1"/>
          <w:sz w:val="24"/>
          <w:szCs w:val="24"/>
        </w:rPr>
        <w:t xml:space="preserve"> Angka</w:t>
      </w:r>
      <w:r w:rsidRPr="00051F30">
        <w:rPr>
          <w:rFonts w:ascii="Times New Roman" w:eastAsia="Calibri" w:hAnsi="Times New Roman" w:cs="Times New Roman"/>
          <w:b/>
          <w:color w:val="000000" w:themeColor="text1"/>
          <w:sz w:val="24"/>
          <w:szCs w:val="24"/>
        </w:rPr>
        <w:t xml:space="preserve"> Bilangan Ganjil dan Genap</w:t>
      </w:r>
    </w:p>
    <w:p w:rsidR="00367D78" w:rsidRPr="00051F30" w:rsidRDefault="002E71FA"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Berdasarkan uraian di</w:t>
      </w:r>
      <w:r w:rsidR="00857383"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atas media </w:t>
      </w:r>
      <w:r w:rsidRPr="00051F30">
        <w:rPr>
          <w:rFonts w:ascii="Times New Roman" w:eastAsia="Calibri" w:hAnsi="Times New Roman" w:cs="Times New Roman"/>
          <w:color w:val="000000" w:themeColor="text1"/>
          <w:sz w:val="24"/>
          <w:szCs w:val="24"/>
        </w:rPr>
        <w:t>Kartu</w:t>
      </w:r>
      <w:r w:rsidR="008B5CA7" w:rsidRPr="00051F30">
        <w:rPr>
          <w:rFonts w:ascii="Times New Roman" w:eastAsia="Calibri" w:hAnsi="Times New Roman" w:cs="Times New Roman"/>
          <w:color w:val="000000" w:themeColor="text1"/>
          <w:sz w:val="24"/>
          <w:szCs w:val="24"/>
        </w:rPr>
        <w:t xml:space="preserve"> Angka</w:t>
      </w:r>
      <w:r w:rsidRPr="00051F30">
        <w:rPr>
          <w:rFonts w:ascii="Times New Roman" w:eastAsia="Calibri" w:hAnsi="Times New Roman" w:cs="Times New Roman"/>
          <w:color w:val="000000" w:themeColor="text1"/>
          <w:sz w:val="24"/>
          <w:szCs w:val="24"/>
        </w:rPr>
        <w:t xml:space="preserve"> Bilangan Ganjil dan Genap</w:t>
      </w:r>
      <w:r w:rsidR="00961E31" w:rsidRPr="00051F30">
        <w:rPr>
          <w:rFonts w:ascii="Times New Roman" w:eastAsia="Calibri" w:hAnsi="Times New Roman" w:cs="Times New Roman"/>
          <w:i/>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termasuk dalam media pembelajaran dua dimensi yang tidak memakai peralatan proyeksi dalam penggunaannya.</w:t>
      </w:r>
      <w:proofErr w:type="gramEnd"/>
      <w:r w:rsidRPr="00051F30">
        <w:rPr>
          <w:rFonts w:ascii="Times New Roman" w:eastAsia="Calibri" w:hAnsi="Times New Roman" w:cs="Times New Roman"/>
          <w:color w:val="000000" w:themeColor="text1"/>
          <w:sz w:val="24"/>
          <w:szCs w:val="24"/>
          <w:lang w:val="en-US"/>
        </w:rPr>
        <w:t xml:space="preserve"> </w:t>
      </w:r>
      <w:proofErr w:type="gramStart"/>
      <w:r w:rsidRPr="00051F30">
        <w:rPr>
          <w:rFonts w:ascii="Times New Roman" w:eastAsia="Calibri" w:hAnsi="Times New Roman" w:cs="Times New Roman"/>
          <w:color w:val="000000" w:themeColor="text1"/>
          <w:sz w:val="24"/>
          <w:szCs w:val="24"/>
          <w:lang w:val="en-US"/>
        </w:rPr>
        <w:t>Media</w:t>
      </w:r>
      <w:r w:rsidR="008B5CA7" w:rsidRPr="00051F30">
        <w:rPr>
          <w:rFonts w:ascii="Times New Roman" w:eastAsia="Calibri" w:hAnsi="Times New Roman" w:cs="Times New Roman"/>
          <w:color w:val="000000" w:themeColor="text1"/>
          <w:sz w:val="24"/>
          <w:szCs w:val="24"/>
        </w:rPr>
        <w:t xml:space="preserve"> Kartu</w:t>
      </w:r>
      <w:r w:rsidRPr="00051F30">
        <w:rPr>
          <w:rFonts w:ascii="Times New Roman" w:eastAsia="Calibri" w:hAnsi="Times New Roman" w:cs="Times New Roman"/>
          <w:color w:val="000000" w:themeColor="text1"/>
          <w:sz w:val="24"/>
          <w:szCs w:val="24"/>
          <w:lang w:val="en-US"/>
        </w:rPr>
        <w:t xml:space="preserve"> </w:t>
      </w:r>
      <w:r w:rsidR="00857383" w:rsidRPr="00051F30">
        <w:rPr>
          <w:rFonts w:ascii="Times New Roman" w:eastAsia="Calibri" w:hAnsi="Times New Roman" w:cs="Times New Roman"/>
          <w:color w:val="000000" w:themeColor="text1"/>
          <w:sz w:val="24"/>
          <w:szCs w:val="24"/>
        </w:rPr>
        <w:t>Angka</w:t>
      </w:r>
      <w:r w:rsidRPr="00051F30">
        <w:rPr>
          <w:rFonts w:ascii="Times New Roman" w:eastAsia="Calibri" w:hAnsi="Times New Roman" w:cs="Times New Roman"/>
          <w:color w:val="000000" w:themeColor="text1"/>
          <w:sz w:val="24"/>
          <w:szCs w:val="24"/>
        </w:rPr>
        <w:t xml:space="preserve"> Bilangan Ganjil dan Genap</w:t>
      </w:r>
      <w:r w:rsidRPr="00051F30">
        <w:rPr>
          <w:rFonts w:ascii="Times New Roman" w:eastAsia="Calibri" w:hAnsi="Times New Roman" w:cs="Times New Roman"/>
          <w:color w:val="000000" w:themeColor="text1"/>
          <w:sz w:val="24"/>
          <w:szCs w:val="24"/>
          <w:lang w:val="en-US"/>
        </w:rPr>
        <w:t xml:space="preserve"> merupakan </w:t>
      </w:r>
      <w:r w:rsidRPr="00051F30">
        <w:rPr>
          <w:rFonts w:ascii="Times New Roman" w:eastAsia="Calibri" w:hAnsi="Times New Roman" w:cs="Times New Roman"/>
          <w:color w:val="000000" w:themeColor="text1"/>
          <w:sz w:val="24"/>
          <w:szCs w:val="24"/>
        </w:rPr>
        <w:t>sebuah kartu</w:t>
      </w:r>
      <w:r w:rsidRPr="00051F30">
        <w:rPr>
          <w:rFonts w:ascii="Times New Roman" w:eastAsia="Calibri" w:hAnsi="Times New Roman" w:cs="Times New Roman"/>
          <w:color w:val="000000" w:themeColor="text1"/>
          <w:sz w:val="24"/>
          <w:szCs w:val="24"/>
          <w:lang w:val="en-US"/>
        </w:rPr>
        <w:t xml:space="preserve">, dimana dalam </w:t>
      </w:r>
      <w:r w:rsidRPr="00051F30">
        <w:rPr>
          <w:rFonts w:ascii="Times New Roman" w:eastAsia="Calibri" w:hAnsi="Times New Roman" w:cs="Times New Roman"/>
          <w:color w:val="000000" w:themeColor="text1"/>
          <w:sz w:val="24"/>
          <w:szCs w:val="24"/>
        </w:rPr>
        <w:t>kartu tersebut terdapat bilangan ganjil dan genap.</w:t>
      </w:r>
      <w:proofErr w:type="gramEnd"/>
      <w:r w:rsidRPr="00051F30">
        <w:rPr>
          <w:rFonts w:ascii="Times New Roman" w:eastAsia="Calibri" w:hAnsi="Times New Roman" w:cs="Times New Roman"/>
          <w:color w:val="000000" w:themeColor="text1"/>
          <w:sz w:val="24"/>
          <w:szCs w:val="24"/>
        </w:rPr>
        <w:t xml:space="preserve"> Bilangan Genap seperti 2, 4, 6</w:t>
      </w:r>
      <w:r w:rsidR="007E5BAF" w:rsidRPr="00051F30">
        <w:rPr>
          <w:rFonts w:ascii="Times New Roman" w:eastAsia="Calibri" w:hAnsi="Times New Roman" w:cs="Times New Roman"/>
          <w:color w:val="000000" w:themeColor="text1"/>
          <w:sz w:val="24"/>
          <w:szCs w:val="24"/>
        </w:rPr>
        <w:t>, 8 dan 10</w:t>
      </w:r>
      <w:r w:rsidRPr="00051F30">
        <w:rPr>
          <w:rFonts w:ascii="Times New Roman" w:eastAsia="Calibri" w:hAnsi="Times New Roman" w:cs="Times New Roman"/>
          <w:color w:val="000000" w:themeColor="text1"/>
          <w:sz w:val="24"/>
          <w:szCs w:val="24"/>
        </w:rPr>
        <w:t xml:space="preserve"> sedangkan bilangan ganjil seperti 1, 3, 5</w:t>
      </w:r>
      <w:r w:rsidR="007E5BAF" w:rsidRPr="00051F30">
        <w:rPr>
          <w:rFonts w:ascii="Times New Roman" w:eastAsia="Calibri" w:hAnsi="Times New Roman" w:cs="Times New Roman"/>
          <w:color w:val="000000" w:themeColor="text1"/>
          <w:sz w:val="24"/>
          <w:szCs w:val="24"/>
        </w:rPr>
        <w:t>, 7 dan 9</w:t>
      </w:r>
      <w:r w:rsidRPr="00051F30">
        <w:rPr>
          <w:rFonts w:ascii="Times New Roman" w:eastAsia="Calibri" w:hAnsi="Times New Roman" w:cs="Times New Roman"/>
          <w:color w:val="000000" w:themeColor="text1"/>
          <w:sz w:val="24"/>
          <w:szCs w:val="24"/>
        </w:rPr>
        <w:t xml:space="preserve">. </w:t>
      </w:r>
    </w:p>
    <w:p w:rsidR="00FF3CD2" w:rsidRPr="00051F30" w:rsidRDefault="002E71FA"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 xml:space="preserve">Bilangan tersebut dibuat dalam bentuk kartu yang menarik karena dibalik kartu tersebut peneliti mencoba memberikan sebuah </w:t>
      </w:r>
      <w:r w:rsidR="00C86ABE" w:rsidRPr="00051F30">
        <w:rPr>
          <w:rFonts w:ascii="Times New Roman" w:eastAsia="Calibri" w:hAnsi="Times New Roman" w:cs="Times New Roman"/>
          <w:color w:val="000000" w:themeColor="text1"/>
          <w:sz w:val="24"/>
          <w:szCs w:val="24"/>
        </w:rPr>
        <w:t>gambar</w:t>
      </w:r>
      <w:r w:rsidRPr="00051F30">
        <w:rPr>
          <w:rFonts w:ascii="Times New Roman" w:eastAsia="Calibri" w:hAnsi="Times New Roman" w:cs="Times New Roman"/>
          <w:color w:val="000000" w:themeColor="text1"/>
          <w:sz w:val="24"/>
          <w:szCs w:val="24"/>
        </w:rPr>
        <w:t xml:space="preserve"> yang disukai anak-anak, </w:t>
      </w:r>
    </w:p>
    <w:p w:rsidR="002E71FA" w:rsidRPr="00051F30" w:rsidRDefault="002E71FA" w:rsidP="00FF3CD2">
      <w:pPr>
        <w:spacing w:before="120" w:after="120" w:line="480" w:lineRule="auto"/>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sehingga ketika anak melihat kartu tersebut anak menjadi tertarik melihat dan mempelajarinya.</w:t>
      </w:r>
    </w:p>
    <w:p w:rsidR="002E71FA" w:rsidRPr="00051F30" w:rsidRDefault="00961E31"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Kartu ini s</w:t>
      </w:r>
      <w:r w:rsidR="002E71FA" w:rsidRPr="00051F30">
        <w:rPr>
          <w:rFonts w:ascii="Times New Roman" w:eastAsia="Calibri" w:hAnsi="Times New Roman" w:cs="Times New Roman"/>
          <w:color w:val="000000" w:themeColor="text1"/>
          <w:sz w:val="24"/>
          <w:szCs w:val="24"/>
          <w:lang w:val="en-US"/>
        </w:rPr>
        <w:t xml:space="preserve">angat sederhana, tahan lama dan tidak berbahaya. Selain itu penerapan media ini dalam proses pembelajaran dilakukan dalam bentuk permainan, sehingga tidak membuat anak bosan belajar. </w:t>
      </w:r>
      <w:proofErr w:type="gramStart"/>
      <w:r w:rsidR="002E71FA" w:rsidRPr="00051F30">
        <w:rPr>
          <w:rFonts w:ascii="Times New Roman" w:eastAsia="Calibri" w:hAnsi="Times New Roman" w:cs="Times New Roman"/>
          <w:color w:val="000000" w:themeColor="text1"/>
          <w:sz w:val="24"/>
          <w:szCs w:val="24"/>
          <w:lang w:val="en-US"/>
        </w:rPr>
        <w:t xml:space="preserve">Melalui media </w:t>
      </w:r>
      <w:r w:rsidR="002E71FA" w:rsidRPr="00051F30">
        <w:rPr>
          <w:rFonts w:ascii="Times New Roman" w:eastAsia="Calibri" w:hAnsi="Times New Roman" w:cs="Times New Roman"/>
          <w:color w:val="000000" w:themeColor="text1"/>
          <w:sz w:val="24"/>
          <w:szCs w:val="24"/>
        </w:rPr>
        <w:t>Kartu</w:t>
      </w:r>
      <w:r w:rsidR="00F60E98" w:rsidRPr="00051F30">
        <w:rPr>
          <w:rFonts w:ascii="Times New Roman" w:eastAsia="Calibri" w:hAnsi="Times New Roman" w:cs="Times New Roman"/>
          <w:color w:val="000000" w:themeColor="text1"/>
          <w:sz w:val="24"/>
          <w:szCs w:val="24"/>
        </w:rPr>
        <w:t xml:space="preserve"> Angka</w:t>
      </w:r>
      <w:r w:rsidR="002E71FA" w:rsidRPr="00051F30">
        <w:rPr>
          <w:rFonts w:ascii="Times New Roman" w:eastAsia="Calibri" w:hAnsi="Times New Roman" w:cs="Times New Roman"/>
          <w:color w:val="000000" w:themeColor="text1"/>
          <w:sz w:val="24"/>
          <w:szCs w:val="24"/>
        </w:rPr>
        <w:t xml:space="preserve"> Bilangan Ganjil dan Genap</w:t>
      </w:r>
      <w:r w:rsidR="002E71FA" w:rsidRPr="00051F30">
        <w:rPr>
          <w:rFonts w:ascii="Times New Roman" w:eastAsia="Calibri" w:hAnsi="Times New Roman" w:cs="Times New Roman"/>
          <w:i/>
          <w:color w:val="000000" w:themeColor="text1"/>
          <w:sz w:val="24"/>
          <w:szCs w:val="24"/>
          <w:lang w:val="en-US"/>
        </w:rPr>
        <w:t xml:space="preserve"> </w:t>
      </w:r>
      <w:r w:rsidR="002E71FA" w:rsidRPr="00051F30">
        <w:rPr>
          <w:rFonts w:ascii="Times New Roman" w:eastAsia="Calibri" w:hAnsi="Times New Roman" w:cs="Times New Roman"/>
          <w:color w:val="000000" w:themeColor="text1"/>
          <w:sz w:val="24"/>
          <w:szCs w:val="24"/>
          <w:lang w:val="en-US"/>
        </w:rPr>
        <w:t>memungkinkan anak untuk mengembangkan kreativitas, kemampuan untuk mengambil keputusan, dan kemampuan untuk memecahkan masalah.</w:t>
      </w:r>
      <w:proofErr w:type="gramEnd"/>
    </w:p>
    <w:p w:rsidR="00452907" w:rsidRPr="00051F30" w:rsidRDefault="00452907"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p>
    <w:p w:rsidR="002E71FA" w:rsidRPr="00051F30" w:rsidRDefault="002E71FA" w:rsidP="00FF3CD2">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lastRenderedPageBreak/>
        <w:t xml:space="preserve">Adapun </w:t>
      </w:r>
      <w:r w:rsidRPr="00051F30">
        <w:rPr>
          <w:rFonts w:ascii="Times New Roman" w:eastAsia="Calibri" w:hAnsi="Times New Roman" w:cs="Times New Roman"/>
          <w:color w:val="000000" w:themeColor="text1"/>
          <w:sz w:val="24"/>
          <w:szCs w:val="24"/>
        </w:rPr>
        <w:t>bentuk</w:t>
      </w:r>
      <w:r w:rsidRPr="00051F30">
        <w:rPr>
          <w:rFonts w:ascii="Times New Roman" w:eastAsia="Calibri" w:hAnsi="Times New Roman" w:cs="Times New Roman"/>
          <w:color w:val="000000" w:themeColor="text1"/>
          <w:sz w:val="24"/>
          <w:szCs w:val="24"/>
          <w:lang w:val="en-US"/>
        </w:rPr>
        <w:t xml:space="preserve"> </w:t>
      </w:r>
      <w:r w:rsidRPr="00051F30">
        <w:rPr>
          <w:rFonts w:ascii="Times New Roman" w:eastAsia="Calibri" w:hAnsi="Times New Roman" w:cs="Times New Roman"/>
          <w:color w:val="000000" w:themeColor="text1"/>
          <w:sz w:val="24"/>
          <w:szCs w:val="24"/>
        </w:rPr>
        <w:t>dan langkah–langkah penggunaan media</w:t>
      </w:r>
      <w:r w:rsidRPr="00051F30">
        <w:rPr>
          <w:rFonts w:ascii="Times New Roman" w:eastAsia="Calibri" w:hAnsi="Times New Roman" w:cs="Times New Roman"/>
          <w:color w:val="000000" w:themeColor="text1"/>
          <w:sz w:val="24"/>
          <w:szCs w:val="24"/>
          <w:lang w:val="en-US"/>
        </w:rPr>
        <w:t xml:space="preserve"> </w:t>
      </w:r>
      <w:r w:rsidRPr="00051F30">
        <w:rPr>
          <w:rFonts w:ascii="Times New Roman" w:eastAsia="Calibri" w:hAnsi="Times New Roman" w:cs="Times New Roman"/>
          <w:color w:val="000000" w:themeColor="text1"/>
          <w:sz w:val="24"/>
          <w:szCs w:val="24"/>
        </w:rPr>
        <w:t>Kartu</w:t>
      </w:r>
      <w:r w:rsidR="008B5CA7" w:rsidRPr="00051F30">
        <w:rPr>
          <w:rFonts w:ascii="Times New Roman" w:eastAsia="Calibri" w:hAnsi="Times New Roman" w:cs="Times New Roman"/>
          <w:color w:val="000000" w:themeColor="text1"/>
          <w:sz w:val="24"/>
          <w:szCs w:val="24"/>
        </w:rPr>
        <w:t xml:space="preserve"> Angka</w:t>
      </w:r>
      <w:r w:rsidRPr="00051F30">
        <w:rPr>
          <w:rFonts w:ascii="Times New Roman" w:eastAsia="Calibri" w:hAnsi="Times New Roman" w:cs="Times New Roman"/>
          <w:color w:val="000000" w:themeColor="text1"/>
          <w:sz w:val="24"/>
          <w:szCs w:val="24"/>
        </w:rPr>
        <w:t xml:space="preserve"> Bilangan Ganjil dan </w:t>
      </w:r>
      <w:proofErr w:type="gramStart"/>
      <w:r w:rsidRPr="00051F30">
        <w:rPr>
          <w:rFonts w:ascii="Times New Roman" w:eastAsia="Calibri" w:hAnsi="Times New Roman" w:cs="Times New Roman"/>
          <w:color w:val="000000" w:themeColor="text1"/>
          <w:sz w:val="24"/>
          <w:szCs w:val="24"/>
        </w:rPr>
        <w:t>Genap</w:t>
      </w:r>
      <w:r w:rsidRPr="00051F30">
        <w:rPr>
          <w:rFonts w:ascii="Times New Roman" w:eastAsia="Calibri" w:hAnsi="Times New Roman" w:cs="Times New Roman"/>
          <w:i/>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 dalam</w:t>
      </w:r>
      <w:proofErr w:type="gramEnd"/>
      <w:r w:rsidRPr="00051F30">
        <w:rPr>
          <w:rFonts w:ascii="Times New Roman" w:eastAsia="Calibri" w:hAnsi="Times New Roman" w:cs="Times New Roman"/>
          <w:color w:val="000000" w:themeColor="text1"/>
          <w:sz w:val="24"/>
          <w:szCs w:val="24"/>
          <w:lang w:val="en-US"/>
        </w:rPr>
        <w:t xml:space="preserve"> pembelajaran matematika adalah sebagai berikut:</w:t>
      </w:r>
    </w:p>
    <w:p w:rsidR="002E71FA" w:rsidRPr="00051F30" w:rsidRDefault="008A5268" w:rsidP="002E71FA">
      <w:pPr>
        <w:numPr>
          <w:ilvl w:val="0"/>
          <w:numId w:val="18"/>
        </w:numPr>
        <w:spacing w:before="120" w:after="120" w:line="480" w:lineRule="auto"/>
        <w:ind w:left="567" w:hanging="283"/>
        <w:contextualSpacing/>
        <w:jc w:val="both"/>
        <w:rPr>
          <w:rFonts w:ascii="Times New Roman" w:eastAsia="Calibri" w:hAnsi="Times New Roman" w:cs="Times New Roman"/>
          <w:b/>
          <w:i/>
          <w:color w:val="000000" w:themeColor="text1"/>
          <w:sz w:val="24"/>
          <w:szCs w:val="24"/>
          <w:lang w:val="en-US"/>
        </w:rPr>
      </w:pPr>
      <w:r w:rsidRPr="00051F30">
        <w:rPr>
          <w:noProof/>
          <w:color w:val="000000" w:themeColor="text1"/>
          <w:lang w:eastAsia="id-ID"/>
        </w:rPr>
        <w:drawing>
          <wp:anchor distT="0" distB="0" distL="114300" distR="114300" simplePos="0" relativeHeight="251671552" behindDoc="0" locked="0" layoutInCell="1" allowOverlap="1" wp14:anchorId="54107B6A" wp14:editId="175B6E46">
            <wp:simplePos x="0" y="0"/>
            <wp:positionH relativeFrom="column">
              <wp:posOffset>1403350</wp:posOffset>
            </wp:positionH>
            <wp:positionV relativeFrom="paragraph">
              <wp:posOffset>490028</wp:posOffset>
            </wp:positionV>
            <wp:extent cx="2353945" cy="1413510"/>
            <wp:effectExtent l="0" t="0" r="0" b="0"/>
            <wp:wrapNone/>
            <wp:docPr id="6" name="Picture 6" descr="D:\Users\Adnan\AppData\Local\Microsoft\Windows\Temporary Internet Files\Content.Word\Foto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nan\AppData\Local\Microsoft\Windows\Temporary Internet Files\Content.Word\Foto01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D78" w:rsidRPr="00051F30">
        <w:rPr>
          <w:noProof/>
          <w:color w:val="000000" w:themeColor="text1"/>
          <w:lang w:eastAsia="id-ID"/>
        </w:rPr>
        <w:drawing>
          <wp:anchor distT="0" distB="0" distL="114300" distR="114300" simplePos="0" relativeHeight="251669504" behindDoc="0" locked="0" layoutInCell="1" allowOverlap="1" wp14:anchorId="29A221F6" wp14:editId="4BFDAC7D">
            <wp:simplePos x="0" y="0"/>
            <wp:positionH relativeFrom="column">
              <wp:posOffset>1403350</wp:posOffset>
            </wp:positionH>
            <wp:positionV relativeFrom="paragraph">
              <wp:posOffset>485140</wp:posOffset>
            </wp:positionV>
            <wp:extent cx="2353945" cy="1413510"/>
            <wp:effectExtent l="0" t="0" r="0" b="0"/>
            <wp:wrapNone/>
            <wp:docPr id="1" name="Picture 1" descr="D:\Users\Adnan\AppData\Local\Microsoft\Windows\Temporary Internet Files\Content.Word\Foto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nan\AppData\Local\Microsoft\Windows\Temporary Internet Files\Content.Word\Foto016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394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1FA" w:rsidRPr="00051F30">
        <w:rPr>
          <w:rFonts w:ascii="Times New Roman" w:eastAsia="Calibri" w:hAnsi="Times New Roman" w:cs="Times New Roman"/>
          <w:color w:val="000000" w:themeColor="text1"/>
          <w:sz w:val="24"/>
          <w:szCs w:val="24"/>
        </w:rPr>
        <w:t>Tampak depan dan belakang Media Kartu</w:t>
      </w:r>
      <w:r w:rsidR="008B5CA7" w:rsidRPr="00051F30">
        <w:rPr>
          <w:rFonts w:ascii="Times New Roman" w:eastAsia="Calibri" w:hAnsi="Times New Roman" w:cs="Times New Roman"/>
          <w:color w:val="000000" w:themeColor="text1"/>
          <w:sz w:val="24"/>
          <w:szCs w:val="24"/>
        </w:rPr>
        <w:t xml:space="preserve"> Angka</w:t>
      </w:r>
      <w:r w:rsidR="002E71FA" w:rsidRPr="00051F30">
        <w:rPr>
          <w:rFonts w:ascii="Times New Roman" w:eastAsia="Calibri" w:hAnsi="Times New Roman" w:cs="Times New Roman"/>
          <w:color w:val="000000" w:themeColor="text1"/>
          <w:sz w:val="24"/>
          <w:szCs w:val="24"/>
        </w:rPr>
        <w:t xml:space="preserve"> Bilangan Ganjil dan Genap.</w:t>
      </w:r>
      <w:r w:rsidR="00F60E98" w:rsidRPr="00051F30">
        <w:rPr>
          <w:noProof/>
          <w:color w:val="000000" w:themeColor="text1"/>
          <w:lang w:eastAsia="id-ID"/>
        </w:rPr>
        <w:t xml:space="preserve">                </w:t>
      </w:r>
    </w:p>
    <w:p w:rsidR="002E71FA" w:rsidRPr="00051F30" w:rsidRDefault="00F60E98" w:rsidP="002E71FA">
      <w:pPr>
        <w:spacing w:before="120" w:after="120" w:line="480" w:lineRule="auto"/>
        <w:ind w:left="1080"/>
        <w:contextualSpacing/>
        <w:jc w:val="both"/>
        <w:rPr>
          <w:rFonts w:ascii="Times New Roman" w:eastAsia="Calibri" w:hAnsi="Times New Roman" w:cs="Times New Roman"/>
          <w:b/>
          <w:noProof/>
          <w:color w:val="000000" w:themeColor="text1"/>
          <w:sz w:val="24"/>
          <w:szCs w:val="24"/>
          <w:lang w:eastAsia="id-ID"/>
        </w:rPr>
      </w:pPr>
      <w:r w:rsidRPr="00051F30">
        <w:rPr>
          <w:noProof/>
          <w:color w:val="000000" w:themeColor="text1"/>
          <w:lang w:eastAsia="id-ID"/>
        </w:rPr>
        <w:t xml:space="preserve">                         </w:t>
      </w:r>
    </w:p>
    <w:p w:rsidR="00367D78" w:rsidRPr="00051F30" w:rsidRDefault="00367D78" w:rsidP="002E71FA">
      <w:pPr>
        <w:spacing w:before="120" w:after="120" w:line="480" w:lineRule="auto"/>
        <w:contextualSpacing/>
        <w:jc w:val="center"/>
        <w:rPr>
          <w:rFonts w:ascii="Times New Roman" w:eastAsia="Calibri" w:hAnsi="Times New Roman" w:cs="Times New Roman"/>
          <w:b/>
          <w:color w:val="000000" w:themeColor="text1"/>
          <w:sz w:val="24"/>
          <w:szCs w:val="24"/>
        </w:rPr>
      </w:pPr>
    </w:p>
    <w:p w:rsidR="00367D78" w:rsidRPr="00051F30" w:rsidRDefault="00367D78" w:rsidP="002E71FA">
      <w:pPr>
        <w:spacing w:before="120" w:after="120" w:line="480" w:lineRule="auto"/>
        <w:contextualSpacing/>
        <w:jc w:val="center"/>
        <w:rPr>
          <w:rFonts w:ascii="Times New Roman" w:eastAsia="Calibri" w:hAnsi="Times New Roman" w:cs="Times New Roman"/>
          <w:b/>
          <w:color w:val="000000" w:themeColor="text1"/>
          <w:sz w:val="24"/>
          <w:szCs w:val="24"/>
        </w:rPr>
      </w:pPr>
    </w:p>
    <w:p w:rsidR="00367D78" w:rsidRPr="00051F30" w:rsidRDefault="00367D78" w:rsidP="002E71FA">
      <w:pPr>
        <w:spacing w:before="120" w:after="120" w:line="480" w:lineRule="auto"/>
        <w:contextualSpacing/>
        <w:jc w:val="center"/>
        <w:rPr>
          <w:rFonts w:ascii="Times New Roman" w:eastAsia="Calibri" w:hAnsi="Times New Roman" w:cs="Times New Roman"/>
          <w:b/>
          <w:color w:val="000000" w:themeColor="text1"/>
          <w:sz w:val="24"/>
          <w:szCs w:val="24"/>
        </w:rPr>
      </w:pPr>
    </w:p>
    <w:p w:rsidR="0065078C" w:rsidRPr="00051F30" w:rsidRDefault="0065078C" w:rsidP="002E71FA">
      <w:pPr>
        <w:spacing w:before="120" w:after="120" w:line="480" w:lineRule="auto"/>
        <w:contextualSpacing/>
        <w:jc w:val="center"/>
        <w:rPr>
          <w:rFonts w:ascii="Times New Roman" w:eastAsia="Calibri" w:hAnsi="Times New Roman" w:cs="Times New Roman"/>
          <w:b/>
          <w:color w:val="000000" w:themeColor="text1"/>
          <w:sz w:val="24"/>
          <w:szCs w:val="24"/>
        </w:rPr>
      </w:pPr>
    </w:p>
    <w:p w:rsidR="002E71FA" w:rsidRPr="00051F30" w:rsidRDefault="008B5CA7" w:rsidP="002E71FA">
      <w:pPr>
        <w:spacing w:before="120" w:after="120" w:line="480" w:lineRule="auto"/>
        <w:contextualSpacing/>
        <w:jc w:val="center"/>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 xml:space="preserve">Gambar </w:t>
      </w:r>
      <w:r w:rsidRPr="00051F30">
        <w:rPr>
          <w:rFonts w:ascii="Times New Roman" w:eastAsia="Calibri" w:hAnsi="Times New Roman" w:cs="Times New Roman"/>
          <w:b/>
          <w:color w:val="000000" w:themeColor="text1"/>
          <w:sz w:val="24"/>
          <w:szCs w:val="24"/>
        </w:rPr>
        <w:t>2</w:t>
      </w:r>
      <w:r w:rsidR="002E71FA" w:rsidRPr="00051F30">
        <w:rPr>
          <w:rFonts w:ascii="Times New Roman" w:eastAsia="Calibri" w:hAnsi="Times New Roman" w:cs="Times New Roman"/>
          <w:b/>
          <w:color w:val="000000" w:themeColor="text1"/>
          <w:sz w:val="24"/>
          <w:szCs w:val="24"/>
          <w:lang w:val="en-US"/>
        </w:rPr>
        <w:t>.1 Kartu Bilangan Ganjil dan Genap</w:t>
      </w:r>
    </w:p>
    <w:p w:rsidR="002E71FA" w:rsidRPr="00051F30" w:rsidRDefault="002E71FA" w:rsidP="002E71FA">
      <w:pPr>
        <w:numPr>
          <w:ilvl w:val="0"/>
          <w:numId w:val="18"/>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rPr>
        <w:t>Pemisahan antara kartu</w:t>
      </w:r>
      <w:r w:rsidR="008B5CA7" w:rsidRPr="00051F30">
        <w:rPr>
          <w:rFonts w:ascii="Times New Roman" w:eastAsia="Calibri" w:hAnsi="Times New Roman" w:cs="Times New Roman"/>
          <w:color w:val="000000" w:themeColor="text1"/>
          <w:sz w:val="24"/>
          <w:szCs w:val="24"/>
        </w:rPr>
        <w:t xml:space="preserve"> angka</w:t>
      </w:r>
      <w:r w:rsidRPr="00051F30">
        <w:rPr>
          <w:rFonts w:ascii="Times New Roman" w:eastAsia="Calibri" w:hAnsi="Times New Roman" w:cs="Times New Roman"/>
          <w:color w:val="000000" w:themeColor="text1"/>
          <w:sz w:val="24"/>
          <w:szCs w:val="24"/>
        </w:rPr>
        <w:t xml:space="preserve"> bilangan ganjil dan genap</w:t>
      </w:r>
      <w:r w:rsidRPr="00051F30">
        <w:rPr>
          <w:rFonts w:ascii="Times New Roman" w:eastAsia="Calibri" w:hAnsi="Times New Roman" w:cs="Times New Roman"/>
          <w:color w:val="000000" w:themeColor="text1"/>
          <w:sz w:val="24"/>
          <w:szCs w:val="24"/>
          <w:lang w:val="en-US"/>
        </w:rPr>
        <w:t xml:space="preserve">. </w:t>
      </w:r>
    </w:p>
    <w:p w:rsidR="002E71FA" w:rsidRPr="00051F30" w:rsidRDefault="00A57B75" w:rsidP="002E71FA">
      <w:pPr>
        <w:spacing w:before="120" w:after="120" w:line="480" w:lineRule="auto"/>
        <w:ind w:left="567"/>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noProof/>
          <w:color w:val="000000" w:themeColor="text1"/>
          <w:sz w:val="24"/>
          <w:szCs w:val="24"/>
          <w:lang w:eastAsia="id-ID"/>
        </w:rPr>
        <w:drawing>
          <wp:anchor distT="0" distB="0" distL="114300" distR="114300" simplePos="0" relativeHeight="251668480" behindDoc="0" locked="0" layoutInCell="1" allowOverlap="1" wp14:anchorId="5DCF143F" wp14:editId="6C4890BF">
            <wp:simplePos x="0" y="0"/>
            <wp:positionH relativeFrom="column">
              <wp:posOffset>2987040</wp:posOffset>
            </wp:positionH>
            <wp:positionV relativeFrom="paragraph">
              <wp:posOffset>8255</wp:posOffset>
            </wp:positionV>
            <wp:extent cx="1793240" cy="1224280"/>
            <wp:effectExtent l="19050" t="0" r="0" b="0"/>
            <wp:wrapNone/>
            <wp:docPr id="7" name="Picture 2" descr="I:\BlackBerry\pictures\Foto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ackBerry\pictures\Foto0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240" cy="1224280"/>
                    </a:xfrm>
                    <a:prstGeom prst="rect">
                      <a:avLst/>
                    </a:prstGeom>
                    <a:noFill/>
                    <a:ln>
                      <a:noFill/>
                    </a:ln>
                  </pic:spPr>
                </pic:pic>
              </a:graphicData>
            </a:graphic>
          </wp:anchor>
        </w:drawing>
      </w:r>
      <w:r w:rsidR="0027342F" w:rsidRPr="00051F30">
        <w:rPr>
          <w:rFonts w:ascii="Times New Roman" w:eastAsia="Calibri" w:hAnsi="Times New Roman" w:cs="Times New Roman"/>
          <w:b/>
          <w:noProof/>
          <w:color w:val="000000" w:themeColor="text1"/>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2" o:spid="_x0000_s1026" type="#_x0000_t13" style="position:absolute;left:0;text-align:left;margin-left:194.1pt;margin-top:38.85pt;width:33pt;height:15.7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"/>
        </w:pict>
      </w:r>
      <w:r w:rsidR="00961E31" w:rsidRPr="00051F30">
        <w:rPr>
          <w:rFonts w:ascii="Times New Roman" w:eastAsia="Calibri" w:hAnsi="Times New Roman" w:cs="Times New Roman"/>
          <w:b/>
          <w:noProof/>
          <w:color w:val="000000" w:themeColor="text1"/>
          <w:sz w:val="24"/>
          <w:szCs w:val="24"/>
          <w:lang w:eastAsia="id-ID"/>
        </w:rPr>
        <w:t xml:space="preserve">    </w:t>
      </w:r>
      <w:r w:rsidR="002E71FA" w:rsidRPr="00051F30">
        <w:rPr>
          <w:rFonts w:ascii="Times New Roman" w:eastAsia="Calibri" w:hAnsi="Times New Roman" w:cs="Times New Roman"/>
          <w:b/>
          <w:noProof/>
          <w:color w:val="000000" w:themeColor="text1"/>
          <w:sz w:val="24"/>
          <w:szCs w:val="24"/>
          <w:lang w:eastAsia="id-ID"/>
        </w:rPr>
        <w:drawing>
          <wp:inline distT="0" distB="0" distL="0" distR="0" wp14:anchorId="36E5E3C0" wp14:editId="2C5F1A0A">
            <wp:extent cx="1799617" cy="1172478"/>
            <wp:effectExtent l="0" t="0" r="0" b="0"/>
            <wp:docPr id="3" name="Picture 3" descr="G:\Foto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Foto016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080" cy="1175386"/>
                    </a:xfrm>
                    <a:prstGeom prst="rect">
                      <a:avLst/>
                    </a:prstGeom>
                    <a:noFill/>
                    <a:ln>
                      <a:noFill/>
                    </a:ln>
                  </pic:spPr>
                </pic:pic>
              </a:graphicData>
            </a:graphic>
          </wp:inline>
        </w:drawing>
      </w:r>
    </w:p>
    <w:p w:rsidR="002E71FA" w:rsidRPr="00051F30" w:rsidRDefault="008B5CA7" w:rsidP="002E71FA">
      <w:pPr>
        <w:spacing w:before="120" w:after="120" w:line="480" w:lineRule="auto"/>
        <w:contextualSpacing/>
        <w:jc w:val="center"/>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 xml:space="preserve">Gambar </w:t>
      </w:r>
      <w:r w:rsidRPr="00051F30">
        <w:rPr>
          <w:rFonts w:ascii="Times New Roman" w:eastAsia="Calibri" w:hAnsi="Times New Roman" w:cs="Times New Roman"/>
          <w:b/>
          <w:color w:val="000000" w:themeColor="text1"/>
          <w:sz w:val="24"/>
          <w:szCs w:val="24"/>
        </w:rPr>
        <w:t>2</w:t>
      </w:r>
      <w:r w:rsidR="002E71FA" w:rsidRPr="00051F30">
        <w:rPr>
          <w:rFonts w:ascii="Times New Roman" w:eastAsia="Calibri" w:hAnsi="Times New Roman" w:cs="Times New Roman"/>
          <w:b/>
          <w:color w:val="000000" w:themeColor="text1"/>
          <w:sz w:val="24"/>
          <w:szCs w:val="24"/>
          <w:lang w:val="en-US"/>
        </w:rPr>
        <w:t>.2 Kartu</w:t>
      </w:r>
      <w:r w:rsidRPr="00051F30">
        <w:rPr>
          <w:rFonts w:ascii="Times New Roman" w:eastAsia="Calibri" w:hAnsi="Times New Roman" w:cs="Times New Roman"/>
          <w:b/>
          <w:color w:val="000000" w:themeColor="text1"/>
          <w:sz w:val="24"/>
          <w:szCs w:val="24"/>
        </w:rPr>
        <w:t xml:space="preserve"> Angka</w:t>
      </w:r>
      <w:r w:rsidR="002E71FA" w:rsidRPr="00051F30">
        <w:rPr>
          <w:rFonts w:ascii="Times New Roman" w:eastAsia="Calibri" w:hAnsi="Times New Roman" w:cs="Times New Roman"/>
          <w:b/>
          <w:color w:val="000000" w:themeColor="text1"/>
          <w:sz w:val="24"/>
          <w:szCs w:val="24"/>
          <w:lang w:val="en-US"/>
        </w:rPr>
        <w:t xml:space="preserve"> Bilangan Ganjil dan Genap</w:t>
      </w:r>
    </w:p>
    <w:p w:rsidR="002E71FA" w:rsidRPr="00051F30" w:rsidRDefault="002E71FA" w:rsidP="002E71FA">
      <w:pPr>
        <w:numPr>
          <w:ilvl w:val="0"/>
          <w:numId w:val="18"/>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rPr>
        <w:t>Kartu tersebut ditempatkan pada urutkan berdasarkan bilangan sebelumnya.</w:t>
      </w:r>
    </w:p>
    <w:p w:rsidR="00A57B75" w:rsidRPr="00051F30" w:rsidRDefault="008C3C7A" w:rsidP="002E71FA">
      <w:pPr>
        <w:spacing w:before="120" w:after="120" w:line="480" w:lineRule="auto"/>
        <w:ind w:left="567"/>
        <w:contextualSpacing/>
        <w:jc w:val="both"/>
        <w:rPr>
          <w:noProof/>
          <w:color w:val="000000" w:themeColor="text1"/>
          <w:lang w:val="en-US" w:eastAsia="id-ID"/>
        </w:rPr>
      </w:pPr>
      <w:r w:rsidRPr="00051F30">
        <w:rPr>
          <w:rFonts w:ascii="Times New Roman" w:eastAsia="Calibri" w:hAnsi="Times New Roman" w:cs="Times New Roman"/>
          <w:b/>
          <w:noProof/>
          <w:color w:val="000000" w:themeColor="text1"/>
          <w:sz w:val="24"/>
          <w:szCs w:val="24"/>
          <w:lang w:eastAsia="id-ID"/>
        </w:rPr>
        <w:drawing>
          <wp:anchor distT="0" distB="0" distL="114300" distR="114300" simplePos="0" relativeHeight="251666432" behindDoc="0" locked="0" layoutInCell="1" allowOverlap="1" wp14:anchorId="5776AA94" wp14:editId="7E7ACB66">
            <wp:simplePos x="0" y="0"/>
            <wp:positionH relativeFrom="column">
              <wp:posOffset>3018046</wp:posOffset>
            </wp:positionH>
            <wp:positionV relativeFrom="paragraph">
              <wp:posOffset>635</wp:posOffset>
            </wp:positionV>
            <wp:extent cx="1695450" cy="1273175"/>
            <wp:effectExtent l="0" t="0" r="0" b="0"/>
            <wp:wrapNone/>
            <wp:docPr id="5" name="Picture 5" descr="D:\Users\Adnan\AppData\Local\Microsoft\Windows\Temporary Internet Files\Content.Word\Foto0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dnan\AppData\Local\Microsoft\Windows\Temporary Internet Files\Content.Word\Foto01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273175"/>
                    </a:xfrm>
                    <a:prstGeom prst="rect">
                      <a:avLst/>
                    </a:prstGeom>
                    <a:noFill/>
                    <a:ln>
                      <a:noFill/>
                    </a:ln>
                  </pic:spPr>
                </pic:pic>
              </a:graphicData>
            </a:graphic>
          </wp:anchor>
        </w:drawing>
      </w:r>
      <w:r w:rsidR="00A57B75" w:rsidRPr="00051F30">
        <w:rPr>
          <w:rFonts w:ascii="Times New Roman" w:eastAsia="Calibri" w:hAnsi="Times New Roman" w:cs="Times New Roman"/>
          <w:b/>
          <w:noProof/>
          <w:color w:val="000000" w:themeColor="text1"/>
          <w:sz w:val="24"/>
          <w:szCs w:val="24"/>
          <w:lang w:eastAsia="id-ID"/>
        </w:rPr>
        <w:drawing>
          <wp:anchor distT="0" distB="0" distL="114300" distR="114300" simplePos="0" relativeHeight="251661824" behindDoc="0" locked="0" layoutInCell="1" allowOverlap="1" wp14:anchorId="47DA0DE0" wp14:editId="1353341A">
            <wp:simplePos x="0" y="0"/>
            <wp:positionH relativeFrom="column">
              <wp:posOffset>565041</wp:posOffset>
            </wp:positionH>
            <wp:positionV relativeFrom="paragraph">
              <wp:posOffset>51435</wp:posOffset>
            </wp:positionV>
            <wp:extent cx="1793240" cy="1224280"/>
            <wp:effectExtent l="0" t="0" r="0" b="0"/>
            <wp:wrapNone/>
            <wp:docPr id="2" name="Picture 2" descr="I:\BlackBerry\pictures\Foto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lackBerry\pictures\Foto01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3240" cy="1224280"/>
                    </a:xfrm>
                    <a:prstGeom prst="rect">
                      <a:avLst/>
                    </a:prstGeom>
                    <a:noFill/>
                    <a:ln>
                      <a:noFill/>
                    </a:ln>
                  </pic:spPr>
                </pic:pic>
              </a:graphicData>
            </a:graphic>
          </wp:anchor>
        </w:drawing>
      </w:r>
      <w:r w:rsidR="00DA06DF" w:rsidRPr="00051F30">
        <w:rPr>
          <w:noProof/>
          <w:color w:val="000000" w:themeColor="text1"/>
          <w:lang w:eastAsia="id-ID"/>
        </w:rPr>
        <w:t xml:space="preserve">      </w:t>
      </w:r>
    </w:p>
    <w:p w:rsidR="00A57B75" w:rsidRPr="00051F30" w:rsidRDefault="0027342F" w:rsidP="002E71FA">
      <w:pPr>
        <w:spacing w:before="120" w:after="120" w:line="480" w:lineRule="auto"/>
        <w:ind w:left="567"/>
        <w:contextualSpacing/>
        <w:jc w:val="both"/>
        <w:rPr>
          <w:noProof/>
          <w:color w:val="000000" w:themeColor="text1"/>
          <w:lang w:val="en-US" w:eastAsia="id-ID"/>
        </w:rPr>
      </w:pPr>
      <w:r w:rsidRPr="00051F30">
        <w:rPr>
          <w:rFonts w:ascii="Times New Roman" w:eastAsia="Calibri" w:hAnsi="Times New Roman" w:cs="Times New Roman"/>
          <w:b/>
          <w:noProof/>
          <w:color w:val="000000" w:themeColor="text1"/>
          <w:sz w:val="24"/>
          <w:szCs w:val="24"/>
          <w:lang w:eastAsia="id-ID"/>
        </w:rPr>
        <w:pict>
          <v:shape id="Right Arrow 41" o:spid="_x0000_s1032" type="#_x0000_t13" style="position:absolute;left:0;text-align:left;margin-left:195.35pt;margin-top:11.05pt;width:35.25pt;height:18.4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"/>
        </w:pict>
      </w:r>
    </w:p>
    <w:p w:rsidR="00A57B75" w:rsidRPr="00051F30" w:rsidRDefault="00A57B75" w:rsidP="002E71FA">
      <w:pPr>
        <w:spacing w:before="120" w:after="120" w:line="480" w:lineRule="auto"/>
        <w:ind w:left="567"/>
        <w:contextualSpacing/>
        <w:jc w:val="both"/>
        <w:rPr>
          <w:noProof/>
          <w:color w:val="000000" w:themeColor="text1"/>
          <w:lang w:val="en-US" w:eastAsia="id-ID"/>
        </w:rPr>
      </w:pPr>
    </w:p>
    <w:p w:rsidR="00A57B75" w:rsidRPr="00051F30" w:rsidRDefault="00A57B75" w:rsidP="002E71FA">
      <w:pPr>
        <w:spacing w:before="120" w:after="120" w:line="480" w:lineRule="auto"/>
        <w:ind w:left="567"/>
        <w:contextualSpacing/>
        <w:jc w:val="both"/>
        <w:rPr>
          <w:noProof/>
          <w:color w:val="000000" w:themeColor="text1"/>
          <w:lang w:val="en-US" w:eastAsia="id-ID"/>
        </w:rPr>
      </w:pPr>
    </w:p>
    <w:p w:rsidR="002E71FA" w:rsidRPr="00051F30" w:rsidRDefault="008B5CA7" w:rsidP="00A57B75">
      <w:pPr>
        <w:spacing w:before="120" w:after="120" w:line="480" w:lineRule="auto"/>
        <w:ind w:left="567"/>
        <w:contextualSpacing/>
        <w:jc w:val="both"/>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 xml:space="preserve">Gambar </w:t>
      </w:r>
      <w:r w:rsidR="00381429" w:rsidRPr="00051F30">
        <w:rPr>
          <w:rFonts w:ascii="Times New Roman" w:eastAsia="Calibri" w:hAnsi="Times New Roman" w:cs="Times New Roman"/>
          <w:b/>
          <w:color w:val="000000" w:themeColor="text1"/>
          <w:sz w:val="24"/>
          <w:szCs w:val="24"/>
        </w:rPr>
        <w:t>2</w:t>
      </w:r>
      <w:r w:rsidR="00857383" w:rsidRPr="00051F30">
        <w:rPr>
          <w:rFonts w:ascii="Times New Roman" w:eastAsia="Calibri" w:hAnsi="Times New Roman" w:cs="Times New Roman"/>
          <w:b/>
          <w:color w:val="000000" w:themeColor="text1"/>
          <w:sz w:val="24"/>
          <w:szCs w:val="24"/>
          <w:lang w:val="en-US"/>
        </w:rPr>
        <w:t xml:space="preserve">.3 Cara </w:t>
      </w:r>
      <w:r w:rsidR="00857383" w:rsidRPr="00051F30">
        <w:rPr>
          <w:rFonts w:ascii="Times New Roman" w:eastAsia="Calibri" w:hAnsi="Times New Roman" w:cs="Times New Roman"/>
          <w:b/>
          <w:color w:val="000000" w:themeColor="text1"/>
          <w:sz w:val="24"/>
          <w:szCs w:val="24"/>
        </w:rPr>
        <w:t>M</w:t>
      </w:r>
      <w:r w:rsidR="002E71FA" w:rsidRPr="00051F30">
        <w:rPr>
          <w:rFonts w:ascii="Times New Roman" w:eastAsia="Calibri" w:hAnsi="Times New Roman" w:cs="Times New Roman"/>
          <w:b/>
          <w:color w:val="000000" w:themeColor="text1"/>
          <w:sz w:val="24"/>
          <w:szCs w:val="24"/>
          <w:lang w:val="en-US"/>
        </w:rPr>
        <w:t>eleta</w:t>
      </w:r>
      <w:r w:rsidR="00857383" w:rsidRPr="00051F30">
        <w:rPr>
          <w:rFonts w:ascii="Times New Roman" w:eastAsia="Calibri" w:hAnsi="Times New Roman" w:cs="Times New Roman"/>
          <w:b/>
          <w:color w:val="000000" w:themeColor="text1"/>
          <w:sz w:val="24"/>
          <w:szCs w:val="24"/>
        </w:rPr>
        <w:t>k</w:t>
      </w:r>
      <w:r w:rsidR="002E71FA" w:rsidRPr="00051F30">
        <w:rPr>
          <w:rFonts w:ascii="Times New Roman" w:eastAsia="Calibri" w:hAnsi="Times New Roman" w:cs="Times New Roman"/>
          <w:b/>
          <w:color w:val="000000" w:themeColor="text1"/>
          <w:sz w:val="24"/>
          <w:szCs w:val="24"/>
          <w:lang w:val="en-US"/>
        </w:rPr>
        <w:t xml:space="preserve">kan Nomor </w:t>
      </w:r>
      <w:r w:rsidR="002E71FA" w:rsidRPr="00051F30">
        <w:rPr>
          <w:rFonts w:ascii="Times New Roman" w:eastAsia="Calibri" w:hAnsi="Times New Roman" w:cs="Times New Roman"/>
          <w:b/>
          <w:color w:val="000000" w:themeColor="text1"/>
          <w:sz w:val="24"/>
          <w:szCs w:val="24"/>
        </w:rPr>
        <w:t>Pada Kartu</w:t>
      </w:r>
      <w:r w:rsidRPr="00051F30">
        <w:rPr>
          <w:rFonts w:ascii="Times New Roman" w:eastAsia="Calibri" w:hAnsi="Times New Roman" w:cs="Times New Roman"/>
          <w:b/>
          <w:color w:val="000000" w:themeColor="text1"/>
          <w:sz w:val="24"/>
          <w:szCs w:val="24"/>
        </w:rPr>
        <w:t xml:space="preserve"> Angka</w:t>
      </w:r>
      <w:r w:rsidR="002E71FA" w:rsidRPr="00051F30">
        <w:rPr>
          <w:rFonts w:ascii="Times New Roman" w:eastAsia="Calibri" w:hAnsi="Times New Roman" w:cs="Times New Roman"/>
          <w:b/>
          <w:color w:val="000000" w:themeColor="text1"/>
          <w:sz w:val="24"/>
          <w:szCs w:val="24"/>
        </w:rPr>
        <w:t xml:space="preserve"> Bilangan Ganjil dan Genap</w:t>
      </w:r>
    </w:p>
    <w:p w:rsidR="00452907" w:rsidRPr="00051F30" w:rsidRDefault="00452907" w:rsidP="00A57B75">
      <w:pPr>
        <w:spacing w:before="120" w:after="120" w:line="480" w:lineRule="auto"/>
        <w:ind w:left="567"/>
        <w:contextualSpacing/>
        <w:jc w:val="both"/>
        <w:rPr>
          <w:rFonts w:ascii="Times New Roman" w:eastAsia="Calibri" w:hAnsi="Times New Roman" w:cs="Times New Roman"/>
          <w:b/>
          <w:color w:val="000000" w:themeColor="text1"/>
          <w:sz w:val="24"/>
          <w:szCs w:val="24"/>
        </w:rPr>
      </w:pPr>
    </w:p>
    <w:p w:rsidR="002E71FA" w:rsidRPr="00051F30" w:rsidRDefault="002E71FA" w:rsidP="002E71FA">
      <w:pPr>
        <w:numPr>
          <w:ilvl w:val="0"/>
          <w:numId w:val="18"/>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 xml:space="preserve">Ulangi langkah tersebut untuk </w:t>
      </w:r>
      <w:r w:rsidRPr="00051F30">
        <w:rPr>
          <w:rFonts w:ascii="Times New Roman" w:eastAsia="Calibri" w:hAnsi="Times New Roman" w:cs="Times New Roman"/>
          <w:color w:val="000000" w:themeColor="text1"/>
          <w:sz w:val="24"/>
          <w:szCs w:val="24"/>
        </w:rPr>
        <w:t>bilangan ganjil dan genap s</w:t>
      </w:r>
      <w:r w:rsidRPr="00051F30">
        <w:rPr>
          <w:rFonts w:ascii="Times New Roman" w:eastAsia="Calibri" w:hAnsi="Times New Roman" w:cs="Times New Roman"/>
          <w:color w:val="000000" w:themeColor="text1"/>
          <w:sz w:val="24"/>
          <w:szCs w:val="24"/>
          <w:lang w:val="en-US"/>
        </w:rPr>
        <w:t>elanjutnya.</w:t>
      </w:r>
    </w:p>
    <w:p w:rsidR="002E71FA" w:rsidRPr="00051F30" w:rsidRDefault="002E71FA" w:rsidP="002E71FA">
      <w:pPr>
        <w:numPr>
          <w:ilvl w:val="0"/>
          <w:numId w:val="18"/>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lang w:val="en-US"/>
        </w:rPr>
        <w:t xml:space="preserve">Lakukan permainan ini secara berulang–ulang untuk meningkatkan daya ingat anak. </w:t>
      </w:r>
    </w:p>
    <w:p w:rsidR="002E71FA" w:rsidRPr="00051F30" w:rsidRDefault="002E71FA" w:rsidP="002E71FA">
      <w:pPr>
        <w:numPr>
          <w:ilvl w:val="0"/>
          <w:numId w:val="2"/>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Murid Tunagrahita </w:t>
      </w:r>
    </w:p>
    <w:p w:rsidR="002E71FA" w:rsidRPr="00051F30" w:rsidRDefault="002E71FA" w:rsidP="002E71FA">
      <w:pPr>
        <w:numPr>
          <w:ilvl w:val="0"/>
          <w:numId w:val="20"/>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Pengertian Murid Tunagrahita </w:t>
      </w:r>
    </w:p>
    <w:p w:rsidR="002E71FA" w:rsidRPr="00051F30" w:rsidRDefault="002E71FA" w:rsidP="00FE635A">
      <w:pPr>
        <w:spacing w:before="120" w:after="120" w:line="480" w:lineRule="auto"/>
        <w:ind w:firstLine="720"/>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Tunagrahita merupakan istilah resmi di Indonesia yang digunakan untuk menyebut anak–anak yang mempunyai kemampuan intelektual dibawah rata–rata dan mengalami hambatan dalam interaksi sosial.</w:t>
      </w:r>
      <w:proofErr w:type="gramEnd"/>
      <w:r w:rsidR="007E5BAF" w:rsidRPr="00051F30">
        <w:rPr>
          <w:rFonts w:ascii="Times New Roman" w:eastAsia="Calibri" w:hAnsi="Times New Roman" w:cs="Times New Roman"/>
          <w:color w:val="000000" w:themeColor="text1"/>
          <w:sz w:val="24"/>
          <w:szCs w:val="24"/>
        </w:rPr>
        <w:t xml:space="preserve"> </w:t>
      </w:r>
      <w:proofErr w:type="gramStart"/>
      <w:r w:rsidRPr="00051F30">
        <w:rPr>
          <w:rFonts w:ascii="Times New Roman" w:eastAsia="Calibri" w:hAnsi="Times New Roman" w:cs="Times New Roman"/>
          <w:color w:val="000000" w:themeColor="text1"/>
          <w:sz w:val="24"/>
          <w:szCs w:val="24"/>
          <w:lang w:val="en-US"/>
        </w:rPr>
        <w:t>Tunagrahita juga biasa dikenal dengan istilah mental retardation atau mental retarded.</w:t>
      </w:r>
      <w:proofErr w:type="gramEnd"/>
    </w:p>
    <w:p w:rsidR="0061207C" w:rsidRPr="00051F30" w:rsidRDefault="002E71FA" w:rsidP="0065078C">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Menurut </w:t>
      </w:r>
      <w:r w:rsidRPr="00051F30">
        <w:rPr>
          <w:rFonts w:ascii="Times New Roman" w:eastAsia="Calibri" w:hAnsi="Times New Roman" w:cs="Times New Roman"/>
          <w:i/>
          <w:color w:val="000000" w:themeColor="text1"/>
          <w:sz w:val="24"/>
          <w:szCs w:val="24"/>
          <w:lang w:val="en-US"/>
        </w:rPr>
        <w:t>The American Association on Mental Deficiency</w:t>
      </w:r>
      <w:r w:rsidRPr="00051F30">
        <w:rPr>
          <w:rFonts w:ascii="Times New Roman" w:eastAsia="Calibri" w:hAnsi="Times New Roman" w:cs="Times New Roman"/>
          <w:color w:val="000000" w:themeColor="text1"/>
          <w:sz w:val="24"/>
          <w:szCs w:val="24"/>
          <w:lang w:val="en-US"/>
        </w:rPr>
        <w:t xml:space="preserve"> (Efendi, </w:t>
      </w:r>
      <w:proofErr w:type="gramStart"/>
      <w:r w:rsidRPr="00051F30">
        <w:rPr>
          <w:rFonts w:ascii="Times New Roman" w:eastAsia="Calibri" w:hAnsi="Times New Roman" w:cs="Times New Roman"/>
          <w:color w:val="000000" w:themeColor="text1"/>
          <w:sz w:val="24"/>
          <w:szCs w:val="24"/>
          <w:lang w:val="en-US"/>
        </w:rPr>
        <w:t>2006</w:t>
      </w:r>
      <w:r w:rsidR="00662984" w:rsidRPr="00051F30">
        <w:rPr>
          <w:rFonts w:ascii="Times New Roman" w:eastAsia="Calibri" w:hAnsi="Times New Roman" w:cs="Times New Roman"/>
          <w:color w:val="000000" w:themeColor="text1"/>
          <w:sz w:val="24"/>
          <w:szCs w:val="24"/>
        </w:rPr>
        <w:t xml:space="preserve"> :</w:t>
      </w:r>
      <w:proofErr w:type="gramEnd"/>
      <w:r w:rsidR="00857383" w:rsidRPr="00051F30">
        <w:rPr>
          <w:rFonts w:ascii="Times New Roman" w:eastAsia="Calibri" w:hAnsi="Times New Roman" w:cs="Times New Roman"/>
          <w:color w:val="000000" w:themeColor="text1"/>
          <w:sz w:val="24"/>
          <w:szCs w:val="24"/>
        </w:rPr>
        <w:t xml:space="preserve"> 34</w:t>
      </w:r>
      <w:r w:rsidRPr="00051F30">
        <w:rPr>
          <w:rFonts w:ascii="Times New Roman" w:eastAsia="Calibri" w:hAnsi="Times New Roman" w:cs="Times New Roman"/>
          <w:color w:val="000000" w:themeColor="text1"/>
          <w:sz w:val="24"/>
          <w:szCs w:val="24"/>
          <w:lang w:val="en-US"/>
        </w:rPr>
        <w:t xml:space="preserve">) </w:t>
      </w:r>
      <w:r w:rsidR="0066298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Seseorang dikategorikan tunagrahita apabila kecerdasannya secara umum dibawah rata–rata dan mengalami kesulitan penyesuaian sosial dalam setiap fase perkembangannya</w:t>
      </w:r>
      <w:r w:rsidR="0066298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 xml:space="preserve">. </w:t>
      </w:r>
    </w:p>
    <w:p w:rsidR="00F2125A" w:rsidRPr="00051F30" w:rsidRDefault="0061207C" w:rsidP="0065078C">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M</w:t>
      </w:r>
      <w:r w:rsidR="002E71FA" w:rsidRPr="00051F30">
        <w:rPr>
          <w:rFonts w:ascii="Times New Roman" w:eastAsia="Calibri" w:hAnsi="Times New Roman" w:cs="Times New Roman"/>
          <w:color w:val="000000" w:themeColor="text1"/>
          <w:sz w:val="24"/>
          <w:szCs w:val="24"/>
          <w:lang w:val="en-US"/>
        </w:rPr>
        <w:t>e</w:t>
      </w:r>
      <w:r w:rsidR="00966923" w:rsidRPr="00051F30">
        <w:rPr>
          <w:rFonts w:ascii="Times New Roman" w:eastAsia="Calibri" w:hAnsi="Times New Roman" w:cs="Times New Roman"/>
          <w:color w:val="000000" w:themeColor="text1"/>
          <w:sz w:val="24"/>
          <w:szCs w:val="24"/>
        </w:rPr>
        <w:t>n</w:t>
      </w:r>
      <w:r w:rsidR="002E71FA" w:rsidRPr="00051F30">
        <w:rPr>
          <w:rFonts w:ascii="Times New Roman" w:eastAsia="Calibri" w:hAnsi="Times New Roman" w:cs="Times New Roman"/>
          <w:color w:val="000000" w:themeColor="text1"/>
          <w:sz w:val="24"/>
          <w:szCs w:val="24"/>
          <w:lang w:val="en-US"/>
        </w:rPr>
        <w:t xml:space="preserve">urut Edgar Doll (Efendi, 2006), </w:t>
      </w:r>
    </w:p>
    <w:p w:rsidR="002E71FA" w:rsidRPr="00051F30" w:rsidRDefault="00887B00" w:rsidP="00887B00">
      <w:pPr>
        <w:spacing w:before="120" w:after="120" w:line="480" w:lineRule="auto"/>
        <w:ind w:right="51"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w:t>
      </w:r>
      <w:r w:rsidR="0061207C" w:rsidRPr="00051F30">
        <w:rPr>
          <w:rFonts w:ascii="Times New Roman" w:eastAsia="Calibri" w:hAnsi="Times New Roman" w:cs="Times New Roman"/>
          <w:color w:val="000000" w:themeColor="text1"/>
          <w:sz w:val="24"/>
          <w:szCs w:val="24"/>
        </w:rPr>
        <w:t>S</w:t>
      </w:r>
      <w:r w:rsidR="002E71FA" w:rsidRPr="00051F30">
        <w:rPr>
          <w:rFonts w:ascii="Times New Roman" w:eastAsia="Calibri" w:hAnsi="Times New Roman" w:cs="Times New Roman"/>
          <w:color w:val="000000" w:themeColor="text1"/>
          <w:sz w:val="24"/>
          <w:szCs w:val="24"/>
          <w:lang w:val="en-US"/>
        </w:rPr>
        <w:t>eseorang dikatakan tunagrahita jika (1) secara sosial tidak cakap, (2) secara mental dibawah normal, (3) kecerdasannya terhambat sejak lahir atau pada usia muda dan (4) kematangannya terhambat</w:t>
      </w:r>
      <w:r w:rsidRPr="00051F30">
        <w:rPr>
          <w:rFonts w:ascii="Times New Roman" w:eastAsia="Calibri" w:hAnsi="Times New Roman" w:cs="Times New Roman"/>
          <w:color w:val="000000" w:themeColor="text1"/>
          <w:sz w:val="24"/>
          <w:szCs w:val="24"/>
        </w:rPr>
        <w:t>”</w:t>
      </w:r>
      <w:r w:rsidR="002E71FA" w:rsidRPr="00051F30">
        <w:rPr>
          <w:rFonts w:ascii="Times New Roman" w:eastAsia="Calibri" w:hAnsi="Times New Roman" w:cs="Times New Roman"/>
          <w:color w:val="000000" w:themeColor="text1"/>
          <w:sz w:val="24"/>
          <w:szCs w:val="24"/>
          <w:lang w:val="en-US"/>
        </w:rPr>
        <w:t xml:space="preserve">. </w:t>
      </w:r>
    </w:p>
    <w:p w:rsidR="00F2125A" w:rsidRPr="00051F30" w:rsidRDefault="00F2125A" w:rsidP="00F2125A">
      <w:pPr>
        <w:spacing w:before="120" w:after="120" w:line="240" w:lineRule="auto"/>
        <w:ind w:left="709" w:right="849" w:firstLine="11"/>
        <w:contextualSpacing/>
        <w:jc w:val="both"/>
        <w:rPr>
          <w:rFonts w:ascii="Times New Roman" w:eastAsia="Calibri" w:hAnsi="Times New Roman" w:cs="Times New Roman"/>
          <w:color w:val="000000" w:themeColor="text1"/>
          <w:sz w:val="24"/>
          <w:szCs w:val="24"/>
        </w:rPr>
      </w:pPr>
    </w:p>
    <w:p w:rsidR="002E71FA" w:rsidRPr="00051F30" w:rsidRDefault="002E71FA" w:rsidP="00FF3CD2">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Sedangkan menurut </w:t>
      </w:r>
      <w:r w:rsidRPr="00051F30">
        <w:rPr>
          <w:rFonts w:ascii="Times New Roman" w:eastAsia="Calibri" w:hAnsi="Times New Roman" w:cs="Times New Roman"/>
          <w:i/>
          <w:color w:val="000000" w:themeColor="text1"/>
          <w:sz w:val="24"/>
          <w:szCs w:val="24"/>
          <w:lang w:val="en-US"/>
        </w:rPr>
        <w:t>The New Zealand Society for the Intellectually Handicapped</w:t>
      </w:r>
      <w:r w:rsidRPr="00051F30">
        <w:rPr>
          <w:rFonts w:ascii="Times New Roman" w:eastAsia="Calibri" w:hAnsi="Times New Roman" w:cs="Times New Roman"/>
          <w:color w:val="000000" w:themeColor="text1"/>
          <w:sz w:val="24"/>
          <w:szCs w:val="24"/>
          <w:lang w:val="en-US"/>
        </w:rPr>
        <w:t xml:space="preserve"> (Amin, </w:t>
      </w:r>
      <w:proofErr w:type="gramStart"/>
      <w:r w:rsidRPr="00051F30">
        <w:rPr>
          <w:rFonts w:ascii="Times New Roman" w:eastAsia="Calibri" w:hAnsi="Times New Roman" w:cs="Times New Roman"/>
          <w:color w:val="000000" w:themeColor="text1"/>
          <w:sz w:val="24"/>
          <w:szCs w:val="24"/>
          <w:lang w:val="en-US"/>
        </w:rPr>
        <w:t>1995</w:t>
      </w:r>
      <w:r w:rsidR="00857383" w:rsidRPr="00051F30">
        <w:rPr>
          <w:rFonts w:ascii="Times New Roman" w:eastAsia="Calibri" w:hAnsi="Times New Roman" w:cs="Times New Roman"/>
          <w:color w:val="000000" w:themeColor="text1"/>
          <w:sz w:val="24"/>
          <w:szCs w:val="24"/>
        </w:rPr>
        <w:t xml:space="preserve"> :</w:t>
      </w:r>
      <w:proofErr w:type="gramEnd"/>
      <w:r w:rsidR="00857383" w:rsidRPr="00051F30">
        <w:rPr>
          <w:rFonts w:ascii="Times New Roman" w:eastAsia="Calibri" w:hAnsi="Times New Roman" w:cs="Times New Roman"/>
          <w:color w:val="000000" w:themeColor="text1"/>
          <w:sz w:val="24"/>
          <w:szCs w:val="24"/>
        </w:rPr>
        <w:t xml:space="preserve"> 24</w:t>
      </w:r>
      <w:r w:rsidRPr="00051F30">
        <w:rPr>
          <w:rFonts w:ascii="Times New Roman" w:eastAsia="Calibri" w:hAnsi="Times New Roman" w:cs="Times New Roman"/>
          <w:color w:val="000000" w:themeColor="text1"/>
          <w:sz w:val="24"/>
          <w:szCs w:val="24"/>
          <w:lang w:val="en-US"/>
        </w:rPr>
        <w:t>), menyatakan tentang anak tunagrahita sebagai berikut:</w:t>
      </w:r>
    </w:p>
    <w:p w:rsidR="002E71FA" w:rsidRPr="00051F30" w:rsidRDefault="002E71FA" w:rsidP="002E71FA">
      <w:pPr>
        <w:spacing w:before="120" w:after="120" w:line="240" w:lineRule="auto"/>
        <w:ind w:left="851" w:right="567"/>
        <w:contextualSpacing/>
        <w:jc w:val="both"/>
        <w:rPr>
          <w:rFonts w:ascii="Times New Roman" w:eastAsia="Calibri" w:hAnsi="Times New Roman" w:cs="Times New Roman"/>
          <w:i/>
          <w:color w:val="000000" w:themeColor="text1"/>
          <w:sz w:val="24"/>
          <w:szCs w:val="24"/>
          <w:lang w:val="en-US"/>
        </w:rPr>
      </w:pPr>
      <w:r w:rsidRPr="00051F30">
        <w:rPr>
          <w:rFonts w:ascii="Times New Roman" w:eastAsia="Calibri" w:hAnsi="Times New Roman" w:cs="Times New Roman"/>
          <w:i/>
          <w:color w:val="000000" w:themeColor="text1"/>
          <w:sz w:val="24"/>
          <w:szCs w:val="24"/>
          <w:lang w:val="en-US"/>
        </w:rPr>
        <w:t xml:space="preserve">A person is said to have an intellectually handicapped when a) </w:t>
      </w:r>
      <w:proofErr w:type="gramStart"/>
      <w:r w:rsidRPr="00051F30">
        <w:rPr>
          <w:rFonts w:ascii="Times New Roman" w:eastAsia="Calibri" w:hAnsi="Times New Roman" w:cs="Times New Roman"/>
          <w:i/>
          <w:color w:val="000000" w:themeColor="text1"/>
          <w:sz w:val="24"/>
          <w:szCs w:val="24"/>
          <w:lang w:val="en-US"/>
        </w:rPr>
        <w:t>Their</w:t>
      </w:r>
      <w:proofErr w:type="gramEnd"/>
      <w:r w:rsidRPr="00051F30">
        <w:rPr>
          <w:rFonts w:ascii="Times New Roman" w:eastAsia="Calibri" w:hAnsi="Times New Roman" w:cs="Times New Roman"/>
          <w:i/>
          <w:color w:val="000000" w:themeColor="text1"/>
          <w:sz w:val="24"/>
          <w:szCs w:val="24"/>
          <w:lang w:val="en-US"/>
        </w:rPr>
        <w:t xml:space="preserve"> intellectual functioning is a significantly below average, and this state has been present from an early age. b) </w:t>
      </w:r>
      <w:proofErr w:type="gramStart"/>
      <w:r w:rsidRPr="00051F30">
        <w:rPr>
          <w:rFonts w:ascii="Times New Roman" w:eastAsia="Calibri" w:hAnsi="Times New Roman" w:cs="Times New Roman"/>
          <w:i/>
          <w:color w:val="000000" w:themeColor="text1"/>
          <w:sz w:val="24"/>
          <w:szCs w:val="24"/>
          <w:lang w:val="en-US"/>
        </w:rPr>
        <w:t>they</w:t>
      </w:r>
      <w:proofErr w:type="gramEnd"/>
      <w:r w:rsidRPr="00051F30">
        <w:rPr>
          <w:rFonts w:ascii="Times New Roman" w:eastAsia="Calibri" w:hAnsi="Times New Roman" w:cs="Times New Roman"/>
          <w:i/>
          <w:color w:val="000000" w:themeColor="text1"/>
          <w:sz w:val="24"/>
          <w:szCs w:val="24"/>
          <w:lang w:val="en-US"/>
        </w:rPr>
        <w:t xml:space="preserve"> have marked impairment in ability to adapt the cultural deman of society.</w:t>
      </w:r>
    </w:p>
    <w:p w:rsidR="002E71FA" w:rsidRPr="00051F30" w:rsidRDefault="002E71FA" w:rsidP="00FF3CD2">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lastRenderedPageBreak/>
        <w:t>Batasan di atas menyatakan bahwa seseorang dikatakan tunagrahita apabila kecerdasannya jelas–jelas dibawah rata–rata dan berlangsung pada masa perkembangan serta terhambat dalam adaptasi tingkah laku terhadap lingkungan sosialnya.</w:t>
      </w:r>
      <w:proofErr w:type="gramEnd"/>
    </w:p>
    <w:p w:rsidR="002E71FA" w:rsidRPr="00051F30" w:rsidRDefault="002E71FA" w:rsidP="00FF3CD2">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Dari pendapat beberapa ahli di</w:t>
      </w:r>
      <w:r w:rsidR="00857383"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atas dapat disimpulkan bahwa tunagrahita adalah seseorang yang kecerdasan atau kemampuan intelektualnya berada dibawah rata–rata yang mengalami hambatan dalam adaptasi tingkah laku terhadap lingkungan sosial pada setiap fase perkembangannya.</w:t>
      </w:r>
      <w:proofErr w:type="gramEnd"/>
    </w:p>
    <w:p w:rsidR="00036ECC" w:rsidRPr="00051F30" w:rsidRDefault="00036ECC" w:rsidP="002E71FA">
      <w:pPr>
        <w:spacing w:before="120" w:after="120" w:line="240" w:lineRule="auto"/>
        <w:ind w:left="709" w:firstLine="654"/>
        <w:contextualSpacing/>
        <w:jc w:val="both"/>
        <w:rPr>
          <w:rFonts w:ascii="Times New Roman" w:eastAsia="Calibri" w:hAnsi="Times New Roman" w:cs="Times New Roman"/>
          <w:color w:val="000000" w:themeColor="text1"/>
          <w:sz w:val="24"/>
          <w:szCs w:val="24"/>
        </w:rPr>
      </w:pPr>
    </w:p>
    <w:p w:rsidR="002E71FA" w:rsidRPr="00051F30" w:rsidRDefault="002E71FA" w:rsidP="002E71FA">
      <w:pPr>
        <w:numPr>
          <w:ilvl w:val="0"/>
          <w:numId w:val="20"/>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Faktor Penyebab ketunagrahitaan</w:t>
      </w:r>
    </w:p>
    <w:p w:rsidR="00036ECC" w:rsidRPr="00051F30" w:rsidRDefault="00036ECC" w:rsidP="00036ECC">
      <w:pPr>
        <w:spacing w:line="480" w:lineRule="auto"/>
        <w:ind w:firstLine="284"/>
        <w:jc w:val="both"/>
        <w:rPr>
          <w:rFonts w:ascii="Times New Roman" w:hAnsi="Times New Roman"/>
          <w:color w:val="000000" w:themeColor="text1"/>
          <w:sz w:val="24"/>
          <w:szCs w:val="24"/>
          <w:lang w:val="en-US"/>
        </w:rPr>
      </w:pPr>
      <w:r w:rsidRPr="00051F30">
        <w:rPr>
          <w:rFonts w:ascii="Times New Roman" w:hAnsi="Times New Roman"/>
          <w:color w:val="000000" w:themeColor="text1"/>
          <w:sz w:val="24"/>
          <w:szCs w:val="24"/>
        </w:rPr>
        <w:t>Beberapa Ahli telah mengemukakan tentang sebab terjadinya ketunagrahitaan diantaranya sebagai berikut :</w:t>
      </w:r>
    </w:p>
    <w:p w:rsidR="00662984" w:rsidRPr="00051F30" w:rsidRDefault="002E71FA" w:rsidP="00662984">
      <w:pPr>
        <w:spacing w:before="120" w:after="120" w:line="480" w:lineRule="auto"/>
        <w:ind w:left="284"/>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Menurut Kirk &amp; Johnson (Efendi, </w:t>
      </w:r>
      <w:proofErr w:type="gramStart"/>
      <w:r w:rsidRPr="00051F30">
        <w:rPr>
          <w:rFonts w:ascii="Times New Roman" w:eastAsia="Calibri" w:hAnsi="Times New Roman" w:cs="Times New Roman"/>
          <w:color w:val="000000" w:themeColor="text1"/>
          <w:sz w:val="24"/>
          <w:szCs w:val="24"/>
          <w:lang w:val="en-US"/>
        </w:rPr>
        <w:t>2006</w:t>
      </w:r>
      <w:r w:rsidR="00857383" w:rsidRPr="00051F30">
        <w:rPr>
          <w:rFonts w:ascii="Times New Roman" w:eastAsia="Calibri" w:hAnsi="Times New Roman" w:cs="Times New Roman"/>
          <w:color w:val="000000" w:themeColor="text1"/>
          <w:sz w:val="24"/>
          <w:szCs w:val="24"/>
        </w:rPr>
        <w:t xml:space="preserve"> :</w:t>
      </w:r>
      <w:proofErr w:type="gramEnd"/>
      <w:r w:rsidR="00857383" w:rsidRPr="00051F30">
        <w:rPr>
          <w:rFonts w:ascii="Times New Roman" w:eastAsia="Calibri" w:hAnsi="Times New Roman" w:cs="Times New Roman"/>
          <w:color w:val="000000" w:themeColor="text1"/>
          <w:sz w:val="24"/>
          <w:szCs w:val="24"/>
        </w:rPr>
        <w:t xml:space="preserve"> 39</w:t>
      </w:r>
      <w:r w:rsidRPr="00051F30">
        <w:rPr>
          <w:rFonts w:ascii="Times New Roman" w:eastAsia="Calibri" w:hAnsi="Times New Roman" w:cs="Times New Roman"/>
          <w:color w:val="000000" w:themeColor="text1"/>
          <w:sz w:val="24"/>
          <w:szCs w:val="24"/>
          <w:lang w:val="en-US"/>
        </w:rPr>
        <w:t>),</w:t>
      </w:r>
    </w:p>
    <w:p w:rsidR="002E71FA" w:rsidRPr="00051F30" w:rsidRDefault="00662984" w:rsidP="00662984">
      <w:pPr>
        <w:spacing w:before="120" w:after="120" w:line="480" w:lineRule="auto"/>
        <w:ind w:left="284" w:firstLine="349"/>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 </w:t>
      </w:r>
      <w:proofErr w:type="gramStart"/>
      <w:r w:rsidR="002E71FA" w:rsidRPr="00051F30">
        <w:rPr>
          <w:rFonts w:ascii="Times New Roman" w:eastAsia="Calibri" w:hAnsi="Times New Roman" w:cs="Times New Roman"/>
          <w:color w:val="000000" w:themeColor="text1"/>
          <w:sz w:val="24"/>
          <w:szCs w:val="24"/>
          <w:lang w:val="en-US"/>
        </w:rPr>
        <w:t>ketunagrahitaan</w:t>
      </w:r>
      <w:proofErr w:type="gramEnd"/>
      <w:r w:rsidR="002E71FA" w:rsidRPr="00051F30">
        <w:rPr>
          <w:rFonts w:ascii="Times New Roman" w:eastAsia="Calibri" w:hAnsi="Times New Roman" w:cs="Times New Roman"/>
          <w:color w:val="000000" w:themeColor="text1"/>
          <w:sz w:val="24"/>
          <w:szCs w:val="24"/>
          <w:lang w:val="en-US"/>
        </w:rPr>
        <w:t xml:space="preserve"> dapat terjadi karena: </w:t>
      </w:r>
    </w:p>
    <w:p w:rsidR="002E71FA" w:rsidRPr="00051F30" w:rsidRDefault="007E5BAF" w:rsidP="007E5BAF">
      <w:pPr>
        <w:numPr>
          <w:ilvl w:val="0"/>
          <w:numId w:val="4"/>
        </w:numPr>
        <w:tabs>
          <w:tab w:val="left" w:pos="851"/>
          <w:tab w:val="left" w:pos="1276"/>
        </w:tabs>
        <w:spacing w:before="120" w:after="120" w:line="240" w:lineRule="auto"/>
        <w:ind w:left="993" w:right="709"/>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Radang Otak</w:t>
      </w:r>
    </w:p>
    <w:p w:rsidR="002E71FA" w:rsidRPr="00051F30" w:rsidRDefault="002E71FA" w:rsidP="007E5BAF">
      <w:pPr>
        <w:tabs>
          <w:tab w:val="left" w:pos="851"/>
        </w:tabs>
        <w:spacing w:before="120" w:after="120" w:line="240" w:lineRule="auto"/>
        <w:ind w:left="993" w:right="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 xml:space="preserve">Merupakan kerusakan pada area otak tertentu yang terjadi saat kelahiran.Radang otak ini terjadi karena adanya pendarahan dalam otak </w:t>
      </w:r>
      <w:r w:rsidRPr="00051F30">
        <w:rPr>
          <w:rFonts w:ascii="Times New Roman" w:eastAsia="Calibri" w:hAnsi="Times New Roman" w:cs="Times New Roman"/>
          <w:i/>
          <w:color w:val="000000" w:themeColor="text1"/>
          <w:sz w:val="24"/>
          <w:szCs w:val="24"/>
          <w:lang w:val="en-US"/>
        </w:rPr>
        <w:t>(intracranial haemorhage).</w:t>
      </w:r>
      <w:r w:rsidRPr="00051F30">
        <w:rPr>
          <w:rFonts w:ascii="Times New Roman" w:eastAsia="Calibri" w:hAnsi="Times New Roman" w:cs="Times New Roman"/>
          <w:color w:val="000000" w:themeColor="text1"/>
          <w:sz w:val="24"/>
          <w:szCs w:val="24"/>
          <w:lang w:val="en-US"/>
        </w:rPr>
        <w:t>Pada kasus yang ekstrem, peradangan akibat pendarahan menyebabkan gangguan motorik dan mental.</w:t>
      </w:r>
      <w:proofErr w:type="gramEnd"/>
    </w:p>
    <w:p w:rsidR="002E71FA" w:rsidRPr="00051F30" w:rsidRDefault="007E5BAF" w:rsidP="007E5BAF">
      <w:pPr>
        <w:numPr>
          <w:ilvl w:val="0"/>
          <w:numId w:val="4"/>
        </w:numPr>
        <w:tabs>
          <w:tab w:val="left" w:pos="851"/>
          <w:tab w:val="left" w:pos="1276"/>
        </w:tabs>
        <w:spacing w:before="120" w:after="120" w:line="240" w:lineRule="auto"/>
        <w:ind w:left="993" w:right="709"/>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Gangguan Fisiologis</w:t>
      </w:r>
    </w:p>
    <w:p w:rsidR="002E71FA" w:rsidRPr="00051F30" w:rsidRDefault="007E5BAF" w:rsidP="007E5BAF">
      <w:pPr>
        <w:tabs>
          <w:tab w:val="left" w:pos="851"/>
        </w:tabs>
        <w:spacing w:before="120" w:after="120" w:line="240" w:lineRule="auto"/>
        <w:ind w:left="993" w:right="567" w:hanging="7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proofErr w:type="gramStart"/>
      <w:r w:rsidR="002E71FA" w:rsidRPr="00051F30">
        <w:rPr>
          <w:rFonts w:ascii="Times New Roman" w:eastAsia="Calibri" w:hAnsi="Times New Roman" w:cs="Times New Roman"/>
          <w:color w:val="000000" w:themeColor="text1"/>
          <w:sz w:val="24"/>
          <w:szCs w:val="24"/>
          <w:lang w:val="en-US"/>
        </w:rPr>
        <w:t>Gangguan fisiologis berasal dari virus yang dapat menyebabkan ketunagrahitaan diantaranya rubella.</w:t>
      </w:r>
      <w:proofErr w:type="gramEnd"/>
      <w:r w:rsidR="002E71FA" w:rsidRPr="00051F30">
        <w:rPr>
          <w:rFonts w:ascii="Times New Roman" w:eastAsia="Calibri" w:hAnsi="Times New Roman" w:cs="Times New Roman"/>
          <w:color w:val="000000" w:themeColor="text1"/>
          <w:sz w:val="24"/>
          <w:szCs w:val="24"/>
          <w:lang w:val="en-US"/>
        </w:rPr>
        <w:t xml:space="preserve"> Selain rubella, bentuk gangguan fisiologis lain adalah resus factor, mongoloid sebagai akibat gangguan genetik, dan cretinisme atau kerdil sebagai akibat gangguan kelenjer tiroid.</w:t>
      </w:r>
    </w:p>
    <w:p w:rsidR="002E71FA" w:rsidRPr="00051F30" w:rsidRDefault="007E5BAF" w:rsidP="007E5BAF">
      <w:pPr>
        <w:numPr>
          <w:ilvl w:val="0"/>
          <w:numId w:val="4"/>
        </w:numPr>
        <w:tabs>
          <w:tab w:val="left" w:pos="851"/>
          <w:tab w:val="left" w:pos="1276"/>
        </w:tabs>
        <w:spacing w:before="120" w:after="120" w:line="240" w:lineRule="auto"/>
        <w:ind w:left="993" w:right="709"/>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Faktor Hereditas</w:t>
      </w:r>
    </w:p>
    <w:p w:rsidR="002E71FA" w:rsidRPr="00051F30" w:rsidRDefault="007E5BAF" w:rsidP="007E5BAF">
      <w:pPr>
        <w:tabs>
          <w:tab w:val="left" w:pos="851"/>
        </w:tabs>
        <w:spacing w:before="120" w:after="120" w:line="240" w:lineRule="auto"/>
        <w:ind w:left="993" w:right="567" w:hanging="77"/>
        <w:contextualSpacing/>
        <w:jc w:val="both"/>
        <w:rPr>
          <w:rFonts w:ascii="Times New Roman" w:eastAsia="Calibri" w:hAnsi="Times New Roman" w:cs="Times New Roman"/>
          <w:color w:val="000000" w:themeColor="text1"/>
          <w:sz w:val="24"/>
        </w:rPr>
      </w:pPr>
      <w:r w:rsidRPr="00051F30">
        <w:rPr>
          <w:rFonts w:ascii="Times New Roman" w:eastAsia="Calibri" w:hAnsi="Times New Roman" w:cs="Times New Roman"/>
          <w:color w:val="000000" w:themeColor="text1"/>
          <w:sz w:val="24"/>
          <w:szCs w:val="24"/>
        </w:rPr>
        <w:t xml:space="preserve"> </w:t>
      </w:r>
      <w:proofErr w:type="gramStart"/>
      <w:r w:rsidR="002E71FA" w:rsidRPr="00051F30">
        <w:rPr>
          <w:rFonts w:ascii="Times New Roman" w:eastAsia="Calibri" w:hAnsi="Times New Roman" w:cs="Times New Roman"/>
          <w:color w:val="000000" w:themeColor="text1"/>
          <w:sz w:val="24"/>
          <w:szCs w:val="24"/>
          <w:lang w:val="en-US"/>
        </w:rPr>
        <w:t>Faktor hereditas masih sangat sulit dipastikan konstrib</w:t>
      </w:r>
      <w:r w:rsidR="00036ECC" w:rsidRPr="00051F30">
        <w:rPr>
          <w:rFonts w:ascii="Times New Roman" w:eastAsia="Calibri" w:hAnsi="Times New Roman" w:cs="Times New Roman"/>
          <w:color w:val="000000" w:themeColor="text1"/>
          <w:sz w:val="24"/>
          <w:szCs w:val="24"/>
          <w:lang w:val="en-US"/>
        </w:rPr>
        <w:t>usi</w:t>
      </w:r>
      <w:r w:rsidR="002E71FA" w:rsidRPr="00051F30">
        <w:rPr>
          <w:rFonts w:ascii="Times New Roman" w:eastAsia="Calibri" w:hAnsi="Times New Roman" w:cs="Times New Roman"/>
          <w:color w:val="000000" w:themeColor="text1"/>
          <w:sz w:val="24"/>
          <w:szCs w:val="24"/>
          <w:lang w:val="en-US"/>
        </w:rPr>
        <w:t xml:space="preserve"> sebagai penyebab terjadinya ketunagrahitaan.</w:t>
      </w:r>
      <w:r w:rsidR="002E71FA" w:rsidRPr="00051F30">
        <w:rPr>
          <w:rFonts w:ascii="Times New Roman" w:eastAsia="Calibri" w:hAnsi="Times New Roman" w:cs="Times New Roman"/>
          <w:color w:val="000000" w:themeColor="text1"/>
          <w:sz w:val="24"/>
          <w:lang w:val="en-US"/>
        </w:rPr>
        <w:t xml:space="preserve">Sebab para ahli sendiri mempunyai formulasi yang berbeda–beda </w:t>
      </w:r>
      <w:r w:rsidR="002E71FA" w:rsidRPr="00051F30">
        <w:rPr>
          <w:rFonts w:ascii="Times New Roman" w:eastAsia="Calibri" w:hAnsi="Times New Roman" w:cs="Times New Roman"/>
          <w:color w:val="000000" w:themeColor="text1"/>
          <w:sz w:val="24"/>
          <w:szCs w:val="24"/>
          <w:lang w:val="en-US"/>
        </w:rPr>
        <w:t>mengenai</w:t>
      </w:r>
      <w:r w:rsidR="002E71FA" w:rsidRPr="00051F30">
        <w:rPr>
          <w:rFonts w:ascii="Times New Roman" w:eastAsia="Calibri" w:hAnsi="Times New Roman" w:cs="Times New Roman"/>
          <w:color w:val="000000" w:themeColor="text1"/>
          <w:sz w:val="24"/>
          <w:lang w:val="en-US"/>
        </w:rPr>
        <w:t xml:space="preserve"> keturunan.</w:t>
      </w:r>
      <w:proofErr w:type="gramEnd"/>
    </w:p>
    <w:p w:rsidR="00452907" w:rsidRPr="00051F30" w:rsidRDefault="00452907" w:rsidP="007E5BAF">
      <w:pPr>
        <w:tabs>
          <w:tab w:val="left" w:pos="851"/>
        </w:tabs>
        <w:spacing w:before="120" w:after="120" w:line="240" w:lineRule="auto"/>
        <w:ind w:left="993" w:right="567" w:hanging="77"/>
        <w:contextualSpacing/>
        <w:jc w:val="both"/>
        <w:rPr>
          <w:rFonts w:ascii="Times New Roman" w:eastAsia="Calibri" w:hAnsi="Times New Roman" w:cs="Times New Roman"/>
          <w:color w:val="000000" w:themeColor="text1"/>
          <w:sz w:val="24"/>
        </w:rPr>
      </w:pPr>
    </w:p>
    <w:p w:rsidR="002E71FA" w:rsidRPr="00051F30" w:rsidRDefault="007E5BAF" w:rsidP="007E5BAF">
      <w:pPr>
        <w:numPr>
          <w:ilvl w:val="0"/>
          <w:numId w:val="4"/>
        </w:numPr>
        <w:tabs>
          <w:tab w:val="left" w:pos="851"/>
          <w:tab w:val="left" w:pos="1276"/>
        </w:tabs>
        <w:spacing w:before="120" w:after="120" w:line="240" w:lineRule="auto"/>
        <w:ind w:left="993" w:right="709"/>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rPr>
        <w:lastRenderedPageBreak/>
        <w:t xml:space="preserve">  </w:t>
      </w:r>
      <w:r w:rsidR="002E71FA" w:rsidRPr="00051F30">
        <w:rPr>
          <w:rFonts w:ascii="Times New Roman" w:eastAsia="Calibri" w:hAnsi="Times New Roman" w:cs="Times New Roman"/>
          <w:color w:val="000000" w:themeColor="text1"/>
          <w:sz w:val="24"/>
          <w:szCs w:val="24"/>
          <w:lang w:val="en-US"/>
        </w:rPr>
        <w:t>Faktor Kebudayaan</w:t>
      </w:r>
    </w:p>
    <w:p w:rsidR="002E71FA" w:rsidRPr="00051F30" w:rsidRDefault="002E71FA" w:rsidP="007E5BAF">
      <w:pPr>
        <w:tabs>
          <w:tab w:val="left" w:pos="851"/>
        </w:tabs>
        <w:spacing w:before="120" w:after="120" w:line="240" w:lineRule="auto"/>
        <w:ind w:left="993" w:right="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 xml:space="preserve">Faktor kebudayaan yaitu faktor yang berkaitan dengan segenap perikehidupan lingkungan psikososial.Faktor kebudayaan memang mempunyai sumbangan positif </w:t>
      </w:r>
      <w:r w:rsidRPr="00051F30">
        <w:rPr>
          <w:rFonts w:ascii="Times New Roman" w:eastAsia="Calibri" w:hAnsi="Times New Roman" w:cs="Times New Roman"/>
          <w:color w:val="000000" w:themeColor="text1"/>
          <w:sz w:val="24"/>
          <w:lang w:val="en-US"/>
        </w:rPr>
        <w:t>dalam</w:t>
      </w:r>
      <w:r w:rsidRPr="00051F30">
        <w:rPr>
          <w:rFonts w:ascii="Times New Roman" w:eastAsia="Calibri" w:hAnsi="Times New Roman" w:cs="Times New Roman"/>
          <w:color w:val="000000" w:themeColor="text1"/>
          <w:sz w:val="24"/>
          <w:szCs w:val="24"/>
          <w:lang w:val="en-US"/>
        </w:rPr>
        <w:t xml:space="preserve"> membangun kemampuan psikofisik dan psikososial anak secara baik, namun apabila faktor tersebut tidak berperan baik tidak menutup kemungkinan berpengaruh terhadap perkembangan psikofisik dan psikososial anak.</w:t>
      </w:r>
      <w:proofErr w:type="gramEnd"/>
    </w:p>
    <w:p w:rsidR="00036ECC" w:rsidRPr="00051F30" w:rsidRDefault="00036ECC" w:rsidP="007E5BAF">
      <w:pPr>
        <w:tabs>
          <w:tab w:val="left" w:pos="851"/>
        </w:tabs>
        <w:spacing w:before="120" w:after="120" w:line="240" w:lineRule="auto"/>
        <w:ind w:left="993" w:right="567"/>
        <w:contextualSpacing/>
        <w:jc w:val="both"/>
        <w:rPr>
          <w:rFonts w:ascii="Times New Roman" w:eastAsia="Calibri" w:hAnsi="Times New Roman" w:cs="Times New Roman"/>
          <w:color w:val="000000" w:themeColor="text1"/>
          <w:sz w:val="24"/>
          <w:szCs w:val="24"/>
        </w:rPr>
      </w:pPr>
    </w:p>
    <w:p w:rsidR="00036ECC" w:rsidRPr="00051F30" w:rsidRDefault="00036ECC" w:rsidP="00331AD8">
      <w:pPr>
        <w:tabs>
          <w:tab w:val="left" w:pos="567"/>
          <w:tab w:val="left" w:pos="7937"/>
        </w:tabs>
        <w:spacing w:before="120" w:after="120" w:line="480" w:lineRule="auto"/>
        <w:ind w:right="-1"/>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ab/>
        <w:t>Dapat disimpulkan bahwa terjadinya ketunagrahitaan itu dipengaruhi beberapa faktor, baik itu faktor r</w:t>
      </w:r>
      <w:r w:rsidRPr="00051F30">
        <w:rPr>
          <w:rFonts w:ascii="Times New Roman" w:eastAsia="Calibri" w:hAnsi="Times New Roman" w:cs="Times New Roman"/>
          <w:color w:val="000000" w:themeColor="text1"/>
          <w:sz w:val="24"/>
          <w:szCs w:val="24"/>
          <w:lang w:val="en-US"/>
        </w:rPr>
        <w:t xml:space="preserve">adang </w:t>
      </w:r>
      <w:r w:rsidRPr="00051F30">
        <w:rPr>
          <w:rFonts w:ascii="Times New Roman" w:eastAsia="Calibri" w:hAnsi="Times New Roman" w:cs="Times New Roman"/>
          <w:color w:val="000000" w:themeColor="text1"/>
          <w:sz w:val="24"/>
          <w:szCs w:val="24"/>
        </w:rPr>
        <w:t>o</w:t>
      </w:r>
      <w:r w:rsidRPr="00051F30">
        <w:rPr>
          <w:rFonts w:ascii="Times New Roman" w:eastAsia="Calibri" w:hAnsi="Times New Roman" w:cs="Times New Roman"/>
          <w:color w:val="000000" w:themeColor="text1"/>
          <w:sz w:val="24"/>
          <w:szCs w:val="24"/>
          <w:lang w:val="en-US"/>
        </w:rPr>
        <w:t>tak</w:t>
      </w:r>
      <w:r w:rsidRPr="00051F30">
        <w:rPr>
          <w:rFonts w:ascii="Times New Roman" w:eastAsia="Calibri" w:hAnsi="Times New Roman" w:cs="Times New Roman"/>
          <w:color w:val="000000" w:themeColor="text1"/>
          <w:sz w:val="24"/>
          <w:szCs w:val="24"/>
        </w:rPr>
        <w:t>, g</w:t>
      </w:r>
      <w:r w:rsidRPr="00051F30">
        <w:rPr>
          <w:rFonts w:ascii="Times New Roman" w:eastAsia="Calibri" w:hAnsi="Times New Roman" w:cs="Times New Roman"/>
          <w:color w:val="000000" w:themeColor="text1"/>
          <w:sz w:val="24"/>
          <w:szCs w:val="24"/>
          <w:lang w:val="en-US"/>
        </w:rPr>
        <w:t xml:space="preserve">angguan </w:t>
      </w:r>
      <w:r w:rsidRPr="00051F30">
        <w:rPr>
          <w:rFonts w:ascii="Times New Roman" w:eastAsia="Calibri" w:hAnsi="Times New Roman" w:cs="Times New Roman"/>
          <w:color w:val="000000" w:themeColor="text1"/>
          <w:sz w:val="24"/>
          <w:szCs w:val="24"/>
        </w:rPr>
        <w:t>f</w:t>
      </w:r>
      <w:r w:rsidRPr="00051F30">
        <w:rPr>
          <w:rFonts w:ascii="Times New Roman" w:eastAsia="Calibri" w:hAnsi="Times New Roman" w:cs="Times New Roman"/>
          <w:color w:val="000000" w:themeColor="text1"/>
          <w:sz w:val="24"/>
          <w:szCs w:val="24"/>
          <w:lang w:val="en-US"/>
        </w:rPr>
        <w:t>isiologis</w:t>
      </w:r>
      <w:r w:rsidRPr="00051F30">
        <w:rPr>
          <w:rFonts w:ascii="Times New Roman" w:eastAsia="Calibri" w:hAnsi="Times New Roman" w:cs="Times New Roman"/>
          <w:color w:val="000000" w:themeColor="text1"/>
          <w:sz w:val="24"/>
          <w:szCs w:val="24"/>
        </w:rPr>
        <w:t>, faktor hereditas dan faktor kebudayaan.</w:t>
      </w:r>
    </w:p>
    <w:p w:rsidR="002E71FA" w:rsidRPr="00051F30" w:rsidRDefault="002E71FA" w:rsidP="002E71FA">
      <w:pPr>
        <w:numPr>
          <w:ilvl w:val="0"/>
          <w:numId w:val="20"/>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Klasifikasi Murid Tunagrahita</w:t>
      </w:r>
    </w:p>
    <w:p w:rsidR="002E71FA" w:rsidRPr="00051F30" w:rsidRDefault="002E71FA" w:rsidP="007E5BAF">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Banyak ahli berusaha mengklasifikasikan murid tunagrahita, namun antara ahli yang satu dengan ahli lainnya memiliki klasifikasi yang berbeda–beda.Semua itu tergantung pada bidang ilmu dan pandangannya masing–masing.Ada yang mengklasifikasikan berdasarkan kemampuan belajarnya, etiologinya tipe klinis, dan sebagainya.</w:t>
      </w:r>
      <w:proofErr w:type="gramEnd"/>
    </w:p>
    <w:p w:rsidR="002E71FA" w:rsidRPr="00051F30" w:rsidRDefault="002E71FA" w:rsidP="007E5BAF">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Menurut AAMD dan PP No. 72 tahun 1991 (Amin, </w:t>
      </w:r>
      <w:proofErr w:type="gramStart"/>
      <w:r w:rsidRPr="00051F30">
        <w:rPr>
          <w:rFonts w:ascii="Times New Roman" w:eastAsia="Calibri" w:hAnsi="Times New Roman" w:cs="Times New Roman"/>
          <w:color w:val="000000" w:themeColor="text1"/>
          <w:sz w:val="24"/>
          <w:szCs w:val="24"/>
          <w:lang w:val="en-US"/>
        </w:rPr>
        <w:t>1995</w:t>
      </w:r>
      <w:r w:rsidR="00857383" w:rsidRPr="00051F30">
        <w:rPr>
          <w:rFonts w:ascii="Times New Roman" w:eastAsia="Calibri" w:hAnsi="Times New Roman" w:cs="Times New Roman"/>
          <w:color w:val="000000" w:themeColor="text1"/>
          <w:sz w:val="24"/>
          <w:szCs w:val="24"/>
        </w:rPr>
        <w:t xml:space="preserve"> :</w:t>
      </w:r>
      <w:proofErr w:type="gramEnd"/>
      <w:r w:rsidR="00857383" w:rsidRPr="00051F30">
        <w:rPr>
          <w:rFonts w:ascii="Times New Roman" w:eastAsia="Calibri" w:hAnsi="Times New Roman" w:cs="Times New Roman"/>
          <w:color w:val="000000" w:themeColor="text1"/>
          <w:sz w:val="24"/>
          <w:szCs w:val="24"/>
        </w:rPr>
        <w:t xml:space="preserve"> 46</w:t>
      </w:r>
      <w:r w:rsidRPr="00051F30">
        <w:rPr>
          <w:rFonts w:ascii="Times New Roman" w:eastAsia="Calibri" w:hAnsi="Times New Roman" w:cs="Times New Roman"/>
          <w:color w:val="000000" w:themeColor="text1"/>
          <w:sz w:val="24"/>
          <w:szCs w:val="24"/>
          <w:lang w:val="en-US"/>
        </w:rPr>
        <w:t xml:space="preserve">), </w:t>
      </w:r>
      <w:r w:rsidR="0066298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murid tunagrahita diklasifikasikan ke dalam tiga tingkatan yaitu: tunagrahita ringan, tunagrahita sedang, dan tunagrahita berat dan sangat berat</w:t>
      </w:r>
      <w:r w:rsidR="0066298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w:t>
      </w:r>
    </w:p>
    <w:p w:rsidR="002E71FA" w:rsidRPr="00051F30" w:rsidRDefault="002E71FA" w:rsidP="0065078C">
      <w:pPr>
        <w:numPr>
          <w:ilvl w:val="0"/>
          <w:numId w:val="21"/>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Tunagrahita Ringan</w:t>
      </w:r>
    </w:p>
    <w:p w:rsidR="002E71FA" w:rsidRPr="00051F30" w:rsidRDefault="002E71FA" w:rsidP="007E5BAF">
      <w:pPr>
        <w:spacing w:before="120" w:after="120" w:line="480" w:lineRule="auto"/>
        <w:ind w:firstLine="426"/>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Pada umumnya anak tunagrahita ringan tidak mengalami gangguan fisik.Mereka secara fisik tampak seperti anak normal pada umumnya.Oleh karena itu agak sulit membedakan secara fisik antara anak tunagrahita ringan dengan anak normal.</w:t>
      </w:r>
      <w:proofErr w:type="gramEnd"/>
    </w:p>
    <w:p w:rsidR="00452907" w:rsidRPr="00051F30" w:rsidRDefault="00452907" w:rsidP="007E5BAF">
      <w:pPr>
        <w:spacing w:before="120" w:after="120" w:line="480" w:lineRule="auto"/>
        <w:ind w:firstLine="720"/>
        <w:contextualSpacing/>
        <w:jc w:val="both"/>
        <w:rPr>
          <w:rFonts w:ascii="Times New Roman" w:eastAsia="Calibri" w:hAnsi="Times New Roman" w:cs="Times New Roman"/>
          <w:color w:val="000000" w:themeColor="text1"/>
          <w:sz w:val="24"/>
          <w:szCs w:val="24"/>
        </w:rPr>
      </w:pPr>
    </w:p>
    <w:p w:rsidR="00452907" w:rsidRPr="00051F30" w:rsidRDefault="00452907" w:rsidP="007E5BAF">
      <w:pPr>
        <w:spacing w:before="120" w:after="120" w:line="480" w:lineRule="auto"/>
        <w:ind w:firstLine="720"/>
        <w:contextualSpacing/>
        <w:jc w:val="both"/>
        <w:rPr>
          <w:rFonts w:ascii="Times New Roman" w:eastAsia="Calibri" w:hAnsi="Times New Roman" w:cs="Times New Roman"/>
          <w:color w:val="000000" w:themeColor="text1"/>
          <w:sz w:val="24"/>
          <w:szCs w:val="24"/>
        </w:rPr>
      </w:pPr>
    </w:p>
    <w:p w:rsidR="002E71FA" w:rsidRPr="00051F30" w:rsidRDefault="002E71FA" w:rsidP="007E5BAF">
      <w:pPr>
        <w:spacing w:before="120" w:after="120" w:line="480" w:lineRule="auto"/>
        <w:ind w:firstLine="720"/>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Amin</w:t>
      </w:r>
      <w:r w:rsidRPr="00051F30">
        <w:rPr>
          <w:rFonts w:ascii="Times New Roman" w:eastAsia="Calibri" w:hAnsi="Times New Roman" w:cs="Times New Roman"/>
          <w:color w:val="000000" w:themeColor="text1"/>
          <w:sz w:val="24"/>
          <w:szCs w:val="24"/>
          <w:lang w:val="sv-SE"/>
        </w:rPr>
        <w:t xml:space="preserve"> (</w:t>
      </w:r>
      <w:r w:rsidRPr="00051F30">
        <w:rPr>
          <w:rFonts w:ascii="Times New Roman" w:eastAsia="Calibri" w:hAnsi="Times New Roman" w:cs="Times New Roman"/>
          <w:color w:val="000000" w:themeColor="text1"/>
          <w:sz w:val="24"/>
          <w:szCs w:val="24"/>
          <w:lang w:val="en-US"/>
        </w:rPr>
        <w:t>1995</w:t>
      </w:r>
      <w:r w:rsidRPr="00051F30">
        <w:rPr>
          <w:rFonts w:ascii="Times New Roman" w:eastAsia="Calibri" w:hAnsi="Times New Roman" w:cs="Times New Roman"/>
          <w:color w:val="000000" w:themeColor="text1"/>
          <w:sz w:val="24"/>
          <w:szCs w:val="24"/>
          <w:lang w:val="sv-SE"/>
        </w:rPr>
        <w:t xml:space="preserve">: </w:t>
      </w:r>
      <w:r w:rsidRPr="00051F30">
        <w:rPr>
          <w:rFonts w:ascii="Times New Roman" w:eastAsia="Calibri" w:hAnsi="Times New Roman" w:cs="Times New Roman"/>
          <w:color w:val="000000" w:themeColor="text1"/>
          <w:sz w:val="24"/>
          <w:szCs w:val="24"/>
          <w:lang w:val="en-US"/>
        </w:rPr>
        <w:t>23</w:t>
      </w:r>
      <w:r w:rsidRPr="00051F30">
        <w:rPr>
          <w:rFonts w:ascii="Times New Roman" w:eastAsia="Calibri" w:hAnsi="Times New Roman" w:cs="Times New Roman"/>
          <w:color w:val="000000" w:themeColor="text1"/>
          <w:sz w:val="24"/>
          <w:szCs w:val="24"/>
          <w:lang w:val="sv-SE"/>
        </w:rPr>
        <w:t>), mengemukakan yang dimaksud anak tunagrahita ringan adalah:</w:t>
      </w:r>
    </w:p>
    <w:p w:rsidR="002E71FA" w:rsidRPr="00051F30" w:rsidRDefault="002E71FA" w:rsidP="007E5BAF">
      <w:pPr>
        <w:spacing w:after="0" w:line="240" w:lineRule="auto"/>
        <w:ind w:left="709" w:right="707"/>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sv-SE"/>
        </w:rPr>
        <w:t>Mereka yang  meskipun  kecerdasannya  dan   adaptasi sosialnya terhambat, namun mereka mempunyai  kemampuan  untuk  berkembang  dalam bidang  pelajaran  akademik,  penyesuaian  sosial,  dan  kemampuan  bekerja.  IQ anak tunagrahita ringan  berkisar  50–70.</w:t>
      </w:r>
    </w:p>
    <w:p w:rsidR="007E5BAF" w:rsidRPr="00051F30" w:rsidRDefault="007E5BAF" w:rsidP="007E5BAF">
      <w:pPr>
        <w:spacing w:after="0" w:line="240" w:lineRule="auto"/>
        <w:ind w:left="709" w:right="707"/>
        <w:jc w:val="both"/>
        <w:rPr>
          <w:rFonts w:ascii="Times New Roman" w:eastAsia="Calibri" w:hAnsi="Times New Roman" w:cs="Times New Roman"/>
          <w:color w:val="000000" w:themeColor="text1"/>
          <w:sz w:val="24"/>
          <w:szCs w:val="24"/>
        </w:rPr>
      </w:pPr>
    </w:p>
    <w:p w:rsidR="002E71FA" w:rsidRPr="00051F30" w:rsidRDefault="002E71FA" w:rsidP="007E5BAF">
      <w:pPr>
        <w:spacing w:before="120" w:after="120" w:line="480" w:lineRule="auto"/>
        <w:ind w:firstLine="709"/>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sv-SE"/>
        </w:rPr>
        <w:t>Somantri (1996: 86) mengemukakan tentang kondisi anak tunagrahita ringan (debil) sebagai berikut:</w:t>
      </w:r>
    </w:p>
    <w:p w:rsidR="002E71FA" w:rsidRPr="00051F30" w:rsidRDefault="002E71FA" w:rsidP="007E5BAF">
      <w:pPr>
        <w:tabs>
          <w:tab w:val="left" w:pos="7230"/>
        </w:tabs>
        <w:spacing w:after="0" w:line="240" w:lineRule="auto"/>
        <w:ind w:left="709" w:right="707"/>
        <w:jc w:val="both"/>
        <w:rPr>
          <w:rFonts w:ascii="Times New Roman" w:eastAsia="Calibri" w:hAnsi="Times New Roman" w:cs="Times New Roman"/>
          <w:color w:val="000000" w:themeColor="text1"/>
          <w:sz w:val="24"/>
          <w:szCs w:val="24"/>
          <w:lang w:val="sv-SE"/>
        </w:rPr>
      </w:pPr>
      <w:r w:rsidRPr="00051F30">
        <w:rPr>
          <w:rFonts w:ascii="Times New Roman" w:eastAsia="Calibri" w:hAnsi="Times New Roman" w:cs="Times New Roman"/>
          <w:color w:val="000000" w:themeColor="text1"/>
          <w:sz w:val="24"/>
          <w:szCs w:val="24"/>
          <w:lang w:val="sv-SE"/>
        </w:rPr>
        <w:t xml:space="preserve">Anak tunagrahita ringan disebut juga </w:t>
      </w:r>
      <w:r w:rsidRPr="00051F30">
        <w:rPr>
          <w:rFonts w:ascii="Times New Roman" w:eastAsia="Calibri" w:hAnsi="Times New Roman" w:cs="Times New Roman"/>
          <w:i/>
          <w:color w:val="000000" w:themeColor="text1"/>
          <w:sz w:val="24"/>
          <w:szCs w:val="24"/>
          <w:lang w:val="sv-SE"/>
        </w:rPr>
        <w:t>moron</w:t>
      </w:r>
      <w:r w:rsidRPr="00051F30">
        <w:rPr>
          <w:rFonts w:ascii="Times New Roman" w:eastAsia="Calibri" w:hAnsi="Times New Roman" w:cs="Times New Roman"/>
          <w:color w:val="000000" w:themeColor="text1"/>
          <w:sz w:val="24"/>
          <w:szCs w:val="24"/>
          <w:lang w:val="sv-SE"/>
        </w:rPr>
        <w:t xml:space="preserve"> atau </w:t>
      </w:r>
      <w:r w:rsidRPr="00051F30">
        <w:rPr>
          <w:rFonts w:ascii="Times New Roman" w:eastAsia="Calibri" w:hAnsi="Times New Roman" w:cs="Times New Roman"/>
          <w:i/>
          <w:color w:val="000000" w:themeColor="text1"/>
          <w:sz w:val="24"/>
          <w:szCs w:val="24"/>
          <w:lang w:val="sv-SE"/>
        </w:rPr>
        <w:t>debil</w:t>
      </w:r>
      <w:r w:rsidRPr="00051F30">
        <w:rPr>
          <w:rFonts w:ascii="Times New Roman" w:eastAsia="Calibri" w:hAnsi="Times New Roman" w:cs="Times New Roman"/>
          <w:color w:val="000000" w:themeColor="text1"/>
          <w:sz w:val="24"/>
          <w:szCs w:val="24"/>
          <w:lang w:val="sv-SE"/>
        </w:rPr>
        <w:t>, yakni mereka yang memiliki IQ 68–52 menurut Binet dan IQ 69–55 menurut scala Wescheler (WISC). Mereka masih dapat diajar me</w:t>
      </w:r>
      <w:r w:rsidR="006870D7" w:rsidRPr="00051F30">
        <w:rPr>
          <w:rFonts w:ascii="Times New Roman" w:eastAsia="Calibri" w:hAnsi="Times New Roman" w:cs="Times New Roman"/>
          <w:color w:val="000000" w:themeColor="text1"/>
          <w:sz w:val="24"/>
          <w:szCs w:val="24"/>
          <w:lang w:val="sv-SE"/>
        </w:rPr>
        <w:t>mbaca, menulis dan berhitung se</w:t>
      </w:r>
      <w:r w:rsidRPr="00051F30">
        <w:rPr>
          <w:rFonts w:ascii="Times New Roman" w:eastAsia="Calibri" w:hAnsi="Times New Roman" w:cs="Times New Roman"/>
          <w:color w:val="000000" w:themeColor="text1"/>
          <w:sz w:val="24"/>
          <w:szCs w:val="24"/>
          <w:lang w:val="sv-SE"/>
        </w:rPr>
        <w:t>derhana, dapat didik menjadi tenaga kerja semi-skilled dan tidak mampu menyesuaikan di</w:t>
      </w:r>
      <w:r w:rsidR="006870D7" w:rsidRPr="00051F30">
        <w:rPr>
          <w:rFonts w:ascii="Times New Roman" w:eastAsia="Calibri" w:hAnsi="Times New Roman" w:cs="Times New Roman"/>
          <w:color w:val="000000" w:themeColor="text1"/>
          <w:sz w:val="24"/>
          <w:szCs w:val="24"/>
          <w:lang w:val="sv-SE"/>
        </w:rPr>
        <w:t>ri secara independen</w:t>
      </w:r>
      <w:r w:rsidRPr="00051F30">
        <w:rPr>
          <w:rFonts w:ascii="Times New Roman" w:eastAsia="Calibri" w:hAnsi="Times New Roman" w:cs="Times New Roman"/>
          <w:color w:val="000000" w:themeColor="text1"/>
          <w:sz w:val="24"/>
          <w:szCs w:val="24"/>
          <w:lang w:val="sv-SE"/>
        </w:rPr>
        <w:t>.</w:t>
      </w:r>
    </w:p>
    <w:p w:rsidR="002E71FA" w:rsidRPr="00051F30" w:rsidRDefault="002E71FA" w:rsidP="002E71FA">
      <w:pPr>
        <w:spacing w:after="0" w:line="240" w:lineRule="auto"/>
        <w:ind w:left="1276" w:right="425"/>
        <w:jc w:val="both"/>
        <w:rPr>
          <w:rFonts w:ascii="Times New Roman" w:eastAsia="Calibri" w:hAnsi="Times New Roman" w:cs="Times New Roman"/>
          <w:color w:val="000000" w:themeColor="text1"/>
          <w:sz w:val="24"/>
          <w:szCs w:val="24"/>
          <w:lang w:val="sv-SE"/>
        </w:rPr>
      </w:pPr>
    </w:p>
    <w:p w:rsidR="002E71FA" w:rsidRPr="00051F30" w:rsidRDefault="002E71FA" w:rsidP="007E5BAF">
      <w:pPr>
        <w:spacing w:before="120" w:after="120" w:line="480" w:lineRule="auto"/>
        <w:ind w:firstLine="709"/>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sv-SE"/>
        </w:rPr>
        <w:t>Berdasarkan yang telah dikemukakan di atas jelas dikatakan bahwa murid tunagrahita ringan masih memiliki potensi untuk dididik dalam pelajaran akademik, keterampilan sederhana, dan mampu mandiri sesuai batas-batas kemampuan yang dimiliki anak tunagrahita ringan itu sendiri.</w:t>
      </w:r>
    </w:p>
    <w:p w:rsidR="002E71FA" w:rsidRPr="00051F30" w:rsidRDefault="002E71FA" w:rsidP="0065078C">
      <w:pPr>
        <w:numPr>
          <w:ilvl w:val="0"/>
          <w:numId w:val="21"/>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Tunagrahita Sedang </w:t>
      </w:r>
    </w:p>
    <w:p w:rsidR="002E71FA" w:rsidRPr="00051F30" w:rsidRDefault="002E71FA" w:rsidP="0065078C">
      <w:pPr>
        <w:spacing w:before="120" w:after="120" w:line="480" w:lineRule="auto"/>
        <w:ind w:firstLine="567"/>
        <w:contextualSpacing/>
        <w:jc w:val="both"/>
        <w:rPr>
          <w:rFonts w:ascii="Times New Roman" w:eastAsia="Calibri" w:hAnsi="Times New Roman" w:cs="Times New Roman"/>
          <w:color w:val="000000" w:themeColor="text1"/>
          <w:sz w:val="24"/>
          <w:szCs w:val="24"/>
          <w:lang w:val="sv-SE"/>
        </w:rPr>
      </w:pPr>
      <w:proofErr w:type="gramStart"/>
      <w:r w:rsidRPr="00051F30">
        <w:rPr>
          <w:rFonts w:ascii="Times New Roman" w:eastAsia="Calibri" w:hAnsi="Times New Roman" w:cs="Times New Roman"/>
          <w:color w:val="000000" w:themeColor="text1"/>
          <w:sz w:val="24"/>
          <w:szCs w:val="24"/>
          <w:lang w:val="en-US"/>
        </w:rPr>
        <w:t xml:space="preserve">Anak tunagrahita sedang </w:t>
      </w:r>
      <w:r w:rsidRPr="00051F30">
        <w:rPr>
          <w:rFonts w:ascii="Times New Roman" w:eastAsia="Calibri" w:hAnsi="Times New Roman" w:cs="Times New Roman"/>
          <w:i/>
          <w:color w:val="000000" w:themeColor="text1"/>
          <w:sz w:val="24"/>
          <w:szCs w:val="24"/>
          <w:lang w:val="en-US"/>
        </w:rPr>
        <w:t>(embisil)</w:t>
      </w:r>
      <w:r w:rsidRPr="00051F30">
        <w:rPr>
          <w:rFonts w:ascii="Times New Roman" w:eastAsia="Calibri" w:hAnsi="Times New Roman" w:cs="Times New Roman"/>
          <w:color w:val="000000" w:themeColor="text1"/>
          <w:sz w:val="24"/>
          <w:szCs w:val="24"/>
          <w:lang w:val="en-US"/>
        </w:rPr>
        <w:t xml:space="preserve"> atau sering juga disebut anak tunagrahita mampu latih yaitu anak tunagrahita yang memiliki kecerdasan dan adaptasi sosial di bawah anak tunagrahita ringan.</w:t>
      </w:r>
      <w:proofErr w:type="gramEnd"/>
      <w:r w:rsidR="00B7096E" w:rsidRPr="00051F30">
        <w:rPr>
          <w:rFonts w:ascii="Times New Roman" w:eastAsia="Calibri" w:hAnsi="Times New Roman" w:cs="Times New Roman"/>
          <w:color w:val="000000" w:themeColor="text1"/>
          <w:sz w:val="24"/>
          <w:szCs w:val="24"/>
        </w:rPr>
        <w:t xml:space="preserve"> </w:t>
      </w:r>
      <w:r w:rsidR="005D709B" w:rsidRPr="00051F30">
        <w:rPr>
          <w:rFonts w:ascii="Times New Roman" w:eastAsia="Calibri" w:hAnsi="Times New Roman" w:cs="Times New Roman"/>
          <w:color w:val="000000" w:themeColor="text1"/>
          <w:sz w:val="24"/>
          <w:szCs w:val="24"/>
          <w:lang w:val="sv-SE"/>
        </w:rPr>
        <w:t xml:space="preserve">Suparlan (1983: </w:t>
      </w:r>
      <w:r w:rsidRPr="00051F30">
        <w:rPr>
          <w:rFonts w:ascii="Times New Roman" w:eastAsia="Calibri" w:hAnsi="Times New Roman" w:cs="Times New Roman"/>
          <w:color w:val="000000" w:themeColor="text1"/>
          <w:sz w:val="24"/>
          <w:szCs w:val="24"/>
          <w:lang w:val="sv-SE"/>
        </w:rPr>
        <w:t>30) mengemukakan bahwa:</w:t>
      </w:r>
    </w:p>
    <w:p w:rsidR="007E1661" w:rsidRPr="00051F30" w:rsidRDefault="002E71FA" w:rsidP="007E5BAF">
      <w:pPr>
        <w:spacing w:line="240" w:lineRule="auto"/>
        <w:ind w:left="709" w:right="707"/>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sv-SE"/>
        </w:rPr>
        <w:t xml:space="preserve">Anak </w:t>
      </w:r>
      <w:r w:rsidRPr="00051F30">
        <w:rPr>
          <w:rFonts w:ascii="Times New Roman" w:eastAsia="Calibri" w:hAnsi="Times New Roman" w:cs="Times New Roman"/>
          <w:i/>
          <w:color w:val="000000" w:themeColor="text1"/>
          <w:sz w:val="24"/>
          <w:szCs w:val="24"/>
          <w:lang w:val="sv-SE"/>
        </w:rPr>
        <w:t>embisil</w:t>
      </w:r>
      <w:r w:rsidRPr="00051F30">
        <w:rPr>
          <w:rFonts w:ascii="Times New Roman" w:eastAsia="Calibri" w:hAnsi="Times New Roman" w:cs="Times New Roman"/>
          <w:color w:val="000000" w:themeColor="text1"/>
          <w:sz w:val="24"/>
          <w:szCs w:val="24"/>
          <w:lang w:val="sv-SE"/>
        </w:rPr>
        <w:t xml:space="preserve"> (tunagrahita sedang) memiliki IQ antara 25–50. Ia dapat mengucapkan beberapa kata dan dapat dilatih sekedarnya tentang pemeliharaan atau mengurus diri sendiri. </w:t>
      </w:r>
      <w:r w:rsidRPr="00051F30">
        <w:rPr>
          <w:rFonts w:ascii="Times New Roman" w:eastAsia="Calibri" w:hAnsi="Times New Roman" w:cs="Times New Roman"/>
          <w:color w:val="000000" w:themeColor="text1"/>
          <w:sz w:val="24"/>
          <w:szCs w:val="24"/>
          <w:lang w:val="en-US"/>
        </w:rPr>
        <w:t xml:space="preserve">Namun </w:t>
      </w:r>
      <w:proofErr w:type="gramStart"/>
      <w:r w:rsidRPr="00051F30">
        <w:rPr>
          <w:rFonts w:ascii="Times New Roman" w:eastAsia="Calibri" w:hAnsi="Times New Roman" w:cs="Times New Roman"/>
          <w:color w:val="000000" w:themeColor="text1"/>
          <w:sz w:val="24"/>
          <w:szCs w:val="24"/>
          <w:lang w:val="en-US"/>
        </w:rPr>
        <w:t>ia</w:t>
      </w:r>
      <w:proofErr w:type="gramEnd"/>
      <w:r w:rsidRPr="00051F30">
        <w:rPr>
          <w:rFonts w:ascii="Times New Roman" w:eastAsia="Calibri" w:hAnsi="Times New Roman" w:cs="Times New Roman"/>
          <w:color w:val="000000" w:themeColor="text1"/>
          <w:sz w:val="24"/>
          <w:szCs w:val="24"/>
          <w:lang w:val="en-US"/>
        </w:rPr>
        <w:t xml:space="preserve"> masih membutuhkan pengawasan orang</w:t>
      </w:r>
      <w:r w:rsidR="006870D7" w:rsidRPr="00051F30">
        <w:rPr>
          <w:rFonts w:ascii="Times New Roman" w:eastAsia="Calibri" w:hAnsi="Times New Roman" w:cs="Times New Roman"/>
          <w:color w:val="000000" w:themeColor="text1"/>
          <w:sz w:val="24"/>
          <w:szCs w:val="24"/>
          <w:lang w:val="en-US"/>
        </w:rPr>
        <w:t xml:space="preserve"> lain</w:t>
      </w:r>
      <w:r w:rsidRPr="00051F30">
        <w:rPr>
          <w:rFonts w:ascii="Times New Roman" w:eastAsia="Calibri" w:hAnsi="Times New Roman" w:cs="Times New Roman"/>
          <w:color w:val="000000" w:themeColor="text1"/>
          <w:sz w:val="24"/>
          <w:szCs w:val="24"/>
          <w:lang w:val="en-US"/>
        </w:rPr>
        <w:t xml:space="preserve">. </w:t>
      </w:r>
    </w:p>
    <w:p w:rsidR="00452907" w:rsidRPr="00051F30" w:rsidRDefault="00452907" w:rsidP="007E5BAF">
      <w:pPr>
        <w:spacing w:before="120" w:after="120" w:line="480" w:lineRule="auto"/>
        <w:ind w:firstLine="709"/>
        <w:contextualSpacing/>
        <w:jc w:val="both"/>
        <w:rPr>
          <w:rFonts w:ascii="Times New Roman" w:eastAsia="Calibri" w:hAnsi="Times New Roman" w:cs="Times New Roman"/>
          <w:color w:val="000000" w:themeColor="text1"/>
          <w:sz w:val="24"/>
          <w:szCs w:val="24"/>
        </w:rPr>
      </w:pPr>
    </w:p>
    <w:p w:rsidR="002E71FA" w:rsidRPr="00051F30" w:rsidRDefault="007E1661" w:rsidP="007E5BAF">
      <w:pPr>
        <w:spacing w:before="120" w:after="120" w:line="480" w:lineRule="auto"/>
        <w:ind w:firstLine="709"/>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lastRenderedPageBreak/>
        <w:t>Jika di</w:t>
      </w:r>
      <w:r w:rsidR="002E71FA" w:rsidRPr="00051F30">
        <w:rPr>
          <w:rFonts w:ascii="Times New Roman" w:eastAsia="Calibri" w:hAnsi="Times New Roman" w:cs="Times New Roman"/>
          <w:color w:val="000000" w:themeColor="text1"/>
          <w:sz w:val="24"/>
          <w:szCs w:val="24"/>
          <w:lang w:val="en-US"/>
        </w:rPr>
        <w:t>kaitkan dengan pendapat diatas maka dapat dipastikan bahwa anak tunagrahita sedang, kurang atau bahkan tidak memungkinkan untuk mengikuti program pendidikan di sekolah.</w:t>
      </w:r>
      <w:proofErr w:type="gramEnd"/>
      <w:r w:rsidR="00B7096E" w:rsidRPr="00051F30">
        <w:rPr>
          <w:rFonts w:ascii="Times New Roman" w:eastAsia="Calibri" w:hAnsi="Times New Roman" w:cs="Times New Roman"/>
          <w:color w:val="000000" w:themeColor="text1"/>
          <w:sz w:val="24"/>
          <w:szCs w:val="24"/>
        </w:rPr>
        <w:t xml:space="preserve"> </w:t>
      </w:r>
      <w:proofErr w:type="gramStart"/>
      <w:r w:rsidR="002E71FA" w:rsidRPr="00051F30">
        <w:rPr>
          <w:rFonts w:ascii="Times New Roman" w:eastAsia="Calibri" w:hAnsi="Times New Roman" w:cs="Times New Roman"/>
          <w:color w:val="000000" w:themeColor="text1"/>
          <w:sz w:val="24"/>
          <w:szCs w:val="24"/>
          <w:lang w:val="en-US"/>
        </w:rPr>
        <w:t>Mereka lebih cenderung dilatih untuk mengurus diri sendiri melalui aktivitas kehidupan sehari–hari</w:t>
      </w:r>
      <w:r w:rsidR="002E71FA" w:rsidRPr="00051F30">
        <w:rPr>
          <w:rFonts w:ascii="Times New Roman" w:eastAsia="Calibri" w:hAnsi="Times New Roman" w:cs="Times New Roman"/>
          <w:i/>
          <w:color w:val="000000" w:themeColor="text1"/>
          <w:sz w:val="24"/>
          <w:szCs w:val="24"/>
          <w:lang w:val="en-US"/>
        </w:rPr>
        <w:t>,</w:t>
      </w:r>
      <w:r w:rsidR="002E71FA" w:rsidRPr="00051F30">
        <w:rPr>
          <w:rFonts w:ascii="Times New Roman" w:eastAsia="Calibri" w:hAnsi="Times New Roman" w:cs="Times New Roman"/>
          <w:color w:val="000000" w:themeColor="text1"/>
          <w:sz w:val="24"/>
          <w:szCs w:val="24"/>
          <w:lang w:val="en-US"/>
        </w:rPr>
        <w:t xml:space="preserve"> serta melakukan fungsi sosial kemasyarakatan menurut kemampuannya.</w:t>
      </w:r>
      <w:proofErr w:type="gramEnd"/>
    </w:p>
    <w:p w:rsidR="002E71FA" w:rsidRPr="00051F30" w:rsidRDefault="002E71FA" w:rsidP="0065078C">
      <w:pPr>
        <w:numPr>
          <w:ilvl w:val="0"/>
          <w:numId w:val="21"/>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color w:val="000000" w:themeColor="text1"/>
          <w:sz w:val="24"/>
          <w:szCs w:val="24"/>
          <w:lang w:val="en-US"/>
        </w:rPr>
        <w:t>Tunagrahita Berat dan Sangat Berat</w:t>
      </w:r>
    </w:p>
    <w:p w:rsidR="002E71FA" w:rsidRPr="00051F30" w:rsidRDefault="0065078C" w:rsidP="007E5BAF">
      <w:pPr>
        <w:spacing w:before="120" w:after="120" w:line="480" w:lineRule="auto"/>
        <w:ind w:firstLine="426"/>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 xml:space="preserve">  </w:t>
      </w:r>
      <w:proofErr w:type="gramStart"/>
      <w:r w:rsidR="002E71FA" w:rsidRPr="00051F30">
        <w:rPr>
          <w:rFonts w:ascii="Times New Roman" w:eastAsia="Calibri" w:hAnsi="Times New Roman" w:cs="Times New Roman"/>
          <w:color w:val="000000" w:themeColor="text1"/>
          <w:sz w:val="24"/>
          <w:szCs w:val="24"/>
          <w:lang w:val="en-US"/>
        </w:rPr>
        <w:t>Anak tunagrahita berat dan sangat berat atau sering disebut idiot, pada umumnya hampir tidak memiliki kemampuan untuk dilatih mengurus diri sendiri, melakukan sosialisasi dan bekerja.</w:t>
      </w:r>
      <w:proofErr w:type="gramEnd"/>
      <w:r w:rsidR="002E71FA" w:rsidRPr="00051F30">
        <w:rPr>
          <w:rFonts w:ascii="Times New Roman" w:eastAsia="Calibri" w:hAnsi="Times New Roman" w:cs="Times New Roman"/>
          <w:color w:val="000000" w:themeColor="text1"/>
          <w:sz w:val="24"/>
          <w:szCs w:val="24"/>
          <w:lang w:val="en-US"/>
        </w:rPr>
        <w:t xml:space="preserve"> Sepanjang hidupnya mereka </w:t>
      </w:r>
      <w:proofErr w:type="gramStart"/>
      <w:r w:rsidR="002E71FA" w:rsidRPr="00051F30">
        <w:rPr>
          <w:rFonts w:ascii="Times New Roman" w:eastAsia="Calibri" w:hAnsi="Times New Roman" w:cs="Times New Roman"/>
          <w:color w:val="000000" w:themeColor="text1"/>
          <w:sz w:val="24"/>
          <w:szCs w:val="24"/>
          <w:lang w:val="en-US"/>
        </w:rPr>
        <w:t>akan</w:t>
      </w:r>
      <w:proofErr w:type="gramEnd"/>
      <w:r w:rsidR="002E71FA" w:rsidRPr="00051F30">
        <w:rPr>
          <w:rFonts w:ascii="Times New Roman" w:eastAsia="Calibri" w:hAnsi="Times New Roman" w:cs="Times New Roman"/>
          <w:color w:val="000000" w:themeColor="text1"/>
          <w:sz w:val="24"/>
          <w:szCs w:val="24"/>
          <w:lang w:val="en-US"/>
        </w:rPr>
        <w:t xml:space="preserve"> selalu bergantung pada bantuan dan perawatan orang lain. </w:t>
      </w:r>
      <w:proofErr w:type="gramStart"/>
      <w:r w:rsidR="002E71FA" w:rsidRPr="00051F30">
        <w:rPr>
          <w:rFonts w:ascii="Times New Roman" w:eastAsia="Calibri" w:hAnsi="Times New Roman" w:cs="Times New Roman"/>
          <w:color w:val="000000" w:themeColor="text1"/>
          <w:sz w:val="24"/>
          <w:szCs w:val="24"/>
          <w:lang w:val="en-US"/>
        </w:rPr>
        <w:t>IQ mereka kurang dari 30.</w:t>
      </w:r>
      <w:proofErr w:type="gramEnd"/>
    </w:p>
    <w:p w:rsidR="002E71FA" w:rsidRPr="00051F30" w:rsidRDefault="002E71FA" w:rsidP="002E71FA">
      <w:pPr>
        <w:numPr>
          <w:ilvl w:val="0"/>
          <w:numId w:val="20"/>
        </w:numPr>
        <w:spacing w:before="120" w:after="120" w:line="480" w:lineRule="auto"/>
        <w:ind w:left="567" w:hanging="283"/>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Karakteristik Murid Tunagrahita</w:t>
      </w:r>
      <w:r w:rsidR="00036ECC" w:rsidRPr="00051F30">
        <w:rPr>
          <w:rFonts w:ascii="Times New Roman" w:eastAsia="Calibri" w:hAnsi="Times New Roman" w:cs="Times New Roman"/>
          <w:b/>
          <w:color w:val="000000" w:themeColor="text1"/>
          <w:sz w:val="24"/>
          <w:szCs w:val="24"/>
        </w:rPr>
        <w:t xml:space="preserve"> Ringan</w:t>
      </w:r>
    </w:p>
    <w:p w:rsidR="002E71FA" w:rsidRPr="00051F30" w:rsidRDefault="002E71FA" w:rsidP="007E5BAF">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Tunagrahita merupakan kondisi dimana perkembangan kecerdasan mengalami hambatan sehingga tidak mencapai tahap perkembangan yang optimal.</w:t>
      </w:r>
      <w:proofErr w:type="gramEnd"/>
      <w:r w:rsidR="008B5CA7" w:rsidRPr="00051F30">
        <w:rPr>
          <w:rFonts w:ascii="Times New Roman" w:eastAsia="Calibri" w:hAnsi="Times New Roman" w:cs="Times New Roman"/>
          <w:color w:val="000000" w:themeColor="text1"/>
          <w:sz w:val="24"/>
          <w:szCs w:val="24"/>
        </w:rPr>
        <w:t xml:space="preserve"> </w:t>
      </w:r>
      <w:proofErr w:type="gramStart"/>
      <w:r w:rsidRPr="00051F30">
        <w:rPr>
          <w:rFonts w:ascii="Times New Roman" w:eastAsia="Calibri" w:hAnsi="Times New Roman" w:cs="Times New Roman"/>
          <w:color w:val="000000" w:themeColor="text1"/>
          <w:sz w:val="24"/>
          <w:szCs w:val="24"/>
          <w:lang w:val="en-US"/>
        </w:rPr>
        <w:t xml:space="preserve">Ada beberapa karakteristik umum </w:t>
      </w:r>
      <w:r w:rsidR="00036ECC" w:rsidRPr="00051F30">
        <w:rPr>
          <w:rFonts w:ascii="Times New Roman" w:eastAsia="Calibri" w:hAnsi="Times New Roman" w:cs="Times New Roman"/>
          <w:color w:val="000000" w:themeColor="text1"/>
          <w:sz w:val="24"/>
          <w:szCs w:val="24"/>
        </w:rPr>
        <w:t>murid</w:t>
      </w:r>
      <w:r w:rsidRPr="00051F30">
        <w:rPr>
          <w:rFonts w:ascii="Times New Roman" w:eastAsia="Calibri" w:hAnsi="Times New Roman" w:cs="Times New Roman"/>
          <w:color w:val="000000" w:themeColor="text1"/>
          <w:sz w:val="24"/>
          <w:szCs w:val="24"/>
          <w:lang w:val="en-US"/>
        </w:rPr>
        <w:t xml:space="preserve"> tunagrahita</w:t>
      </w:r>
      <w:r w:rsidR="00036ECC" w:rsidRPr="00051F30">
        <w:rPr>
          <w:rFonts w:ascii="Times New Roman" w:eastAsia="Calibri" w:hAnsi="Times New Roman" w:cs="Times New Roman"/>
          <w:color w:val="000000" w:themeColor="text1"/>
          <w:sz w:val="24"/>
          <w:szCs w:val="24"/>
        </w:rPr>
        <w:t xml:space="preserve"> ringan</w:t>
      </w:r>
      <w:r w:rsidRPr="00051F30">
        <w:rPr>
          <w:rFonts w:ascii="Times New Roman" w:eastAsia="Calibri" w:hAnsi="Times New Roman" w:cs="Times New Roman"/>
          <w:color w:val="000000" w:themeColor="text1"/>
          <w:sz w:val="24"/>
          <w:szCs w:val="24"/>
          <w:lang w:val="en-US"/>
        </w:rPr>
        <w:t xml:space="preserve"> yang dapat kita pelajari.</w:t>
      </w:r>
      <w:proofErr w:type="gramEnd"/>
    </w:p>
    <w:p w:rsidR="002E71FA" w:rsidRPr="00051F30" w:rsidRDefault="002E71FA" w:rsidP="007E5BAF">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James D. Page (Amin, 1995), menguraikan karakteristik anak tunagrahita dalam hal kecerdasan, sosial, fungsi–fungsi mental, dorongan dan emosi, serta organisme.</w:t>
      </w:r>
      <w:proofErr w:type="gramEnd"/>
    </w:p>
    <w:p w:rsidR="002E71FA" w:rsidRPr="00051F30" w:rsidRDefault="002E71FA" w:rsidP="0065078C">
      <w:pPr>
        <w:numPr>
          <w:ilvl w:val="0"/>
          <w:numId w:val="5"/>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Kecerdasan </w:t>
      </w:r>
    </w:p>
    <w:p w:rsidR="002E71FA" w:rsidRPr="00051F30" w:rsidRDefault="002E71FA" w:rsidP="0065078C">
      <w:pPr>
        <w:spacing w:before="120" w:after="120" w:line="480" w:lineRule="auto"/>
        <w:ind w:firstLine="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Memiliki kemampuan belajar sangat terbatas terutama untuk hal–hal yang abstrak.</w:t>
      </w:r>
      <w:proofErr w:type="gramEnd"/>
      <w:r w:rsidRPr="00051F30">
        <w:rPr>
          <w:rFonts w:ascii="Times New Roman" w:eastAsia="Calibri" w:hAnsi="Times New Roman" w:cs="Times New Roman"/>
          <w:color w:val="000000" w:themeColor="text1"/>
          <w:sz w:val="24"/>
          <w:szCs w:val="24"/>
          <w:lang w:val="en-US"/>
        </w:rPr>
        <w:t xml:space="preserve"> Lebih banyak belajar dengan </w:t>
      </w:r>
      <w:proofErr w:type="gramStart"/>
      <w:r w:rsidRPr="00051F30">
        <w:rPr>
          <w:rFonts w:ascii="Times New Roman" w:eastAsia="Calibri" w:hAnsi="Times New Roman" w:cs="Times New Roman"/>
          <w:color w:val="000000" w:themeColor="text1"/>
          <w:sz w:val="24"/>
          <w:szCs w:val="24"/>
          <w:lang w:val="en-US"/>
        </w:rPr>
        <w:t>cara</w:t>
      </w:r>
      <w:proofErr w:type="gramEnd"/>
      <w:r w:rsidRPr="00051F30">
        <w:rPr>
          <w:rFonts w:ascii="Times New Roman" w:eastAsia="Calibri" w:hAnsi="Times New Roman" w:cs="Times New Roman"/>
          <w:color w:val="000000" w:themeColor="text1"/>
          <w:sz w:val="24"/>
          <w:szCs w:val="24"/>
          <w:lang w:val="en-US"/>
        </w:rPr>
        <w:t xml:space="preserve"> membeo, bukan dengan pengertian. </w:t>
      </w:r>
      <w:proofErr w:type="gramStart"/>
      <w:r w:rsidRPr="00051F30">
        <w:rPr>
          <w:rFonts w:ascii="Times New Roman" w:eastAsia="Calibri" w:hAnsi="Times New Roman" w:cs="Times New Roman"/>
          <w:color w:val="000000" w:themeColor="text1"/>
          <w:sz w:val="24"/>
          <w:szCs w:val="24"/>
          <w:lang w:val="en-US"/>
        </w:rPr>
        <w:t>Selalu membuat kesalahan dari hari ke hari.</w:t>
      </w:r>
      <w:proofErr w:type="gramEnd"/>
      <w:r w:rsidRPr="00051F30">
        <w:rPr>
          <w:rFonts w:ascii="Times New Roman" w:eastAsia="Calibri" w:hAnsi="Times New Roman" w:cs="Times New Roman"/>
          <w:color w:val="000000" w:themeColor="text1"/>
          <w:sz w:val="24"/>
          <w:szCs w:val="24"/>
          <w:lang w:val="en-US"/>
        </w:rPr>
        <w:t xml:space="preserve"> Serta perkembangan mentalnya mencapai puncak pada </w:t>
      </w:r>
      <w:proofErr w:type="gramStart"/>
      <w:r w:rsidRPr="00051F30">
        <w:rPr>
          <w:rFonts w:ascii="Times New Roman" w:eastAsia="Calibri" w:hAnsi="Times New Roman" w:cs="Times New Roman"/>
          <w:color w:val="000000" w:themeColor="text1"/>
          <w:sz w:val="24"/>
          <w:szCs w:val="24"/>
          <w:lang w:val="en-US"/>
        </w:rPr>
        <w:t>usia</w:t>
      </w:r>
      <w:proofErr w:type="gramEnd"/>
      <w:r w:rsidRPr="00051F30">
        <w:rPr>
          <w:rFonts w:ascii="Times New Roman" w:eastAsia="Calibri" w:hAnsi="Times New Roman" w:cs="Times New Roman"/>
          <w:color w:val="000000" w:themeColor="text1"/>
          <w:sz w:val="24"/>
          <w:szCs w:val="24"/>
          <w:lang w:val="en-US"/>
        </w:rPr>
        <w:t xml:space="preserve"> yang masih muda.</w:t>
      </w:r>
    </w:p>
    <w:p w:rsidR="00452907" w:rsidRPr="00051F30" w:rsidRDefault="00452907" w:rsidP="0065078C">
      <w:pPr>
        <w:spacing w:before="120" w:after="120" w:line="480" w:lineRule="auto"/>
        <w:ind w:firstLine="426"/>
        <w:contextualSpacing/>
        <w:jc w:val="both"/>
        <w:rPr>
          <w:rFonts w:ascii="Times New Roman" w:eastAsia="Calibri" w:hAnsi="Times New Roman" w:cs="Times New Roman"/>
          <w:color w:val="000000" w:themeColor="text1"/>
          <w:sz w:val="24"/>
          <w:szCs w:val="24"/>
        </w:rPr>
      </w:pPr>
    </w:p>
    <w:p w:rsidR="00452907" w:rsidRPr="00051F30" w:rsidRDefault="00452907" w:rsidP="0065078C">
      <w:pPr>
        <w:spacing w:before="120" w:after="120" w:line="480" w:lineRule="auto"/>
        <w:ind w:firstLine="426"/>
        <w:contextualSpacing/>
        <w:jc w:val="both"/>
        <w:rPr>
          <w:rFonts w:ascii="Times New Roman" w:eastAsia="Calibri" w:hAnsi="Times New Roman" w:cs="Times New Roman"/>
          <w:color w:val="000000" w:themeColor="text1"/>
          <w:sz w:val="24"/>
          <w:szCs w:val="24"/>
        </w:rPr>
      </w:pPr>
    </w:p>
    <w:p w:rsidR="002E71FA" w:rsidRPr="00051F30" w:rsidRDefault="002E71FA" w:rsidP="0065078C">
      <w:pPr>
        <w:numPr>
          <w:ilvl w:val="0"/>
          <w:numId w:val="5"/>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Sosial</w:t>
      </w:r>
    </w:p>
    <w:p w:rsidR="002E71FA" w:rsidRPr="00051F30" w:rsidRDefault="002E71FA" w:rsidP="0065078C">
      <w:pPr>
        <w:spacing w:before="120" w:after="120" w:line="480" w:lineRule="auto"/>
        <w:ind w:firstLine="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Tidak dapat mengurus, memelihara diri sendiri, lebih cenderung bermain dengan teman–teman yang lebih muda daripadanya, dan tidak dapat bersaing dengan teman sebayanya.Tanpa bimbingan dan pengawasan mereka dapat terjerumus kedalam tingkah laku yang terlarang seperti mencuri, merusak dan pelanggaran seksual.</w:t>
      </w:r>
      <w:proofErr w:type="gramEnd"/>
    </w:p>
    <w:p w:rsidR="002E71FA" w:rsidRPr="00051F30" w:rsidRDefault="002E71FA" w:rsidP="0065078C">
      <w:pPr>
        <w:numPr>
          <w:ilvl w:val="0"/>
          <w:numId w:val="5"/>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Fungsi–fungsi Mental </w:t>
      </w:r>
    </w:p>
    <w:p w:rsidR="002E71FA" w:rsidRPr="00051F30" w:rsidRDefault="002E71FA" w:rsidP="0065078C">
      <w:pPr>
        <w:spacing w:before="120" w:after="120" w:line="480" w:lineRule="auto"/>
        <w:ind w:firstLine="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Mereka mengalami kesukaran dalam memusatkan perhatian, pelupa, kurang tangguh dalam menghadapi tugas dan mengalami kesukaran mengungkapkan kembali suatu ingatan.</w:t>
      </w:r>
      <w:proofErr w:type="gramEnd"/>
    </w:p>
    <w:p w:rsidR="002E71FA" w:rsidRPr="00051F30" w:rsidRDefault="002E71FA" w:rsidP="00452907">
      <w:pPr>
        <w:numPr>
          <w:ilvl w:val="0"/>
          <w:numId w:val="5"/>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Dorongan dan Emosi</w:t>
      </w:r>
    </w:p>
    <w:p w:rsidR="002E71FA" w:rsidRPr="00051F30" w:rsidRDefault="002E71FA"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Perkembangan dan dorongan emosi anak tunagrahita berbeda antara satu </w:t>
      </w:r>
      <w:proofErr w:type="gramStart"/>
      <w:r w:rsidRPr="00051F30">
        <w:rPr>
          <w:rFonts w:ascii="Times New Roman" w:eastAsia="Calibri" w:hAnsi="Times New Roman" w:cs="Times New Roman"/>
          <w:color w:val="000000" w:themeColor="text1"/>
          <w:sz w:val="24"/>
          <w:szCs w:val="24"/>
          <w:lang w:val="en-US"/>
        </w:rPr>
        <w:t>sama</w:t>
      </w:r>
      <w:proofErr w:type="gramEnd"/>
      <w:r w:rsidRPr="00051F30">
        <w:rPr>
          <w:rFonts w:ascii="Times New Roman" w:eastAsia="Calibri" w:hAnsi="Times New Roman" w:cs="Times New Roman"/>
          <w:color w:val="000000" w:themeColor="text1"/>
          <w:sz w:val="24"/>
          <w:szCs w:val="24"/>
          <w:lang w:val="en-US"/>
        </w:rPr>
        <w:t xml:space="preserve"> lain. </w:t>
      </w:r>
      <w:proofErr w:type="gramStart"/>
      <w:r w:rsidRPr="00051F30">
        <w:rPr>
          <w:rFonts w:ascii="Times New Roman" w:eastAsia="Calibri" w:hAnsi="Times New Roman" w:cs="Times New Roman"/>
          <w:color w:val="000000" w:themeColor="text1"/>
          <w:sz w:val="24"/>
          <w:szCs w:val="24"/>
          <w:lang w:val="en-US"/>
        </w:rPr>
        <w:t>Tergantung pada tingkat ketunagrahitaannya masing-masing.</w:t>
      </w:r>
      <w:proofErr w:type="gramEnd"/>
    </w:p>
    <w:p w:rsidR="002E71FA" w:rsidRPr="00051F30" w:rsidRDefault="002E71FA" w:rsidP="00452907">
      <w:pPr>
        <w:numPr>
          <w:ilvl w:val="0"/>
          <w:numId w:val="5"/>
        </w:numPr>
        <w:spacing w:before="120" w:after="120" w:line="480" w:lineRule="auto"/>
        <w:ind w:left="426"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Organisme</w:t>
      </w:r>
    </w:p>
    <w:p w:rsidR="002E71FA" w:rsidRPr="00051F30" w:rsidRDefault="002E71FA"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Mengalami keterlambatan dalam perkembangan seperti baru dapat berjalan dan berbicara pada </w:t>
      </w:r>
      <w:proofErr w:type="gramStart"/>
      <w:r w:rsidRPr="00051F30">
        <w:rPr>
          <w:rFonts w:ascii="Times New Roman" w:eastAsia="Calibri" w:hAnsi="Times New Roman" w:cs="Times New Roman"/>
          <w:color w:val="000000" w:themeColor="text1"/>
          <w:sz w:val="24"/>
          <w:szCs w:val="24"/>
          <w:lang w:val="en-US"/>
        </w:rPr>
        <w:t>usia</w:t>
      </w:r>
      <w:proofErr w:type="gramEnd"/>
      <w:r w:rsidRPr="00051F30">
        <w:rPr>
          <w:rFonts w:ascii="Times New Roman" w:eastAsia="Calibri" w:hAnsi="Times New Roman" w:cs="Times New Roman"/>
          <w:color w:val="000000" w:themeColor="text1"/>
          <w:sz w:val="24"/>
          <w:szCs w:val="24"/>
          <w:lang w:val="en-US"/>
        </w:rPr>
        <w:t xml:space="preserve"> yang lebih tua dari anak normal. </w:t>
      </w:r>
      <w:proofErr w:type="gramStart"/>
      <w:r w:rsidRPr="00051F30">
        <w:rPr>
          <w:rFonts w:ascii="Times New Roman" w:eastAsia="Calibri" w:hAnsi="Times New Roman" w:cs="Times New Roman"/>
          <w:color w:val="000000" w:themeColor="text1"/>
          <w:sz w:val="24"/>
          <w:szCs w:val="24"/>
          <w:lang w:val="en-US"/>
        </w:rPr>
        <w:t>Sikap dan gerak lagaknya kurang indah (misalnya berjalan dengan sempoyongan).</w:t>
      </w:r>
      <w:proofErr w:type="gramEnd"/>
      <w:r w:rsidRPr="00051F30">
        <w:rPr>
          <w:rFonts w:ascii="Times New Roman" w:eastAsia="Calibri" w:hAnsi="Times New Roman" w:cs="Times New Roman"/>
          <w:color w:val="000000" w:themeColor="text1"/>
          <w:sz w:val="24"/>
          <w:szCs w:val="24"/>
          <w:lang w:val="en-US"/>
        </w:rPr>
        <w:t xml:space="preserve"> Badannya relatif kecil seperti kurang </w:t>
      </w:r>
      <w:proofErr w:type="gramStart"/>
      <w:r w:rsidRPr="00051F30">
        <w:rPr>
          <w:rFonts w:ascii="Times New Roman" w:eastAsia="Calibri" w:hAnsi="Times New Roman" w:cs="Times New Roman"/>
          <w:color w:val="000000" w:themeColor="text1"/>
          <w:sz w:val="24"/>
          <w:szCs w:val="24"/>
          <w:lang w:val="en-US"/>
        </w:rPr>
        <w:t>segar</w:t>
      </w:r>
      <w:proofErr w:type="gramEnd"/>
      <w:r w:rsidRPr="00051F30">
        <w:rPr>
          <w:rFonts w:ascii="Times New Roman" w:eastAsia="Calibri" w:hAnsi="Times New Roman" w:cs="Times New Roman"/>
          <w:color w:val="000000" w:themeColor="text1"/>
          <w:sz w:val="24"/>
          <w:szCs w:val="24"/>
          <w:lang w:val="en-US"/>
        </w:rPr>
        <w:t xml:space="preserve">. </w:t>
      </w:r>
      <w:proofErr w:type="gramStart"/>
      <w:r w:rsidRPr="00051F30">
        <w:rPr>
          <w:rFonts w:ascii="Times New Roman" w:eastAsia="Calibri" w:hAnsi="Times New Roman" w:cs="Times New Roman"/>
          <w:color w:val="000000" w:themeColor="text1"/>
          <w:sz w:val="24"/>
          <w:szCs w:val="24"/>
          <w:lang w:val="en-US"/>
        </w:rPr>
        <w:t>Tenaganya kurang, cepat letih, dan kurang mempunyai daya tahan.</w:t>
      </w:r>
      <w:proofErr w:type="gramEnd"/>
    </w:p>
    <w:p w:rsidR="00452907" w:rsidRPr="00051F30" w:rsidRDefault="00452907" w:rsidP="0065078C">
      <w:pPr>
        <w:spacing w:before="120" w:after="120" w:line="480" w:lineRule="auto"/>
        <w:ind w:firstLine="567"/>
        <w:contextualSpacing/>
        <w:jc w:val="both"/>
        <w:rPr>
          <w:rFonts w:ascii="Times New Roman" w:eastAsia="Calibri" w:hAnsi="Times New Roman" w:cs="Times New Roman"/>
          <w:color w:val="000000" w:themeColor="text1"/>
          <w:sz w:val="24"/>
          <w:szCs w:val="24"/>
        </w:rPr>
      </w:pPr>
    </w:p>
    <w:p w:rsidR="002E71FA" w:rsidRPr="00051F30" w:rsidRDefault="002E71FA" w:rsidP="002E71FA">
      <w:pPr>
        <w:numPr>
          <w:ilvl w:val="0"/>
          <w:numId w:val="2"/>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Matematika </w:t>
      </w:r>
    </w:p>
    <w:p w:rsidR="002E71FA" w:rsidRPr="00051F30" w:rsidRDefault="002E71FA" w:rsidP="002E71FA">
      <w:pPr>
        <w:numPr>
          <w:ilvl w:val="0"/>
          <w:numId w:val="22"/>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Hakikat Matematika</w:t>
      </w:r>
    </w:p>
    <w:p w:rsidR="00802304" w:rsidRPr="00051F30" w:rsidRDefault="002E71FA" w:rsidP="00802304">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Matematika merupakan salah satu mata pelajaran yang diajarkan di Sekolah Dasar.Sebagai tenaga pengajar kita perlu mengetahui hakikat matematika itu sendiri.</w:t>
      </w:r>
      <w:proofErr w:type="gramEnd"/>
      <w:r w:rsidRPr="00051F30">
        <w:rPr>
          <w:rFonts w:ascii="Times New Roman" w:eastAsia="Calibri" w:hAnsi="Times New Roman" w:cs="Times New Roman"/>
          <w:color w:val="000000" w:themeColor="text1"/>
          <w:sz w:val="24"/>
          <w:szCs w:val="24"/>
          <w:lang w:val="en-US"/>
        </w:rPr>
        <w:t xml:space="preserve"> </w:t>
      </w:r>
      <w:r w:rsidR="00802304" w:rsidRPr="00051F30">
        <w:rPr>
          <w:rFonts w:ascii="Times New Roman" w:eastAsia="Calibri" w:hAnsi="Times New Roman" w:cs="Times New Roman"/>
          <w:color w:val="000000" w:themeColor="text1"/>
          <w:sz w:val="24"/>
          <w:szCs w:val="24"/>
        </w:rPr>
        <w:t xml:space="preserve"> </w:t>
      </w:r>
    </w:p>
    <w:p w:rsidR="00452907" w:rsidRPr="00051F30" w:rsidRDefault="00452907" w:rsidP="00802304">
      <w:pPr>
        <w:spacing w:before="120" w:after="120" w:line="480" w:lineRule="auto"/>
        <w:ind w:left="567"/>
        <w:contextualSpacing/>
        <w:jc w:val="both"/>
        <w:rPr>
          <w:rFonts w:ascii="Times New Roman" w:eastAsia="Calibri" w:hAnsi="Times New Roman" w:cs="Times New Roman"/>
          <w:color w:val="000000" w:themeColor="text1"/>
          <w:sz w:val="24"/>
          <w:szCs w:val="24"/>
        </w:rPr>
      </w:pPr>
    </w:p>
    <w:p w:rsidR="002E71FA" w:rsidRPr="00051F30" w:rsidRDefault="002E71FA" w:rsidP="00802304">
      <w:pPr>
        <w:spacing w:before="120" w:after="120" w:line="480" w:lineRule="auto"/>
        <w:ind w:left="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Soedjaji (2000: 25) menyajikan definisi atau pengertian matematika yaitu:</w:t>
      </w:r>
    </w:p>
    <w:p w:rsidR="002E71FA" w:rsidRPr="00051F30" w:rsidRDefault="002E71FA" w:rsidP="00B42C06">
      <w:pPr>
        <w:tabs>
          <w:tab w:val="left" w:pos="7230"/>
        </w:tabs>
        <w:spacing w:before="120" w:after="120" w:line="240" w:lineRule="auto"/>
        <w:ind w:left="567" w:right="70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(1) 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2E71FA" w:rsidRPr="00051F30" w:rsidRDefault="002E71FA" w:rsidP="002E71FA">
      <w:pPr>
        <w:spacing w:before="120" w:after="120" w:line="240" w:lineRule="auto"/>
        <w:ind w:left="1843" w:right="567"/>
        <w:contextualSpacing/>
        <w:jc w:val="both"/>
        <w:rPr>
          <w:rFonts w:ascii="Times New Roman" w:eastAsia="Calibri" w:hAnsi="Times New Roman" w:cs="Times New Roman"/>
          <w:color w:val="000000" w:themeColor="text1"/>
          <w:sz w:val="24"/>
          <w:szCs w:val="24"/>
          <w:lang w:val="en-US"/>
        </w:rPr>
      </w:pPr>
    </w:p>
    <w:p w:rsidR="002E71FA"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 xml:space="preserve">Menurut Johnson dan Myklebust (Abdurrahman, 2003), </w:t>
      </w:r>
      <w:r w:rsidR="00812241"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matematika adalah bahasa simbolis yang fungsi praktisnya untuk mengekspresikan hubungan–hubungan kuantitatif dan keruangan sedangkan fungsi teoritisnya adalah untuk memudahkan berpikir</w:t>
      </w:r>
      <w:r w:rsidR="00812241"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w:t>
      </w:r>
      <w:proofErr w:type="gramEnd"/>
    </w:p>
    <w:p w:rsidR="00B42C06" w:rsidRPr="00051F30" w:rsidRDefault="00A84BC7" w:rsidP="00A70A17">
      <w:pPr>
        <w:spacing w:before="120" w:after="120" w:line="240" w:lineRule="auto"/>
        <w:ind w:left="709" w:right="70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Abdurrahman</w:t>
      </w: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2003</w:t>
      </w:r>
      <w:r w:rsidRPr="00051F30">
        <w:rPr>
          <w:rFonts w:ascii="Times New Roman" w:eastAsia="Calibri" w:hAnsi="Times New Roman" w:cs="Times New Roman"/>
          <w:color w:val="000000" w:themeColor="text1"/>
          <w:sz w:val="24"/>
          <w:szCs w:val="24"/>
        </w:rPr>
        <w:t>:37</w:t>
      </w:r>
      <w:r w:rsidR="002E71FA" w:rsidRPr="00051F30">
        <w:rPr>
          <w:rFonts w:ascii="Times New Roman" w:eastAsia="Calibri" w:hAnsi="Times New Roman" w:cs="Times New Roman"/>
          <w:color w:val="000000" w:themeColor="text1"/>
          <w:sz w:val="24"/>
          <w:szCs w:val="24"/>
          <w:lang w:val="en-US"/>
        </w:rPr>
        <w:t xml:space="preserve">), mengemukakan </w:t>
      </w:r>
      <w:proofErr w:type="gramStart"/>
      <w:r w:rsidR="002E71FA" w:rsidRPr="00051F30">
        <w:rPr>
          <w:rFonts w:ascii="Times New Roman" w:eastAsia="Calibri" w:hAnsi="Times New Roman" w:cs="Times New Roman"/>
          <w:color w:val="000000" w:themeColor="text1"/>
          <w:sz w:val="24"/>
          <w:szCs w:val="24"/>
          <w:lang w:val="en-US"/>
        </w:rPr>
        <w:t>bahwa</w:t>
      </w:r>
      <w:r w:rsidR="00812241" w:rsidRPr="00051F30">
        <w:rPr>
          <w:rFonts w:ascii="Times New Roman" w:eastAsia="Calibri" w:hAnsi="Times New Roman" w:cs="Times New Roman"/>
          <w:color w:val="000000" w:themeColor="text1"/>
          <w:sz w:val="24"/>
          <w:szCs w:val="24"/>
        </w:rPr>
        <w:t xml:space="preserve"> :</w:t>
      </w:r>
      <w:proofErr w:type="gramEnd"/>
      <w:r w:rsidR="002E71FA" w:rsidRPr="00051F30">
        <w:rPr>
          <w:rFonts w:ascii="Times New Roman" w:eastAsia="Calibri" w:hAnsi="Times New Roman" w:cs="Times New Roman"/>
          <w:color w:val="000000" w:themeColor="text1"/>
          <w:sz w:val="24"/>
          <w:szCs w:val="24"/>
          <w:lang w:val="en-US"/>
        </w:rPr>
        <w:t xml:space="preserve"> </w:t>
      </w:r>
    </w:p>
    <w:p w:rsidR="00C04B5E" w:rsidRPr="00051F30" w:rsidRDefault="00B42C06" w:rsidP="00A70A17">
      <w:pPr>
        <w:spacing w:before="120" w:after="120" w:line="240" w:lineRule="auto"/>
        <w:ind w:left="709" w:right="70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t>M</w:t>
      </w:r>
      <w:r w:rsidR="002E71FA" w:rsidRPr="00051F30">
        <w:rPr>
          <w:rFonts w:ascii="Times New Roman" w:eastAsia="Calibri" w:hAnsi="Times New Roman" w:cs="Times New Roman"/>
          <w:color w:val="000000" w:themeColor="text1"/>
          <w:sz w:val="24"/>
          <w:szCs w:val="24"/>
          <w:lang w:val="en-US"/>
        </w:rPr>
        <w:t xml:space="preserve">atematika  adalah suatu cara untuk menemukan jawaban terhadap </w:t>
      </w:r>
    </w:p>
    <w:p w:rsidR="00FF3CD2" w:rsidRPr="00051F30" w:rsidRDefault="002E71FA" w:rsidP="00A70A17">
      <w:pPr>
        <w:spacing w:before="120" w:after="120" w:line="240" w:lineRule="auto"/>
        <w:ind w:left="709" w:right="70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masalah</w:t>
      </w:r>
      <w:proofErr w:type="gramEnd"/>
      <w:r w:rsidRPr="00051F30">
        <w:rPr>
          <w:rFonts w:ascii="Times New Roman" w:eastAsia="Calibri" w:hAnsi="Times New Roman" w:cs="Times New Roman"/>
          <w:color w:val="000000" w:themeColor="text1"/>
          <w:sz w:val="24"/>
          <w:szCs w:val="24"/>
          <w:lang w:val="en-US"/>
        </w:rPr>
        <w:t xml:space="preserve"> yang dihadapi manusia; s</w:t>
      </w:r>
      <w:r w:rsidR="00036ECC" w:rsidRPr="00051F30">
        <w:rPr>
          <w:rFonts w:ascii="Times New Roman" w:eastAsia="Calibri" w:hAnsi="Times New Roman" w:cs="Times New Roman"/>
          <w:color w:val="000000" w:themeColor="text1"/>
          <w:sz w:val="24"/>
          <w:szCs w:val="24"/>
          <w:lang w:val="en-US"/>
        </w:rPr>
        <w:t>uatu cara menggunakan iformasi,</w:t>
      </w:r>
      <w:r w:rsidR="00036ECC"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menggunakan pengetahuan tentang bentuk dan ukuran, </w:t>
      </w:r>
    </w:p>
    <w:p w:rsidR="002E71FA" w:rsidRPr="00051F30" w:rsidRDefault="002E71FA" w:rsidP="00A70A17">
      <w:pPr>
        <w:spacing w:before="120" w:after="120" w:line="240" w:lineRule="auto"/>
        <w:ind w:left="709" w:right="70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menggunakan</w:t>
      </w:r>
      <w:proofErr w:type="gramEnd"/>
      <w:r w:rsidRPr="00051F30">
        <w:rPr>
          <w:rFonts w:ascii="Times New Roman" w:eastAsia="Calibri" w:hAnsi="Times New Roman" w:cs="Times New Roman"/>
          <w:color w:val="000000" w:themeColor="text1"/>
          <w:sz w:val="24"/>
          <w:szCs w:val="24"/>
          <w:lang w:val="en-US"/>
        </w:rPr>
        <w:t xml:space="preserve"> pengetahuan tentang menghitung, dan yang paling penting adalah memikirkan dalam diri manusia itu sendiri dalam melihat dan menggunakan hubungan–hubungan. </w:t>
      </w:r>
    </w:p>
    <w:p w:rsidR="002E71FA" w:rsidRPr="00051F30" w:rsidRDefault="002E71FA" w:rsidP="002E71FA">
      <w:pPr>
        <w:spacing w:before="120" w:after="120" w:line="240" w:lineRule="auto"/>
        <w:ind w:left="1418" w:right="567"/>
        <w:contextualSpacing/>
        <w:jc w:val="both"/>
        <w:rPr>
          <w:rFonts w:ascii="Times New Roman" w:eastAsia="Calibri" w:hAnsi="Times New Roman" w:cs="Times New Roman"/>
          <w:color w:val="000000" w:themeColor="text1"/>
          <w:sz w:val="24"/>
          <w:szCs w:val="24"/>
          <w:lang w:val="en-US"/>
        </w:rPr>
      </w:pPr>
    </w:p>
    <w:p w:rsidR="002E71FA"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Dari berbagai pendapat ahli dapat disimpulkan bahwa matematika adalah bahasa simbolis yang menggambarkan fakta–fakta kuantitatif dan masalah tentang ruang dan bentuk, agar nantinya dapat mengekspresikan hubungan antara satu dengan lainnya, sehingga memberi kemudahan berpikir bagi manusia dalam memecahkan masalah di kehidupan sehari–hari.</w:t>
      </w:r>
      <w:proofErr w:type="gramEnd"/>
    </w:p>
    <w:p w:rsidR="002E71FA" w:rsidRPr="00051F30" w:rsidRDefault="002E71FA" w:rsidP="002E71FA">
      <w:pPr>
        <w:numPr>
          <w:ilvl w:val="0"/>
          <w:numId w:val="22"/>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Ruang Lingkup Matematika</w:t>
      </w:r>
    </w:p>
    <w:p w:rsidR="00036ECC"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Berdasarkan Standar Kompetensi dan Kompetensi Dasar Sekolah Dasar Luar Biasa Tunagrahita Ringan (2006</w:t>
      </w:r>
      <w:r w:rsidR="00B42C06" w:rsidRPr="00051F30">
        <w:rPr>
          <w:rFonts w:ascii="Times New Roman" w:eastAsia="Calibri" w:hAnsi="Times New Roman" w:cs="Times New Roman"/>
          <w:color w:val="000000" w:themeColor="text1"/>
          <w:sz w:val="24"/>
          <w:szCs w:val="24"/>
          <w:lang w:val="en-US"/>
        </w:rPr>
        <w:t>:</w:t>
      </w:r>
      <w:r w:rsidRPr="00051F30">
        <w:rPr>
          <w:rFonts w:ascii="Times New Roman" w:eastAsia="Calibri" w:hAnsi="Times New Roman" w:cs="Times New Roman"/>
          <w:color w:val="000000" w:themeColor="text1"/>
          <w:sz w:val="24"/>
          <w:szCs w:val="24"/>
          <w:lang w:val="en-US"/>
        </w:rPr>
        <w:t xml:space="preserve">102) mengemukakan </w:t>
      </w:r>
      <w:proofErr w:type="gramStart"/>
      <w:r w:rsidR="00E117BE" w:rsidRPr="00051F30">
        <w:rPr>
          <w:rFonts w:ascii="Times New Roman" w:eastAsia="Calibri" w:hAnsi="Times New Roman" w:cs="Times New Roman"/>
          <w:color w:val="000000" w:themeColor="text1"/>
          <w:sz w:val="24"/>
          <w:szCs w:val="24"/>
        </w:rPr>
        <w:t>bahwa :</w:t>
      </w:r>
      <w:proofErr w:type="gramEnd"/>
    </w:p>
    <w:p w:rsidR="00452907" w:rsidRPr="00051F30" w:rsidRDefault="00452907"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p>
    <w:p w:rsidR="002E71FA" w:rsidRPr="00051F30" w:rsidRDefault="00E117BE" w:rsidP="00E117BE">
      <w:pPr>
        <w:spacing w:before="120" w:after="120" w:line="240" w:lineRule="auto"/>
        <w:ind w:left="709" w:right="849"/>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rPr>
        <w:lastRenderedPageBreak/>
        <w:t>M</w:t>
      </w:r>
      <w:r w:rsidR="002E71FA" w:rsidRPr="00051F30">
        <w:rPr>
          <w:rFonts w:ascii="Times New Roman" w:eastAsia="Calibri" w:hAnsi="Times New Roman" w:cs="Times New Roman"/>
          <w:color w:val="000000" w:themeColor="text1"/>
          <w:sz w:val="24"/>
          <w:szCs w:val="24"/>
          <w:lang w:val="en-US"/>
        </w:rPr>
        <w:t>ata pelajaran matematika pada satuan pendidikan Sekolah Dasar Luar Biasa Tunagrahita Ringan (SDLB-C) meliputi aspek–aspek sebagai berikut:</w:t>
      </w:r>
      <w:r w:rsidR="00036ECC" w:rsidRPr="00051F30">
        <w:rPr>
          <w:rFonts w:ascii="Times New Roman" w:eastAsia="Calibri" w:hAnsi="Times New Roman" w:cs="Times New Roman"/>
          <w:color w:val="000000" w:themeColor="text1"/>
          <w:sz w:val="24"/>
          <w:szCs w:val="24"/>
        </w:rPr>
        <w:t xml:space="preserve"> (1) </w:t>
      </w:r>
      <w:r w:rsidR="00036ECC" w:rsidRPr="00051F30">
        <w:rPr>
          <w:rFonts w:ascii="Times New Roman" w:eastAsia="Calibri" w:hAnsi="Times New Roman" w:cs="Times New Roman"/>
          <w:color w:val="000000" w:themeColor="text1"/>
          <w:sz w:val="24"/>
          <w:szCs w:val="24"/>
          <w:lang w:val="en-US"/>
        </w:rPr>
        <w:t xml:space="preserve">Bilangan, (2) </w:t>
      </w:r>
      <w:r w:rsidR="002E71FA" w:rsidRPr="00051F30">
        <w:rPr>
          <w:rFonts w:ascii="Times New Roman" w:eastAsia="Calibri" w:hAnsi="Times New Roman" w:cs="Times New Roman"/>
          <w:color w:val="000000" w:themeColor="text1"/>
          <w:sz w:val="24"/>
          <w:szCs w:val="24"/>
          <w:lang w:val="en-US"/>
        </w:rPr>
        <w:t>Geometri dan Pengukuran</w:t>
      </w:r>
      <w:r w:rsidRPr="00051F30">
        <w:rPr>
          <w:rFonts w:ascii="Times New Roman" w:eastAsia="Calibri" w:hAnsi="Times New Roman" w:cs="Times New Roman"/>
          <w:color w:val="000000" w:themeColor="text1"/>
          <w:sz w:val="24"/>
          <w:szCs w:val="24"/>
        </w:rPr>
        <w:t xml:space="preserve">, (3) </w:t>
      </w:r>
      <w:r w:rsidR="002E71FA" w:rsidRPr="00051F30">
        <w:rPr>
          <w:rFonts w:ascii="Times New Roman" w:eastAsia="Calibri" w:hAnsi="Times New Roman" w:cs="Times New Roman"/>
          <w:color w:val="000000" w:themeColor="text1"/>
          <w:sz w:val="24"/>
          <w:szCs w:val="24"/>
          <w:lang w:val="en-US"/>
        </w:rPr>
        <w:t>Pengolahan Data</w:t>
      </w:r>
      <w:r w:rsidRPr="00051F30">
        <w:rPr>
          <w:rFonts w:ascii="Times New Roman" w:eastAsia="Calibri" w:hAnsi="Times New Roman" w:cs="Times New Roman"/>
          <w:color w:val="000000" w:themeColor="text1"/>
          <w:sz w:val="24"/>
          <w:szCs w:val="24"/>
        </w:rPr>
        <w:t>.</w:t>
      </w:r>
      <w:r w:rsidR="002E71FA" w:rsidRPr="00051F30">
        <w:rPr>
          <w:rFonts w:ascii="Times New Roman" w:eastAsia="Calibri" w:hAnsi="Times New Roman" w:cs="Times New Roman"/>
          <w:color w:val="000000" w:themeColor="text1"/>
          <w:sz w:val="24"/>
          <w:szCs w:val="24"/>
          <w:lang w:val="en-US"/>
        </w:rPr>
        <w:t xml:space="preserve"> </w:t>
      </w:r>
    </w:p>
    <w:p w:rsidR="00E117BE" w:rsidRPr="00051F30" w:rsidRDefault="00E117BE" w:rsidP="00E117BE">
      <w:pPr>
        <w:spacing w:before="120" w:after="120" w:line="240" w:lineRule="auto"/>
        <w:ind w:firstLine="567"/>
        <w:contextualSpacing/>
        <w:jc w:val="both"/>
        <w:rPr>
          <w:rFonts w:ascii="Times New Roman" w:eastAsia="Calibri" w:hAnsi="Times New Roman" w:cs="Times New Roman"/>
          <w:color w:val="000000" w:themeColor="text1"/>
          <w:sz w:val="24"/>
          <w:szCs w:val="24"/>
        </w:rPr>
      </w:pPr>
    </w:p>
    <w:p w:rsidR="002E71FA" w:rsidRPr="00051F30" w:rsidRDefault="002E71FA" w:rsidP="002E71FA">
      <w:pPr>
        <w:numPr>
          <w:ilvl w:val="0"/>
          <w:numId w:val="22"/>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Tujuan Matematika</w:t>
      </w:r>
    </w:p>
    <w:p w:rsidR="002E71FA"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Berdasarkan Standar Kompetensi dan Kompetensi Dasar Sekolah Dasar Luar Biasa Tunagrahita Ringan (2006: 101-102</w:t>
      </w:r>
      <w:proofErr w:type="gramStart"/>
      <w:r w:rsidRPr="00051F30">
        <w:rPr>
          <w:rFonts w:ascii="Times New Roman" w:eastAsia="Calibri" w:hAnsi="Times New Roman" w:cs="Times New Roman"/>
          <w:color w:val="000000" w:themeColor="text1"/>
          <w:sz w:val="24"/>
          <w:szCs w:val="24"/>
          <w:lang w:val="en-US"/>
        </w:rPr>
        <w:t>)  mengemukakan</w:t>
      </w:r>
      <w:proofErr w:type="gramEnd"/>
      <w:r w:rsidRPr="00051F30">
        <w:rPr>
          <w:rFonts w:ascii="Times New Roman" w:eastAsia="Calibri" w:hAnsi="Times New Roman" w:cs="Times New Roman"/>
          <w:color w:val="000000" w:themeColor="text1"/>
          <w:sz w:val="24"/>
          <w:szCs w:val="24"/>
          <w:lang w:val="en-US"/>
        </w:rPr>
        <w:t xml:space="preserve"> bahwa mata pelajaran matematika bertujuan agar peserta didik memiliki kemampuan sebagai berikut :</w:t>
      </w:r>
    </w:p>
    <w:p w:rsidR="002E71FA" w:rsidRPr="00051F30" w:rsidRDefault="002E71FA" w:rsidP="00B42C06">
      <w:pPr>
        <w:numPr>
          <w:ilvl w:val="0"/>
          <w:numId w:val="10"/>
        </w:numPr>
        <w:spacing w:after="120" w:line="240" w:lineRule="auto"/>
        <w:ind w:left="851" w:right="70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Memahami konsep matematika, menjelaskan keterkaitan antar konsep dan mengaplikasikan konsep atau algoritma, secara luwes, akurat, efisien, dan tepat dalam pemecahan masalah.</w:t>
      </w:r>
    </w:p>
    <w:p w:rsidR="002E71FA" w:rsidRPr="00051F30" w:rsidRDefault="002E71FA" w:rsidP="00B42C06">
      <w:pPr>
        <w:numPr>
          <w:ilvl w:val="0"/>
          <w:numId w:val="10"/>
        </w:numPr>
        <w:spacing w:after="120" w:line="240" w:lineRule="auto"/>
        <w:ind w:left="851" w:right="70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Menggunakan penalaran pada pola dan sifat, melakukan manipulasi matematika dalam membuat generalisasi, menyusun bukti, atau menjelaskan gagasan dan pernyataan matematika.</w:t>
      </w:r>
    </w:p>
    <w:p w:rsidR="002E71FA" w:rsidRPr="00051F30" w:rsidRDefault="002E71FA" w:rsidP="00B42C06">
      <w:pPr>
        <w:numPr>
          <w:ilvl w:val="0"/>
          <w:numId w:val="10"/>
        </w:numPr>
        <w:spacing w:after="120" w:line="240" w:lineRule="auto"/>
        <w:ind w:left="851" w:right="70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Memecahkan masalah yang meliputi kemampuan memahami masalah, merancang model matematika, menyelesaikan model dan menafsirkan solusi yang diperoleh.</w:t>
      </w:r>
    </w:p>
    <w:p w:rsidR="002E71FA" w:rsidRPr="00051F30" w:rsidRDefault="002E71FA" w:rsidP="00B42C06">
      <w:pPr>
        <w:numPr>
          <w:ilvl w:val="0"/>
          <w:numId w:val="10"/>
        </w:numPr>
        <w:spacing w:after="120" w:line="240" w:lineRule="auto"/>
        <w:ind w:left="851" w:right="70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Mengkomunikasikan gagasan dengan simbol, tabel, diagram, atau media lain untuk memperjelas keadaan dan masalah.</w:t>
      </w:r>
    </w:p>
    <w:p w:rsidR="002E71FA" w:rsidRPr="00051F30" w:rsidRDefault="002E71FA" w:rsidP="00B42C06">
      <w:pPr>
        <w:numPr>
          <w:ilvl w:val="0"/>
          <w:numId w:val="10"/>
        </w:numPr>
        <w:spacing w:after="120" w:line="240" w:lineRule="auto"/>
        <w:ind w:left="851" w:right="70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Memiliki sikap menghargai kegunaan matematika dalam kehidupan, yaitu memiliki rasa ingin tahu, perhatian, dan minat dalam mempelajari matematika, serta sikap ulet dan percaya diri dalam pemecahan masalah. </w:t>
      </w:r>
    </w:p>
    <w:p w:rsidR="00B42C06" w:rsidRPr="00051F30" w:rsidRDefault="00B42C06" w:rsidP="00B42C06">
      <w:pPr>
        <w:spacing w:after="120" w:line="240" w:lineRule="auto"/>
        <w:ind w:right="567"/>
        <w:contextualSpacing/>
        <w:jc w:val="both"/>
        <w:rPr>
          <w:rFonts w:ascii="Times New Roman" w:eastAsia="Calibri" w:hAnsi="Times New Roman" w:cs="Times New Roman"/>
          <w:color w:val="000000" w:themeColor="text1"/>
          <w:sz w:val="24"/>
          <w:szCs w:val="24"/>
          <w:lang w:val="en-US"/>
        </w:rPr>
      </w:pPr>
    </w:p>
    <w:p w:rsidR="002E71FA" w:rsidRPr="00051F30" w:rsidRDefault="002E71FA" w:rsidP="00B42C06">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Selain itu dalam GBPP (Soedjadi, 2000) matematika yang khusus untuk pendidikan dasar yang dewasa ini dipakai dikemukakan </w:t>
      </w:r>
      <w:proofErr w:type="gramStart"/>
      <w:r w:rsidRPr="00051F30">
        <w:rPr>
          <w:rFonts w:ascii="Times New Roman" w:eastAsia="Calibri" w:hAnsi="Times New Roman" w:cs="Times New Roman"/>
          <w:color w:val="000000" w:themeColor="text1"/>
          <w:sz w:val="24"/>
          <w:szCs w:val="24"/>
          <w:lang w:val="en-US"/>
        </w:rPr>
        <w:t>bahwa  tujuan</w:t>
      </w:r>
      <w:proofErr w:type="gramEnd"/>
      <w:r w:rsidRPr="00051F30">
        <w:rPr>
          <w:rFonts w:ascii="Times New Roman" w:eastAsia="Calibri" w:hAnsi="Times New Roman" w:cs="Times New Roman"/>
          <w:color w:val="000000" w:themeColor="text1"/>
          <w:sz w:val="24"/>
          <w:szCs w:val="24"/>
          <w:lang w:val="en-US"/>
        </w:rPr>
        <w:t xml:space="preserve"> khusus pengajaran matematika di sekolah dasar (SD) adalah:</w:t>
      </w:r>
    </w:p>
    <w:p w:rsidR="002E71FA" w:rsidRPr="00051F30" w:rsidRDefault="002E71FA" w:rsidP="00B42C06">
      <w:pPr>
        <w:numPr>
          <w:ilvl w:val="0"/>
          <w:numId w:val="11"/>
        </w:numPr>
        <w:spacing w:before="120" w:after="120" w:line="240" w:lineRule="auto"/>
        <w:ind w:left="851"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Menumbuhkan dan mengembangkan keterampilan berhitung (menggunakan bilangan) sebagai alat dalam kehidupan sehari–hari.</w:t>
      </w:r>
    </w:p>
    <w:p w:rsidR="002E71FA" w:rsidRPr="00051F30" w:rsidRDefault="002E71FA" w:rsidP="00B42C06">
      <w:pPr>
        <w:numPr>
          <w:ilvl w:val="0"/>
          <w:numId w:val="11"/>
        </w:numPr>
        <w:spacing w:before="120" w:after="120" w:line="240" w:lineRule="auto"/>
        <w:ind w:left="851"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Menumbuhkan kemampuan siswa yang dapat dialihgunakan, melalui kegiatan matematika. </w:t>
      </w:r>
    </w:p>
    <w:p w:rsidR="002E71FA" w:rsidRPr="00051F30" w:rsidRDefault="002E71FA" w:rsidP="00B42C06">
      <w:pPr>
        <w:numPr>
          <w:ilvl w:val="0"/>
          <w:numId w:val="11"/>
        </w:numPr>
        <w:spacing w:before="120" w:after="120" w:line="240" w:lineRule="auto"/>
        <w:ind w:left="851"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Mengembangkan pengetahuan dasar matematika sebagai bekal belajar lebih lanjut di SLTP.</w:t>
      </w:r>
    </w:p>
    <w:p w:rsidR="002E71FA" w:rsidRPr="00051F30" w:rsidRDefault="002E71FA" w:rsidP="00B42C06">
      <w:pPr>
        <w:numPr>
          <w:ilvl w:val="0"/>
          <w:numId w:val="11"/>
        </w:numPr>
        <w:spacing w:before="120" w:after="120" w:line="240" w:lineRule="auto"/>
        <w:ind w:left="851" w:right="567"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Membentuk sikap logis, kritis, cermat, kreatif dan disiplin.</w:t>
      </w:r>
    </w:p>
    <w:p w:rsidR="002E71FA" w:rsidRPr="00051F30" w:rsidRDefault="002E71FA" w:rsidP="002E71FA">
      <w:pPr>
        <w:spacing w:before="120" w:after="120" w:line="240" w:lineRule="auto"/>
        <w:ind w:left="2127" w:right="709"/>
        <w:contextualSpacing/>
        <w:jc w:val="both"/>
        <w:rPr>
          <w:rFonts w:ascii="Times New Roman" w:eastAsia="Calibri" w:hAnsi="Times New Roman" w:cs="Times New Roman"/>
          <w:color w:val="000000" w:themeColor="text1"/>
          <w:sz w:val="24"/>
          <w:szCs w:val="24"/>
          <w:lang w:val="en-US"/>
        </w:rPr>
      </w:pPr>
    </w:p>
    <w:p w:rsidR="002E71FA"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lastRenderedPageBreak/>
        <w:t xml:space="preserve">Berdasarkan berbagai pandangan tentang tujuan matematika yang telah dikemukakan diatas dapat ditarik benang merah bahwa pembelajaran matematika bertujuan untuk memberikan berbagai pengetahuan tentang konsep matematika, keterkaitan anatar konsep, dan pengaplikasian konsep  tersebut kepada peserta didik, sehingga dapat digunakan sebagai bekal belajar lebih lanjut di SLTP maupun digunakan dalam pemecahan masalah di kehidupan sehari–hari. </w:t>
      </w:r>
    </w:p>
    <w:p w:rsidR="002E71FA" w:rsidRPr="00051F30" w:rsidRDefault="002E71FA" w:rsidP="002E71FA">
      <w:pPr>
        <w:numPr>
          <w:ilvl w:val="0"/>
          <w:numId w:val="22"/>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Prinsip Pengajaran Matematika </w:t>
      </w:r>
    </w:p>
    <w:p w:rsidR="00FF3CD2"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Ada beberapa prinsip dalam pengajaran matematika yang harus diperhatikan.</w:t>
      </w:r>
      <w:proofErr w:type="gramEnd"/>
      <w:r w:rsidRPr="00051F30">
        <w:rPr>
          <w:rFonts w:ascii="Times New Roman" w:eastAsia="Calibri" w:hAnsi="Times New Roman" w:cs="Times New Roman"/>
          <w:color w:val="000000" w:themeColor="text1"/>
          <w:sz w:val="24"/>
          <w:szCs w:val="24"/>
          <w:lang w:val="en-US"/>
        </w:rPr>
        <w:t xml:space="preserve"> </w:t>
      </w:r>
    </w:p>
    <w:p w:rsidR="002E71FA" w:rsidRPr="00051F30" w:rsidRDefault="002E71FA" w:rsidP="00802304">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Abdurrahman (2003: 272) mengemukakan bahwa ada delapan prinsip dalam pengajaran matematika, yaitu:</w:t>
      </w:r>
    </w:p>
    <w:p w:rsidR="002E71FA" w:rsidRPr="00051F30" w:rsidRDefault="002E71FA" w:rsidP="00B42C06">
      <w:pPr>
        <w:tabs>
          <w:tab w:val="left" w:pos="7230"/>
        </w:tabs>
        <w:spacing w:before="120" w:after="120" w:line="240" w:lineRule="auto"/>
        <w:ind w:left="567" w:right="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(1) menyiapkan anak untuk belajar matematika; (2) maju dari konkret ke abstrak; (3) menyediakan kesempatan untuk berlatih dan mengulang; (4) generalisasi ke situasi baru; (5) menyadari kekuatan dan kelemahan siswa; (6) membangun fondasi yang kokoh tentang konsep dan keterampilan matematika; (7) menyajikan program matematika yang seimbang; dan (8) penggunaan kalkulator.</w:t>
      </w:r>
    </w:p>
    <w:p w:rsidR="002E71FA" w:rsidRPr="00051F30" w:rsidRDefault="002E71FA" w:rsidP="002E71FA">
      <w:pPr>
        <w:tabs>
          <w:tab w:val="left" w:pos="7371"/>
        </w:tabs>
        <w:spacing w:before="120" w:after="120" w:line="240" w:lineRule="auto"/>
        <w:ind w:left="851" w:right="567"/>
        <w:contextualSpacing/>
        <w:jc w:val="both"/>
        <w:rPr>
          <w:rFonts w:ascii="Times New Roman" w:eastAsia="Calibri" w:hAnsi="Times New Roman" w:cs="Times New Roman"/>
          <w:color w:val="000000" w:themeColor="text1"/>
          <w:sz w:val="24"/>
          <w:szCs w:val="24"/>
          <w:lang w:val="en-US"/>
        </w:rPr>
      </w:pPr>
    </w:p>
    <w:p w:rsidR="002E71FA" w:rsidRPr="00051F30" w:rsidRDefault="002E71FA" w:rsidP="00A70A17">
      <w:pPr>
        <w:spacing w:before="120" w:after="120" w:line="480" w:lineRule="auto"/>
        <w:ind w:firstLine="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Pendapat diatas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diuraikan sebagai berikut: </w:t>
      </w:r>
    </w:p>
    <w:p w:rsidR="002E71FA" w:rsidRPr="00051F30" w:rsidRDefault="002E71FA" w:rsidP="00A70A17">
      <w:pPr>
        <w:numPr>
          <w:ilvl w:val="0"/>
          <w:numId w:val="14"/>
        </w:numPr>
        <w:tabs>
          <w:tab w:val="left" w:pos="426"/>
        </w:tabs>
        <w:spacing w:before="120" w:after="120" w:line="480" w:lineRule="auto"/>
        <w:ind w:left="0" w:firstLine="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Menyiapkan anak untuk belajar matematika</w:t>
      </w:r>
    </w:p>
    <w:p w:rsidR="002E71FA" w:rsidRPr="00051F30" w:rsidRDefault="002E71FA" w:rsidP="00A70A17">
      <w:pPr>
        <w:tabs>
          <w:tab w:val="left" w:pos="0"/>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Banyak anak yang mengalami kesulitan dala</w:t>
      </w:r>
      <w:r w:rsidR="00A70A17" w:rsidRPr="00051F30">
        <w:rPr>
          <w:rFonts w:ascii="Times New Roman" w:eastAsia="Calibri" w:hAnsi="Times New Roman" w:cs="Times New Roman"/>
          <w:color w:val="000000" w:themeColor="text1"/>
          <w:sz w:val="24"/>
          <w:szCs w:val="24"/>
          <w:lang w:val="en-US"/>
        </w:rPr>
        <w:t>m belajar matematika disebabkan</w:t>
      </w:r>
      <w:r w:rsidR="00A70A17"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karena kurangnya kesiapan anak untuk belajar bidang studi tersebut.</w:t>
      </w:r>
      <w:proofErr w:type="gramEnd"/>
    </w:p>
    <w:p w:rsidR="002E71FA" w:rsidRPr="00051F30" w:rsidRDefault="002E71FA" w:rsidP="00A70A17">
      <w:pPr>
        <w:numPr>
          <w:ilvl w:val="0"/>
          <w:numId w:val="14"/>
        </w:numPr>
        <w:tabs>
          <w:tab w:val="left" w:pos="426"/>
        </w:tabs>
        <w:spacing w:before="120" w:after="120" w:line="480" w:lineRule="auto"/>
        <w:ind w:left="0" w:firstLine="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Maju dari konkret ke abstrak </w:t>
      </w:r>
    </w:p>
    <w:p w:rsidR="002E71FA"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Untuk murid sekolah dasar, matematika hendaknya diajarkan dari yang konkret ke abstrak.</w:t>
      </w:r>
      <w:proofErr w:type="gramEnd"/>
      <w:r w:rsidRPr="00051F30">
        <w:rPr>
          <w:rFonts w:ascii="Times New Roman" w:eastAsia="Calibri" w:hAnsi="Times New Roman" w:cs="Times New Roman"/>
          <w:color w:val="000000" w:themeColor="text1"/>
          <w:sz w:val="24"/>
          <w:szCs w:val="24"/>
          <w:lang w:val="en-US"/>
        </w:rPr>
        <w:t xml:space="preserve"> Sebab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mempermudah mereka dalam memahami konsep–konsep matematika dengan baik.</w:t>
      </w:r>
    </w:p>
    <w:p w:rsidR="00452907" w:rsidRPr="00051F30" w:rsidRDefault="00452907"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
    <w:p w:rsidR="002E71FA" w:rsidRPr="00051F30" w:rsidRDefault="002E71FA" w:rsidP="00A70A17">
      <w:pPr>
        <w:numPr>
          <w:ilvl w:val="0"/>
          <w:numId w:val="14"/>
        </w:numPr>
        <w:tabs>
          <w:tab w:val="left" w:pos="426"/>
        </w:tabs>
        <w:spacing w:before="120" w:after="120" w:line="480" w:lineRule="auto"/>
        <w:ind w:left="142" w:hanging="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Menyediakan kesempatan untuk berlatih dan mengulang</w:t>
      </w:r>
    </w:p>
    <w:p w:rsidR="00045CEB"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Agar murid dapat mengaplikasikan berbagai konsep dalam kehidupan, maka mereka memerlukan banyak latihan dan ulangan.</w:t>
      </w:r>
      <w:proofErr w:type="gramEnd"/>
    </w:p>
    <w:p w:rsidR="002E71FA" w:rsidRPr="00051F30" w:rsidRDefault="002E71FA" w:rsidP="00A70A17">
      <w:pPr>
        <w:numPr>
          <w:ilvl w:val="0"/>
          <w:numId w:val="14"/>
        </w:numPr>
        <w:tabs>
          <w:tab w:val="left" w:pos="426"/>
        </w:tabs>
        <w:spacing w:before="120" w:after="120" w:line="480" w:lineRule="auto"/>
        <w:ind w:left="0" w:firstLine="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Generalisasi ke situasi baru</w:t>
      </w:r>
    </w:p>
    <w:p w:rsidR="002E71FA" w:rsidRPr="00051F30" w:rsidRDefault="00B7096E"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Murid hendaknya</w:t>
      </w:r>
      <w:r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memperoleh kesempatan yang cukup untuk mengeneralisasikan keterampilan mereka ke dalam banyak situasi.</w:t>
      </w:r>
      <w:proofErr w:type="gramEnd"/>
      <w:r w:rsidRPr="00051F30">
        <w:rPr>
          <w:rFonts w:ascii="Times New Roman" w:eastAsia="Calibri" w:hAnsi="Times New Roman" w:cs="Times New Roman"/>
          <w:color w:val="000000" w:themeColor="text1"/>
          <w:sz w:val="24"/>
          <w:szCs w:val="24"/>
        </w:rPr>
        <w:t xml:space="preserve"> </w:t>
      </w:r>
      <w:proofErr w:type="gramStart"/>
      <w:r w:rsidR="002E71FA" w:rsidRPr="00051F30">
        <w:rPr>
          <w:rFonts w:ascii="Times New Roman" w:eastAsia="Calibri" w:hAnsi="Times New Roman" w:cs="Times New Roman"/>
          <w:color w:val="000000" w:themeColor="text1"/>
          <w:sz w:val="24"/>
          <w:szCs w:val="24"/>
          <w:lang w:val="en-US"/>
        </w:rPr>
        <w:t>Sehingga mereka memperoleh keterampilan dalam mengenal dan mengaplikasikan pengetahuan yang dimilki terhadap situasi baru yang berbeda–beda.</w:t>
      </w:r>
      <w:proofErr w:type="gramEnd"/>
    </w:p>
    <w:p w:rsidR="002E71FA" w:rsidRPr="00051F30" w:rsidRDefault="002E71FA" w:rsidP="00A70A17">
      <w:pPr>
        <w:numPr>
          <w:ilvl w:val="0"/>
          <w:numId w:val="14"/>
        </w:numPr>
        <w:tabs>
          <w:tab w:val="left" w:pos="426"/>
        </w:tabs>
        <w:spacing w:before="120" w:after="120" w:line="480" w:lineRule="auto"/>
        <w:ind w:left="0" w:firstLine="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Menyadari kekuatan dan kelemahan siswa</w:t>
      </w:r>
    </w:p>
    <w:p w:rsidR="00367D78"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Seorang guru harus memahami kemampuan dan ketidakmampuan siswa, </w:t>
      </w:r>
    </w:p>
    <w:p w:rsidR="002E71FA"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termasuk</w:t>
      </w:r>
      <w:proofErr w:type="gramEnd"/>
      <w:r w:rsidRPr="00051F30">
        <w:rPr>
          <w:rFonts w:ascii="Times New Roman" w:eastAsia="Calibri" w:hAnsi="Times New Roman" w:cs="Times New Roman"/>
          <w:color w:val="000000" w:themeColor="text1"/>
          <w:sz w:val="24"/>
          <w:szCs w:val="24"/>
          <w:lang w:val="en-US"/>
        </w:rPr>
        <w:t xml:space="preserve"> penguasaan matematika dan operasi–operasi yang dapat dilakukan oleh siswa. Hal ini </w:t>
      </w:r>
      <w:proofErr w:type="gramStart"/>
      <w:r w:rsidRPr="00051F30">
        <w:rPr>
          <w:rFonts w:ascii="Times New Roman" w:eastAsia="Calibri" w:hAnsi="Times New Roman" w:cs="Times New Roman"/>
          <w:color w:val="000000" w:themeColor="text1"/>
          <w:sz w:val="24"/>
          <w:szCs w:val="24"/>
          <w:lang w:val="en-US"/>
        </w:rPr>
        <w:t>akan</w:t>
      </w:r>
      <w:proofErr w:type="gramEnd"/>
      <w:r w:rsidRPr="00051F30">
        <w:rPr>
          <w:rFonts w:ascii="Times New Roman" w:eastAsia="Calibri" w:hAnsi="Times New Roman" w:cs="Times New Roman"/>
          <w:color w:val="000000" w:themeColor="text1"/>
          <w:sz w:val="24"/>
          <w:szCs w:val="24"/>
          <w:lang w:val="en-US"/>
        </w:rPr>
        <w:t xml:space="preserve"> mempermudah guru dalam membuat keputusan tentang teknik yang akan digunakan untuk mengajar siswa.</w:t>
      </w:r>
    </w:p>
    <w:p w:rsidR="002E71FA" w:rsidRPr="00051F30" w:rsidRDefault="002E71FA" w:rsidP="00A70A17">
      <w:pPr>
        <w:numPr>
          <w:ilvl w:val="0"/>
          <w:numId w:val="14"/>
        </w:numPr>
        <w:tabs>
          <w:tab w:val="left" w:pos="567"/>
        </w:tabs>
        <w:spacing w:before="120" w:after="120" w:line="480" w:lineRule="auto"/>
        <w:ind w:left="426" w:hanging="426"/>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Membangun fondasi yang kokoh tentang konsep dan keterampilan matematika</w:t>
      </w:r>
    </w:p>
    <w:p w:rsidR="002E71FA"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Belajar matematika harus dibangun atas fondasi yang kokoh tentang konsep dan keterampilan.Sebab dua hal tersebut merupakan bekal awal untuk belajar ke tingkat yang selanjutnya.</w:t>
      </w:r>
      <w:proofErr w:type="gramEnd"/>
    </w:p>
    <w:p w:rsidR="002E71FA" w:rsidRPr="00051F30" w:rsidRDefault="002E71FA" w:rsidP="00A70A17">
      <w:pPr>
        <w:numPr>
          <w:ilvl w:val="0"/>
          <w:numId w:val="14"/>
        </w:numPr>
        <w:tabs>
          <w:tab w:val="left" w:pos="426"/>
        </w:tabs>
        <w:spacing w:before="120" w:after="120" w:line="480" w:lineRule="auto"/>
        <w:ind w:left="142" w:hanging="142"/>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Menyajikan program matematika yang seimbang</w:t>
      </w:r>
    </w:p>
    <w:p w:rsidR="002E71FA"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Program matematika yang seimbang mencakup kombinasi antartiga elemen (a) konsep, (b) keterampilan, dan (c) pemecahan masalah.Ketiga elemen tersebut harus diajarkan secara seimbang dan saling terkait.</w:t>
      </w:r>
      <w:proofErr w:type="gramEnd"/>
    </w:p>
    <w:p w:rsidR="00452907" w:rsidRPr="00051F30" w:rsidRDefault="00452907"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
    <w:p w:rsidR="00452907" w:rsidRPr="00051F30" w:rsidRDefault="00452907"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
    <w:p w:rsidR="002E71FA" w:rsidRPr="00051F30" w:rsidRDefault="002E71FA" w:rsidP="00A70A17">
      <w:pPr>
        <w:numPr>
          <w:ilvl w:val="0"/>
          <w:numId w:val="14"/>
        </w:numPr>
        <w:tabs>
          <w:tab w:val="left" w:pos="426"/>
        </w:tabs>
        <w:spacing w:before="120" w:after="120" w:line="480" w:lineRule="auto"/>
        <w:ind w:left="0" w:firstLine="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lastRenderedPageBreak/>
        <w:t>Penggunaan kalkulator</w:t>
      </w:r>
    </w:p>
    <w:p w:rsidR="002E71FA" w:rsidRPr="00051F30" w:rsidRDefault="002E71FA" w:rsidP="00A70A17">
      <w:pPr>
        <w:tabs>
          <w:tab w:val="left" w:pos="567"/>
        </w:tabs>
        <w:spacing w:before="120" w:after="120" w:line="480" w:lineRule="auto"/>
        <w:ind w:left="426"/>
        <w:contextualSpacing/>
        <w:jc w:val="both"/>
        <w:rPr>
          <w:rFonts w:ascii="Times New Roman" w:eastAsia="Calibri" w:hAnsi="Times New Roman" w:cs="Times New Roman"/>
          <w:color w:val="000000" w:themeColor="text1"/>
          <w:sz w:val="24"/>
          <w:szCs w:val="24"/>
        </w:rPr>
      </w:pPr>
      <w:proofErr w:type="gramStart"/>
      <w:r w:rsidRPr="00051F30">
        <w:rPr>
          <w:rFonts w:ascii="Times New Roman" w:eastAsia="Calibri" w:hAnsi="Times New Roman" w:cs="Times New Roman"/>
          <w:color w:val="000000" w:themeColor="text1"/>
          <w:sz w:val="24"/>
          <w:szCs w:val="24"/>
          <w:lang w:val="en-US"/>
        </w:rPr>
        <w:t>Kalkulator dapat digunakan setelah siswa memiliki keterampilan kalkulasi.Jadi kalkulator digunakan bukan untuk menanamkan keterampilan kalkulasi melainkan untuk menanamkan penalaran matematika.</w:t>
      </w:r>
      <w:proofErr w:type="gramEnd"/>
    </w:p>
    <w:p w:rsidR="002E71FA" w:rsidRPr="00051F30" w:rsidRDefault="002E71FA" w:rsidP="002E71FA">
      <w:pPr>
        <w:spacing w:before="120" w:after="120" w:line="240" w:lineRule="auto"/>
        <w:ind w:left="1134"/>
        <w:contextualSpacing/>
        <w:jc w:val="both"/>
        <w:rPr>
          <w:rFonts w:ascii="Times New Roman" w:eastAsia="Calibri" w:hAnsi="Times New Roman" w:cs="Times New Roman"/>
          <w:color w:val="000000" w:themeColor="text1"/>
          <w:sz w:val="24"/>
          <w:szCs w:val="24"/>
          <w:lang w:val="en-US"/>
        </w:rPr>
      </w:pPr>
    </w:p>
    <w:p w:rsidR="002E71FA" w:rsidRPr="00051F30" w:rsidRDefault="002E71FA" w:rsidP="002E71FA">
      <w:pPr>
        <w:numPr>
          <w:ilvl w:val="0"/>
          <w:numId w:val="22"/>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Langkah–langkah Pembelajaran Matematika</w:t>
      </w:r>
    </w:p>
    <w:p w:rsidR="00802304" w:rsidRPr="00051F30" w:rsidRDefault="002E71FA" w:rsidP="00802304">
      <w:pPr>
        <w:spacing w:before="120" w:after="120" w:line="480" w:lineRule="auto"/>
        <w:ind w:firstLine="567"/>
        <w:contextualSpacing/>
        <w:jc w:val="both"/>
        <w:rPr>
          <w:rFonts w:ascii="Times New Roman" w:eastAsia="Times New Roman" w:hAnsi="Times New Roman" w:cs="Times New Roman"/>
          <w:color w:val="000000" w:themeColor="text1"/>
          <w:sz w:val="24"/>
          <w:szCs w:val="24"/>
        </w:rPr>
      </w:pPr>
      <w:proofErr w:type="gramStart"/>
      <w:r w:rsidRPr="00051F30">
        <w:rPr>
          <w:rFonts w:ascii="Times New Roman" w:eastAsia="Times New Roman" w:hAnsi="Times New Roman" w:cs="Times New Roman"/>
          <w:color w:val="000000" w:themeColor="text1"/>
          <w:sz w:val="24"/>
          <w:szCs w:val="24"/>
          <w:lang w:val="en-US"/>
        </w:rPr>
        <w:t xml:space="preserve">Dalam mengembangkan kreatifitas dan kompetensi siswa, maka guru hendaknya dapat menyajikan pembelajaran yang efektif dan efisien, </w:t>
      </w:r>
      <w:r w:rsidRPr="00051F30">
        <w:rPr>
          <w:rFonts w:ascii="Times New Roman" w:eastAsia="Calibri" w:hAnsi="Times New Roman" w:cs="Times New Roman"/>
          <w:color w:val="000000" w:themeColor="text1"/>
          <w:sz w:val="24"/>
          <w:szCs w:val="24"/>
          <w:lang w:val="en-US"/>
        </w:rPr>
        <w:t>sesuai</w:t>
      </w:r>
      <w:r w:rsidRPr="00051F30">
        <w:rPr>
          <w:rFonts w:ascii="Times New Roman" w:eastAsia="Times New Roman" w:hAnsi="Times New Roman" w:cs="Times New Roman"/>
          <w:color w:val="000000" w:themeColor="text1"/>
          <w:sz w:val="24"/>
          <w:szCs w:val="24"/>
          <w:lang w:val="en-US"/>
        </w:rPr>
        <w:t xml:space="preserve"> dengan kurikulum dan pola pikir siswa.</w:t>
      </w:r>
      <w:proofErr w:type="gramEnd"/>
      <w:r w:rsidR="00812241" w:rsidRPr="00051F30">
        <w:rPr>
          <w:rFonts w:ascii="Times New Roman" w:eastAsia="Times New Roman" w:hAnsi="Times New Roman" w:cs="Times New Roman"/>
          <w:color w:val="000000" w:themeColor="text1"/>
          <w:sz w:val="24"/>
          <w:szCs w:val="24"/>
        </w:rPr>
        <w:t xml:space="preserve"> </w:t>
      </w:r>
      <w:proofErr w:type="gramStart"/>
      <w:r w:rsidRPr="00051F30">
        <w:rPr>
          <w:rFonts w:ascii="Times New Roman" w:eastAsia="Times New Roman" w:hAnsi="Times New Roman" w:cs="Times New Roman"/>
          <w:color w:val="000000" w:themeColor="text1"/>
          <w:sz w:val="24"/>
          <w:szCs w:val="24"/>
          <w:lang w:val="en-US"/>
        </w:rPr>
        <w:t xml:space="preserve">Dalam mengajarkan </w:t>
      </w:r>
      <w:r w:rsidRPr="00051F30">
        <w:rPr>
          <w:rFonts w:ascii="Times New Roman" w:eastAsia="Calibri" w:hAnsi="Times New Roman" w:cs="Times New Roman"/>
          <w:color w:val="000000" w:themeColor="text1"/>
          <w:sz w:val="24"/>
          <w:szCs w:val="24"/>
          <w:lang w:val="en-US"/>
        </w:rPr>
        <w:t>matematika</w:t>
      </w:r>
      <w:r w:rsidRPr="00051F30">
        <w:rPr>
          <w:rFonts w:ascii="Times New Roman" w:eastAsia="Times New Roman" w:hAnsi="Times New Roman" w:cs="Times New Roman"/>
          <w:color w:val="000000" w:themeColor="text1"/>
          <w:sz w:val="24"/>
          <w:szCs w:val="24"/>
          <w:lang w:val="en-US"/>
        </w:rPr>
        <w:t xml:space="preserve">, guru harus memahami bahwa </w:t>
      </w:r>
      <w:r w:rsidRPr="00051F30">
        <w:rPr>
          <w:rFonts w:ascii="Times New Roman" w:eastAsia="Calibri" w:hAnsi="Times New Roman" w:cs="Times New Roman"/>
          <w:color w:val="000000" w:themeColor="text1"/>
          <w:sz w:val="24"/>
          <w:szCs w:val="24"/>
          <w:lang w:val="en-US"/>
        </w:rPr>
        <w:t>kemampuan</w:t>
      </w:r>
      <w:r w:rsidRPr="00051F30">
        <w:rPr>
          <w:rFonts w:ascii="Times New Roman" w:eastAsia="Times New Roman" w:hAnsi="Times New Roman" w:cs="Times New Roman"/>
          <w:color w:val="000000" w:themeColor="text1"/>
          <w:sz w:val="24"/>
          <w:szCs w:val="24"/>
          <w:lang w:val="en-US"/>
        </w:rPr>
        <w:t xml:space="preserve"> setiap siswa berbeda-beda, serta tidak semua siswa menyenangi mata pelajaran matematika.</w:t>
      </w:r>
      <w:proofErr w:type="gramEnd"/>
    </w:p>
    <w:p w:rsidR="004739E4" w:rsidRPr="00051F30" w:rsidRDefault="002E71FA" w:rsidP="00802304">
      <w:pPr>
        <w:spacing w:before="120" w:after="120" w:line="480" w:lineRule="auto"/>
        <w:ind w:firstLine="567"/>
        <w:contextualSpacing/>
        <w:jc w:val="both"/>
        <w:rPr>
          <w:rFonts w:ascii="Times New Roman" w:eastAsia="Times New Roman" w:hAnsi="Times New Roman" w:cs="Times New Roman"/>
          <w:color w:val="000000" w:themeColor="text1"/>
          <w:sz w:val="24"/>
          <w:szCs w:val="24"/>
        </w:rPr>
      </w:pPr>
      <w:r w:rsidRPr="00051F30">
        <w:rPr>
          <w:rFonts w:ascii="Times New Roman" w:eastAsia="Times New Roman" w:hAnsi="Times New Roman" w:cs="Times New Roman"/>
          <w:color w:val="000000" w:themeColor="text1"/>
          <w:sz w:val="24"/>
          <w:szCs w:val="24"/>
          <w:lang w:val="en-US"/>
        </w:rPr>
        <w:t xml:space="preserve">Lerner (Abdurrahman, 2003) mengemukakan </w:t>
      </w:r>
      <w:proofErr w:type="gramStart"/>
      <w:r w:rsidRPr="00051F30">
        <w:rPr>
          <w:rFonts w:ascii="Times New Roman" w:eastAsia="Times New Roman" w:hAnsi="Times New Roman" w:cs="Times New Roman"/>
          <w:color w:val="000000" w:themeColor="text1"/>
          <w:sz w:val="24"/>
          <w:szCs w:val="24"/>
          <w:lang w:val="en-US"/>
        </w:rPr>
        <w:t>bahwa</w:t>
      </w:r>
      <w:r w:rsidR="004739E4" w:rsidRPr="00051F30">
        <w:rPr>
          <w:rFonts w:ascii="Times New Roman" w:eastAsia="Times New Roman" w:hAnsi="Times New Roman" w:cs="Times New Roman"/>
          <w:color w:val="000000" w:themeColor="text1"/>
          <w:sz w:val="24"/>
          <w:szCs w:val="24"/>
        </w:rPr>
        <w:t xml:space="preserve"> :</w:t>
      </w:r>
      <w:proofErr w:type="gramEnd"/>
    </w:p>
    <w:p w:rsidR="002E71FA" w:rsidRPr="00051F30" w:rsidRDefault="002E71FA" w:rsidP="00802304">
      <w:pPr>
        <w:spacing w:before="120" w:after="120" w:line="240" w:lineRule="auto"/>
        <w:ind w:left="709" w:right="567"/>
        <w:contextualSpacing/>
        <w:jc w:val="both"/>
        <w:rPr>
          <w:rFonts w:ascii="Times New Roman" w:eastAsia="Times New Roman" w:hAnsi="Times New Roman" w:cs="Times New Roman"/>
          <w:color w:val="000000" w:themeColor="text1"/>
          <w:sz w:val="24"/>
          <w:szCs w:val="24"/>
          <w:lang w:val="en-US"/>
        </w:rPr>
      </w:pPr>
      <w:proofErr w:type="gramStart"/>
      <w:r w:rsidRPr="00051F30">
        <w:rPr>
          <w:rFonts w:ascii="Times New Roman" w:eastAsia="Times New Roman" w:hAnsi="Times New Roman" w:cs="Times New Roman"/>
          <w:color w:val="000000" w:themeColor="text1"/>
          <w:sz w:val="24"/>
          <w:szCs w:val="24"/>
          <w:lang w:val="en-US"/>
        </w:rPr>
        <w:t>kurikulum</w:t>
      </w:r>
      <w:proofErr w:type="gramEnd"/>
      <w:r w:rsidRPr="00051F30">
        <w:rPr>
          <w:rFonts w:ascii="Times New Roman" w:eastAsia="Times New Roman" w:hAnsi="Times New Roman" w:cs="Times New Roman"/>
          <w:color w:val="000000" w:themeColor="text1"/>
          <w:sz w:val="24"/>
          <w:szCs w:val="24"/>
          <w:lang w:val="en-US"/>
        </w:rPr>
        <w:t xml:space="preserve"> bidang studi matematika hendaknya mencakup tiga elemen, (1) konsep, (2) keterampilan, dan (3) pemcahan masalah. Sedangkan Heruman (2009: 2</w:t>
      </w:r>
      <w:proofErr w:type="gramStart"/>
      <w:r w:rsidRPr="00051F30">
        <w:rPr>
          <w:rFonts w:ascii="Times New Roman" w:eastAsia="Times New Roman" w:hAnsi="Times New Roman" w:cs="Times New Roman"/>
          <w:color w:val="000000" w:themeColor="text1"/>
          <w:sz w:val="24"/>
          <w:szCs w:val="24"/>
          <w:lang w:val="en-US"/>
        </w:rPr>
        <w:t>)  mengemukakan</w:t>
      </w:r>
      <w:proofErr w:type="gramEnd"/>
      <w:r w:rsidRPr="00051F30">
        <w:rPr>
          <w:rFonts w:ascii="Times New Roman" w:eastAsia="Times New Roman" w:hAnsi="Times New Roman" w:cs="Times New Roman"/>
          <w:color w:val="000000" w:themeColor="text1"/>
          <w:sz w:val="24"/>
          <w:szCs w:val="24"/>
          <w:lang w:val="en-US"/>
        </w:rPr>
        <w:t xml:space="preserve"> bahwa konsep–konsep pada kurikulum matematika dapat dibagi menjadi tiga kelompok besar, yaitu: (1) pemahaman konsep dasar; (2) pemahaman konsep; dan (3) pembinaan keterampilan.</w:t>
      </w:r>
    </w:p>
    <w:p w:rsidR="002E71FA" w:rsidRPr="00051F30" w:rsidRDefault="002E71FA" w:rsidP="002E71FA">
      <w:pPr>
        <w:spacing w:before="120" w:after="120" w:line="240" w:lineRule="auto"/>
        <w:ind w:left="1701" w:right="567"/>
        <w:contextualSpacing/>
        <w:jc w:val="both"/>
        <w:rPr>
          <w:rFonts w:ascii="Times New Roman" w:eastAsia="Times New Roman" w:hAnsi="Times New Roman" w:cs="Times New Roman"/>
          <w:color w:val="000000" w:themeColor="text1"/>
          <w:sz w:val="24"/>
          <w:szCs w:val="24"/>
          <w:lang w:val="en-US"/>
        </w:rPr>
      </w:pPr>
    </w:p>
    <w:p w:rsidR="002E71FA" w:rsidRPr="00051F30" w:rsidRDefault="002E71FA" w:rsidP="00FF3CD2">
      <w:pPr>
        <w:spacing w:before="120" w:after="120" w:line="480" w:lineRule="auto"/>
        <w:ind w:firstLine="568"/>
        <w:contextualSpacing/>
        <w:jc w:val="both"/>
        <w:rPr>
          <w:rFonts w:ascii="Times New Roman" w:eastAsia="Times New Roman" w:hAnsi="Times New Roman" w:cs="Times New Roman"/>
          <w:color w:val="000000" w:themeColor="text1"/>
          <w:sz w:val="24"/>
          <w:szCs w:val="24"/>
          <w:lang w:val="en-US"/>
        </w:rPr>
      </w:pPr>
      <w:proofErr w:type="gramStart"/>
      <w:r w:rsidRPr="00051F30">
        <w:rPr>
          <w:rFonts w:ascii="Times New Roman" w:eastAsia="Times New Roman" w:hAnsi="Times New Roman" w:cs="Times New Roman"/>
          <w:color w:val="000000" w:themeColor="text1"/>
          <w:sz w:val="24"/>
          <w:szCs w:val="24"/>
          <w:lang w:val="en-US"/>
        </w:rPr>
        <w:t>Berdasarkan pendapat tersebut dapat disimpulkan bahwa langkah–langkah dalam pembelajaran matematika khususnya di sekolah dasar (SD) hendaknya dimulai dari pemahaman konsep dasar, pemahaman konsep, pembinaan keterampilan, dan pemcahan masalah.</w:t>
      </w:r>
      <w:proofErr w:type="gramEnd"/>
      <w:r w:rsidRPr="00051F30">
        <w:rPr>
          <w:rFonts w:ascii="Times New Roman" w:eastAsia="Times New Roman" w:hAnsi="Times New Roman" w:cs="Times New Roman"/>
          <w:color w:val="000000" w:themeColor="text1"/>
          <w:sz w:val="24"/>
          <w:szCs w:val="24"/>
          <w:lang w:val="en-US"/>
        </w:rPr>
        <w:t xml:space="preserve"> Hal tersebut </w:t>
      </w:r>
      <w:proofErr w:type="gramStart"/>
      <w:r w:rsidRPr="00051F30">
        <w:rPr>
          <w:rFonts w:ascii="Times New Roman" w:eastAsia="Times New Roman" w:hAnsi="Times New Roman" w:cs="Times New Roman"/>
          <w:color w:val="000000" w:themeColor="text1"/>
          <w:sz w:val="24"/>
          <w:szCs w:val="24"/>
          <w:lang w:val="en-US"/>
        </w:rPr>
        <w:t>akan</w:t>
      </w:r>
      <w:proofErr w:type="gramEnd"/>
      <w:r w:rsidRPr="00051F30">
        <w:rPr>
          <w:rFonts w:ascii="Times New Roman" w:eastAsia="Times New Roman" w:hAnsi="Times New Roman" w:cs="Times New Roman"/>
          <w:color w:val="000000" w:themeColor="text1"/>
          <w:sz w:val="24"/>
          <w:szCs w:val="24"/>
          <w:lang w:val="en-US"/>
        </w:rPr>
        <w:t xml:space="preserve"> diuraikan sebagai berikut:</w:t>
      </w:r>
    </w:p>
    <w:p w:rsidR="00452907" w:rsidRPr="00051F30" w:rsidRDefault="002E71FA" w:rsidP="001249DE">
      <w:pPr>
        <w:numPr>
          <w:ilvl w:val="0"/>
          <w:numId w:val="13"/>
        </w:numPr>
        <w:spacing w:before="120" w:after="120" w:line="480" w:lineRule="auto"/>
        <w:ind w:left="426" w:hanging="426"/>
        <w:contextualSpacing/>
        <w:jc w:val="both"/>
        <w:rPr>
          <w:rFonts w:ascii="Times New Roman" w:eastAsia="Times New Roman" w:hAnsi="Times New Roman" w:cs="Times New Roman"/>
          <w:color w:val="000000" w:themeColor="text1"/>
          <w:sz w:val="24"/>
          <w:szCs w:val="24"/>
          <w:lang w:val="en-US"/>
        </w:rPr>
      </w:pPr>
      <w:r w:rsidRPr="00051F30">
        <w:rPr>
          <w:rFonts w:ascii="Times New Roman" w:eastAsia="Times New Roman" w:hAnsi="Times New Roman" w:cs="Times New Roman"/>
          <w:color w:val="000000" w:themeColor="text1"/>
          <w:sz w:val="24"/>
          <w:szCs w:val="24"/>
          <w:lang w:val="en-US"/>
        </w:rPr>
        <w:t xml:space="preserve">Pemahaman konsep dasar, yaitu pembelajaran suatu konsep baru matematika, ketika siswa belum pernah mempelajari konsep tersebut. Kita dapat mengetahui konsep ini dari isi kurikulum, yang dicirikan dengan kata mengenal. </w:t>
      </w:r>
    </w:p>
    <w:p w:rsidR="002E71FA" w:rsidRPr="00051F30" w:rsidRDefault="002E71FA" w:rsidP="00452907">
      <w:pPr>
        <w:spacing w:before="120" w:after="120" w:line="480" w:lineRule="auto"/>
        <w:ind w:left="426"/>
        <w:contextualSpacing/>
        <w:jc w:val="both"/>
        <w:rPr>
          <w:rFonts w:ascii="Times New Roman" w:eastAsia="Times New Roman" w:hAnsi="Times New Roman" w:cs="Times New Roman"/>
          <w:color w:val="000000" w:themeColor="text1"/>
          <w:sz w:val="24"/>
          <w:szCs w:val="24"/>
          <w:lang w:val="en-US"/>
        </w:rPr>
      </w:pPr>
      <w:proofErr w:type="gramStart"/>
      <w:r w:rsidRPr="00051F30">
        <w:rPr>
          <w:rFonts w:ascii="Times New Roman" w:eastAsia="Times New Roman" w:hAnsi="Times New Roman" w:cs="Times New Roman"/>
          <w:color w:val="000000" w:themeColor="text1"/>
          <w:sz w:val="24"/>
          <w:szCs w:val="24"/>
          <w:lang w:val="en-US"/>
        </w:rPr>
        <w:lastRenderedPageBreak/>
        <w:t>Pembelajaran penanaman konsep dasar merupakan jembatan yang harus dapat menghubungkan kemampuan kognitif siswa yang konkrit dengan konsep baru matematika yang abstrak.</w:t>
      </w:r>
      <w:proofErr w:type="gramEnd"/>
      <w:r w:rsidRPr="00051F30">
        <w:rPr>
          <w:rFonts w:ascii="Times New Roman" w:eastAsia="Times New Roman" w:hAnsi="Times New Roman" w:cs="Times New Roman"/>
          <w:color w:val="000000" w:themeColor="text1"/>
          <w:sz w:val="24"/>
          <w:szCs w:val="24"/>
          <w:lang w:val="en-US"/>
        </w:rPr>
        <w:t xml:space="preserve"> </w:t>
      </w:r>
      <w:proofErr w:type="gramStart"/>
      <w:r w:rsidRPr="00051F30">
        <w:rPr>
          <w:rFonts w:ascii="Times New Roman" w:eastAsia="Times New Roman" w:hAnsi="Times New Roman" w:cs="Times New Roman"/>
          <w:color w:val="000000" w:themeColor="text1"/>
          <w:sz w:val="24"/>
          <w:szCs w:val="24"/>
          <w:lang w:val="en-US"/>
        </w:rPr>
        <w:t>Dalam kegiatan pembelajaran konsep dasar ini, media atau alat peraga diharapkan dapat digunakan untuk membantu kemampuan pola pikir siswa.</w:t>
      </w:r>
      <w:proofErr w:type="gramEnd"/>
    </w:p>
    <w:p w:rsidR="002E71FA" w:rsidRPr="00051F30" w:rsidRDefault="002E71FA" w:rsidP="001249DE">
      <w:pPr>
        <w:numPr>
          <w:ilvl w:val="0"/>
          <w:numId w:val="13"/>
        </w:numPr>
        <w:spacing w:before="120" w:after="120" w:line="480" w:lineRule="auto"/>
        <w:ind w:left="426" w:hanging="426"/>
        <w:contextualSpacing/>
        <w:jc w:val="both"/>
        <w:rPr>
          <w:rFonts w:ascii="Times New Roman" w:eastAsia="Times New Roman" w:hAnsi="Times New Roman" w:cs="Times New Roman"/>
          <w:color w:val="000000" w:themeColor="text1"/>
          <w:sz w:val="24"/>
          <w:szCs w:val="24"/>
          <w:lang w:val="en-US"/>
        </w:rPr>
      </w:pPr>
      <w:r w:rsidRPr="00051F30">
        <w:rPr>
          <w:rFonts w:ascii="Times New Roman" w:eastAsia="Times New Roman" w:hAnsi="Times New Roman" w:cs="Times New Roman"/>
          <w:color w:val="000000" w:themeColor="text1"/>
          <w:sz w:val="24"/>
          <w:szCs w:val="24"/>
          <w:lang w:val="en-US"/>
        </w:rPr>
        <w:t xml:space="preserve">Pemahaman konsep, yaitu pembelajaran lanjutan dari penanaman konsep, yang bertujuan agar siswa lebih memahami suatu konsep matematika. </w:t>
      </w:r>
    </w:p>
    <w:p w:rsidR="002E71FA" w:rsidRPr="00051F30" w:rsidRDefault="002E71FA" w:rsidP="001249DE">
      <w:pPr>
        <w:numPr>
          <w:ilvl w:val="0"/>
          <w:numId w:val="13"/>
        </w:numPr>
        <w:spacing w:before="120" w:after="120" w:line="480" w:lineRule="auto"/>
        <w:ind w:left="426" w:hanging="426"/>
        <w:contextualSpacing/>
        <w:jc w:val="both"/>
        <w:rPr>
          <w:rFonts w:ascii="Times New Roman" w:eastAsia="Times New Roman" w:hAnsi="Times New Roman" w:cs="Times New Roman"/>
          <w:color w:val="000000" w:themeColor="text1"/>
          <w:sz w:val="24"/>
          <w:szCs w:val="24"/>
          <w:lang w:val="en-US"/>
        </w:rPr>
      </w:pPr>
      <w:r w:rsidRPr="00051F30">
        <w:rPr>
          <w:rFonts w:ascii="Times New Roman" w:eastAsia="Times New Roman" w:hAnsi="Times New Roman" w:cs="Times New Roman"/>
          <w:color w:val="000000" w:themeColor="text1"/>
          <w:sz w:val="24"/>
          <w:szCs w:val="24"/>
          <w:lang w:val="en-US"/>
        </w:rPr>
        <w:t xml:space="preserve">Pembinaan ketrampilan, yaitu pembelajaran lanjutan dari penanaman konsep dan pemahaman konsep. Pembelajaran pembinaan ketrampilan bertujuan agar siswa lebih terampil dalam menggunakan berbagai konsep matematika. </w:t>
      </w:r>
    </w:p>
    <w:p w:rsidR="002E71FA" w:rsidRPr="00051F30" w:rsidRDefault="002E71FA" w:rsidP="001249DE">
      <w:pPr>
        <w:numPr>
          <w:ilvl w:val="0"/>
          <w:numId w:val="13"/>
        </w:numPr>
        <w:spacing w:before="120" w:after="120" w:line="480" w:lineRule="auto"/>
        <w:ind w:left="426" w:hanging="426"/>
        <w:contextualSpacing/>
        <w:jc w:val="both"/>
        <w:rPr>
          <w:rFonts w:ascii="Times New Roman" w:eastAsia="Times New Roman" w:hAnsi="Times New Roman" w:cs="Times New Roman"/>
          <w:color w:val="000000" w:themeColor="text1"/>
          <w:sz w:val="24"/>
          <w:szCs w:val="24"/>
          <w:lang w:val="en-US"/>
        </w:rPr>
      </w:pPr>
      <w:r w:rsidRPr="00051F30">
        <w:rPr>
          <w:rFonts w:ascii="Times New Roman" w:eastAsia="Times New Roman" w:hAnsi="Times New Roman" w:cs="Times New Roman"/>
          <w:color w:val="000000" w:themeColor="text1"/>
          <w:sz w:val="24"/>
          <w:szCs w:val="24"/>
          <w:lang w:val="en-US"/>
        </w:rPr>
        <w:t>Pemcehan masalah yaitu aplikasi dari ketiga langkah sebelumnya. Dalam pemecahan masalah biasanya melibatkan beberapa kombinasi konsep dan keterampilan dalam situasi baru atau situasi yang berbeda. Namun langkah keempat ini belum dapat diterapkan dalam pembelajaran matematika di kelas dasar I. Utamanya kelas dasar I yang menangani murid tunagrahita ringan.</w:t>
      </w:r>
    </w:p>
    <w:p w:rsidR="00452907" w:rsidRPr="00051F30" w:rsidRDefault="00452907" w:rsidP="00452907">
      <w:pPr>
        <w:spacing w:before="120" w:after="120" w:line="480" w:lineRule="auto"/>
        <w:ind w:left="426"/>
        <w:contextualSpacing/>
        <w:jc w:val="both"/>
        <w:rPr>
          <w:rFonts w:ascii="Times New Roman" w:eastAsia="Times New Roman" w:hAnsi="Times New Roman" w:cs="Times New Roman"/>
          <w:color w:val="000000" w:themeColor="text1"/>
          <w:sz w:val="24"/>
          <w:szCs w:val="24"/>
          <w:lang w:val="en-US"/>
        </w:rPr>
      </w:pPr>
    </w:p>
    <w:p w:rsidR="002E71FA" w:rsidRPr="00051F30" w:rsidRDefault="002E71FA" w:rsidP="002E71FA">
      <w:pPr>
        <w:numPr>
          <w:ilvl w:val="0"/>
          <w:numId w:val="2"/>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 xml:space="preserve">Hasil Belajar </w:t>
      </w:r>
    </w:p>
    <w:p w:rsidR="002E71FA" w:rsidRPr="00051F30" w:rsidRDefault="002E71FA" w:rsidP="002E71FA">
      <w:pPr>
        <w:numPr>
          <w:ilvl w:val="0"/>
          <w:numId w:val="23"/>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Pengertian Hasil Belajar</w:t>
      </w:r>
    </w:p>
    <w:p w:rsidR="00452907"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Hasil belajar dapat dijelaskan dengan memahami dua kata yang membentuknya, yaitu “hasil” dan “belajar”.Menurut Kamus Besar Bahasa Indonesia (2000: 391)</w:t>
      </w:r>
      <w:r w:rsidR="004739E4"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hasil adalah sesuatu yang diadakan atau dibuat</w:t>
      </w:r>
      <w:r w:rsidR="004739E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 xml:space="preserve">. </w:t>
      </w:r>
    </w:p>
    <w:p w:rsidR="00452907" w:rsidRPr="00051F30" w:rsidRDefault="00452907"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p>
    <w:p w:rsidR="00802304" w:rsidRPr="00051F30" w:rsidRDefault="002E71FA" w:rsidP="00452907">
      <w:pPr>
        <w:spacing w:before="120" w:after="120" w:line="480" w:lineRule="auto"/>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lastRenderedPageBreak/>
        <w:t xml:space="preserve">Hal ini merujuk kepada suatu perolehan akibat </w:t>
      </w:r>
      <w:r w:rsidRPr="00051F30">
        <w:rPr>
          <w:rFonts w:ascii="Times New Roman" w:eastAsia="Times New Roman" w:hAnsi="Times New Roman" w:cs="Times New Roman"/>
          <w:color w:val="000000" w:themeColor="text1"/>
          <w:sz w:val="24"/>
          <w:szCs w:val="24"/>
          <w:lang w:val="en-US"/>
        </w:rPr>
        <w:t>dilakukannya</w:t>
      </w:r>
      <w:r w:rsidRPr="00051F30">
        <w:rPr>
          <w:rFonts w:ascii="Times New Roman" w:eastAsia="Calibri" w:hAnsi="Times New Roman" w:cs="Times New Roman"/>
          <w:color w:val="000000" w:themeColor="text1"/>
          <w:sz w:val="24"/>
          <w:szCs w:val="24"/>
          <w:lang w:val="en-US"/>
        </w:rPr>
        <w:t xml:space="preserve"> suatu aktivitas yang mengakibatkan berubahnya input secar</w:t>
      </w:r>
      <w:r w:rsidR="004739E4" w:rsidRPr="00051F30">
        <w:rPr>
          <w:rFonts w:ascii="Times New Roman" w:eastAsia="Calibri" w:hAnsi="Times New Roman" w:cs="Times New Roman"/>
          <w:color w:val="000000" w:themeColor="text1"/>
          <w:sz w:val="24"/>
          <w:szCs w:val="24"/>
          <w:lang w:val="en-US"/>
        </w:rPr>
        <w:t xml:space="preserve">a fungsional. </w:t>
      </w:r>
    </w:p>
    <w:p w:rsidR="002E71FA" w:rsidRPr="00051F30" w:rsidRDefault="00802304" w:rsidP="00B42C06">
      <w:pPr>
        <w:spacing w:before="120" w:after="120" w:line="480" w:lineRule="auto"/>
        <w:ind w:firstLine="567"/>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 xml:space="preserve">Sedangkan </w:t>
      </w:r>
      <w:r w:rsidRPr="00051F30">
        <w:rPr>
          <w:rFonts w:ascii="Times New Roman" w:eastAsia="Calibri" w:hAnsi="Times New Roman" w:cs="Times New Roman"/>
          <w:color w:val="000000" w:themeColor="text1"/>
          <w:sz w:val="24"/>
          <w:szCs w:val="24"/>
        </w:rPr>
        <w:t>b</w:t>
      </w:r>
      <w:r w:rsidR="004739E4" w:rsidRPr="00051F30">
        <w:rPr>
          <w:rFonts w:ascii="Times New Roman" w:eastAsia="Calibri" w:hAnsi="Times New Roman" w:cs="Times New Roman"/>
          <w:color w:val="000000" w:themeColor="text1"/>
          <w:sz w:val="24"/>
          <w:szCs w:val="24"/>
          <w:lang w:val="en-US"/>
        </w:rPr>
        <w:t>elajar</w:t>
      </w:r>
      <w:r w:rsidR="004739E4" w:rsidRPr="00051F30">
        <w:rPr>
          <w:rFonts w:ascii="Times New Roman" w:eastAsia="Calibri" w:hAnsi="Times New Roman" w:cs="Times New Roman"/>
          <w:color w:val="000000" w:themeColor="text1"/>
          <w:sz w:val="24"/>
          <w:szCs w:val="24"/>
        </w:rPr>
        <w:t xml:space="preserve"> </w:t>
      </w:r>
      <w:r w:rsidR="002E71FA" w:rsidRPr="00051F30">
        <w:rPr>
          <w:rFonts w:ascii="Times New Roman" w:eastAsia="Calibri" w:hAnsi="Times New Roman" w:cs="Times New Roman"/>
          <w:color w:val="000000" w:themeColor="text1"/>
          <w:sz w:val="24"/>
          <w:szCs w:val="24"/>
          <w:lang w:val="en-US"/>
        </w:rPr>
        <w:t>menurut menurut Komalasari (2010: 2), adalah:</w:t>
      </w:r>
    </w:p>
    <w:p w:rsidR="00FF3CD2" w:rsidRPr="00051F30" w:rsidRDefault="002E71FA" w:rsidP="00802304">
      <w:pPr>
        <w:tabs>
          <w:tab w:val="left" w:pos="7230"/>
        </w:tabs>
        <w:spacing w:before="120" w:after="120" w:line="240" w:lineRule="auto"/>
        <w:ind w:left="709" w:right="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Suatu proses perubahan tingkah laku dalam pengetahuan, sikap, dan keterampilan yang diperoleh dalam jangka waktu yang lama dan </w:t>
      </w:r>
    </w:p>
    <w:p w:rsidR="002E71FA" w:rsidRPr="00051F30" w:rsidRDefault="002E71FA" w:rsidP="00802304">
      <w:pPr>
        <w:tabs>
          <w:tab w:val="left" w:pos="7230"/>
        </w:tabs>
        <w:spacing w:before="120" w:after="120" w:line="240" w:lineRule="auto"/>
        <w:ind w:left="709" w:right="567"/>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dengan</w:t>
      </w:r>
      <w:proofErr w:type="gramEnd"/>
      <w:r w:rsidRPr="00051F30">
        <w:rPr>
          <w:rFonts w:ascii="Times New Roman" w:eastAsia="Calibri" w:hAnsi="Times New Roman" w:cs="Times New Roman"/>
          <w:color w:val="000000" w:themeColor="text1"/>
          <w:sz w:val="24"/>
          <w:szCs w:val="24"/>
          <w:lang w:val="en-US"/>
        </w:rPr>
        <w:t xml:space="preserve"> syarat bahwa perubahan yang terjadi tidak disebabkan oleh adanya kematangan ataupun perubahan sementara karena suatu hal.</w:t>
      </w:r>
    </w:p>
    <w:p w:rsidR="002E71FA" w:rsidRPr="00051F30" w:rsidRDefault="002E71FA" w:rsidP="002E71FA">
      <w:pPr>
        <w:spacing w:before="120" w:after="120" w:line="240" w:lineRule="auto"/>
        <w:ind w:left="1843" w:right="709"/>
        <w:contextualSpacing/>
        <w:jc w:val="both"/>
        <w:rPr>
          <w:rFonts w:ascii="Times New Roman" w:eastAsia="Calibri" w:hAnsi="Times New Roman" w:cs="Times New Roman"/>
          <w:color w:val="000000" w:themeColor="text1"/>
          <w:sz w:val="24"/>
          <w:szCs w:val="24"/>
          <w:lang w:val="en-US"/>
        </w:rPr>
      </w:pPr>
    </w:p>
    <w:p w:rsidR="002E71FA" w:rsidRPr="00051F30" w:rsidRDefault="002E71FA" w:rsidP="00B42C06">
      <w:pPr>
        <w:spacing w:before="120" w:after="120" w:line="480" w:lineRule="auto"/>
        <w:ind w:firstLine="567"/>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Berdasarkan </w:t>
      </w:r>
      <w:r w:rsidRPr="00051F30">
        <w:rPr>
          <w:rFonts w:ascii="Times New Roman" w:eastAsia="Times New Roman" w:hAnsi="Times New Roman" w:cs="Times New Roman"/>
          <w:color w:val="000000" w:themeColor="text1"/>
          <w:sz w:val="24"/>
          <w:szCs w:val="24"/>
          <w:lang w:val="en-US"/>
        </w:rPr>
        <w:t>penjelasan</w:t>
      </w:r>
      <w:r w:rsidRPr="00051F30">
        <w:rPr>
          <w:rFonts w:ascii="Times New Roman" w:eastAsia="Calibri" w:hAnsi="Times New Roman" w:cs="Times New Roman"/>
          <w:color w:val="000000" w:themeColor="text1"/>
          <w:sz w:val="24"/>
          <w:szCs w:val="24"/>
          <w:lang w:val="en-US"/>
        </w:rPr>
        <w:t xml:space="preserve"> diatas dapat disimpulkan bahwa hasil belajar adalah perubahan tingkah laku dalam pengetahuan, sikap, dan keterampilan yang dimiliki siswa setelah </w:t>
      </w:r>
      <w:proofErr w:type="gramStart"/>
      <w:r w:rsidRPr="00051F30">
        <w:rPr>
          <w:rFonts w:ascii="Times New Roman" w:eastAsia="Calibri" w:hAnsi="Times New Roman" w:cs="Times New Roman"/>
          <w:color w:val="000000" w:themeColor="text1"/>
          <w:sz w:val="24"/>
          <w:szCs w:val="24"/>
          <w:lang w:val="en-US"/>
        </w:rPr>
        <w:t>ia</w:t>
      </w:r>
      <w:proofErr w:type="gramEnd"/>
      <w:r w:rsidRPr="00051F30">
        <w:rPr>
          <w:rFonts w:ascii="Times New Roman" w:eastAsia="Calibri" w:hAnsi="Times New Roman" w:cs="Times New Roman"/>
          <w:color w:val="000000" w:themeColor="text1"/>
          <w:sz w:val="24"/>
          <w:szCs w:val="24"/>
          <w:lang w:val="en-US"/>
        </w:rPr>
        <w:t xml:space="preserve"> mengikuti pengalaman belajarnya.</w:t>
      </w:r>
    </w:p>
    <w:p w:rsidR="002E71FA" w:rsidRPr="00051F30" w:rsidRDefault="002E71FA" w:rsidP="002E71FA">
      <w:pPr>
        <w:numPr>
          <w:ilvl w:val="0"/>
          <w:numId w:val="23"/>
        </w:numPr>
        <w:spacing w:before="120" w:after="120" w:line="480" w:lineRule="auto"/>
        <w:ind w:left="567" w:hanging="283"/>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Faktor–Faktor yang Mempengaruhi Hasil Belajar</w:t>
      </w:r>
    </w:p>
    <w:p w:rsidR="004739E4" w:rsidRPr="00051F30" w:rsidRDefault="002E71FA" w:rsidP="00B42C06">
      <w:pPr>
        <w:spacing w:before="120" w:after="120" w:line="480" w:lineRule="auto"/>
        <w:ind w:firstLine="425"/>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Menurut Slameto (1988: 56)</w:t>
      </w:r>
      <w:r w:rsidR="00857383" w:rsidRPr="00051F30">
        <w:rPr>
          <w:rFonts w:ascii="Times New Roman" w:eastAsia="Calibri" w:hAnsi="Times New Roman" w:cs="Times New Roman"/>
          <w:color w:val="000000" w:themeColor="text1"/>
          <w:sz w:val="24"/>
          <w:szCs w:val="24"/>
        </w:rPr>
        <w:t xml:space="preserve"> </w:t>
      </w:r>
      <w:proofErr w:type="gramStart"/>
      <w:r w:rsidR="00857383" w:rsidRPr="00051F30">
        <w:rPr>
          <w:rFonts w:ascii="Times New Roman" w:eastAsia="Calibri" w:hAnsi="Times New Roman" w:cs="Times New Roman"/>
          <w:color w:val="000000" w:themeColor="text1"/>
          <w:sz w:val="24"/>
          <w:szCs w:val="24"/>
        </w:rPr>
        <w:t>bahwa :</w:t>
      </w:r>
      <w:proofErr w:type="gramEnd"/>
      <w:r w:rsidRPr="00051F30">
        <w:rPr>
          <w:rFonts w:ascii="Times New Roman" w:eastAsia="Calibri" w:hAnsi="Times New Roman" w:cs="Times New Roman"/>
          <w:color w:val="000000" w:themeColor="text1"/>
          <w:sz w:val="24"/>
          <w:szCs w:val="24"/>
          <w:lang w:val="en-US"/>
        </w:rPr>
        <w:t xml:space="preserve"> </w:t>
      </w:r>
      <w:r w:rsidR="004739E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faktor–faktor yang mempengaruhi proses dan hasil belajar dibagi atas dua faktor utama, yaitu faktor yang bersumber dari dalam diri peserta didik dan faktor yang bersumber dari luar diri peserta didik</w:t>
      </w:r>
      <w:r w:rsidR="004739E4" w:rsidRPr="00051F30">
        <w:rPr>
          <w:rFonts w:ascii="Times New Roman" w:eastAsia="Calibri" w:hAnsi="Times New Roman" w:cs="Times New Roman"/>
          <w:color w:val="000000" w:themeColor="text1"/>
          <w:sz w:val="24"/>
          <w:szCs w:val="24"/>
        </w:rPr>
        <w:t>”</w:t>
      </w:r>
      <w:r w:rsidRPr="00051F30">
        <w:rPr>
          <w:rFonts w:ascii="Times New Roman" w:eastAsia="Calibri" w:hAnsi="Times New Roman" w:cs="Times New Roman"/>
          <w:color w:val="000000" w:themeColor="text1"/>
          <w:sz w:val="24"/>
          <w:szCs w:val="24"/>
          <w:lang w:val="en-US"/>
        </w:rPr>
        <w:t>.</w:t>
      </w:r>
    </w:p>
    <w:p w:rsidR="002E71FA" w:rsidRPr="00051F30" w:rsidRDefault="002E71FA" w:rsidP="002E71FA">
      <w:pPr>
        <w:numPr>
          <w:ilvl w:val="0"/>
          <w:numId w:val="15"/>
        </w:numPr>
        <w:spacing w:before="120" w:after="120" w:line="480" w:lineRule="auto"/>
        <w:ind w:left="709"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Faktor dari dalam diri peserta didik (faktor intern)</w:t>
      </w:r>
    </w:p>
    <w:p w:rsidR="002E71FA" w:rsidRPr="00051F30" w:rsidRDefault="002E71FA" w:rsidP="002E71FA">
      <w:pPr>
        <w:numPr>
          <w:ilvl w:val="0"/>
          <w:numId w:val="16"/>
        </w:numPr>
        <w:spacing w:before="120" w:after="120" w:line="480" w:lineRule="auto"/>
        <w:ind w:left="1134"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Faktor psikologis; seperti perhatian, minat, sikap, motivasi, intelegensi, kematangan, dan kesiapan peserta didik.</w:t>
      </w:r>
    </w:p>
    <w:p w:rsidR="00045CEB" w:rsidRPr="00051F30" w:rsidRDefault="002E71FA" w:rsidP="00BA6C1E">
      <w:pPr>
        <w:numPr>
          <w:ilvl w:val="0"/>
          <w:numId w:val="16"/>
        </w:numPr>
        <w:spacing w:before="120" w:after="120" w:line="480" w:lineRule="auto"/>
        <w:ind w:left="1134"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Hambatan fisik; seperti sakit, kelelahan, keterbatasan daya indera, dan cacat tubuh.</w:t>
      </w:r>
    </w:p>
    <w:p w:rsidR="002E71FA" w:rsidRPr="00051F30" w:rsidRDefault="002E71FA" w:rsidP="002E71FA">
      <w:pPr>
        <w:numPr>
          <w:ilvl w:val="0"/>
          <w:numId w:val="15"/>
        </w:numPr>
        <w:spacing w:before="120" w:after="120" w:line="480" w:lineRule="auto"/>
        <w:ind w:left="709" w:hanging="284"/>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Faktor dari luar diri peserta didik (faktor ekstern)</w:t>
      </w:r>
    </w:p>
    <w:p w:rsidR="002E71FA" w:rsidRPr="00051F30" w:rsidRDefault="002E71FA" w:rsidP="002E71FA">
      <w:pPr>
        <w:numPr>
          <w:ilvl w:val="0"/>
          <w:numId w:val="17"/>
        </w:numPr>
        <w:spacing w:before="120" w:after="120" w:line="480" w:lineRule="auto"/>
        <w:ind w:left="1134"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Faktor lingkungan sosial; seperti lingkungan keluarga, sekolah, dan masyarakat.</w:t>
      </w:r>
    </w:p>
    <w:p w:rsidR="002E71FA" w:rsidRPr="00051F30" w:rsidRDefault="002E71FA" w:rsidP="002E71FA">
      <w:pPr>
        <w:numPr>
          <w:ilvl w:val="0"/>
          <w:numId w:val="17"/>
        </w:numPr>
        <w:spacing w:before="120" w:after="120" w:line="480" w:lineRule="auto"/>
        <w:ind w:left="1134" w:hanging="425"/>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color w:val="000000" w:themeColor="text1"/>
          <w:sz w:val="24"/>
          <w:szCs w:val="24"/>
          <w:lang w:val="en-US"/>
        </w:rPr>
        <w:t>Sarana dan prasarana yang tersedia.</w:t>
      </w:r>
    </w:p>
    <w:p w:rsidR="00367D78" w:rsidRPr="00051F30" w:rsidRDefault="002E71FA" w:rsidP="002E71FA">
      <w:pPr>
        <w:spacing w:before="120" w:after="120" w:line="480" w:lineRule="auto"/>
        <w:ind w:left="284" w:firstLine="436"/>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lastRenderedPageBreak/>
        <w:t>Dengan demikian untuk menunjang keberhasilan anak dalam mengikuti proses pembelajaran di sekolah, maka pihak sekolah perlu memperhatikan dan meminimalisir berbagai faktor yang dapat menghambat keberhasilan tersebut.</w:t>
      </w:r>
    </w:p>
    <w:p w:rsidR="002E71FA" w:rsidRPr="00051F30" w:rsidRDefault="002E71FA" w:rsidP="002E71FA">
      <w:pPr>
        <w:spacing w:before="120" w:after="120" w:line="240" w:lineRule="auto"/>
        <w:ind w:left="284" w:firstLine="436"/>
        <w:contextualSpacing/>
        <w:jc w:val="both"/>
        <w:rPr>
          <w:rFonts w:ascii="Times New Roman" w:eastAsia="Calibri" w:hAnsi="Times New Roman" w:cs="Times New Roman"/>
          <w:color w:val="000000" w:themeColor="text1"/>
          <w:sz w:val="24"/>
          <w:szCs w:val="24"/>
          <w:lang w:val="en-US"/>
        </w:rPr>
      </w:pPr>
    </w:p>
    <w:p w:rsidR="002E71FA" w:rsidRPr="00051F30" w:rsidRDefault="002E71FA" w:rsidP="002E71FA">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lang w:val="en-US"/>
        </w:rPr>
        <w:t>Kerangka Pikir</w:t>
      </w:r>
    </w:p>
    <w:p w:rsidR="002E71FA" w:rsidRPr="00051F30" w:rsidRDefault="002E71FA" w:rsidP="002E71FA">
      <w:pPr>
        <w:spacing w:before="120" w:after="120" w:line="480" w:lineRule="auto"/>
        <w:ind w:firstLine="720"/>
        <w:contextualSpacing/>
        <w:jc w:val="both"/>
        <w:rPr>
          <w:rFonts w:ascii="Times New Roman" w:eastAsia="Calibri" w:hAnsi="Times New Roman" w:cs="Times New Roman"/>
          <w:color w:val="000000" w:themeColor="text1"/>
          <w:sz w:val="24"/>
          <w:szCs w:val="24"/>
          <w:lang w:val="en-US"/>
        </w:rPr>
      </w:pPr>
      <w:proofErr w:type="gramStart"/>
      <w:r w:rsidRPr="00051F30">
        <w:rPr>
          <w:rFonts w:ascii="Times New Roman" w:eastAsia="Calibri" w:hAnsi="Times New Roman" w:cs="Times New Roman"/>
          <w:color w:val="000000" w:themeColor="text1"/>
          <w:sz w:val="24"/>
          <w:szCs w:val="24"/>
          <w:lang w:val="en-US"/>
        </w:rPr>
        <w:t>Kerangka pikir disusun sebagai penjelasan sementara terhadap gejala yang menjadi objek permasalahan yang merupakan argumentasi dalam merumuskan pertanyaan penelitian.</w:t>
      </w:r>
      <w:proofErr w:type="gramEnd"/>
      <w:r w:rsidRPr="00051F30">
        <w:rPr>
          <w:rFonts w:ascii="Times New Roman" w:eastAsia="Calibri" w:hAnsi="Times New Roman" w:cs="Times New Roman"/>
          <w:color w:val="000000" w:themeColor="text1"/>
          <w:sz w:val="24"/>
          <w:szCs w:val="24"/>
          <w:lang w:val="en-US"/>
        </w:rPr>
        <w:t xml:space="preserve"> Berdasarkan tinjauan pustaka yang telah dikemukakan di atas, hasil belajar matematika murid tunagrahita ringan kelas dasar I</w:t>
      </w:r>
      <w:r w:rsidR="00857383" w:rsidRPr="00051F30">
        <w:rPr>
          <w:rFonts w:ascii="Times New Roman" w:eastAsia="Calibri" w:hAnsi="Times New Roman" w:cs="Times New Roman"/>
          <w:color w:val="000000" w:themeColor="text1"/>
          <w:sz w:val="24"/>
          <w:szCs w:val="24"/>
        </w:rPr>
        <w:t>II</w:t>
      </w:r>
      <w:r w:rsidRPr="00051F30">
        <w:rPr>
          <w:rFonts w:ascii="Times New Roman" w:eastAsia="Calibri" w:hAnsi="Times New Roman" w:cs="Times New Roman"/>
          <w:color w:val="000000" w:themeColor="text1"/>
          <w:sz w:val="24"/>
          <w:szCs w:val="24"/>
          <w:lang w:val="en-US"/>
        </w:rPr>
        <w:t xml:space="preserve"> di SLB </w:t>
      </w:r>
      <w:r w:rsidRPr="00051F30">
        <w:rPr>
          <w:rFonts w:ascii="Times New Roman" w:eastAsia="Calibri" w:hAnsi="Times New Roman" w:cs="Times New Roman"/>
          <w:color w:val="000000" w:themeColor="text1"/>
          <w:sz w:val="24"/>
          <w:szCs w:val="24"/>
        </w:rPr>
        <w:t>Negeri Somba Opu Kab</w:t>
      </w:r>
      <w:r w:rsidRPr="00051F30">
        <w:rPr>
          <w:rFonts w:ascii="Times New Roman" w:eastAsia="Calibri" w:hAnsi="Times New Roman" w:cs="Times New Roman"/>
          <w:color w:val="000000" w:themeColor="text1"/>
          <w:sz w:val="24"/>
          <w:szCs w:val="24"/>
          <w:lang w:val="en-US"/>
        </w:rPr>
        <w:t>upaten</w:t>
      </w:r>
      <w:r w:rsidRPr="00051F30">
        <w:rPr>
          <w:rFonts w:ascii="Times New Roman" w:eastAsia="Calibri" w:hAnsi="Times New Roman" w:cs="Times New Roman"/>
          <w:color w:val="000000" w:themeColor="text1"/>
          <w:sz w:val="24"/>
          <w:szCs w:val="24"/>
        </w:rPr>
        <w:t xml:space="preserve"> Gowa</w:t>
      </w:r>
      <w:r w:rsidRPr="00051F30">
        <w:rPr>
          <w:rFonts w:ascii="Times New Roman" w:eastAsia="Calibri" w:hAnsi="Times New Roman" w:cs="Times New Roman"/>
          <w:color w:val="000000" w:themeColor="text1"/>
          <w:sz w:val="24"/>
          <w:szCs w:val="24"/>
          <w:lang w:val="en-US"/>
        </w:rPr>
        <w:t xml:space="preserve"> masih </w:t>
      </w:r>
      <w:r w:rsidR="007E1661" w:rsidRPr="00051F30">
        <w:rPr>
          <w:rFonts w:ascii="Times New Roman" w:eastAsia="Calibri" w:hAnsi="Times New Roman" w:cs="Times New Roman"/>
          <w:color w:val="000000" w:themeColor="text1"/>
          <w:sz w:val="24"/>
          <w:szCs w:val="24"/>
          <w:lang w:val="en-US"/>
        </w:rPr>
        <w:t>rendah atau berada dibawah KKM</w:t>
      </w:r>
      <w:r w:rsidR="007E1661"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utamanya dalam mata pelajaran matematika yang berkaitan dengan </w:t>
      </w:r>
      <w:r w:rsidRPr="00051F30">
        <w:rPr>
          <w:rFonts w:ascii="Times New Roman" w:eastAsia="Calibri" w:hAnsi="Times New Roman" w:cs="Times New Roman"/>
          <w:color w:val="000000" w:themeColor="text1"/>
          <w:sz w:val="24"/>
          <w:szCs w:val="24"/>
        </w:rPr>
        <w:t>bilangan</w:t>
      </w:r>
      <w:r w:rsidRPr="00051F30">
        <w:rPr>
          <w:rFonts w:ascii="Times New Roman" w:eastAsia="Calibri" w:hAnsi="Times New Roman" w:cs="Times New Roman"/>
          <w:color w:val="000000" w:themeColor="text1"/>
          <w:sz w:val="24"/>
          <w:szCs w:val="24"/>
          <w:lang w:val="en-US"/>
        </w:rPr>
        <w:t xml:space="preserve">. </w:t>
      </w:r>
      <w:proofErr w:type="gramStart"/>
      <w:r w:rsidRPr="00051F30">
        <w:rPr>
          <w:rFonts w:ascii="Times New Roman" w:eastAsia="Calibri" w:hAnsi="Times New Roman" w:cs="Times New Roman"/>
          <w:color w:val="000000" w:themeColor="text1"/>
          <w:sz w:val="24"/>
          <w:szCs w:val="24"/>
          <w:lang w:val="en-US"/>
        </w:rPr>
        <w:t>Hal ini disebabkan pembelajaran yang dilakukan selama i</w:t>
      </w:r>
      <w:r w:rsidR="008B5CA7" w:rsidRPr="00051F30">
        <w:rPr>
          <w:rFonts w:ascii="Times New Roman" w:eastAsia="Calibri" w:hAnsi="Times New Roman" w:cs="Times New Roman"/>
          <w:color w:val="000000" w:themeColor="text1"/>
          <w:sz w:val="24"/>
          <w:szCs w:val="24"/>
          <w:lang w:val="en-US"/>
        </w:rPr>
        <w:t>ni masih bersifat konvensional,</w:t>
      </w:r>
      <w:r w:rsidR="008B5CA7" w:rsidRPr="00051F30">
        <w:rPr>
          <w:rFonts w:ascii="Times New Roman" w:eastAsia="Calibri" w:hAnsi="Times New Roman" w:cs="Times New Roman"/>
          <w:color w:val="000000" w:themeColor="text1"/>
          <w:sz w:val="24"/>
          <w:szCs w:val="24"/>
        </w:rPr>
        <w:t xml:space="preserve"> </w:t>
      </w:r>
      <w:r w:rsidR="008B5CA7" w:rsidRPr="00051F30">
        <w:rPr>
          <w:rFonts w:ascii="Times New Roman" w:eastAsia="Calibri" w:hAnsi="Times New Roman" w:cs="Times New Roman"/>
          <w:color w:val="000000" w:themeColor="text1"/>
          <w:sz w:val="24"/>
          <w:szCs w:val="24"/>
          <w:lang w:val="en-US"/>
        </w:rPr>
        <w:t>yaitu</w:t>
      </w:r>
      <w:r w:rsidR="008B5CA7"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satu arah dan tidak menggunakan media pembelajaran.</w:t>
      </w:r>
      <w:proofErr w:type="gramEnd"/>
      <w:r w:rsidR="008B5CA7" w:rsidRPr="00051F30">
        <w:rPr>
          <w:rFonts w:ascii="Times New Roman" w:eastAsia="Calibri" w:hAnsi="Times New Roman" w:cs="Times New Roman"/>
          <w:color w:val="000000" w:themeColor="text1"/>
          <w:sz w:val="24"/>
          <w:szCs w:val="24"/>
        </w:rPr>
        <w:t xml:space="preserve"> </w:t>
      </w:r>
      <w:proofErr w:type="gramStart"/>
      <w:r w:rsidRPr="00051F30">
        <w:rPr>
          <w:rFonts w:ascii="Times New Roman" w:eastAsia="Calibri" w:hAnsi="Times New Roman" w:cs="Times New Roman"/>
          <w:color w:val="000000" w:themeColor="text1"/>
          <w:sz w:val="24"/>
          <w:szCs w:val="24"/>
          <w:lang w:val="en-US"/>
        </w:rPr>
        <w:t xml:space="preserve">Akibatnya perhatian, minat, dan motivasi </w:t>
      </w:r>
      <w:r w:rsidR="00B7096E" w:rsidRPr="00051F30">
        <w:rPr>
          <w:rFonts w:ascii="Times New Roman" w:eastAsia="Calibri" w:hAnsi="Times New Roman" w:cs="Times New Roman"/>
          <w:color w:val="000000" w:themeColor="text1"/>
          <w:sz w:val="24"/>
          <w:szCs w:val="24"/>
        </w:rPr>
        <w:t>murid</w:t>
      </w:r>
      <w:r w:rsidRPr="00051F30">
        <w:rPr>
          <w:rFonts w:ascii="Times New Roman" w:eastAsia="Calibri" w:hAnsi="Times New Roman" w:cs="Times New Roman"/>
          <w:color w:val="000000" w:themeColor="text1"/>
          <w:sz w:val="24"/>
          <w:szCs w:val="24"/>
          <w:lang w:val="en-US"/>
        </w:rPr>
        <w:t xml:space="preserve"> dalam belajar matematika sangat rendah.</w:t>
      </w:r>
      <w:proofErr w:type="gramEnd"/>
      <w:r w:rsidR="00B7096E" w:rsidRPr="00051F30">
        <w:rPr>
          <w:rFonts w:ascii="Times New Roman" w:eastAsia="Calibri" w:hAnsi="Times New Roman" w:cs="Times New Roman"/>
          <w:color w:val="000000" w:themeColor="text1"/>
          <w:sz w:val="24"/>
          <w:szCs w:val="24"/>
        </w:rPr>
        <w:t xml:space="preserve"> </w:t>
      </w:r>
      <w:proofErr w:type="gramStart"/>
      <w:r w:rsidRPr="00051F30">
        <w:rPr>
          <w:rFonts w:ascii="Times New Roman" w:eastAsia="Calibri" w:hAnsi="Times New Roman" w:cs="Times New Roman"/>
          <w:color w:val="000000" w:themeColor="text1"/>
          <w:sz w:val="24"/>
          <w:szCs w:val="24"/>
          <w:lang w:val="en-US"/>
        </w:rPr>
        <w:t>Sehingga hasil belajarnya pun ikut rendah.</w:t>
      </w:r>
      <w:proofErr w:type="gramEnd"/>
    </w:p>
    <w:p w:rsidR="002E71FA" w:rsidRPr="00051F30" w:rsidRDefault="002E71FA"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r w:rsidRPr="00051F30">
        <w:rPr>
          <w:rFonts w:ascii="Times New Roman" w:eastAsia="Calibri" w:hAnsi="Times New Roman" w:cs="Times New Roman"/>
          <w:color w:val="000000" w:themeColor="text1"/>
          <w:sz w:val="24"/>
          <w:szCs w:val="24"/>
          <w:lang w:val="en-US"/>
        </w:rPr>
        <w:t xml:space="preserve">Atas dasar itulah peneliti mencoba menggunakan media </w:t>
      </w:r>
      <w:r w:rsidRPr="00051F30">
        <w:rPr>
          <w:rFonts w:ascii="Times New Roman" w:eastAsia="Calibri" w:hAnsi="Times New Roman" w:cs="Times New Roman"/>
          <w:color w:val="000000" w:themeColor="text1"/>
          <w:sz w:val="24"/>
          <w:szCs w:val="24"/>
        </w:rPr>
        <w:t>Kartu</w:t>
      </w:r>
      <w:r w:rsidR="008B5CA7" w:rsidRPr="00051F30">
        <w:rPr>
          <w:rFonts w:ascii="Times New Roman" w:eastAsia="Calibri" w:hAnsi="Times New Roman" w:cs="Times New Roman"/>
          <w:color w:val="000000" w:themeColor="text1"/>
          <w:sz w:val="24"/>
          <w:szCs w:val="24"/>
        </w:rPr>
        <w:t xml:space="preserve"> Angka</w:t>
      </w:r>
      <w:r w:rsidRPr="00051F30">
        <w:rPr>
          <w:rFonts w:ascii="Times New Roman" w:eastAsia="Calibri" w:hAnsi="Times New Roman" w:cs="Times New Roman"/>
          <w:color w:val="000000" w:themeColor="text1"/>
          <w:sz w:val="24"/>
          <w:szCs w:val="24"/>
        </w:rPr>
        <w:t xml:space="preserve"> Bilangan Ganjil dan Genap</w:t>
      </w:r>
      <w:r w:rsidRPr="00051F30">
        <w:rPr>
          <w:rFonts w:ascii="Times New Roman" w:eastAsia="Calibri" w:hAnsi="Times New Roman" w:cs="Times New Roman"/>
          <w:i/>
          <w:color w:val="000000" w:themeColor="text1"/>
          <w:sz w:val="24"/>
          <w:szCs w:val="24"/>
          <w:lang w:val="en-US"/>
        </w:rPr>
        <w:t xml:space="preserve"> </w:t>
      </w:r>
      <w:r w:rsidRPr="00051F30">
        <w:rPr>
          <w:rFonts w:ascii="Times New Roman" w:eastAsia="Calibri" w:hAnsi="Times New Roman" w:cs="Times New Roman"/>
          <w:color w:val="000000" w:themeColor="text1"/>
          <w:sz w:val="24"/>
          <w:szCs w:val="24"/>
          <w:lang w:val="en-US"/>
        </w:rPr>
        <w:t xml:space="preserve">dalam proses pembelajaran matematika. </w:t>
      </w:r>
      <w:proofErr w:type="gramStart"/>
      <w:r w:rsidRPr="00051F30">
        <w:rPr>
          <w:rFonts w:ascii="Times New Roman" w:eastAsia="Calibri" w:hAnsi="Times New Roman" w:cs="Times New Roman"/>
          <w:color w:val="000000" w:themeColor="text1"/>
          <w:sz w:val="24"/>
          <w:szCs w:val="24"/>
          <w:lang w:val="en-US"/>
        </w:rPr>
        <w:t xml:space="preserve">Dengan menggunakan media </w:t>
      </w:r>
      <w:r w:rsidRPr="00051F30">
        <w:rPr>
          <w:rFonts w:ascii="Times New Roman" w:eastAsia="Calibri" w:hAnsi="Times New Roman" w:cs="Times New Roman"/>
          <w:color w:val="000000" w:themeColor="text1"/>
          <w:sz w:val="24"/>
          <w:szCs w:val="24"/>
        </w:rPr>
        <w:t xml:space="preserve">Kartu </w:t>
      </w:r>
      <w:r w:rsidR="008B5CA7" w:rsidRPr="00051F30">
        <w:rPr>
          <w:rFonts w:ascii="Times New Roman" w:eastAsia="Calibri" w:hAnsi="Times New Roman" w:cs="Times New Roman"/>
          <w:color w:val="000000" w:themeColor="text1"/>
          <w:sz w:val="24"/>
          <w:szCs w:val="24"/>
        </w:rPr>
        <w:t xml:space="preserve">Angka </w:t>
      </w:r>
      <w:r w:rsidRPr="00051F30">
        <w:rPr>
          <w:rFonts w:ascii="Times New Roman" w:eastAsia="Calibri" w:hAnsi="Times New Roman" w:cs="Times New Roman"/>
          <w:color w:val="000000" w:themeColor="text1"/>
          <w:sz w:val="24"/>
          <w:szCs w:val="24"/>
        </w:rPr>
        <w:t>Bilangan Ganjil dan Genap</w:t>
      </w:r>
      <w:r w:rsidRPr="00051F30">
        <w:rPr>
          <w:rFonts w:ascii="Times New Roman" w:eastAsia="Calibri" w:hAnsi="Times New Roman" w:cs="Times New Roman"/>
          <w:i/>
          <w:color w:val="000000" w:themeColor="text1"/>
          <w:sz w:val="24"/>
          <w:szCs w:val="24"/>
          <w:lang w:val="en-US"/>
        </w:rPr>
        <w:t xml:space="preserve"> </w:t>
      </w:r>
      <w:r w:rsidRPr="00051F30">
        <w:rPr>
          <w:rFonts w:ascii="Times New Roman" w:eastAsia="Calibri" w:hAnsi="Times New Roman" w:cs="Times New Roman"/>
          <w:color w:val="000000" w:themeColor="text1"/>
          <w:sz w:val="24"/>
          <w:szCs w:val="24"/>
          <w:lang w:val="en-US"/>
        </w:rPr>
        <w:t xml:space="preserve">diharapkan dapat menarik perhatian, minat, dan motivasi </w:t>
      </w:r>
      <w:r w:rsidR="00B7096E" w:rsidRPr="00051F30">
        <w:rPr>
          <w:rFonts w:ascii="Times New Roman" w:eastAsia="Calibri" w:hAnsi="Times New Roman" w:cs="Times New Roman"/>
          <w:color w:val="000000" w:themeColor="text1"/>
          <w:sz w:val="24"/>
          <w:szCs w:val="24"/>
        </w:rPr>
        <w:t>murid</w:t>
      </w:r>
      <w:r w:rsidRPr="00051F30">
        <w:rPr>
          <w:rFonts w:ascii="Times New Roman" w:eastAsia="Calibri" w:hAnsi="Times New Roman" w:cs="Times New Roman"/>
          <w:color w:val="000000" w:themeColor="text1"/>
          <w:sz w:val="24"/>
          <w:szCs w:val="24"/>
          <w:lang w:val="en-US"/>
        </w:rPr>
        <w:t xml:space="preserve"> dalam belajar matematika.</w:t>
      </w:r>
      <w:proofErr w:type="gramEnd"/>
      <w:r w:rsidRPr="00051F30">
        <w:rPr>
          <w:rFonts w:ascii="Times New Roman" w:eastAsia="Calibri" w:hAnsi="Times New Roman" w:cs="Times New Roman"/>
          <w:color w:val="000000" w:themeColor="text1"/>
          <w:sz w:val="24"/>
          <w:szCs w:val="24"/>
          <w:lang w:val="en-US"/>
        </w:rPr>
        <w:t xml:space="preserve"> Sehingga nantinya </w:t>
      </w:r>
      <w:proofErr w:type="gramStart"/>
      <w:r w:rsidRPr="00051F30">
        <w:rPr>
          <w:rFonts w:ascii="Times New Roman" w:eastAsia="Calibri" w:hAnsi="Times New Roman" w:cs="Times New Roman"/>
          <w:color w:val="000000" w:themeColor="text1"/>
          <w:sz w:val="24"/>
          <w:szCs w:val="24"/>
          <w:lang w:val="en-US"/>
        </w:rPr>
        <w:t>akan</w:t>
      </w:r>
      <w:proofErr w:type="gramEnd"/>
      <w:r w:rsidR="00945FE9" w:rsidRPr="00051F30">
        <w:rPr>
          <w:rFonts w:ascii="Times New Roman" w:eastAsia="Calibri" w:hAnsi="Times New Roman" w:cs="Times New Roman"/>
          <w:color w:val="000000" w:themeColor="text1"/>
          <w:sz w:val="24"/>
          <w:szCs w:val="24"/>
        </w:rPr>
        <w:t xml:space="preserve"> </w:t>
      </w:r>
      <w:r w:rsidRPr="00051F30">
        <w:rPr>
          <w:rFonts w:ascii="Times New Roman" w:eastAsia="Calibri" w:hAnsi="Times New Roman" w:cs="Times New Roman"/>
          <w:color w:val="000000" w:themeColor="text1"/>
          <w:sz w:val="24"/>
          <w:szCs w:val="24"/>
          <w:lang w:val="en-US"/>
        </w:rPr>
        <w:t xml:space="preserve">membawa peningkatan terhadap hasil belajar matematika </w:t>
      </w:r>
      <w:r w:rsidR="00B7096E" w:rsidRPr="00051F30">
        <w:rPr>
          <w:rFonts w:ascii="Times New Roman" w:eastAsia="Calibri" w:hAnsi="Times New Roman" w:cs="Times New Roman"/>
          <w:color w:val="000000" w:themeColor="text1"/>
          <w:sz w:val="24"/>
          <w:szCs w:val="24"/>
        </w:rPr>
        <w:t>murid</w:t>
      </w:r>
      <w:r w:rsidRPr="00051F30">
        <w:rPr>
          <w:rFonts w:ascii="Times New Roman" w:eastAsia="Calibri" w:hAnsi="Times New Roman" w:cs="Times New Roman"/>
          <w:color w:val="000000" w:themeColor="text1"/>
          <w:sz w:val="24"/>
          <w:szCs w:val="24"/>
          <w:lang w:val="en-US"/>
        </w:rPr>
        <w:t>. Kerangka pikir dari penelitian ini adalah sebagai berikut:</w:t>
      </w:r>
    </w:p>
    <w:p w:rsidR="00452907" w:rsidRPr="00051F30" w:rsidRDefault="00452907"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p>
    <w:p w:rsidR="00452907" w:rsidRPr="00051F30" w:rsidRDefault="00452907" w:rsidP="002E71FA">
      <w:pPr>
        <w:spacing w:before="120" w:after="120" w:line="480" w:lineRule="auto"/>
        <w:ind w:firstLine="720"/>
        <w:contextualSpacing/>
        <w:jc w:val="both"/>
        <w:rPr>
          <w:rFonts w:ascii="Times New Roman" w:eastAsia="Calibri" w:hAnsi="Times New Roman" w:cs="Times New Roman"/>
          <w:color w:val="000000" w:themeColor="text1"/>
          <w:sz w:val="24"/>
          <w:szCs w:val="24"/>
        </w:rPr>
      </w:pPr>
    </w:p>
    <w:p w:rsidR="002E71FA" w:rsidRPr="00051F30" w:rsidRDefault="0027342F" w:rsidP="002E71FA">
      <w:pPr>
        <w:spacing w:before="120" w:after="120" w:line="480" w:lineRule="auto"/>
        <w:ind w:left="1134"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noProof/>
          <w:color w:val="000000" w:themeColor="text1"/>
          <w:sz w:val="24"/>
          <w:szCs w:val="24"/>
          <w:lang w:eastAsia="id-ID"/>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9" o:spid="_x0000_s1031" type="#_x0000_t176" style="position:absolute;left:0;text-align:left;margin-left:37.3pt;margin-top:6.9pt;width:321.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" fillcolor="white [3201]" strokecolor="black [3200]" strokeweight="2pt">
            <v:textbox style="mso-next-textbox:#Flowchart: Alternate Process 39">
              <w:txbxContent>
                <w:p w:rsidR="002E71FA" w:rsidRPr="00594865" w:rsidRDefault="002E71FA" w:rsidP="002E71FA">
                  <w:pPr>
                    <w:jc w:val="center"/>
                    <w:rPr>
                      <w:rFonts w:ascii="Times New Roman" w:hAnsi="Times New Roman"/>
                    </w:rPr>
                  </w:pPr>
                  <w:r w:rsidRPr="00594865">
                    <w:rPr>
                      <w:rFonts w:ascii="Times New Roman" w:hAnsi="Times New Roman"/>
                    </w:rPr>
                    <w:t>Hasil Belajar Matematika Murid Tunagrahita Rendah</w:t>
                  </w:r>
                </w:p>
              </w:txbxContent>
            </v:textbox>
          </v:shape>
        </w:pict>
      </w:r>
    </w:p>
    <w:p w:rsidR="002E71FA" w:rsidRPr="00051F30" w:rsidRDefault="0027342F" w:rsidP="00121DDF">
      <w:pPr>
        <w:tabs>
          <w:tab w:val="left" w:pos="2430"/>
        </w:tabs>
        <w:spacing w:before="120" w:after="120" w:line="480" w:lineRule="auto"/>
        <w:ind w:left="1134"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noProof/>
          <w:color w:val="000000" w:themeColor="text1"/>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 o:spid="_x0000_s1030" type="#_x0000_t67" style="position:absolute;left:0;text-align:left;margin-left:195.75pt;margin-top:13.4pt;width:7.1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" adj="13950" fillcolor="white [3201]" strokecolor="black [3200]" strokeweight="2pt"/>
        </w:pict>
      </w:r>
      <w:r w:rsidR="00121DDF" w:rsidRPr="00051F30">
        <w:rPr>
          <w:rFonts w:ascii="Times New Roman" w:eastAsia="Calibri" w:hAnsi="Times New Roman" w:cs="Times New Roman"/>
          <w:color w:val="000000" w:themeColor="text1"/>
          <w:sz w:val="24"/>
          <w:szCs w:val="24"/>
          <w:lang w:val="en-US"/>
        </w:rPr>
        <w:tab/>
      </w:r>
    </w:p>
    <w:p w:rsidR="002E71FA" w:rsidRPr="00051F30" w:rsidRDefault="0027342F" w:rsidP="002E71FA">
      <w:pPr>
        <w:spacing w:before="120" w:after="120" w:line="240" w:lineRule="auto"/>
        <w:ind w:left="1134"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noProof/>
          <w:color w:val="000000" w:themeColor="text1"/>
          <w:sz w:val="24"/>
          <w:szCs w:val="24"/>
          <w:lang w:eastAsia="id-ID"/>
        </w:rPr>
        <w:pict>
          <v:shape id="Flowchart: Alternate Process 37" o:spid="_x0000_s1027" type="#_x0000_t176" style="position:absolute;left:0;text-align:left;margin-left:38.15pt;margin-top:5.6pt;width:321.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" fillcolor="white [3201]" strokecolor="black [3200]" strokeweight="2pt">
            <v:textbox>
              <w:txbxContent>
                <w:p w:rsidR="002E71FA" w:rsidRPr="00D64CC2" w:rsidRDefault="002E71FA" w:rsidP="002E71FA">
                  <w:pPr>
                    <w:jc w:val="center"/>
                    <w:rPr>
                      <w:rFonts w:ascii="Times New Roman" w:hAnsi="Times New Roman"/>
                    </w:rPr>
                  </w:pPr>
                  <w:r w:rsidRPr="00D64CC2">
                    <w:rPr>
                      <w:rFonts w:ascii="Times New Roman" w:hAnsi="Times New Roman"/>
                    </w:rPr>
                    <w:t xml:space="preserve">Penggunaan Media </w:t>
                  </w:r>
                  <w:r>
                    <w:rPr>
                      <w:rFonts w:ascii="Times New Roman" w:eastAsia="Calibri" w:hAnsi="Times New Roman" w:cs="Times New Roman"/>
                      <w:i/>
                      <w:spacing w:val="7"/>
                      <w:sz w:val="24"/>
                      <w:szCs w:val="24"/>
                    </w:rPr>
                    <w:t>Kartu</w:t>
                  </w:r>
                  <w:r w:rsidR="00773D0D">
                    <w:rPr>
                      <w:rFonts w:ascii="Times New Roman" w:eastAsia="Calibri" w:hAnsi="Times New Roman" w:cs="Times New Roman"/>
                      <w:i/>
                      <w:spacing w:val="7"/>
                      <w:sz w:val="24"/>
                      <w:szCs w:val="24"/>
                    </w:rPr>
                    <w:t xml:space="preserve"> Angka</w:t>
                  </w:r>
                  <w:r>
                    <w:rPr>
                      <w:rFonts w:ascii="Times New Roman" w:eastAsia="Calibri" w:hAnsi="Times New Roman" w:cs="Times New Roman"/>
                      <w:i/>
                      <w:spacing w:val="7"/>
                      <w:sz w:val="24"/>
                      <w:szCs w:val="24"/>
                    </w:rPr>
                    <w:t xml:space="preserve"> Bilangan Ganjil dan Genap</w:t>
                  </w:r>
                  <w:r w:rsidRPr="00D64CC2">
                    <w:rPr>
                      <w:rFonts w:ascii="Times New Roman" w:hAnsi="Times New Roman"/>
                    </w:rPr>
                    <w:t xml:space="preserve"> Dalam Pembelajaran Matematika</w:t>
                  </w:r>
                </w:p>
              </w:txbxContent>
            </v:textbox>
          </v:shape>
        </w:pict>
      </w:r>
    </w:p>
    <w:p w:rsidR="002E71FA" w:rsidRPr="00051F30" w:rsidRDefault="002E71FA" w:rsidP="002E71FA">
      <w:pPr>
        <w:spacing w:before="120" w:after="120" w:line="240" w:lineRule="auto"/>
        <w:ind w:left="1134" w:firstLine="720"/>
        <w:contextualSpacing/>
        <w:jc w:val="both"/>
        <w:rPr>
          <w:rFonts w:ascii="Times New Roman" w:eastAsia="Calibri" w:hAnsi="Times New Roman" w:cs="Times New Roman"/>
          <w:color w:val="000000" w:themeColor="text1"/>
          <w:sz w:val="24"/>
          <w:szCs w:val="24"/>
          <w:lang w:val="en-US"/>
        </w:rPr>
      </w:pPr>
    </w:p>
    <w:p w:rsidR="002E71FA" w:rsidRPr="00051F30" w:rsidRDefault="0027342F" w:rsidP="002E71FA">
      <w:pPr>
        <w:spacing w:before="120" w:after="120" w:line="240" w:lineRule="auto"/>
        <w:ind w:left="1134" w:firstLine="720"/>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noProof/>
          <w:color w:val="000000" w:themeColor="text1"/>
          <w:sz w:val="24"/>
          <w:szCs w:val="24"/>
          <w:lang w:eastAsia="id-ID"/>
        </w:rPr>
        <w:pict>
          <v:shape id="Down Arrow 36" o:spid="_x0000_s1029" type="#_x0000_t67" style="position:absolute;left:0;text-align:left;margin-left:195.75pt;margin-top:10.7pt;width:7.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" adj="14400" fillcolor="white [3201]" strokecolor="black [3200]" strokeweight="2pt"/>
        </w:pict>
      </w:r>
    </w:p>
    <w:p w:rsidR="002E71FA" w:rsidRPr="00051F30" w:rsidRDefault="002E71FA" w:rsidP="002E71FA">
      <w:pPr>
        <w:spacing w:before="120" w:after="120" w:line="240" w:lineRule="auto"/>
        <w:ind w:left="1134" w:firstLine="720"/>
        <w:contextualSpacing/>
        <w:jc w:val="both"/>
        <w:rPr>
          <w:rFonts w:ascii="Times New Roman" w:eastAsia="Calibri" w:hAnsi="Times New Roman" w:cs="Times New Roman"/>
          <w:color w:val="000000" w:themeColor="text1"/>
          <w:sz w:val="24"/>
          <w:szCs w:val="24"/>
          <w:lang w:val="en-US"/>
        </w:rPr>
      </w:pPr>
    </w:p>
    <w:p w:rsidR="002E71FA" w:rsidRPr="00051F30" w:rsidRDefault="0027342F" w:rsidP="002E71FA">
      <w:pPr>
        <w:spacing w:before="120" w:after="120" w:line="240" w:lineRule="auto"/>
        <w:contextualSpacing/>
        <w:jc w:val="both"/>
        <w:rPr>
          <w:rFonts w:ascii="Times New Roman" w:eastAsia="Calibri" w:hAnsi="Times New Roman" w:cs="Times New Roman"/>
          <w:color w:val="000000" w:themeColor="text1"/>
          <w:sz w:val="24"/>
          <w:szCs w:val="24"/>
          <w:lang w:val="en-US"/>
        </w:rPr>
      </w:pPr>
      <w:r w:rsidRPr="00051F30">
        <w:rPr>
          <w:rFonts w:ascii="Times New Roman" w:eastAsia="Calibri" w:hAnsi="Times New Roman" w:cs="Times New Roman"/>
          <w:b/>
          <w:noProof/>
          <w:color w:val="000000" w:themeColor="text1"/>
          <w:sz w:val="24"/>
          <w:szCs w:val="24"/>
          <w:lang w:eastAsia="id-ID"/>
        </w:rPr>
        <w:pict>
          <v:shape id="Flowchart: Alternate Process 35" o:spid="_x0000_s1028" type="#_x0000_t176" style="position:absolute;left:0;text-align:left;margin-left:72.45pt;margin-top:.25pt;width:253.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" fillcolor="white [3201]" strokecolor="black [3200]" strokeweight="2pt">
            <v:textbox>
              <w:txbxContent>
                <w:p w:rsidR="002E71FA" w:rsidRPr="00A13979" w:rsidRDefault="002E71FA" w:rsidP="002E71FA">
                  <w:pPr>
                    <w:rPr>
                      <w:rFonts w:ascii="Times New Roman" w:hAnsi="Times New Roman"/>
                      <w:lang w:val="en-US"/>
                    </w:rPr>
                  </w:pPr>
                  <w:r w:rsidRPr="00F71C80">
                    <w:rPr>
                      <w:rFonts w:ascii="Times New Roman" w:hAnsi="Times New Roman"/>
                    </w:rPr>
                    <w:t xml:space="preserve">Hasil Belajar Matematika </w:t>
                  </w:r>
                  <w:r>
                    <w:rPr>
                      <w:rFonts w:ascii="Times New Roman" w:hAnsi="Times New Roman"/>
                      <w:lang w:val="en-US"/>
                    </w:rPr>
                    <w:t>Murid Akan Meningkat</w:t>
                  </w:r>
                </w:p>
              </w:txbxContent>
            </v:textbox>
          </v:shape>
        </w:pict>
      </w:r>
    </w:p>
    <w:p w:rsidR="002E71FA" w:rsidRPr="00051F30" w:rsidRDefault="002E71FA" w:rsidP="002E71FA">
      <w:pPr>
        <w:spacing w:before="120" w:after="120" w:line="240" w:lineRule="auto"/>
        <w:contextualSpacing/>
        <w:jc w:val="both"/>
        <w:rPr>
          <w:rFonts w:ascii="Times New Roman" w:eastAsia="Calibri" w:hAnsi="Times New Roman" w:cs="Times New Roman"/>
          <w:color w:val="000000" w:themeColor="text1"/>
          <w:sz w:val="24"/>
          <w:szCs w:val="24"/>
          <w:lang w:val="en-US"/>
        </w:rPr>
      </w:pPr>
    </w:p>
    <w:p w:rsidR="002E71FA" w:rsidRPr="00051F30" w:rsidRDefault="002E71FA" w:rsidP="002E71FA">
      <w:pPr>
        <w:spacing w:before="120" w:after="120" w:line="240" w:lineRule="auto"/>
        <w:contextualSpacing/>
        <w:jc w:val="both"/>
        <w:rPr>
          <w:rFonts w:ascii="Times New Roman" w:eastAsia="Calibri" w:hAnsi="Times New Roman" w:cs="Times New Roman"/>
          <w:color w:val="000000" w:themeColor="text1"/>
          <w:sz w:val="24"/>
          <w:szCs w:val="24"/>
          <w:lang w:val="en-US"/>
        </w:rPr>
      </w:pPr>
    </w:p>
    <w:p w:rsidR="002E71FA" w:rsidRPr="00051F30" w:rsidRDefault="00887B00" w:rsidP="002E71FA">
      <w:pPr>
        <w:spacing w:before="120" w:after="120" w:line="240" w:lineRule="auto"/>
        <w:contextualSpacing/>
        <w:jc w:val="center"/>
        <w:rPr>
          <w:rFonts w:ascii="Times New Roman" w:eastAsia="Calibri" w:hAnsi="Times New Roman" w:cs="Times New Roman"/>
          <w:b/>
          <w:color w:val="000000" w:themeColor="text1"/>
          <w:sz w:val="24"/>
          <w:szCs w:val="24"/>
        </w:rPr>
      </w:pPr>
      <w:r w:rsidRPr="00051F30">
        <w:rPr>
          <w:rFonts w:ascii="Times New Roman" w:eastAsia="Calibri" w:hAnsi="Times New Roman" w:cs="Times New Roman"/>
          <w:b/>
          <w:color w:val="000000" w:themeColor="text1"/>
          <w:sz w:val="24"/>
          <w:szCs w:val="24"/>
          <w:lang w:val="en-US"/>
        </w:rPr>
        <w:t xml:space="preserve">Gambar </w:t>
      </w:r>
      <w:r w:rsidRPr="00051F30">
        <w:rPr>
          <w:rFonts w:ascii="Times New Roman" w:eastAsia="Calibri" w:hAnsi="Times New Roman" w:cs="Times New Roman"/>
          <w:b/>
          <w:color w:val="000000" w:themeColor="text1"/>
          <w:sz w:val="24"/>
          <w:szCs w:val="24"/>
        </w:rPr>
        <w:t>2</w:t>
      </w:r>
      <w:r w:rsidRPr="00051F30">
        <w:rPr>
          <w:rFonts w:ascii="Times New Roman" w:eastAsia="Calibri" w:hAnsi="Times New Roman" w:cs="Times New Roman"/>
          <w:b/>
          <w:color w:val="000000" w:themeColor="text1"/>
          <w:sz w:val="24"/>
          <w:szCs w:val="24"/>
          <w:lang w:val="en-US"/>
        </w:rPr>
        <w:t>.</w:t>
      </w:r>
      <w:r w:rsidRPr="00051F30">
        <w:rPr>
          <w:rFonts w:ascii="Times New Roman" w:eastAsia="Calibri" w:hAnsi="Times New Roman" w:cs="Times New Roman"/>
          <w:b/>
          <w:color w:val="000000" w:themeColor="text1"/>
          <w:sz w:val="24"/>
          <w:szCs w:val="24"/>
        </w:rPr>
        <w:t>4</w:t>
      </w:r>
      <w:r w:rsidR="00ED1B05" w:rsidRPr="00051F30">
        <w:rPr>
          <w:rFonts w:ascii="Times New Roman" w:eastAsia="Calibri" w:hAnsi="Times New Roman" w:cs="Times New Roman"/>
          <w:b/>
          <w:color w:val="000000" w:themeColor="text1"/>
          <w:sz w:val="24"/>
          <w:szCs w:val="24"/>
        </w:rPr>
        <w:t xml:space="preserve"> Skema</w:t>
      </w:r>
      <w:r w:rsidR="002E71FA" w:rsidRPr="00051F30">
        <w:rPr>
          <w:rFonts w:ascii="Times New Roman" w:eastAsia="Calibri" w:hAnsi="Times New Roman" w:cs="Times New Roman"/>
          <w:b/>
          <w:color w:val="000000" w:themeColor="text1"/>
          <w:sz w:val="24"/>
          <w:szCs w:val="24"/>
          <w:lang w:val="en-US"/>
        </w:rPr>
        <w:t xml:space="preserve"> Kerangka Pikir</w:t>
      </w:r>
    </w:p>
    <w:p w:rsidR="00A70A17" w:rsidRPr="00051F30" w:rsidRDefault="00A70A17" w:rsidP="002E71FA">
      <w:pPr>
        <w:spacing w:before="120" w:after="120" w:line="240" w:lineRule="auto"/>
        <w:contextualSpacing/>
        <w:jc w:val="center"/>
        <w:rPr>
          <w:rFonts w:ascii="Times New Roman" w:eastAsia="Calibri" w:hAnsi="Times New Roman" w:cs="Times New Roman"/>
          <w:b/>
          <w:color w:val="000000" w:themeColor="text1"/>
          <w:sz w:val="24"/>
          <w:szCs w:val="24"/>
        </w:rPr>
      </w:pPr>
    </w:p>
    <w:p w:rsidR="00A70A17" w:rsidRPr="00051F30" w:rsidRDefault="00A70A17" w:rsidP="002E71FA">
      <w:pPr>
        <w:spacing w:before="120" w:after="120" w:line="240" w:lineRule="auto"/>
        <w:contextualSpacing/>
        <w:jc w:val="center"/>
        <w:rPr>
          <w:rFonts w:ascii="Times New Roman" w:eastAsia="Calibri" w:hAnsi="Times New Roman" w:cs="Times New Roman"/>
          <w:b/>
          <w:color w:val="000000" w:themeColor="text1"/>
          <w:sz w:val="24"/>
          <w:szCs w:val="24"/>
        </w:rPr>
      </w:pPr>
    </w:p>
    <w:p w:rsidR="002E71FA" w:rsidRPr="00051F30" w:rsidRDefault="00B42C06" w:rsidP="002E71FA">
      <w:pPr>
        <w:numPr>
          <w:ilvl w:val="0"/>
          <w:numId w:val="1"/>
        </w:numPr>
        <w:spacing w:before="120" w:after="120" w:line="480" w:lineRule="auto"/>
        <w:ind w:left="284" w:hanging="284"/>
        <w:contextualSpacing/>
        <w:jc w:val="both"/>
        <w:rPr>
          <w:rFonts w:ascii="Times New Roman" w:eastAsia="Calibri" w:hAnsi="Times New Roman" w:cs="Times New Roman"/>
          <w:b/>
          <w:color w:val="000000" w:themeColor="text1"/>
          <w:sz w:val="24"/>
          <w:szCs w:val="24"/>
          <w:lang w:val="en-US"/>
        </w:rPr>
      </w:pPr>
      <w:r w:rsidRPr="00051F30">
        <w:rPr>
          <w:rFonts w:ascii="Times New Roman" w:eastAsia="Calibri" w:hAnsi="Times New Roman" w:cs="Times New Roman"/>
          <w:b/>
          <w:color w:val="000000" w:themeColor="text1"/>
          <w:sz w:val="24"/>
          <w:szCs w:val="24"/>
        </w:rPr>
        <w:t>Pertanyaan Penelitian</w:t>
      </w:r>
    </w:p>
    <w:p w:rsidR="00196B9D" w:rsidRPr="00051F30" w:rsidRDefault="00196B9D" w:rsidP="00196B9D">
      <w:pPr>
        <w:spacing w:line="480" w:lineRule="auto"/>
        <w:ind w:firstLine="284"/>
        <w:jc w:val="both"/>
        <w:rPr>
          <w:rFonts w:ascii="Times New Roman" w:hAnsi="Times New Roman"/>
          <w:color w:val="000000" w:themeColor="text1"/>
          <w:sz w:val="24"/>
          <w:szCs w:val="24"/>
        </w:rPr>
      </w:pPr>
      <w:r w:rsidRPr="00051F30">
        <w:rPr>
          <w:rFonts w:ascii="Times New Roman" w:hAnsi="Times New Roman"/>
          <w:color w:val="000000" w:themeColor="text1"/>
          <w:sz w:val="24"/>
          <w:szCs w:val="24"/>
        </w:rPr>
        <w:t xml:space="preserve">Berdasarkan kerangka pikir di atas, maka pertanyaan </w:t>
      </w:r>
      <w:r w:rsidR="003C1B39" w:rsidRPr="00051F30">
        <w:rPr>
          <w:rFonts w:ascii="Times New Roman" w:hAnsi="Times New Roman"/>
          <w:color w:val="000000" w:themeColor="text1"/>
          <w:sz w:val="24"/>
          <w:szCs w:val="24"/>
        </w:rPr>
        <w:t xml:space="preserve">penelitian ini sebagai berikut </w:t>
      </w:r>
    </w:p>
    <w:p w:rsidR="006B0A11" w:rsidRPr="00051F30" w:rsidRDefault="006B0A11" w:rsidP="006B0A11">
      <w:pPr>
        <w:pStyle w:val="ListParagraph"/>
        <w:numPr>
          <w:ilvl w:val="0"/>
          <w:numId w:val="26"/>
        </w:numPr>
        <w:spacing w:line="480" w:lineRule="auto"/>
        <w:ind w:left="426" w:hanging="284"/>
        <w:jc w:val="both"/>
        <w:rPr>
          <w:rFonts w:ascii="Times New Roman" w:hAnsi="Times New Roman"/>
          <w:i/>
          <w:color w:val="000000" w:themeColor="text1"/>
          <w:szCs w:val="24"/>
        </w:rPr>
      </w:pPr>
      <w:r w:rsidRPr="00051F30">
        <w:rPr>
          <w:rFonts w:ascii="Times New Roman" w:hAnsi="Times New Roman"/>
          <w:color w:val="000000" w:themeColor="text1"/>
          <w:szCs w:val="24"/>
        </w:rPr>
        <w:t>Bagaimanakah hasil belajar matematika pada murid tunagrahita ringan kelas dasar III di SLB Negeri Somba Opu Kabupaten Gowa se</w:t>
      </w:r>
      <w:r w:rsidRPr="00051F30">
        <w:rPr>
          <w:rFonts w:ascii="Times New Roman" w:hAnsi="Times New Roman"/>
          <w:color w:val="000000" w:themeColor="text1"/>
          <w:szCs w:val="24"/>
          <w:lang w:val="id-ID"/>
        </w:rPr>
        <w:t>belum</w:t>
      </w:r>
      <w:r w:rsidRPr="00051F30">
        <w:rPr>
          <w:rFonts w:ascii="Times New Roman" w:hAnsi="Times New Roman"/>
          <w:color w:val="000000" w:themeColor="text1"/>
          <w:szCs w:val="24"/>
        </w:rPr>
        <w:t xml:space="preserve"> menggunakan media Kartu Angka Bilangan Ganjil dan </w:t>
      </w:r>
      <w:proofErr w:type="gramStart"/>
      <w:r w:rsidRPr="00051F30">
        <w:rPr>
          <w:rFonts w:ascii="Times New Roman" w:hAnsi="Times New Roman"/>
          <w:color w:val="000000" w:themeColor="text1"/>
          <w:szCs w:val="24"/>
        </w:rPr>
        <w:t>Genap</w:t>
      </w:r>
      <w:r w:rsidRPr="00051F30">
        <w:rPr>
          <w:rFonts w:ascii="Times New Roman" w:hAnsi="Times New Roman"/>
          <w:i/>
          <w:color w:val="000000" w:themeColor="text1"/>
          <w:szCs w:val="24"/>
        </w:rPr>
        <w:t xml:space="preserve"> </w:t>
      </w:r>
      <w:r w:rsidRPr="00051F30">
        <w:rPr>
          <w:rFonts w:ascii="Times New Roman" w:hAnsi="Times New Roman"/>
          <w:color w:val="000000" w:themeColor="text1"/>
          <w:szCs w:val="24"/>
        </w:rPr>
        <w:t>?</w:t>
      </w:r>
      <w:proofErr w:type="gramEnd"/>
    </w:p>
    <w:p w:rsidR="00196B9D" w:rsidRPr="00051F30" w:rsidRDefault="00196B9D" w:rsidP="003572DB">
      <w:pPr>
        <w:pStyle w:val="ListParagraph"/>
        <w:numPr>
          <w:ilvl w:val="0"/>
          <w:numId w:val="26"/>
        </w:numPr>
        <w:spacing w:line="480" w:lineRule="auto"/>
        <w:ind w:left="426" w:hanging="284"/>
        <w:jc w:val="both"/>
        <w:rPr>
          <w:rFonts w:ascii="Times New Roman" w:hAnsi="Times New Roman"/>
          <w:i/>
          <w:color w:val="000000" w:themeColor="text1"/>
          <w:szCs w:val="24"/>
        </w:rPr>
      </w:pPr>
      <w:r w:rsidRPr="00051F30">
        <w:rPr>
          <w:rFonts w:ascii="Times New Roman" w:hAnsi="Times New Roman"/>
          <w:color w:val="000000" w:themeColor="text1"/>
          <w:szCs w:val="24"/>
        </w:rPr>
        <w:t xml:space="preserve">Bagaimanakah hasil belajar matematika pada murid tunagrahita ringan kelas dasar III di SLB Negeri Somba Opu Kabupaten Gowa setelah menggunakan media Kartu Angka Bilangan Ganjil dan </w:t>
      </w:r>
      <w:proofErr w:type="gramStart"/>
      <w:r w:rsidRPr="00051F30">
        <w:rPr>
          <w:rFonts w:ascii="Times New Roman" w:hAnsi="Times New Roman"/>
          <w:color w:val="000000" w:themeColor="text1"/>
          <w:szCs w:val="24"/>
        </w:rPr>
        <w:t>Genap</w:t>
      </w:r>
      <w:r w:rsidRPr="00051F30">
        <w:rPr>
          <w:rFonts w:ascii="Times New Roman" w:hAnsi="Times New Roman"/>
          <w:i/>
          <w:color w:val="000000" w:themeColor="text1"/>
          <w:szCs w:val="24"/>
        </w:rPr>
        <w:t xml:space="preserve"> </w:t>
      </w:r>
      <w:r w:rsidRPr="00051F30">
        <w:rPr>
          <w:rFonts w:ascii="Times New Roman" w:hAnsi="Times New Roman"/>
          <w:color w:val="000000" w:themeColor="text1"/>
          <w:szCs w:val="24"/>
        </w:rPr>
        <w:t>?</w:t>
      </w:r>
      <w:proofErr w:type="gramEnd"/>
    </w:p>
    <w:p w:rsidR="00196B9D" w:rsidRPr="00051F30" w:rsidRDefault="00196B9D" w:rsidP="003572DB">
      <w:pPr>
        <w:pStyle w:val="ListParagraph"/>
        <w:numPr>
          <w:ilvl w:val="0"/>
          <w:numId w:val="26"/>
        </w:numPr>
        <w:spacing w:line="480" w:lineRule="auto"/>
        <w:ind w:left="426" w:hanging="284"/>
        <w:jc w:val="both"/>
        <w:rPr>
          <w:rFonts w:ascii="Times New Roman" w:hAnsi="Times New Roman"/>
          <w:i/>
          <w:color w:val="000000" w:themeColor="text1"/>
          <w:szCs w:val="24"/>
        </w:rPr>
      </w:pPr>
      <w:r w:rsidRPr="00051F30">
        <w:rPr>
          <w:rFonts w:ascii="Times New Roman" w:hAnsi="Times New Roman"/>
          <w:color w:val="000000" w:themeColor="text1"/>
          <w:szCs w:val="24"/>
        </w:rPr>
        <w:t xml:space="preserve">Adakah peningkatan hasil belajar matematika pada murid tunagrahita ringan kelas dasar III di SLB Negeri Somba Opu Kabupaten Gowa melalui penggunaan media Kartu Angka Bilangan Ganjil dan </w:t>
      </w:r>
      <w:proofErr w:type="gramStart"/>
      <w:r w:rsidRPr="00051F30">
        <w:rPr>
          <w:rFonts w:ascii="Times New Roman" w:hAnsi="Times New Roman"/>
          <w:color w:val="000000" w:themeColor="text1"/>
          <w:szCs w:val="24"/>
        </w:rPr>
        <w:t>Genap</w:t>
      </w:r>
      <w:r w:rsidRPr="00051F30">
        <w:rPr>
          <w:rFonts w:ascii="Times New Roman" w:hAnsi="Times New Roman"/>
          <w:i/>
          <w:color w:val="000000" w:themeColor="text1"/>
          <w:szCs w:val="24"/>
        </w:rPr>
        <w:t xml:space="preserve"> </w:t>
      </w:r>
      <w:r w:rsidRPr="00051F30">
        <w:rPr>
          <w:rFonts w:ascii="Times New Roman" w:hAnsi="Times New Roman"/>
          <w:color w:val="000000" w:themeColor="text1"/>
          <w:szCs w:val="24"/>
        </w:rPr>
        <w:t>?</w:t>
      </w:r>
      <w:proofErr w:type="gramEnd"/>
    </w:p>
    <w:bookmarkEnd w:id="0"/>
    <w:p w:rsidR="00E86BE2" w:rsidRPr="00051F30" w:rsidRDefault="00E86BE2">
      <w:pPr>
        <w:rPr>
          <w:color w:val="000000" w:themeColor="text1"/>
        </w:rPr>
      </w:pPr>
    </w:p>
    <w:sectPr w:rsidR="00E86BE2" w:rsidRPr="00051F30" w:rsidSect="00D516B1">
      <w:headerReference w:type="default" r:id="rId14"/>
      <w:footerReference w:type="default" r:id="rId15"/>
      <w:pgSz w:w="12242" w:h="15842" w:code="1"/>
      <w:pgMar w:top="1701" w:right="1701" w:bottom="1701" w:left="2268" w:header="1077" w:footer="1134"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42F" w:rsidRDefault="0027342F" w:rsidP="009A2D1F">
      <w:pPr>
        <w:spacing w:after="0" w:line="240" w:lineRule="auto"/>
      </w:pPr>
      <w:r>
        <w:separator/>
      </w:r>
    </w:p>
  </w:endnote>
  <w:endnote w:type="continuationSeparator" w:id="0">
    <w:p w:rsidR="0027342F" w:rsidRDefault="0027342F" w:rsidP="009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6DB" w:rsidRPr="004026DB" w:rsidRDefault="004026DB">
    <w:pPr>
      <w:pStyle w:val="Footer"/>
      <w:jc w:val="center"/>
      <w:rPr>
        <w:rFonts w:ascii="Times New Roman" w:hAnsi="Times New Roman" w:cs="Times New Roman"/>
        <w:sz w:val="24"/>
        <w:szCs w:val="24"/>
      </w:rPr>
    </w:pPr>
  </w:p>
  <w:p w:rsidR="00BF232E" w:rsidRDefault="00BF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42F" w:rsidRDefault="0027342F" w:rsidP="009A2D1F">
      <w:pPr>
        <w:spacing w:after="0" w:line="240" w:lineRule="auto"/>
      </w:pPr>
      <w:r>
        <w:separator/>
      </w:r>
    </w:p>
  </w:footnote>
  <w:footnote w:type="continuationSeparator" w:id="0">
    <w:p w:rsidR="0027342F" w:rsidRDefault="0027342F" w:rsidP="009A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500452"/>
      <w:docPartObj>
        <w:docPartGallery w:val="Page Numbers (Top of Page)"/>
        <w:docPartUnique/>
      </w:docPartObj>
    </w:sdtPr>
    <w:sdtEndPr>
      <w:rPr>
        <w:rFonts w:ascii="Times New Roman" w:hAnsi="Times New Roman" w:cs="Times New Roman"/>
        <w:noProof/>
        <w:sz w:val="24"/>
        <w:szCs w:val="24"/>
      </w:rPr>
    </w:sdtEndPr>
    <w:sdtContent>
      <w:p w:rsidR="000342BA" w:rsidRPr="00B70001" w:rsidRDefault="000342BA">
        <w:pPr>
          <w:pStyle w:val="Header"/>
          <w:jc w:val="right"/>
          <w:rPr>
            <w:rFonts w:ascii="Times New Roman" w:hAnsi="Times New Roman" w:cs="Times New Roman"/>
            <w:sz w:val="24"/>
            <w:szCs w:val="24"/>
          </w:rPr>
        </w:pPr>
        <w:r w:rsidRPr="00B70001">
          <w:rPr>
            <w:rFonts w:ascii="Times New Roman" w:hAnsi="Times New Roman" w:cs="Times New Roman"/>
            <w:sz w:val="24"/>
            <w:szCs w:val="24"/>
          </w:rPr>
          <w:fldChar w:fldCharType="begin"/>
        </w:r>
        <w:r w:rsidRPr="00B70001">
          <w:rPr>
            <w:rFonts w:ascii="Times New Roman" w:hAnsi="Times New Roman" w:cs="Times New Roman"/>
            <w:sz w:val="24"/>
            <w:szCs w:val="24"/>
          </w:rPr>
          <w:instrText xml:space="preserve"> PAGE   \* MERGEFORMAT </w:instrText>
        </w:r>
        <w:r w:rsidRPr="00B70001">
          <w:rPr>
            <w:rFonts w:ascii="Times New Roman" w:hAnsi="Times New Roman" w:cs="Times New Roman"/>
            <w:sz w:val="24"/>
            <w:szCs w:val="24"/>
          </w:rPr>
          <w:fldChar w:fldCharType="separate"/>
        </w:r>
        <w:r w:rsidR="00051F30">
          <w:rPr>
            <w:rFonts w:ascii="Times New Roman" w:hAnsi="Times New Roman" w:cs="Times New Roman"/>
            <w:noProof/>
            <w:sz w:val="24"/>
            <w:szCs w:val="24"/>
          </w:rPr>
          <w:t>30</w:t>
        </w:r>
        <w:r w:rsidRPr="00B70001">
          <w:rPr>
            <w:rFonts w:ascii="Times New Roman" w:hAnsi="Times New Roman" w:cs="Times New Roman"/>
            <w:noProof/>
            <w:sz w:val="24"/>
            <w:szCs w:val="24"/>
          </w:rPr>
          <w:fldChar w:fldCharType="end"/>
        </w:r>
      </w:p>
    </w:sdtContent>
  </w:sdt>
  <w:p w:rsidR="009A2D1F" w:rsidRDefault="009A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D5"/>
    <w:multiLevelType w:val="hybridMultilevel"/>
    <w:tmpl w:val="91D86E98"/>
    <w:lvl w:ilvl="0" w:tplc="93BE4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1E3336"/>
    <w:multiLevelType w:val="hybridMultilevel"/>
    <w:tmpl w:val="2E642552"/>
    <w:lvl w:ilvl="0" w:tplc="38407A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50D7057"/>
    <w:multiLevelType w:val="hybridMultilevel"/>
    <w:tmpl w:val="26421F4E"/>
    <w:lvl w:ilvl="0" w:tplc="42B0EEB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5AD6534"/>
    <w:multiLevelType w:val="hybridMultilevel"/>
    <w:tmpl w:val="6F86DBD8"/>
    <w:lvl w:ilvl="0" w:tplc="756E7D0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8CE0838"/>
    <w:multiLevelType w:val="hybridMultilevel"/>
    <w:tmpl w:val="B580920A"/>
    <w:lvl w:ilvl="0" w:tplc="6966031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CFE2135"/>
    <w:multiLevelType w:val="hybridMultilevel"/>
    <w:tmpl w:val="48CE6950"/>
    <w:lvl w:ilvl="0" w:tplc="75CC752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E8A6E7F"/>
    <w:multiLevelType w:val="hybridMultilevel"/>
    <w:tmpl w:val="63B6D332"/>
    <w:lvl w:ilvl="0" w:tplc="DFEAD2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7404B"/>
    <w:multiLevelType w:val="hybridMultilevel"/>
    <w:tmpl w:val="AB427924"/>
    <w:lvl w:ilvl="0" w:tplc="04210017">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20173B8"/>
    <w:multiLevelType w:val="hybridMultilevel"/>
    <w:tmpl w:val="7778BBC4"/>
    <w:lvl w:ilvl="0" w:tplc="0421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4502152B"/>
    <w:multiLevelType w:val="hybridMultilevel"/>
    <w:tmpl w:val="DF2678B8"/>
    <w:lvl w:ilvl="0" w:tplc="A44457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5D61B3"/>
    <w:multiLevelType w:val="hybridMultilevel"/>
    <w:tmpl w:val="5100E2A4"/>
    <w:lvl w:ilvl="0" w:tplc="567C436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4CDB3727"/>
    <w:multiLevelType w:val="hybridMultilevel"/>
    <w:tmpl w:val="D62CD2AC"/>
    <w:lvl w:ilvl="0" w:tplc="B648750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4EE7876"/>
    <w:multiLevelType w:val="hybridMultilevel"/>
    <w:tmpl w:val="31782508"/>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663563B"/>
    <w:multiLevelType w:val="hybridMultilevel"/>
    <w:tmpl w:val="A78E849A"/>
    <w:lvl w:ilvl="0" w:tplc="87C0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FD6F0D"/>
    <w:multiLevelType w:val="hybridMultilevel"/>
    <w:tmpl w:val="83D64736"/>
    <w:lvl w:ilvl="0" w:tplc="61C893DC">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78553CD"/>
    <w:multiLevelType w:val="hybridMultilevel"/>
    <w:tmpl w:val="88023D6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177A2F"/>
    <w:multiLevelType w:val="hybridMultilevel"/>
    <w:tmpl w:val="6A803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D07B1C"/>
    <w:multiLevelType w:val="hybridMultilevel"/>
    <w:tmpl w:val="8CCE34D4"/>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4A0589"/>
    <w:multiLevelType w:val="hybridMultilevel"/>
    <w:tmpl w:val="CC128814"/>
    <w:lvl w:ilvl="0" w:tplc="327E568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6EB32755"/>
    <w:multiLevelType w:val="hybridMultilevel"/>
    <w:tmpl w:val="44689A76"/>
    <w:lvl w:ilvl="0" w:tplc="04090011">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34E5344"/>
    <w:multiLevelType w:val="hybridMultilevel"/>
    <w:tmpl w:val="39ACEC9C"/>
    <w:lvl w:ilvl="0" w:tplc="04090011">
      <w:start w:val="1"/>
      <w:numFmt w:val="decimal"/>
      <w:lvlText w:val="%1)"/>
      <w:lvlJc w:val="left"/>
      <w:pPr>
        <w:ind w:left="502"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7A649E"/>
    <w:multiLevelType w:val="hybridMultilevel"/>
    <w:tmpl w:val="88FEE91E"/>
    <w:lvl w:ilvl="0" w:tplc="A8569FF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C0062F8"/>
    <w:multiLevelType w:val="hybridMultilevel"/>
    <w:tmpl w:val="2B28F7C8"/>
    <w:lvl w:ilvl="0" w:tplc="5374ECC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7CF04E28"/>
    <w:multiLevelType w:val="hybridMultilevel"/>
    <w:tmpl w:val="52A04A52"/>
    <w:lvl w:ilvl="0" w:tplc="B3C86F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D492163"/>
    <w:multiLevelType w:val="hybridMultilevel"/>
    <w:tmpl w:val="AC1EAD1A"/>
    <w:lvl w:ilvl="0" w:tplc="448E7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AA297F"/>
    <w:multiLevelType w:val="hybridMultilevel"/>
    <w:tmpl w:val="B08A1144"/>
    <w:lvl w:ilvl="0" w:tplc="0421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0"/>
  </w:num>
  <w:num w:numId="3">
    <w:abstractNumId w:val="12"/>
  </w:num>
  <w:num w:numId="4">
    <w:abstractNumId w:val="18"/>
  </w:num>
  <w:num w:numId="5">
    <w:abstractNumId w:val="11"/>
  </w:num>
  <w:num w:numId="6">
    <w:abstractNumId w:val="7"/>
  </w:num>
  <w:num w:numId="7">
    <w:abstractNumId w:val="8"/>
  </w:num>
  <w:num w:numId="8">
    <w:abstractNumId w:val="22"/>
  </w:num>
  <w:num w:numId="9">
    <w:abstractNumId w:val="23"/>
  </w:num>
  <w:num w:numId="10">
    <w:abstractNumId w:val="10"/>
  </w:num>
  <w:num w:numId="11">
    <w:abstractNumId w:val="19"/>
  </w:num>
  <w:num w:numId="12">
    <w:abstractNumId w:val="24"/>
  </w:num>
  <w:num w:numId="13">
    <w:abstractNumId w:val="25"/>
  </w:num>
  <w:num w:numId="14">
    <w:abstractNumId w:val="17"/>
  </w:num>
  <w:num w:numId="15">
    <w:abstractNumId w:val="13"/>
  </w:num>
  <w:num w:numId="16">
    <w:abstractNumId w:val="5"/>
  </w:num>
  <w:num w:numId="17">
    <w:abstractNumId w:val="4"/>
  </w:num>
  <w:num w:numId="18">
    <w:abstractNumId w:val="20"/>
  </w:num>
  <w:num w:numId="19">
    <w:abstractNumId w:val="2"/>
  </w:num>
  <w:num w:numId="20">
    <w:abstractNumId w:val="14"/>
  </w:num>
  <w:num w:numId="21">
    <w:abstractNumId w:val="9"/>
  </w:num>
  <w:num w:numId="22">
    <w:abstractNumId w:val="21"/>
  </w:num>
  <w:num w:numId="23">
    <w:abstractNumId w:val="1"/>
  </w:num>
  <w:num w:numId="24">
    <w:abstractNumId w:val="1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1FA"/>
    <w:rsid w:val="00005C0D"/>
    <w:rsid w:val="000342BA"/>
    <w:rsid w:val="00036ECC"/>
    <w:rsid w:val="00045CEB"/>
    <w:rsid w:val="00051F30"/>
    <w:rsid w:val="000A0F1F"/>
    <w:rsid w:val="000D71B8"/>
    <w:rsid w:val="00100137"/>
    <w:rsid w:val="00113988"/>
    <w:rsid w:val="0011627C"/>
    <w:rsid w:val="00121DDF"/>
    <w:rsid w:val="001249DE"/>
    <w:rsid w:val="00176D47"/>
    <w:rsid w:val="0018673E"/>
    <w:rsid w:val="0019547C"/>
    <w:rsid w:val="00196B9D"/>
    <w:rsid w:val="00205BC7"/>
    <w:rsid w:val="002073CE"/>
    <w:rsid w:val="0021138D"/>
    <w:rsid w:val="0024365B"/>
    <w:rsid w:val="0027342F"/>
    <w:rsid w:val="00297D54"/>
    <w:rsid w:val="002B3E7D"/>
    <w:rsid w:val="002D76CB"/>
    <w:rsid w:val="002E71FA"/>
    <w:rsid w:val="00331AD8"/>
    <w:rsid w:val="00351E82"/>
    <w:rsid w:val="00353602"/>
    <w:rsid w:val="003572DB"/>
    <w:rsid w:val="00367D78"/>
    <w:rsid w:val="00372C8F"/>
    <w:rsid w:val="00381429"/>
    <w:rsid w:val="003878B1"/>
    <w:rsid w:val="003C1B39"/>
    <w:rsid w:val="004026DB"/>
    <w:rsid w:val="0040297A"/>
    <w:rsid w:val="00415C0B"/>
    <w:rsid w:val="00452907"/>
    <w:rsid w:val="0046252D"/>
    <w:rsid w:val="00462ABD"/>
    <w:rsid w:val="004672A3"/>
    <w:rsid w:val="004739E4"/>
    <w:rsid w:val="00493AFA"/>
    <w:rsid w:val="005030F2"/>
    <w:rsid w:val="00504168"/>
    <w:rsid w:val="00514DF0"/>
    <w:rsid w:val="00567FB1"/>
    <w:rsid w:val="00582243"/>
    <w:rsid w:val="00587EE7"/>
    <w:rsid w:val="005C4FEC"/>
    <w:rsid w:val="005C731E"/>
    <w:rsid w:val="005D3FFE"/>
    <w:rsid w:val="005D709B"/>
    <w:rsid w:val="005E5023"/>
    <w:rsid w:val="0060594A"/>
    <w:rsid w:val="0061207C"/>
    <w:rsid w:val="0062246D"/>
    <w:rsid w:val="0065078C"/>
    <w:rsid w:val="00662984"/>
    <w:rsid w:val="006870D7"/>
    <w:rsid w:val="006964E6"/>
    <w:rsid w:val="006B0A11"/>
    <w:rsid w:val="006D2099"/>
    <w:rsid w:val="006D25CF"/>
    <w:rsid w:val="0076547C"/>
    <w:rsid w:val="00773D0D"/>
    <w:rsid w:val="00780F8F"/>
    <w:rsid w:val="0079692E"/>
    <w:rsid w:val="00797145"/>
    <w:rsid w:val="007A53C5"/>
    <w:rsid w:val="007B028F"/>
    <w:rsid w:val="007E1661"/>
    <w:rsid w:val="007E5BAF"/>
    <w:rsid w:val="00802304"/>
    <w:rsid w:val="00810E97"/>
    <w:rsid w:val="00812241"/>
    <w:rsid w:val="0082365C"/>
    <w:rsid w:val="00832765"/>
    <w:rsid w:val="00852BB8"/>
    <w:rsid w:val="00857383"/>
    <w:rsid w:val="00887B00"/>
    <w:rsid w:val="008A5268"/>
    <w:rsid w:val="008B5CA7"/>
    <w:rsid w:val="008C3C7A"/>
    <w:rsid w:val="0092211E"/>
    <w:rsid w:val="00945FE9"/>
    <w:rsid w:val="0095420E"/>
    <w:rsid w:val="00961E31"/>
    <w:rsid w:val="00962EC6"/>
    <w:rsid w:val="00966923"/>
    <w:rsid w:val="009A2D1F"/>
    <w:rsid w:val="009E1818"/>
    <w:rsid w:val="00A57B75"/>
    <w:rsid w:val="00A70A17"/>
    <w:rsid w:val="00A84BC7"/>
    <w:rsid w:val="00AA64C6"/>
    <w:rsid w:val="00B02FDD"/>
    <w:rsid w:val="00B32E5A"/>
    <w:rsid w:val="00B42C06"/>
    <w:rsid w:val="00B509D3"/>
    <w:rsid w:val="00B70001"/>
    <w:rsid w:val="00B7096E"/>
    <w:rsid w:val="00B926BB"/>
    <w:rsid w:val="00BA6C1E"/>
    <w:rsid w:val="00BF232E"/>
    <w:rsid w:val="00C04B5E"/>
    <w:rsid w:val="00C343AF"/>
    <w:rsid w:val="00C86ABE"/>
    <w:rsid w:val="00CC2E6A"/>
    <w:rsid w:val="00D32F3E"/>
    <w:rsid w:val="00D516B1"/>
    <w:rsid w:val="00D566E6"/>
    <w:rsid w:val="00D671EA"/>
    <w:rsid w:val="00D67932"/>
    <w:rsid w:val="00DA06DF"/>
    <w:rsid w:val="00DA30BA"/>
    <w:rsid w:val="00DB6FA7"/>
    <w:rsid w:val="00E117BE"/>
    <w:rsid w:val="00E514B5"/>
    <w:rsid w:val="00E626B3"/>
    <w:rsid w:val="00E67372"/>
    <w:rsid w:val="00E726E9"/>
    <w:rsid w:val="00E73913"/>
    <w:rsid w:val="00E86BE2"/>
    <w:rsid w:val="00EA0227"/>
    <w:rsid w:val="00ED1B05"/>
    <w:rsid w:val="00F2125A"/>
    <w:rsid w:val="00F60E98"/>
    <w:rsid w:val="00F927D9"/>
    <w:rsid w:val="00FE2404"/>
    <w:rsid w:val="00FE4F6F"/>
    <w:rsid w:val="00FE635A"/>
    <w:rsid w:val="00FF3C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FA"/>
    <w:pPr>
      <w:spacing w:before="120" w:after="120"/>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2E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FA"/>
    <w:rPr>
      <w:rFonts w:ascii="Tahoma" w:hAnsi="Tahoma" w:cs="Tahoma"/>
      <w:sz w:val="16"/>
      <w:szCs w:val="16"/>
    </w:rPr>
  </w:style>
  <w:style w:type="paragraph" w:styleId="Header">
    <w:name w:val="header"/>
    <w:basedOn w:val="Normal"/>
    <w:link w:val="HeaderChar"/>
    <w:uiPriority w:val="99"/>
    <w:unhideWhenUsed/>
    <w:rsid w:val="009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FA"/>
    <w:pPr>
      <w:spacing w:before="120" w:after="120"/>
      <w:ind w:left="720"/>
      <w:contextualSpacing/>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2E7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1FA"/>
    <w:rPr>
      <w:rFonts w:ascii="Tahoma" w:hAnsi="Tahoma" w:cs="Tahoma"/>
      <w:sz w:val="16"/>
      <w:szCs w:val="16"/>
    </w:rPr>
  </w:style>
  <w:style w:type="paragraph" w:styleId="Header">
    <w:name w:val="header"/>
    <w:basedOn w:val="Normal"/>
    <w:link w:val="HeaderChar"/>
    <w:uiPriority w:val="99"/>
    <w:unhideWhenUsed/>
    <w:rsid w:val="009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1F"/>
  </w:style>
  <w:style w:type="paragraph" w:styleId="Footer">
    <w:name w:val="footer"/>
    <w:basedOn w:val="Normal"/>
    <w:link w:val="FooterChar"/>
    <w:uiPriority w:val="99"/>
    <w:unhideWhenUsed/>
    <w:rsid w:val="009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79A7-8B83-455C-80EB-A4960D0B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42</cp:revision>
  <cp:lastPrinted>2014-01-15T23:48:00Z</cp:lastPrinted>
  <dcterms:created xsi:type="dcterms:W3CDTF">2008-09-08T11:03:00Z</dcterms:created>
  <dcterms:modified xsi:type="dcterms:W3CDTF">2014-01-15T23:53:00Z</dcterms:modified>
</cp:coreProperties>
</file>