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A6" w:rsidRPr="0071338A" w:rsidRDefault="00377DA6" w:rsidP="00C70D41">
      <w:pPr>
        <w:spacing w:line="480" w:lineRule="auto"/>
        <w:ind w:right="23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71338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 PUSTAKA</w:t>
      </w:r>
    </w:p>
    <w:p w:rsidR="00377DA6" w:rsidRPr="0071338A" w:rsidRDefault="00377DA6" w:rsidP="005D4FA5">
      <w:pPr>
        <w:pStyle w:val="ListParagraph"/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38A">
        <w:rPr>
          <w:rFonts w:ascii="Times New Roman" w:hAnsi="Times New Roman" w:cs="Times New Roman"/>
          <w:sz w:val="24"/>
          <w:szCs w:val="24"/>
        </w:rPr>
        <w:t xml:space="preserve">Abdurrahman, Mulyono </w:t>
      </w:r>
      <w:r w:rsidRPr="00C14256">
        <w:rPr>
          <w:rFonts w:ascii="Times New Roman" w:hAnsi="Times New Roman" w:cs="Times New Roman"/>
          <w:sz w:val="24"/>
          <w:szCs w:val="24"/>
        </w:rPr>
        <w:t>19</w:t>
      </w:r>
      <w:r w:rsidR="00C14256" w:rsidRPr="00C14256">
        <w:rPr>
          <w:rFonts w:ascii="Times New Roman" w:hAnsi="Times New Roman" w:cs="Times New Roman"/>
          <w:sz w:val="24"/>
          <w:szCs w:val="24"/>
        </w:rPr>
        <w:t>99</w:t>
      </w:r>
      <w:r w:rsidR="00C14256">
        <w:rPr>
          <w:rFonts w:ascii="Times New Roman" w:hAnsi="Times New Roman" w:cs="Times New Roman"/>
          <w:sz w:val="24"/>
          <w:szCs w:val="24"/>
        </w:rPr>
        <w:t>,</w:t>
      </w:r>
      <w:r w:rsidRPr="0071338A">
        <w:rPr>
          <w:rFonts w:ascii="Times New Roman" w:hAnsi="Times New Roman" w:cs="Times New Roman"/>
          <w:i/>
          <w:sz w:val="24"/>
          <w:szCs w:val="24"/>
        </w:rPr>
        <w:t xml:space="preserve"> Pendidikan Bagi anak Berkesulitan belajar  </w:t>
      </w:r>
      <w:r w:rsidRPr="0071338A">
        <w:rPr>
          <w:rFonts w:ascii="Times New Roman" w:hAnsi="Times New Roman" w:cs="Times New Roman"/>
          <w:sz w:val="24"/>
          <w:szCs w:val="24"/>
        </w:rPr>
        <w:t xml:space="preserve">Jakarta ; Rineka cipta </w:t>
      </w:r>
    </w:p>
    <w:p w:rsidR="00377DA6" w:rsidRPr="0071338A" w:rsidRDefault="00377DA6" w:rsidP="00377DA6">
      <w:pPr>
        <w:pStyle w:val="ListParagraph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7DA6" w:rsidRDefault="004D761A" w:rsidP="005D4FA5">
      <w:pPr>
        <w:pStyle w:val="ListParagraph"/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Amin, Moh 1996</w:t>
      </w:r>
      <w:r w:rsidR="00377DA6" w:rsidRPr="0071338A">
        <w:rPr>
          <w:rFonts w:ascii="Times New Roman" w:hAnsi="Times New Roman" w:cs="Times New Roman"/>
          <w:sz w:val="24"/>
          <w:szCs w:val="24"/>
        </w:rPr>
        <w:t xml:space="preserve">, </w:t>
      </w:r>
      <w:r w:rsidR="00377DA6" w:rsidRPr="0071338A">
        <w:rPr>
          <w:rFonts w:ascii="Times New Roman" w:hAnsi="Times New Roman" w:cs="Times New Roman"/>
          <w:i/>
          <w:sz w:val="24"/>
          <w:szCs w:val="24"/>
        </w:rPr>
        <w:t>Ortopedagogik Anak Tunagrahita</w:t>
      </w:r>
      <w:r w:rsidR="00377DA6" w:rsidRPr="0071338A">
        <w:rPr>
          <w:rFonts w:ascii="Times New Roman" w:hAnsi="Times New Roman" w:cs="Times New Roman"/>
          <w:sz w:val="24"/>
          <w:szCs w:val="24"/>
        </w:rPr>
        <w:t>. Jakarta ; Dirjen Dikti Depdikbud</w:t>
      </w:r>
    </w:p>
    <w:p w:rsidR="005D50AF" w:rsidRDefault="005D50AF" w:rsidP="005D4FA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445">
        <w:rPr>
          <w:rFonts w:ascii="Times New Roman" w:hAnsi="Times New Roman" w:cs="Times New Roman"/>
          <w:sz w:val="24"/>
          <w:szCs w:val="24"/>
        </w:rPr>
        <w:t xml:space="preserve">Aliyahnuraini. 2009. </w:t>
      </w:r>
      <w:r w:rsidRPr="00161445">
        <w:rPr>
          <w:rFonts w:ascii="Times New Roman" w:hAnsi="Times New Roman" w:cs="Times New Roman"/>
          <w:i/>
          <w:sz w:val="24"/>
          <w:szCs w:val="24"/>
        </w:rPr>
        <w:t>Eksistensi Anak Tunagrahita</w:t>
      </w:r>
      <w:r w:rsidRPr="00161445">
        <w:rPr>
          <w:rFonts w:ascii="Times New Roman" w:hAnsi="Times New Roman" w:cs="Times New Roman"/>
          <w:sz w:val="24"/>
          <w:szCs w:val="24"/>
        </w:rPr>
        <w:t xml:space="preserve">. (Online, http://aliyahnuraini. wordpress.com, diakses </w:t>
      </w:r>
      <w:r w:rsidR="005D4F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Juni 2013</w:t>
      </w:r>
      <w:r w:rsidRPr="00161445">
        <w:rPr>
          <w:rFonts w:ascii="Times New Roman" w:hAnsi="Times New Roman" w:cs="Times New Roman"/>
          <w:sz w:val="24"/>
          <w:szCs w:val="24"/>
        </w:rPr>
        <w:t>).</w:t>
      </w:r>
    </w:p>
    <w:p w:rsidR="005D4FA5" w:rsidRPr="005D4FA5" w:rsidRDefault="005D4FA5" w:rsidP="005D4FA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FA5">
        <w:rPr>
          <w:rFonts w:ascii="Times New Roman" w:hAnsi="Times New Roman" w:cs="Times New Roman"/>
          <w:sz w:val="24"/>
          <w:szCs w:val="24"/>
          <w:lang w:val="sv-SE"/>
        </w:rPr>
        <w:t xml:space="preserve">Ali. M, dan Asrori. M. 2004. </w:t>
      </w:r>
      <w:r w:rsidRPr="005D4FA5">
        <w:rPr>
          <w:rFonts w:ascii="Times New Roman" w:hAnsi="Times New Roman" w:cs="Times New Roman"/>
          <w:i/>
          <w:sz w:val="24"/>
          <w:szCs w:val="24"/>
          <w:lang w:val="sv-SE"/>
        </w:rPr>
        <w:t>Psikologi Remaja</w:t>
      </w:r>
      <w:r w:rsidRPr="005D4FA5">
        <w:rPr>
          <w:rFonts w:ascii="Times New Roman" w:hAnsi="Times New Roman" w:cs="Times New Roman"/>
          <w:sz w:val="24"/>
          <w:szCs w:val="24"/>
          <w:lang w:val="sv-SE"/>
        </w:rPr>
        <w:t>, Perkembangan Peserta Didik. Jakarta. Bumi Aksara.</w:t>
      </w:r>
    </w:p>
    <w:p w:rsidR="00377DA6" w:rsidRDefault="00377DA6" w:rsidP="00377DA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38A">
        <w:rPr>
          <w:rFonts w:ascii="Times New Roman" w:hAnsi="Times New Roman" w:cs="Times New Roman"/>
          <w:sz w:val="24"/>
          <w:szCs w:val="24"/>
        </w:rPr>
        <w:t xml:space="preserve">Arifin 2010. </w:t>
      </w:r>
      <w:r w:rsidRPr="0071338A">
        <w:rPr>
          <w:rFonts w:ascii="Times New Roman" w:hAnsi="Times New Roman" w:cs="Times New Roman"/>
          <w:i/>
          <w:sz w:val="24"/>
          <w:szCs w:val="24"/>
        </w:rPr>
        <w:t xml:space="preserve">Penilaian Hasil Belajar Mengajar. </w:t>
      </w:r>
      <w:r w:rsidRPr="0071338A">
        <w:rPr>
          <w:rFonts w:ascii="Times New Roman" w:hAnsi="Times New Roman" w:cs="Times New Roman"/>
          <w:sz w:val="24"/>
          <w:szCs w:val="24"/>
        </w:rPr>
        <w:t xml:space="preserve">Bandung : PT Remaja Rodakarya </w:t>
      </w:r>
    </w:p>
    <w:p w:rsidR="00377DA6" w:rsidRDefault="00377DA6" w:rsidP="005D4FA5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38A">
        <w:rPr>
          <w:rFonts w:ascii="Times New Roman" w:hAnsi="Times New Roman" w:cs="Times New Roman"/>
          <w:sz w:val="24"/>
          <w:szCs w:val="24"/>
        </w:rPr>
        <w:t xml:space="preserve">Departemen Pendidikan Nasional .1990. </w:t>
      </w:r>
      <w:r w:rsidRPr="0071338A">
        <w:rPr>
          <w:rFonts w:ascii="Times New Roman" w:hAnsi="Times New Roman" w:cs="Times New Roman"/>
          <w:i/>
          <w:sz w:val="24"/>
          <w:szCs w:val="24"/>
        </w:rPr>
        <w:t xml:space="preserve">Kamus Besar Bahasa Indonesia. </w:t>
      </w:r>
      <w:r w:rsidRPr="0071338A">
        <w:rPr>
          <w:rFonts w:ascii="Times New Roman" w:hAnsi="Times New Roman" w:cs="Times New Roman"/>
          <w:sz w:val="24"/>
          <w:szCs w:val="24"/>
        </w:rPr>
        <w:t>Jakarta;   Balai Pustaka .</w:t>
      </w:r>
    </w:p>
    <w:p w:rsidR="00CC7868" w:rsidRPr="0071338A" w:rsidRDefault="00CC7868" w:rsidP="00CC7868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2E2D">
        <w:rPr>
          <w:rFonts w:ascii="Times New Roman" w:hAnsi="Times New Roman" w:cs="Times New Roman"/>
          <w:sz w:val="24"/>
          <w:szCs w:val="24"/>
        </w:rPr>
        <w:t xml:space="preserve">Effendi, M. 2005. </w:t>
      </w:r>
      <w:r w:rsidRPr="009B2E2D">
        <w:rPr>
          <w:rFonts w:ascii="Times New Roman" w:hAnsi="Times New Roman" w:cs="Times New Roman"/>
          <w:i/>
          <w:sz w:val="24"/>
          <w:szCs w:val="24"/>
          <w:lang w:val="sv-SE"/>
        </w:rPr>
        <w:t>Pengantar Psikopedagogik Anak Yang Berkelainan</w:t>
      </w:r>
      <w:r w:rsidRPr="009B2E2D">
        <w:rPr>
          <w:rFonts w:ascii="Times New Roman" w:hAnsi="Times New Roman" w:cs="Times New Roman"/>
          <w:sz w:val="24"/>
          <w:szCs w:val="24"/>
        </w:rPr>
        <w:t xml:space="preserve"> Malang: Bumi Aksara.</w:t>
      </w:r>
    </w:p>
    <w:p w:rsidR="00377DA6" w:rsidRDefault="00377DA6" w:rsidP="00377DA6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38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Gie, T.L. 1998. </w:t>
      </w:r>
      <w:r w:rsidRPr="0071338A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Cara Belajar yang Efisien</w:t>
      </w:r>
      <w:r w:rsidRPr="0071338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Pr="0071338A">
        <w:rPr>
          <w:rFonts w:ascii="Times New Roman" w:eastAsia="Calibri" w:hAnsi="Times New Roman" w:cs="Times New Roman"/>
          <w:sz w:val="24"/>
          <w:szCs w:val="24"/>
        </w:rPr>
        <w:t>Yogyakarta ;  PUBIB</w:t>
      </w:r>
    </w:p>
    <w:p w:rsidR="00F7450C" w:rsidRPr="00F7450C" w:rsidRDefault="00F7450C" w:rsidP="00F7450C">
      <w:pPr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450C">
        <w:rPr>
          <w:rFonts w:ascii="Times New Roman" w:hAnsi="Times New Roman" w:cs="Times New Roman"/>
          <w:sz w:val="24"/>
          <w:szCs w:val="24"/>
        </w:rPr>
        <w:t xml:space="preserve">Harjanatawiyaga, Suhaeri dan Purwanta. 1996. </w:t>
      </w:r>
      <w:r w:rsidRPr="00F7450C">
        <w:rPr>
          <w:rFonts w:ascii="Times New Roman" w:hAnsi="Times New Roman" w:cs="Times New Roman"/>
          <w:i/>
          <w:sz w:val="24"/>
          <w:szCs w:val="24"/>
        </w:rPr>
        <w:t>Bimbingan Konseling Anak Luar Biasa</w:t>
      </w:r>
      <w:r w:rsidRPr="00F7450C">
        <w:rPr>
          <w:rFonts w:ascii="Times New Roman" w:hAnsi="Times New Roman" w:cs="Times New Roman"/>
          <w:sz w:val="24"/>
          <w:szCs w:val="24"/>
        </w:rPr>
        <w:t>. DEPDIKBUD: Bandung</w:t>
      </w:r>
    </w:p>
    <w:p w:rsidR="00377DA6" w:rsidRPr="0071338A" w:rsidRDefault="00377DA6" w:rsidP="005D4FA5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38A">
        <w:rPr>
          <w:rFonts w:ascii="Times New Roman" w:hAnsi="Times New Roman" w:cs="Times New Roman"/>
          <w:sz w:val="24"/>
          <w:szCs w:val="24"/>
        </w:rPr>
        <w:t xml:space="preserve">Muljono Abdurrahman dan Sudjadi, S. 1996. </w:t>
      </w:r>
      <w:r w:rsidRPr="0071338A">
        <w:rPr>
          <w:rFonts w:ascii="Times New Roman" w:hAnsi="Times New Roman" w:cs="Times New Roman"/>
          <w:i/>
          <w:sz w:val="24"/>
          <w:szCs w:val="24"/>
        </w:rPr>
        <w:t>Pendidikan Luar Biasa Umum</w:t>
      </w:r>
      <w:r w:rsidRPr="0071338A">
        <w:rPr>
          <w:rFonts w:ascii="Times New Roman" w:hAnsi="Times New Roman" w:cs="Times New Roman"/>
          <w:sz w:val="24"/>
          <w:szCs w:val="24"/>
        </w:rPr>
        <w:t>, Jakarta ; Depdikbud</w:t>
      </w:r>
    </w:p>
    <w:p w:rsidR="00377DA6" w:rsidRPr="0071338A" w:rsidRDefault="00377DA6" w:rsidP="00377DA6">
      <w:pPr>
        <w:spacing w:after="240" w:line="240" w:lineRule="auto"/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  <w:r w:rsidRPr="0071338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Moh. Nasir. 1998. </w:t>
      </w:r>
      <w:r w:rsidRPr="0071338A">
        <w:rPr>
          <w:rFonts w:ascii="Times New Roman" w:eastAsia="Calibri" w:hAnsi="Times New Roman" w:cs="Times New Roman"/>
          <w:i/>
          <w:sz w:val="24"/>
          <w:szCs w:val="24"/>
          <w:lang w:val="es-ES"/>
        </w:rPr>
        <w:t>Metode Penelitian.</w:t>
      </w:r>
      <w:r w:rsidRPr="0071338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Jakarta; Ghalia Indonesia</w:t>
      </w:r>
    </w:p>
    <w:p w:rsidR="00377DA6" w:rsidRPr="0071338A" w:rsidRDefault="00377DA6" w:rsidP="00377DA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338A">
        <w:rPr>
          <w:rFonts w:ascii="Times New Roman" w:hAnsi="Times New Roman" w:cs="Times New Roman"/>
          <w:sz w:val="24"/>
          <w:szCs w:val="24"/>
        </w:rPr>
        <w:t xml:space="preserve">Nurhadi 2005 . </w:t>
      </w:r>
      <w:r w:rsidRPr="0071338A">
        <w:rPr>
          <w:rFonts w:ascii="Times New Roman" w:hAnsi="Times New Roman" w:cs="Times New Roman"/>
          <w:i/>
          <w:sz w:val="24"/>
          <w:szCs w:val="24"/>
        </w:rPr>
        <w:t>Membaca Cepat dan Efektif,</w:t>
      </w:r>
      <w:r w:rsidRPr="0071338A">
        <w:rPr>
          <w:rFonts w:ascii="Times New Roman" w:hAnsi="Times New Roman" w:cs="Times New Roman"/>
          <w:sz w:val="24"/>
          <w:szCs w:val="24"/>
        </w:rPr>
        <w:t xml:space="preserve">  Bandung ; Sinar Baru Algesindo</w:t>
      </w:r>
    </w:p>
    <w:p w:rsidR="00377DA6" w:rsidRDefault="008C3A5A" w:rsidP="005D4FA5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</w:t>
      </w:r>
      <w:r w:rsidR="00377DA6" w:rsidRPr="0071338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1989. </w:t>
      </w:r>
      <w:r w:rsidR="00377DA6" w:rsidRPr="0071338A">
        <w:rPr>
          <w:rFonts w:ascii="Times New Roman" w:eastAsia="Calibri" w:hAnsi="Times New Roman" w:cs="Times New Roman"/>
          <w:i/>
          <w:sz w:val="24"/>
          <w:szCs w:val="24"/>
          <w:lang w:val="fi-FI"/>
        </w:rPr>
        <w:t>Bagaimana Meningkatkan Kemampuan Membaca</w:t>
      </w:r>
      <w:r w:rsidR="00F7450C">
        <w:rPr>
          <w:rFonts w:ascii="Times New Roman" w:eastAsia="Calibri" w:hAnsi="Times New Roman" w:cs="Times New Roman"/>
          <w:i/>
          <w:sz w:val="24"/>
          <w:szCs w:val="24"/>
        </w:rPr>
        <w:t>?</w:t>
      </w:r>
      <w:r w:rsidR="00377DA6" w:rsidRPr="0071338A">
        <w:rPr>
          <w:rFonts w:ascii="Times New Roman" w:eastAsia="Calibri" w:hAnsi="Times New Roman" w:cs="Times New Roman"/>
          <w:sz w:val="24"/>
          <w:szCs w:val="24"/>
          <w:lang w:val="fi-FI"/>
        </w:rPr>
        <w:t>, Jakarta; Sinar Baru Algesindo</w:t>
      </w:r>
      <w:r w:rsidR="00377DA6" w:rsidRPr="007133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450C" w:rsidRPr="00F7450C" w:rsidRDefault="00F7450C" w:rsidP="00F7450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61445">
        <w:rPr>
          <w:rFonts w:ascii="Times New Roman" w:hAnsi="Times New Roman" w:cs="Times New Roman"/>
          <w:sz w:val="24"/>
          <w:szCs w:val="24"/>
        </w:rPr>
        <w:t xml:space="preserve">ur’aeni. 1997. </w:t>
      </w:r>
      <w:r w:rsidRPr="00161445">
        <w:rPr>
          <w:rFonts w:ascii="Times New Roman" w:hAnsi="Times New Roman" w:cs="Times New Roman"/>
          <w:i/>
          <w:iCs/>
          <w:sz w:val="24"/>
          <w:szCs w:val="24"/>
        </w:rPr>
        <w:t>Pendidikan Anak-anak Terbelakang</w:t>
      </w:r>
      <w:r w:rsidRPr="00161445">
        <w:rPr>
          <w:rFonts w:ascii="Times New Roman" w:hAnsi="Times New Roman" w:cs="Times New Roman"/>
          <w:sz w:val="24"/>
          <w:szCs w:val="24"/>
        </w:rPr>
        <w:t>. Jakarta: Depdikbud.</w:t>
      </w:r>
    </w:p>
    <w:p w:rsidR="00377DA6" w:rsidRPr="0071338A" w:rsidRDefault="00377DA6" w:rsidP="005D4FA5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38A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Poerwadarminta, W.J.S. 1996. </w:t>
      </w:r>
      <w:r w:rsidRPr="0071338A">
        <w:rPr>
          <w:rFonts w:ascii="Times New Roman" w:eastAsia="Calibri" w:hAnsi="Times New Roman" w:cs="Times New Roman"/>
          <w:i/>
          <w:sz w:val="24"/>
          <w:szCs w:val="24"/>
          <w:lang w:val="fi-FI"/>
        </w:rPr>
        <w:t>Kamus Umum Bahasa Indonesia</w:t>
      </w:r>
      <w:r w:rsidRPr="0071338A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. </w:t>
      </w:r>
      <w:r w:rsidRPr="0071338A">
        <w:rPr>
          <w:rFonts w:ascii="Times New Roman" w:eastAsia="Calibri" w:hAnsi="Times New Roman" w:cs="Times New Roman"/>
          <w:sz w:val="24"/>
          <w:szCs w:val="24"/>
        </w:rPr>
        <w:t>Jakarta ; Balai Pustaka</w:t>
      </w:r>
    </w:p>
    <w:p w:rsidR="00377DA6" w:rsidRDefault="00377DA6" w:rsidP="00377DA6">
      <w:pPr>
        <w:pStyle w:val="ListParagraph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1338A">
        <w:rPr>
          <w:rFonts w:ascii="Times New Roman" w:hAnsi="Times New Roman" w:cs="Times New Roman"/>
          <w:sz w:val="24"/>
          <w:szCs w:val="24"/>
        </w:rPr>
        <w:t xml:space="preserve">Rahim, F 2005, </w:t>
      </w:r>
      <w:r w:rsidRPr="0071338A">
        <w:rPr>
          <w:rFonts w:ascii="Times New Roman" w:hAnsi="Times New Roman" w:cs="Times New Roman"/>
          <w:i/>
          <w:sz w:val="24"/>
          <w:szCs w:val="24"/>
        </w:rPr>
        <w:t>Pengajaran Membaca di Sekolah Dasar</w:t>
      </w:r>
      <w:r w:rsidRPr="0071338A">
        <w:rPr>
          <w:rFonts w:ascii="Times New Roman" w:hAnsi="Times New Roman" w:cs="Times New Roman"/>
          <w:sz w:val="24"/>
          <w:szCs w:val="24"/>
        </w:rPr>
        <w:t xml:space="preserve">. Jakarta ; Bumi Aksara </w:t>
      </w:r>
    </w:p>
    <w:p w:rsidR="003A3095" w:rsidRDefault="008977D1" w:rsidP="003A3095">
      <w:pPr>
        <w:pStyle w:val="ListParagraph"/>
        <w:spacing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26" style="position:absolute;left:0;text-align:left;margin-left:175.45pt;margin-top:31.8pt;width:43.5pt;height:26.8pt;z-index:251658240" arcsize="10923f" strokecolor="white [3212]">
            <v:textbox>
              <w:txbxContent>
                <w:p w:rsidR="003A3095" w:rsidRPr="003A3095" w:rsidRDefault="00305DF6" w:rsidP="003A30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xbxContent>
            </v:textbox>
          </v:roundrect>
        </w:pict>
      </w:r>
    </w:p>
    <w:p w:rsidR="006D17BB" w:rsidRPr="0071338A" w:rsidRDefault="008977D1" w:rsidP="006D17B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roundrect id="_x0000_s1027" style="position:absolute;left:0;text-align:left;margin-left:399.8pt;margin-top:-73.2pt;width:42.65pt;height:31.8pt;z-index:251659264" arcsize="10923f" strokecolor="white [3212]">
            <v:textbox>
              <w:txbxContent>
                <w:p w:rsidR="003A3095" w:rsidRPr="003A3095" w:rsidRDefault="00305DF6" w:rsidP="003A30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xbxContent>
            </v:textbox>
          </v:roundrect>
        </w:pict>
      </w:r>
      <w:r w:rsidR="006D17BB">
        <w:rPr>
          <w:rFonts w:ascii="Times New Roman" w:hAnsi="Times New Roman" w:cs="Times New Roman"/>
          <w:sz w:val="24"/>
          <w:szCs w:val="24"/>
        </w:rPr>
        <w:t>Rohmatika, I</w:t>
      </w:r>
      <w:r w:rsidR="006D17BB" w:rsidRPr="00161445">
        <w:rPr>
          <w:rFonts w:ascii="Times New Roman" w:hAnsi="Times New Roman" w:cs="Times New Roman"/>
          <w:sz w:val="24"/>
          <w:szCs w:val="24"/>
        </w:rPr>
        <w:t>.</w:t>
      </w:r>
      <w:r w:rsidR="006D17BB">
        <w:rPr>
          <w:rFonts w:ascii="Times New Roman" w:hAnsi="Times New Roman" w:cs="Times New Roman"/>
          <w:sz w:val="24"/>
          <w:szCs w:val="24"/>
        </w:rPr>
        <w:t xml:space="preserve"> </w:t>
      </w:r>
      <w:r w:rsidR="006D17BB" w:rsidRPr="00161445">
        <w:rPr>
          <w:rFonts w:ascii="Times New Roman" w:hAnsi="Times New Roman" w:cs="Times New Roman"/>
          <w:sz w:val="24"/>
          <w:szCs w:val="24"/>
        </w:rPr>
        <w:t xml:space="preserve">2006. </w:t>
      </w:r>
      <w:r w:rsidR="006D17BB" w:rsidRPr="00072627">
        <w:rPr>
          <w:rFonts w:ascii="Times New Roman" w:hAnsi="Times New Roman" w:cs="Times New Roman"/>
          <w:sz w:val="24"/>
          <w:szCs w:val="24"/>
        </w:rPr>
        <w:t>Meningkatkan Kemampuan Menulis Permulaan Dengan Menggunakan Media Karton Berlubang</w:t>
      </w:r>
      <w:r w:rsidR="006D17BB" w:rsidRPr="00161445">
        <w:rPr>
          <w:rFonts w:ascii="Times New Roman" w:hAnsi="Times New Roman" w:cs="Times New Roman"/>
          <w:sz w:val="24"/>
          <w:szCs w:val="24"/>
        </w:rPr>
        <w:t xml:space="preserve">. Manado. </w:t>
      </w:r>
      <w:r w:rsidR="006D17BB" w:rsidRPr="00072627">
        <w:rPr>
          <w:rFonts w:ascii="Times New Roman" w:hAnsi="Times New Roman" w:cs="Times New Roman"/>
          <w:i/>
          <w:sz w:val="24"/>
          <w:szCs w:val="24"/>
        </w:rPr>
        <w:t>Skripsi</w:t>
      </w:r>
      <w:r w:rsidR="006D17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17BB" w:rsidRPr="00161445">
        <w:rPr>
          <w:rFonts w:ascii="Times New Roman" w:hAnsi="Times New Roman" w:cs="Times New Roman"/>
          <w:sz w:val="24"/>
          <w:szCs w:val="24"/>
        </w:rPr>
        <w:t>Sarjana</w:t>
      </w:r>
      <w:r w:rsidR="006D17BB">
        <w:rPr>
          <w:rFonts w:ascii="Times New Roman" w:hAnsi="Times New Roman" w:cs="Times New Roman"/>
          <w:sz w:val="24"/>
          <w:szCs w:val="24"/>
        </w:rPr>
        <w:t>.</w:t>
      </w:r>
      <w:r w:rsidR="006D17BB" w:rsidRPr="00161445">
        <w:rPr>
          <w:rFonts w:ascii="Times New Roman" w:hAnsi="Times New Roman" w:cs="Times New Roman"/>
          <w:sz w:val="24"/>
          <w:szCs w:val="24"/>
        </w:rPr>
        <w:t xml:space="preserve"> PLB FIP UNEMA Manado. Tidak diterbitkan</w:t>
      </w:r>
    </w:p>
    <w:p w:rsidR="00377DA6" w:rsidRPr="0071338A" w:rsidRDefault="00377DA6" w:rsidP="005D4FA5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38A">
        <w:rPr>
          <w:rFonts w:ascii="Times New Roman" w:hAnsi="Times New Roman" w:cs="Times New Roman"/>
          <w:sz w:val="24"/>
          <w:szCs w:val="24"/>
        </w:rPr>
        <w:t>Sugiono,2011</w:t>
      </w:r>
      <w:r w:rsidRPr="0071338A">
        <w:rPr>
          <w:rFonts w:ascii="Times New Roman" w:hAnsi="Times New Roman" w:cs="Times New Roman"/>
          <w:i/>
          <w:sz w:val="24"/>
          <w:szCs w:val="24"/>
        </w:rPr>
        <w:t>, Metode Penelitian Kuantitatif Kualitatif dan R&amp;D</w:t>
      </w:r>
      <w:r w:rsidRPr="0071338A">
        <w:rPr>
          <w:rFonts w:ascii="Times New Roman" w:hAnsi="Times New Roman" w:cs="Times New Roman"/>
          <w:sz w:val="24"/>
          <w:szCs w:val="24"/>
        </w:rPr>
        <w:t>. Bandung ; Alpabeta</w:t>
      </w:r>
    </w:p>
    <w:p w:rsidR="00377DA6" w:rsidRPr="0071338A" w:rsidRDefault="00377DA6" w:rsidP="00377DA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338A">
        <w:rPr>
          <w:rFonts w:ascii="Times New Roman" w:hAnsi="Times New Roman" w:cs="Times New Roman"/>
          <w:sz w:val="24"/>
          <w:szCs w:val="24"/>
        </w:rPr>
        <w:t xml:space="preserve">Soemantri 2006. </w:t>
      </w:r>
      <w:r w:rsidRPr="0071338A">
        <w:rPr>
          <w:rFonts w:ascii="Times New Roman" w:hAnsi="Times New Roman" w:cs="Times New Roman"/>
          <w:i/>
          <w:sz w:val="24"/>
          <w:szCs w:val="24"/>
        </w:rPr>
        <w:t xml:space="preserve">Psikologi Anak Luar Biasa . </w:t>
      </w:r>
      <w:r w:rsidRPr="0071338A">
        <w:rPr>
          <w:rFonts w:ascii="Times New Roman" w:hAnsi="Times New Roman" w:cs="Times New Roman"/>
          <w:sz w:val="24"/>
          <w:szCs w:val="24"/>
        </w:rPr>
        <w:t xml:space="preserve">Bandung :  PT  Refika  Aditama </w:t>
      </w:r>
    </w:p>
    <w:p w:rsidR="00377DA6" w:rsidRDefault="00377DA6" w:rsidP="00377DA6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38A">
        <w:rPr>
          <w:rFonts w:ascii="Times New Roman" w:eastAsia="Calibri" w:hAnsi="Times New Roman" w:cs="Times New Roman"/>
          <w:sz w:val="24"/>
          <w:szCs w:val="24"/>
        </w:rPr>
        <w:t xml:space="preserve">Suparlan Y.B, 1983 . </w:t>
      </w:r>
      <w:r w:rsidRPr="0071338A">
        <w:rPr>
          <w:rFonts w:ascii="Times New Roman" w:eastAsia="Calibri" w:hAnsi="Times New Roman" w:cs="Times New Roman"/>
          <w:i/>
          <w:sz w:val="24"/>
          <w:szCs w:val="24"/>
        </w:rPr>
        <w:t xml:space="preserve">Mengajar dan Belajar. </w:t>
      </w:r>
      <w:r w:rsidRPr="0071338A">
        <w:rPr>
          <w:rFonts w:ascii="Times New Roman" w:eastAsia="Calibri" w:hAnsi="Times New Roman" w:cs="Times New Roman"/>
          <w:sz w:val="24"/>
          <w:szCs w:val="24"/>
        </w:rPr>
        <w:t xml:space="preserve">Makassar FIP UNM </w:t>
      </w:r>
    </w:p>
    <w:p w:rsidR="004D761A" w:rsidRDefault="004D761A" w:rsidP="004D761A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6144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Subana &amp; Sunarti, 2005. </w:t>
      </w:r>
      <w:r w:rsidRPr="00161445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Strategi Belajar Mengajar Bahasa Indonesia</w:t>
      </w:r>
      <w:r w:rsidRPr="00161445">
        <w:rPr>
          <w:rFonts w:ascii="Times New Roman" w:hAnsi="Times New Roman" w:cs="Times New Roman"/>
          <w:noProof/>
          <w:color w:val="000000"/>
          <w:sz w:val="24"/>
          <w:szCs w:val="24"/>
        </w:rPr>
        <w:t>. Bandung. Pustaka Setia.</w:t>
      </w:r>
    </w:p>
    <w:p w:rsidR="004D761A" w:rsidRPr="004D761A" w:rsidRDefault="004D761A" w:rsidP="004D761A">
      <w:pPr>
        <w:ind w:left="567" w:right="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Sinring A</w:t>
      </w:r>
      <w:r w:rsidRPr="002C306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61">
        <w:rPr>
          <w:rFonts w:ascii="Times New Roman" w:hAnsi="Times New Roman" w:cs="Times New Roman"/>
          <w:sz w:val="24"/>
          <w:szCs w:val="24"/>
          <w:lang w:val="en-US"/>
        </w:rPr>
        <w:t xml:space="preserve">Dkk., 2012. </w:t>
      </w:r>
      <w:r w:rsidRPr="002C3061">
        <w:rPr>
          <w:rFonts w:ascii="Times New Roman" w:eastAsia="Calibri" w:hAnsi="Times New Roman" w:cs="Times New Roman"/>
          <w:i/>
          <w:sz w:val="24"/>
          <w:szCs w:val="24"/>
        </w:rPr>
        <w:t>Pedoman Penulisan Skripsi</w:t>
      </w:r>
      <w:r w:rsidRPr="002C306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Program  S-1 Fakultas Ilmu Pendidikan UNM, </w:t>
      </w:r>
      <w:r w:rsidRPr="002C3061">
        <w:rPr>
          <w:rFonts w:ascii="Times New Roman" w:eastAsia="Calibri" w:hAnsi="Times New Roman" w:cs="Times New Roman"/>
          <w:sz w:val="24"/>
          <w:szCs w:val="24"/>
        </w:rPr>
        <w:t>Makassar: Percetakan FIP – UNM.</w:t>
      </w:r>
    </w:p>
    <w:p w:rsidR="00377DA6" w:rsidRPr="0071338A" w:rsidRDefault="00377DA6" w:rsidP="005D4FA5">
      <w:pPr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38A">
        <w:rPr>
          <w:rFonts w:ascii="Times New Roman" w:hAnsi="Times New Roman" w:cs="Times New Roman"/>
          <w:sz w:val="24"/>
          <w:szCs w:val="24"/>
        </w:rPr>
        <w:t xml:space="preserve">Tarigan 2008. </w:t>
      </w:r>
      <w:r w:rsidRPr="0071338A">
        <w:rPr>
          <w:rFonts w:ascii="Times New Roman" w:hAnsi="Times New Roman" w:cs="Times New Roman"/>
          <w:i/>
          <w:sz w:val="24"/>
          <w:szCs w:val="24"/>
        </w:rPr>
        <w:t xml:space="preserve">Membaca Sebagai Suatu Keterampilan Berbahasa. </w:t>
      </w:r>
      <w:r w:rsidRPr="0071338A">
        <w:rPr>
          <w:rFonts w:ascii="Times New Roman" w:hAnsi="Times New Roman" w:cs="Times New Roman"/>
          <w:sz w:val="24"/>
          <w:szCs w:val="24"/>
        </w:rPr>
        <w:t xml:space="preserve">Bandung : Angkasa </w:t>
      </w:r>
    </w:p>
    <w:p w:rsidR="00377DA6" w:rsidRDefault="00377DA6" w:rsidP="005D4FA5">
      <w:pPr>
        <w:spacing w:before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38A">
        <w:rPr>
          <w:rFonts w:ascii="Times New Roman" w:eastAsia="Calibri" w:hAnsi="Times New Roman" w:cs="Times New Roman"/>
          <w:sz w:val="24"/>
          <w:szCs w:val="24"/>
        </w:rPr>
        <w:t xml:space="preserve">Tampubolon, D.P. 1987. </w:t>
      </w:r>
      <w:r w:rsidRPr="0071338A">
        <w:rPr>
          <w:rFonts w:ascii="Times New Roman" w:eastAsia="Calibri" w:hAnsi="Times New Roman" w:cs="Times New Roman"/>
          <w:i/>
          <w:sz w:val="24"/>
          <w:szCs w:val="24"/>
        </w:rPr>
        <w:t>Kemampuan Membaca : Tehnik Membaca Efektif dan Efisien.</w:t>
      </w:r>
      <w:r w:rsidRPr="0071338A">
        <w:rPr>
          <w:rFonts w:ascii="Times New Roman" w:eastAsia="Calibri" w:hAnsi="Times New Roman" w:cs="Times New Roman"/>
          <w:sz w:val="24"/>
          <w:szCs w:val="24"/>
        </w:rPr>
        <w:t xml:space="preserve"> Bandung : Angkasa.</w:t>
      </w:r>
    </w:p>
    <w:p w:rsidR="002C3061" w:rsidRDefault="002C3061" w:rsidP="002C30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061">
        <w:rPr>
          <w:rFonts w:ascii="Times New Roman" w:hAnsi="Times New Roman" w:cs="Times New Roman"/>
          <w:sz w:val="24"/>
          <w:szCs w:val="24"/>
        </w:rPr>
        <w:t xml:space="preserve">Wiryodijoyo, S.1989, </w:t>
      </w:r>
      <w:r w:rsidRPr="002C3061">
        <w:rPr>
          <w:rFonts w:ascii="Times New Roman" w:hAnsi="Times New Roman" w:cs="Times New Roman"/>
          <w:i/>
          <w:iCs/>
          <w:sz w:val="24"/>
          <w:szCs w:val="24"/>
        </w:rPr>
        <w:t>Membaca: Strategi, Pengantar dan Tekniknya.</w:t>
      </w:r>
      <w:r w:rsidRPr="002C3061">
        <w:rPr>
          <w:rFonts w:ascii="Times New Roman" w:hAnsi="Times New Roman" w:cs="Times New Roman"/>
          <w:sz w:val="24"/>
          <w:szCs w:val="24"/>
        </w:rPr>
        <w:t xml:space="preserve"> Jakarta: Departemen Pendidikan dan Kebudayaan, Direktorat Jendral Pendidikan Tinggi.</w:t>
      </w:r>
    </w:p>
    <w:p w:rsidR="00F7450C" w:rsidRPr="0054470D" w:rsidRDefault="00F7450C" w:rsidP="005D4FA5">
      <w:pPr>
        <w:ind w:left="567" w:hanging="567"/>
        <w:jc w:val="both"/>
      </w:pPr>
      <w:r w:rsidRPr="00F7450C">
        <w:rPr>
          <w:rFonts w:ascii="Times New Roman" w:hAnsi="Times New Roman" w:cs="Times New Roman"/>
          <w:sz w:val="24"/>
          <w:szCs w:val="24"/>
        </w:rPr>
        <w:t>Wibowo, 2006.</w:t>
      </w:r>
      <w:r w:rsidRPr="00F7450C">
        <w:rPr>
          <w:rFonts w:ascii="Times New Roman" w:hAnsi="Times New Roman" w:cs="Times New Roman"/>
          <w:i/>
          <w:sz w:val="24"/>
          <w:szCs w:val="24"/>
        </w:rPr>
        <w:t xml:space="preserve"> Penanganan Anak Tunagrahita (</w:t>
      </w:r>
      <w:r w:rsidRPr="00F7450C">
        <w:rPr>
          <w:rFonts w:ascii="Times New Roman" w:hAnsi="Times New Roman" w:cs="Times New Roman"/>
          <w:sz w:val="24"/>
          <w:szCs w:val="24"/>
        </w:rPr>
        <w:t xml:space="preserve">Bahan Semiloka Penatalaksanaan anak-anak tunagrahita di Rumah Sakit Sentosa Bandung) (Online, </w:t>
      </w:r>
      <w:r w:rsidRPr="00F7450C">
        <w:rPr>
          <w:rFonts w:ascii="Times New Roman" w:hAnsi="Times New Roman" w:cs="Times New Roman"/>
          <w:color w:val="1F497D" w:themeColor="text2"/>
          <w:sz w:val="24"/>
          <w:szCs w:val="24"/>
        </w:rPr>
        <w:t>http://www.tunagrahita.com</w:t>
      </w:r>
      <w:r w:rsidRPr="00F7450C">
        <w:rPr>
          <w:rFonts w:ascii="Times New Roman" w:hAnsi="Times New Roman" w:cs="Times New Roman"/>
          <w:sz w:val="24"/>
          <w:szCs w:val="24"/>
        </w:rPr>
        <w:t xml:space="preserve">, diakses tanggal </w:t>
      </w:r>
      <w:r>
        <w:rPr>
          <w:rFonts w:ascii="Times New Roman" w:hAnsi="Times New Roman" w:cs="Times New Roman"/>
          <w:sz w:val="24"/>
          <w:szCs w:val="24"/>
        </w:rPr>
        <w:t>10 juni</w:t>
      </w:r>
      <w:r w:rsidR="005D50AF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).</w:t>
      </w:r>
    </w:p>
    <w:p w:rsidR="00F7450C" w:rsidRPr="002C3061" w:rsidRDefault="00F7450C" w:rsidP="002C306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C3061" w:rsidRPr="00747726" w:rsidRDefault="002C3061" w:rsidP="00377DA6">
      <w:pPr>
        <w:spacing w:before="24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3061" w:rsidRPr="00747726" w:rsidSect="00160439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start="67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26" w:rsidRDefault="00BD3B26" w:rsidP="00095CC0">
      <w:pPr>
        <w:spacing w:after="0" w:line="240" w:lineRule="auto"/>
      </w:pPr>
      <w:r>
        <w:separator/>
      </w:r>
    </w:p>
  </w:endnote>
  <w:endnote w:type="continuationSeparator" w:id="0">
    <w:p w:rsidR="00BD3B26" w:rsidRDefault="00BD3B26" w:rsidP="0009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199"/>
      <w:docPartObj>
        <w:docPartGallery w:val="Page Numbers (Bottom of Page)"/>
        <w:docPartUnique/>
      </w:docPartObj>
    </w:sdtPr>
    <w:sdtContent>
      <w:p w:rsidR="00160439" w:rsidRDefault="008977D1" w:rsidP="003A3095">
        <w:pPr>
          <w:pStyle w:val="Footer"/>
        </w:pPr>
        <w:r>
          <w:rPr>
            <w:noProof/>
            <w:lang w:eastAsia="id-ID"/>
          </w:rPr>
          <w:pict>
            <v:rect id="_x0000_s6145" style="position:absolute;margin-left:193.85pt;margin-top:-12.25pt;width:37.7pt;height:25.95pt;z-index:251658240;mso-position-horizontal-relative:text;mso-position-vertical-relative:text" strokecolor="white [3212]">
              <v:textbox>
                <w:txbxContent>
                  <w:p w:rsidR="00160439" w:rsidRDefault="00160439" w:rsidP="00160439">
                    <w:pPr>
                      <w:jc w:val="center"/>
                    </w:pPr>
                  </w:p>
                </w:txbxContent>
              </v:textbox>
            </v:rect>
          </w:pict>
        </w:r>
      </w:p>
    </w:sdtContent>
  </w:sdt>
  <w:p w:rsidR="00160439" w:rsidRDefault="00160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26" w:rsidRDefault="00BD3B26" w:rsidP="00095CC0">
      <w:pPr>
        <w:spacing w:after="0" w:line="240" w:lineRule="auto"/>
      </w:pPr>
      <w:r>
        <w:separator/>
      </w:r>
    </w:p>
  </w:footnote>
  <w:footnote w:type="continuationSeparator" w:id="0">
    <w:p w:rsidR="00BD3B26" w:rsidRDefault="00BD3B26" w:rsidP="0009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95" w:rsidRDefault="003A3095">
    <w:pPr>
      <w:pStyle w:val="Header"/>
      <w:jc w:val="right"/>
    </w:pPr>
  </w:p>
  <w:p w:rsidR="00095CC0" w:rsidRDefault="00095CC0" w:rsidP="003A309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77DA6"/>
    <w:rsid w:val="00095CC0"/>
    <w:rsid w:val="000F156E"/>
    <w:rsid w:val="001520EA"/>
    <w:rsid w:val="00160439"/>
    <w:rsid w:val="00231042"/>
    <w:rsid w:val="002C3061"/>
    <w:rsid w:val="002E05E3"/>
    <w:rsid w:val="00305DF6"/>
    <w:rsid w:val="00377A94"/>
    <w:rsid w:val="00377DA6"/>
    <w:rsid w:val="003A3095"/>
    <w:rsid w:val="003B7EB7"/>
    <w:rsid w:val="00474939"/>
    <w:rsid w:val="004B7224"/>
    <w:rsid w:val="004D761A"/>
    <w:rsid w:val="00527F6A"/>
    <w:rsid w:val="005D4FA5"/>
    <w:rsid w:val="005D50AF"/>
    <w:rsid w:val="006410A3"/>
    <w:rsid w:val="00647690"/>
    <w:rsid w:val="006D17BB"/>
    <w:rsid w:val="00705B23"/>
    <w:rsid w:val="00747726"/>
    <w:rsid w:val="00797351"/>
    <w:rsid w:val="00862289"/>
    <w:rsid w:val="008966B0"/>
    <w:rsid w:val="008977D1"/>
    <w:rsid w:val="008C3A5A"/>
    <w:rsid w:val="00917969"/>
    <w:rsid w:val="009A4C78"/>
    <w:rsid w:val="00A01CF5"/>
    <w:rsid w:val="00BD3B26"/>
    <w:rsid w:val="00C14256"/>
    <w:rsid w:val="00C70D41"/>
    <w:rsid w:val="00CC7868"/>
    <w:rsid w:val="00D23EAE"/>
    <w:rsid w:val="00DE731D"/>
    <w:rsid w:val="00DF375C"/>
    <w:rsid w:val="00DF626A"/>
    <w:rsid w:val="00E21926"/>
    <w:rsid w:val="00F23FE8"/>
    <w:rsid w:val="00F7450C"/>
    <w:rsid w:val="00FC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C0"/>
  </w:style>
  <w:style w:type="paragraph" w:styleId="Footer">
    <w:name w:val="footer"/>
    <w:basedOn w:val="Normal"/>
    <w:link w:val="FooterChar"/>
    <w:uiPriority w:val="99"/>
    <w:unhideWhenUsed/>
    <w:rsid w:val="0009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C0"/>
  </w:style>
  <w:style w:type="paragraph" w:styleId="DocumentMap">
    <w:name w:val="Document Map"/>
    <w:basedOn w:val="Normal"/>
    <w:link w:val="DocumentMapChar"/>
    <w:uiPriority w:val="99"/>
    <w:semiHidden/>
    <w:unhideWhenUsed/>
    <w:rsid w:val="00C7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0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424D3-2403-4047-8721-676B478D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19</cp:revision>
  <cp:lastPrinted>2013-06-19T14:01:00Z</cp:lastPrinted>
  <dcterms:created xsi:type="dcterms:W3CDTF">2013-06-10T14:12:00Z</dcterms:created>
  <dcterms:modified xsi:type="dcterms:W3CDTF">2013-08-27T00:27:00Z</dcterms:modified>
</cp:coreProperties>
</file>