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762" w:rsidRPr="00F8191E" w:rsidRDefault="00A62762" w:rsidP="00E11F29">
      <w:pPr>
        <w:tabs>
          <w:tab w:val="left" w:pos="270"/>
        </w:tabs>
        <w:spacing w:after="100" w:afterAutospacing="1" w:line="480" w:lineRule="auto"/>
        <w:contextualSpacing/>
        <w:jc w:val="center"/>
        <w:rPr>
          <w:rFonts w:ascii="Times New Roman" w:hAnsi="Times New Roman" w:cs="Times New Roman"/>
          <w:sz w:val="24"/>
          <w:szCs w:val="24"/>
        </w:rPr>
      </w:pPr>
      <w:r w:rsidRPr="00F8191E">
        <w:rPr>
          <w:rFonts w:ascii="Times New Roman" w:hAnsi="Times New Roman" w:cs="Times New Roman"/>
          <w:b/>
          <w:bCs/>
          <w:sz w:val="24"/>
          <w:szCs w:val="24"/>
        </w:rPr>
        <w:t>BAB IV</w:t>
      </w:r>
    </w:p>
    <w:p w:rsidR="00A62762" w:rsidRPr="00F8191E" w:rsidRDefault="00A62762" w:rsidP="00E11F29">
      <w:pPr>
        <w:spacing w:line="720" w:lineRule="auto"/>
        <w:jc w:val="center"/>
        <w:rPr>
          <w:rFonts w:ascii="Times New Roman" w:hAnsi="Times New Roman" w:cs="Times New Roman"/>
          <w:sz w:val="24"/>
          <w:szCs w:val="24"/>
        </w:rPr>
      </w:pPr>
      <w:r w:rsidRPr="00F8191E">
        <w:rPr>
          <w:rFonts w:ascii="Times New Roman" w:hAnsi="Times New Roman" w:cs="Times New Roman"/>
          <w:b/>
          <w:bCs/>
          <w:sz w:val="24"/>
          <w:szCs w:val="24"/>
        </w:rPr>
        <w:t>HASIL PENELITIAN DAN PEMBAHASAN</w:t>
      </w:r>
    </w:p>
    <w:p w:rsidR="00A62762" w:rsidRPr="00F8191E" w:rsidRDefault="00A62762" w:rsidP="00A62762">
      <w:pPr>
        <w:pStyle w:val="ListParagraph"/>
        <w:numPr>
          <w:ilvl w:val="0"/>
          <w:numId w:val="3"/>
        </w:numPr>
        <w:spacing w:after="0" w:line="480" w:lineRule="auto"/>
        <w:ind w:left="360"/>
        <w:jc w:val="both"/>
        <w:rPr>
          <w:rFonts w:ascii="Times New Roman" w:hAnsi="Times New Roman" w:cs="Times New Roman"/>
          <w:sz w:val="24"/>
          <w:szCs w:val="24"/>
        </w:rPr>
      </w:pPr>
      <w:r w:rsidRPr="00F8191E">
        <w:rPr>
          <w:rFonts w:ascii="Times New Roman" w:hAnsi="Times New Roman" w:cs="Times New Roman"/>
          <w:b/>
          <w:bCs/>
          <w:sz w:val="24"/>
          <w:szCs w:val="24"/>
        </w:rPr>
        <w:t>Hasil Penelitian</w:t>
      </w:r>
    </w:p>
    <w:p w:rsidR="00A62762" w:rsidRPr="00F8191E" w:rsidRDefault="00A62762" w:rsidP="003C7560">
      <w:pPr>
        <w:pStyle w:val="ListParagraph"/>
        <w:spacing w:line="480" w:lineRule="auto"/>
        <w:ind w:left="0" w:firstLine="810"/>
        <w:jc w:val="both"/>
        <w:rPr>
          <w:rFonts w:ascii="Times New Roman" w:hAnsi="Times New Roman" w:cs="Times New Roman"/>
          <w:sz w:val="24"/>
          <w:szCs w:val="24"/>
        </w:rPr>
      </w:pPr>
      <w:proofErr w:type="gramStart"/>
      <w:r w:rsidRPr="00F8191E">
        <w:rPr>
          <w:rFonts w:ascii="Times New Roman" w:hAnsi="Times New Roman" w:cs="Times New Roman"/>
          <w:sz w:val="24"/>
          <w:szCs w:val="24"/>
        </w:rPr>
        <w:t>Penelitian ini bertujuan untuk melihat sejauh mana peningkatan kemampuan membaca permulaan mela</w:t>
      </w:r>
      <w:r>
        <w:rPr>
          <w:rFonts w:ascii="Times New Roman" w:hAnsi="Times New Roman" w:cs="Times New Roman"/>
          <w:sz w:val="24"/>
          <w:szCs w:val="24"/>
        </w:rPr>
        <w:t>l</w:t>
      </w:r>
      <w:r w:rsidRPr="00F8191E">
        <w:rPr>
          <w:rFonts w:ascii="Times New Roman" w:hAnsi="Times New Roman" w:cs="Times New Roman"/>
          <w:sz w:val="24"/>
          <w:szCs w:val="24"/>
        </w:rPr>
        <w:t xml:space="preserve">ui penerapan Metode bermain pohon huruf pada murid tunagrahita ringan kelas dasar II di SLB </w:t>
      </w:r>
      <w:r w:rsidR="002C758A">
        <w:rPr>
          <w:rFonts w:ascii="Times New Roman" w:hAnsi="Times New Roman" w:cs="Times New Roman"/>
          <w:sz w:val="24"/>
          <w:szCs w:val="24"/>
        </w:rPr>
        <w:t xml:space="preserve">Negeri </w:t>
      </w:r>
      <w:r w:rsidRPr="00F8191E">
        <w:rPr>
          <w:rFonts w:ascii="Times New Roman" w:hAnsi="Times New Roman" w:cs="Times New Roman"/>
          <w:sz w:val="24"/>
          <w:szCs w:val="24"/>
        </w:rPr>
        <w:t>Pembina Tingkat Provinsi Sulawesi Selatan.</w:t>
      </w:r>
      <w:proofErr w:type="gramEnd"/>
    </w:p>
    <w:p w:rsidR="00A62762" w:rsidRPr="00F8191E" w:rsidRDefault="00A62762" w:rsidP="003C7560">
      <w:pPr>
        <w:pStyle w:val="ListParagraph"/>
        <w:spacing w:line="480" w:lineRule="auto"/>
        <w:ind w:left="0" w:firstLine="810"/>
        <w:jc w:val="both"/>
        <w:rPr>
          <w:rFonts w:ascii="Times New Roman" w:hAnsi="Times New Roman" w:cs="Times New Roman"/>
          <w:sz w:val="24"/>
          <w:szCs w:val="24"/>
        </w:rPr>
      </w:pPr>
      <w:r w:rsidRPr="00F8191E">
        <w:rPr>
          <w:rFonts w:ascii="Times New Roman" w:hAnsi="Times New Roman" w:cs="Times New Roman"/>
          <w:sz w:val="24"/>
          <w:szCs w:val="24"/>
        </w:rPr>
        <w:t>Penelitian ini telah dilaksanakan pada murid tunagrahita ringan kelas dasar II di SLB Pembina Tingkat Provinsi Sulawesi Selatan yang berjumlah 5 (</w:t>
      </w:r>
      <w:proofErr w:type="gramStart"/>
      <w:r w:rsidRPr="00F8191E">
        <w:rPr>
          <w:rFonts w:ascii="Times New Roman" w:hAnsi="Times New Roman" w:cs="Times New Roman"/>
          <w:sz w:val="24"/>
          <w:szCs w:val="24"/>
        </w:rPr>
        <w:t>lima</w:t>
      </w:r>
      <w:proofErr w:type="gramEnd"/>
      <w:r w:rsidRPr="00F8191E">
        <w:rPr>
          <w:rFonts w:ascii="Times New Roman" w:hAnsi="Times New Roman" w:cs="Times New Roman"/>
          <w:sz w:val="24"/>
          <w:szCs w:val="24"/>
        </w:rPr>
        <w:t xml:space="preserve">) orang. </w:t>
      </w:r>
      <w:proofErr w:type="gramStart"/>
      <w:r w:rsidRPr="00F8191E">
        <w:rPr>
          <w:rFonts w:ascii="Times New Roman" w:hAnsi="Times New Roman" w:cs="Times New Roman"/>
          <w:sz w:val="24"/>
          <w:szCs w:val="24"/>
        </w:rPr>
        <w:t>Penelitian ini telah dilaksanakan pada bulan Agustus sampai dengan bulan September 2012.</w:t>
      </w:r>
      <w:proofErr w:type="gramEnd"/>
      <w:r w:rsidRPr="00F8191E">
        <w:rPr>
          <w:rFonts w:ascii="Times New Roman" w:hAnsi="Times New Roman" w:cs="Times New Roman"/>
          <w:sz w:val="24"/>
          <w:szCs w:val="24"/>
        </w:rPr>
        <w:t xml:space="preserve"> </w:t>
      </w:r>
      <w:proofErr w:type="gramStart"/>
      <w:r w:rsidRPr="00F8191E">
        <w:rPr>
          <w:rFonts w:ascii="Times New Roman" w:hAnsi="Times New Roman" w:cs="Times New Roman"/>
          <w:sz w:val="24"/>
          <w:szCs w:val="24"/>
        </w:rPr>
        <w:t>Pengukuran terhadap peningkatan hasil belajar membaca permulaan dilakukan sebanyak dua kali, yakni tes yang dilakukan sebelum penerapan metode bermain pohon huruf.</w:t>
      </w:r>
      <w:proofErr w:type="gramEnd"/>
      <w:r w:rsidRPr="00F8191E">
        <w:rPr>
          <w:rFonts w:ascii="Times New Roman" w:hAnsi="Times New Roman" w:cs="Times New Roman"/>
          <w:sz w:val="24"/>
          <w:szCs w:val="24"/>
        </w:rPr>
        <w:t xml:space="preserve"> </w:t>
      </w:r>
      <w:proofErr w:type="gramStart"/>
      <w:r w:rsidRPr="00F8191E">
        <w:rPr>
          <w:rFonts w:ascii="Times New Roman" w:hAnsi="Times New Roman" w:cs="Times New Roman"/>
          <w:sz w:val="24"/>
          <w:szCs w:val="24"/>
        </w:rPr>
        <w:t>Sedangkan pengukuran kedua dilakukan setelah murid diberikan pembelajaran dengan menerapkan metode bermain pohon huruf.</w:t>
      </w:r>
      <w:proofErr w:type="gramEnd"/>
    </w:p>
    <w:p w:rsidR="00C72433" w:rsidRDefault="00A62762" w:rsidP="003C7560">
      <w:pPr>
        <w:spacing w:after="120" w:line="480" w:lineRule="auto"/>
        <w:ind w:firstLine="810"/>
        <w:jc w:val="both"/>
        <w:rPr>
          <w:rFonts w:ascii="Times New Roman" w:hAnsi="Times New Roman" w:cs="Times New Roman"/>
          <w:sz w:val="24"/>
          <w:szCs w:val="24"/>
        </w:rPr>
      </w:pPr>
      <w:proofErr w:type="gramStart"/>
      <w:r w:rsidRPr="00F8191E">
        <w:rPr>
          <w:rFonts w:ascii="Times New Roman" w:hAnsi="Times New Roman" w:cs="Times New Roman"/>
          <w:sz w:val="24"/>
          <w:szCs w:val="24"/>
        </w:rPr>
        <w:t xml:space="preserve">Pada tes awal dilakukan tes membaca </w:t>
      </w:r>
      <w:r w:rsidR="00C72433">
        <w:rPr>
          <w:rFonts w:ascii="Times New Roman" w:hAnsi="Times New Roman" w:cs="Times New Roman"/>
          <w:sz w:val="24"/>
          <w:szCs w:val="24"/>
        </w:rPr>
        <w:t>permulaan yang terdiri dari dua aspek yaitu</w:t>
      </w:r>
      <w:r w:rsidRPr="00F8191E">
        <w:rPr>
          <w:rFonts w:ascii="Times New Roman" w:hAnsi="Times New Roman" w:cs="Times New Roman"/>
          <w:sz w:val="24"/>
          <w:szCs w:val="24"/>
        </w:rPr>
        <w:t xml:space="preserve"> membaca suku kata dan membaca kata.</w:t>
      </w:r>
      <w:proofErr w:type="gramEnd"/>
      <w:r w:rsidRPr="00F8191E">
        <w:rPr>
          <w:rFonts w:ascii="Times New Roman" w:hAnsi="Times New Roman" w:cs="Times New Roman"/>
          <w:sz w:val="24"/>
          <w:szCs w:val="24"/>
        </w:rPr>
        <w:t xml:space="preserve"> </w:t>
      </w:r>
      <w:proofErr w:type="gramStart"/>
      <w:r w:rsidRPr="00F8191E">
        <w:rPr>
          <w:rFonts w:ascii="Times New Roman" w:hAnsi="Times New Roman" w:cs="Times New Roman"/>
          <w:sz w:val="24"/>
          <w:szCs w:val="24"/>
        </w:rPr>
        <w:t>Data hasil penelitian yang diperoleh dimaksudkan untuk menjawab permasalahan yang diajukan dalam penelitian ini.</w:t>
      </w:r>
      <w:proofErr w:type="gramEnd"/>
      <w:r w:rsidRPr="00F8191E">
        <w:rPr>
          <w:rFonts w:ascii="Times New Roman" w:hAnsi="Times New Roman" w:cs="Times New Roman"/>
          <w:sz w:val="24"/>
          <w:szCs w:val="24"/>
        </w:rPr>
        <w:t xml:space="preserve">  </w:t>
      </w:r>
      <w:proofErr w:type="gramStart"/>
      <w:r w:rsidRPr="00F8191E">
        <w:rPr>
          <w:rFonts w:ascii="Times New Roman" w:hAnsi="Times New Roman" w:cs="Times New Roman"/>
          <w:sz w:val="24"/>
          <w:szCs w:val="24"/>
        </w:rPr>
        <w:t>Analisis yang digunakan terhadap data hasil penelitian yang diperoleh diolah dengan menggunakan analisis deskriptif.</w:t>
      </w:r>
      <w:proofErr w:type="gramEnd"/>
      <w:r w:rsidRPr="00F8191E">
        <w:rPr>
          <w:rFonts w:ascii="Times New Roman" w:hAnsi="Times New Roman" w:cs="Times New Roman"/>
          <w:sz w:val="24"/>
          <w:szCs w:val="24"/>
        </w:rPr>
        <w:t xml:space="preserve"> Kemudian disajika</w:t>
      </w:r>
      <w:r w:rsidR="00C72433">
        <w:rPr>
          <w:rFonts w:ascii="Times New Roman" w:hAnsi="Times New Roman" w:cs="Times New Roman"/>
          <w:sz w:val="24"/>
          <w:szCs w:val="24"/>
        </w:rPr>
        <w:t>n dalam bentuk tabel dan grafik</w:t>
      </w:r>
    </w:p>
    <w:p w:rsidR="00A62762" w:rsidRPr="00F8191E" w:rsidRDefault="00A62762" w:rsidP="003C7560">
      <w:pPr>
        <w:spacing w:after="120" w:line="480" w:lineRule="auto"/>
        <w:ind w:firstLine="810"/>
        <w:jc w:val="both"/>
        <w:rPr>
          <w:rFonts w:ascii="Times New Roman" w:hAnsi="Times New Roman" w:cs="Times New Roman"/>
          <w:sz w:val="24"/>
          <w:szCs w:val="24"/>
        </w:rPr>
      </w:pPr>
      <w:r w:rsidRPr="00F8191E">
        <w:rPr>
          <w:rFonts w:ascii="Times New Roman" w:hAnsi="Times New Roman" w:cs="Times New Roman"/>
          <w:sz w:val="24"/>
          <w:szCs w:val="24"/>
        </w:rPr>
        <w:t>.</w:t>
      </w:r>
    </w:p>
    <w:p w:rsidR="00A62762" w:rsidRPr="00F8191E" w:rsidRDefault="003375D6" w:rsidP="00A62762">
      <w:pPr>
        <w:pStyle w:val="ListParagraph"/>
        <w:numPr>
          <w:ilvl w:val="2"/>
          <w:numId w:val="1"/>
        </w:numPr>
        <w:tabs>
          <w:tab w:val="clear" w:pos="2160"/>
          <w:tab w:val="num" w:pos="450"/>
          <w:tab w:val="num" w:pos="2070"/>
        </w:tabs>
        <w:spacing w:after="0" w:line="240" w:lineRule="auto"/>
        <w:ind w:left="450" w:hanging="450"/>
        <w:jc w:val="both"/>
        <w:rPr>
          <w:rFonts w:ascii="Times New Roman" w:hAnsi="Times New Roman" w:cs="Times New Roman"/>
          <w:sz w:val="24"/>
          <w:szCs w:val="24"/>
        </w:rPr>
      </w:pPr>
      <w:r>
        <w:rPr>
          <w:rFonts w:ascii="Times New Roman" w:hAnsi="Times New Roman" w:cs="Times New Roman"/>
          <w:b/>
          <w:sz w:val="24"/>
          <w:szCs w:val="24"/>
        </w:rPr>
        <w:lastRenderedPageBreak/>
        <w:t xml:space="preserve">Deskripsi Kemampuan </w:t>
      </w:r>
      <w:r w:rsidR="00A62762" w:rsidRPr="00F8191E">
        <w:rPr>
          <w:rFonts w:ascii="Times New Roman" w:hAnsi="Times New Roman" w:cs="Times New Roman"/>
          <w:b/>
          <w:sz w:val="24"/>
          <w:szCs w:val="24"/>
        </w:rPr>
        <w:t xml:space="preserve">Bahasa Indonesia Pada Murid Tunagrahita ringan Kelas Dasar II SLB </w:t>
      </w:r>
      <w:r w:rsidR="0002460F">
        <w:rPr>
          <w:rFonts w:ascii="Times New Roman" w:hAnsi="Times New Roman" w:cs="Times New Roman"/>
          <w:b/>
          <w:sz w:val="24"/>
          <w:szCs w:val="24"/>
        </w:rPr>
        <w:t xml:space="preserve">Negeri Pembina Tingkat </w:t>
      </w:r>
      <w:r w:rsidR="00A62762" w:rsidRPr="00F8191E">
        <w:rPr>
          <w:rFonts w:ascii="Times New Roman" w:hAnsi="Times New Roman" w:cs="Times New Roman"/>
          <w:b/>
          <w:sz w:val="24"/>
          <w:szCs w:val="24"/>
        </w:rPr>
        <w:t>Provinsi Sulawesi Selatan Dalam Membaca Permulaan sebelum penerapan Metode Bermain Pohon Huruf.</w:t>
      </w:r>
    </w:p>
    <w:p w:rsidR="00A62762" w:rsidRPr="00F8191E" w:rsidRDefault="00A62762" w:rsidP="00A62762">
      <w:pPr>
        <w:pStyle w:val="ListParagraph"/>
        <w:ind w:left="450"/>
        <w:jc w:val="both"/>
        <w:rPr>
          <w:rFonts w:ascii="Times New Roman" w:hAnsi="Times New Roman" w:cs="Times New Roman"/>
          <w:sz w:val="24"/>
          <w:szCs w:val="24"/>
        </w:rPr>
      </w:pPr>
    </w:p>
    <w:p w:rsidR="00A62762" w:rsidRPr="00F8191E" w:rsidRDefault="00A62762" w:rsidP="003C7560">
      <w:pPr>
        <w:pStyle w:val="ListParagraph"/>
        <w:spacing w:line="480" w:lineRule="auto"/>
        <w:ind w:left="0" w:firstLine="720"/>
        <w:jc w:val="both"/>
        <w:rPr>
          <w:rFonts w:ascii="Times New Roman" w:hAnsi="Times New Roman" w:cs="Times New Roman"/>
          <w:sz w:val="24"/>
          <w:szCs w:val="24"/>
        </w:rPr>
      </w:pPr>
      <w:proofErr w:type="gramStart"/>
      <w:r w:rsidRPr="00F8191E">
        <w:rPr>
          <w:rFonts w:ascii="Times New Roman" w:hAnsi="Times New Roman" w:cs="Times New Roman"/>
          <w:sz w:val="24"/>
          <w:szCs w:val="24"/>
        </w:rPr>
        <w:t>Untuk m</w:t>
      </w:r>
      <w:r w:rsidR="003375D6">
        <w:rPr>
          <w:rFonts w:ascii="Times New Roman" w:hAnsi="Times New Roman" w:cs="Times New Roman"/>
          <w:sz w:val="24"/>
          <w:szCs w:val="24"/>
        </w:rPr>
        <w:t>engetahui gambaran kemampuan</w:t>
      </w:r>
      <w:r w:rsidRPr="00F8191E">
        <w:rPr>
          <w:rFonts w:ascii="Times New Roman" w:hAnsi="Times New Roman" w:cs="Times New Roman"/>
          <w:sz w:val="24"/>
          <w:szCs w:val="24"/>
        </w:rPr>
        <w:t xml:space="preserve"> membaca permulaan murid tunagrahita ringan kelas dasar II SLB Pembina Tingkat Provinsi Sulawesi Selatan dalam menggunakan metode bermain pohon huruf dapat diketahui melalui tes awal.</w:t>
      </w:r>
      <w:proofErr w:type="gramEnd"/>
      <w:r w:rsidRPr="00F8191E">
        <w:rPr>
          <w:rFonts w:ascii="Times New Roman" w:hAnsi="Times New Roman" w:cs="Times New Roman"/>
          <w:sz w:val="24"/>
          <w:szCs w:val="24"/>
        </w:rPr>
        <w:t xml:space="preserve"> </w:t>
      </w:r>
      <w:proofErr w:type="gramStart"/>
      <w:r w:rsidRPr="00F8191E">
        <w:rPr>
          <w:rFonts w:ascii="Times New Roman" w:hAnsi="Times New Roman" w:cs="Times New Roman"/>
          <w:sz w:val="24"/>
          <w:szCs w:val="24"/>
        </w:rPr>
        <w:t>Tes awal merupakan tahap awal dalam pelaksanaan penelitian ini.</w:t>
      </w:r>
      <w:proofErr w:type="gramEnd"/>
      <w:r w:rsidRPr="00F8191E">
        <w:rPr>
          <w:rFonts w:ascii="Times New Roman" w:hAnsi="Times New Roman" w:cs="Times New Roman"/>
          <w:sz w:val="24"/>
          <w:szCs w:val="24"/>
        </w:rPr>
        <w:t xml:space="preserve"> </w:t>
      </w:r>
    </w:p>
    <w:p w:rsidR="00A62762" w:rsidRPr="00F8191E" w:rsidRDefault="00A62762" w:rsidP="003C7560">
      <w:pPr>
        <w:pStyle w:val="ListParagraph"/>
        <w:tabs>
          <w:tab w:val="left" w:pos="0"/>
          <w:tab w:val="left" w:pos="450"/>
        </w:tabs>
        <w:spacing w:after="120" w:line="480" w:lineRule="auto"/>
        <w:ind w:left="0" w:firstLine="720"/>
        <w:jc w:val="both"/>
        <w:rPr>
          <w:rFonts w:ascii="Times New Roman" w:hAnsi="Times New Roman" w:cs="Times New Roman"/>
          <w:sz w:val="24"/>
          <w:szCs w:val="24"/>
        </w:rPr>
      </w:pPr>
      <w:r w:rsidRPr="00F8191E">
        <w:rPr>
          <w:rFonts w:ascii="Times New Roman" w:hAnsi="Times New Roman" w:cs="Times New Roman"/>
          <w:sz w:val="24"/>
          <w:szCs w:val="24"/>
        </w:rPr>
        <w:t xml:space="preserve">Adapun data hasil belajar membaca permulaan pada murid tunagrahita ringan kelas dasar II SLB </w:t>
      </w:r>
      <w:r w:rsidR="0002460F">
        <w:rPr>
          <w:rFonts w:ascii="Times New Roman" w:hAnsi="Times New Roman" w:cs="Times New Roman"/>
          <w:sz w:val="24"/>
          <w:szCs w:val="24"/>
        </w:rPr>
        <w:t xml:space="preserve">Negeri </w:t>
      </w:r>
      <w:r w:rsidRPr="00F8191E">
        <w:rPr>
          <w:rFonts w:ascii="Times New Roman" w:hAnsi="Times New Roman" w:cs="Times New Roman"/>
          <w:sz w:val="24"/>
          <w:szCs w:val="24"/>
        </w:rPr>
        <w:t xml:space="preserve">Pembina Tingkat Provinsi Sulawesi Selatan sebelum menggunakan metode bermain pohon huruf adalah sebagai </w:t>
      </w:r>
      <w:proofErr w:type="gramStart"/>
      <w:r w:rsidRPr="00F8191E">
        <w:rPr>
          <w:rFonts w:ascii="Times New Roman" w:hAnsi="Times New Roman" w:cs="Times New Roman"/>
          <w:sz w:val="24"/>
          <w:szCs w:val="24"/>
        </w:rPr>
        <w:t>berikut :</w:t>
      </w:r>
      <w:proofErr w:type="gramEnd"/>
    </w:p>
    <w:p w:rsidR="00A62762" w:rsidRPr="00D107E2" w:rsidRDefault="00D107E2" w:rsidP="003C7560">
      <w:pPr>
        <w:spacing w:after="240" w:line="240" w:lineRule="auto"/>
        <w:ind w:left="1080" w:right="-14" w:hanging="1080"/>
        <w:jc w:val="both"/>
        <w:rPr>
          <w:rFonts w:ascii="Times New Roman" w:hAnsi="Times New Roman" w:cs="Times New Roman"/>
          <w:b/>
          <w:sz w:val="24"/>
          <w:szCs w:val="24"/>
        </w:rPr>
      </w:pPr>
      <w:proofErr w:type="gramStart"/>
      <w:r>
        <w:rPr>
          <w:rFonts w:ascii="Times New Roman" w:hAnsi="Times New Roman" w:cs="Times New Roman"/>
          <w:b/>
          <w:sz w:val="24"/>
          <w:szCs w:val="24"/>
        </w:rPr>
        <w:t>Tabel 4.1.</w:t>
      </w:r>
      <w:proofErr w:type="gramEnd"/>
      <w:r>
        <w:rPr>
          <w:rFonts w:ascii="Times New Roman" w:hAnsi="Times New Roman" w:cs="Times New Roman"/>
          <w:b/>
          <w:sz w:val="24"/>
          <w:szCs w:val="24"/>
        </w:rPr>
        <w:t xml:space="preserve"> </w:t>
      </w:r>
      <w:r w:rsidR="00A62762" w:rsidRPr="00D107E2">
        <w:rPr>
          <w:rFonts w:ascii="Times New Roman" w:hAnsi="Times New Roman" w:cs="Times New Roman"/>
          <w:b/>
          <w:sz w:val="24"/>
          <w:szCs w:val="24"/>
        </w:rPr>
        <w:t xml:space="preserve">Skor Tes Awal Pada Murid Tunagrahita Ringan kelas dasar II SLB </w:t>
      </w:r>
      <w:r w:rsidR="0002460F">
        <w:rPr>
          <w:rFonts w:ascii="Times New Roman" w:hAnsi="Times New Roman" w:cs="Times New Roman"/>
          <w:b/>
          <w:sz w:val="24"/>
          <w:szCs w:val="24"/>
        </w:rPr>
        <w:t xml:space="preserve">Negeri </w:t>
      </w:r>
      <w:r w:rsidR="00A62762" w:rsidRPr="00D107E2">
        <w:rPr>
          <w:rFonts w:ascii="Times New Roman" w:hAnsi="Times New Roman" w:cs="Times New Roman"/>
          <w:b/>
          <w:sz w:val="24"/>
          <w:szCs w:val="24"/>
        </w:rPr>
        <w:t>Pembina Tingkat Provinsi Sulawesi Selatan Sebelum Menggunakan</w:t>
      </w:r>
      <w:proofErr w:type="gramStart"/>
      <w:r w:rsidR="00A62762" w:rsidRPr="00D107E2">
        <w:rPr>
          <w:rFonts w:ascii="Times New Roman" w:hAnsi="Times New Roman" w:cs="Times New Roman"/>
          <w:b/>
          <w:sz w:val="24"/>
          <w:szCs w:val="24"/>
        </w:rPr>
        <w:t>  Metode</w:t>
      </w:r>
      <w:proofErr w:type="gramEnd"/>
      <w:r w:rsidR="00A62762" w:rsidRPr="00D107E2">
        <w:rPr>
          <w:rFonts w:ascii="Times New Roman" w:hAnsi="Times New Roman" w:cs="Times New Roman"/>
          <w:b/>
          <w:sz w:val="24"/>
          <w:szCs w:val="24"/>
        </w:rPr>
        <w:t xml:space="preserve"> Bermain Pohon Huruf.</w:t>
      </w:r>
    </w:p>
    <w:tbl>
      <w:tblPr>
        <w:tblStyle w:val="TableGrid"/>
        <w:tblW w:w="0" w:type="auto"/>
        <w:jc w:val="center"/>
        <w:tblInd w:w="299" w:type="dxa"/>
        <w:tblBorders>
          <w:left w:val="none" w:sz="0" w:space="0" w:color="auto"/>
          <w:insideV w:val="none" w:sz="0" w:space="0" w:color="auto"/>
        </w:tblBorders>
        <w:tblLook w:val="04A0"/>
      </w:tblPr>
      <w:tblGrid>
        <w:gridCol w:w="963"/>
        <w:gridCol w:w="3538"/>
        <w:gridCol w:w="3167"/>
      </w:tblGrid>
      <w:tr w:rsidR="00A62762" w:rsidRPr="00F8191E" w:rsidTr="003C7560">
        <w:trPr>
          <w:trHeight w:val="249"/>
          <w:jc w:val="center"/>
        </w:trPr>
        <w:tc>
          <w:tcPr>
            <w:tcW w:w="963" w:type="dxa"/>
            <w:tcBorders>
              <w:left w:val="nil"/>
              <w:right w:val="single" w:sz="4" w:space="0" w:color="auto"/>
            </w:tcBorders>
            <w:vAlign w:val="center"/>
          </w:tcPr>
          <w:p w:rsidR="00A62762" w:rsidRPr="00F8191E" w:rsidRDefault="00A62762" w:rsidP="00802160">
            <w:pPr>
              <w:spacing w:after="0" w:line="240" w:lineRule="auto"/>
              <w:jc w:val="center"/>
              <w:rPr>
                <w:rFonts w:ascii="Times New Roman" w:hAnsi="Times New Roman" w:cs="Times New Roman"/>
                <w:b/>
                <w:sz w:val="24"/>
                <w:szCs w:val="24"/>
              </w:rPr>
            </w:pPr>
            <w:r w:rsidRPr="00F8191E">
              <w:rPr>
                <w:rFonts w:ascii="Times New Roman" w:hAnsi="Times New Roman" w:cs="Times New Roman"/>
                <w:b/>
                <w:sz w:val="24"/>
                <w:szCs w:val="24"/>
              </w:rPr>
              <w:t>No</w:t>
            </w:r>
          </w:p>
        </w:tc>
        <w:tc>
          <w:tcPr>
            <w:tcW w:w="3538" w:type="dxa"/>
            <w:tcBorders>
              <w:left w:val="single" w:sz="4" w:space="0" w:color="auto"/>
              <w:right w:val="single" w:sz="4" w:space="0" w:color="auto"/>
            </w:tcBorders>
            <w:vAlign w:val="center"/>
          </w:tcPr>
          <w:p w:rsidR="00A62762" w:rsidRPr="00F8191E" w:rsidRDefault="00A62762" w:rsidP="00802160">
            <w:pPr>
              <w:spacing w:after="0" w:line="240" w:lineRule="auto"/>
              <w:jc w:val="center"/>
              <w:rPr>
                <w:rFonts w:ascii="Times New Roman" w:hAnsi="Times New Roman" w:cs="Times New Roman"/>
                <w:b/>
                <w:sz w:val="24"/>
                <w:szCs w:val="24"/>
              </w:rPr>
            </w:pPr>
            <w:r w:rsidRPr="00F8191E">
              <w:rPr>
                <w:rFonts w:ascii="Times New Roman" w:hAnsi="Times New Roman" w:cs="Times New Roman"/>
                <w:b/>
                <w:sz w:val="24"/>
                <w:szCs w:val="24"/>
              </w:rPr>
              <w:t>Kode Murid</w:t>
            </w:r>
          </w:p>
        </w:tc>
        <w:tc>
          <w:tcPr>
            <w:tcW w:w="3167" w:type="dxa"/>
            <w:tcBorders>
              <w:left w:val="single" w:sz="4" w:space="0" w:color="auto"/>
              <w:right w:val="nil"/>
            </w:tcBorders>
            <w:vAlign w:val="center"/>
          </w:tcPr>
          <w:p w:rsidR="00A62762" w:rsidRPr="00F8191E" w:rsidRDefault="00A62762" w:rsidP="00802160">
            <w:pPr>
              <w:spacing w:after="0" w:line="240" w:lineRule="auto"/>
              <w:jc w:val="center"/>
              <w:rPr>
                <w:rFonts w:ascii="Times New Roman" w:hAnsi="Times New Roman" w:cs="Times New Roman"/>
                <w:b/>
                <w:sz w:val="24"/>
                <w:szCs w:val="24"/>
              </w:rPr>
            </w:pPr>
            <w:r w:rsidRPr="00F8191E">
              <w:rPr>
                <w:rFonts w:ascii="Times New Roman" w:hAnsi="Times New Roman" w:cs="Times New Roman"/>
                <w:b/>
                <w:sz w:val="24"/>
                <w:szCs w:val="24"/>
              </w:rPr>
              <w:t>Skor</w:t>
            </w:r>
          </w:p>
        </w:tc>
      </w:tr>
      <w:tr w:rsidR="00A62762" w:rsidRPr="00F8191E" w:rsidTr="003C7560">
        <w:trPr>
          <w:trHeight w:val="265"/>
          <w:jc w:val="center"/>
        </w:trPr>
        <w:tc>
          <w:tcPr>
            <w:tcW w:w="963" w:type="dxa"/>
            <w:tcBorders>
              <w:left w:val="nil"/>
              <w:right w:val="single" w:sz="4" w:space="0" w:color="auto"/>
            </w:tcBorders>
            <w:vAlign w:val="center"/>
          </w:tcPr>
          <w:p w:rsidR="00A62762" w:rsidRPr="00F8191E" w:rsidRDefault="00A62762" w:rsidP="00802160">
            <w:pPr>
              <w:spacing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1.</w:t>
            </w:r>
          </w:p>
        </w:tc>
        <w:tc>
          <w:tcPr>
            <w:tcW w:w="3538" w:type="dxa"/>
            <w:tcBorders>
              <w:left w:val="single" w:sz="4" w:space="0" w:color="auto"/>
              <w:right w:val="single" w:sz="4" w:space="0" w:color="auto"/>
            </w:tcBorders>
            <w:vAlign w:val="center"/>
          </w:tcPr>
          <w:p w:rsidR="00A62762" w:rsidRPr="00F8191E" w:rsidRDefault="00A62762" w:rsidP="00802160">
            <w:pPr>
              <w:spacing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IVN</w:t>
            </w:r>
          </w:p>
        </w:tc>
        <w:tc>
          <w:tcPr>
            <w:tcW w:w="3167" w:type="dxa"/>
            <w:tcBorders>
              <w:left w:val="single" w:sz="4" w:space="0" w:color="auto"/>
              <w:right w:val="nil"/>
            </w:tcBorders>
            <w:vAlign w:val="center"/>
          </w:tcPr>
          <w:p w:rsidR="00A62762" w:rsidRPr="00F8191E" w:rsidRDefault="00585591" w:rsidP="008021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62762" w:rsidRPr="00F8191E" w:rsidTr="003C7560">
        <w:trPr>
          <w:trHeight w:val="265"/>
          <w:jc w:val="center"/>
        </w:trPr>
        <w:tc>
          <w:tcPr>
            <w:tcW w:w="963" w:type="dxa"/>
            <w:tcBorders>
              <w:left w:val="nil"/>
              <w:right w:val="single" w:sz="4" w:space="0" w:color="auto"/>
            </w:tcBorders>
            <w:vAlign w:val="center"/>
          </w:tcPr>
          <w:p w:rsidR="00A62762" w:rsidRPr="00F8191E" w:rsidRDefault="00A62762" w:rsidP="00802160">
            <w:pPr>
              <w:spacing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2.</w:t>
            </w:r>
          </w:p>
        </w:tc>
        <w:tc>
          <w:tcPr>
            <w:tcW w:w="3538" w:type="dxa"/>
            <w:tcBorders>
              <w:left w:val="single" w:sz="4" w:space="0" w:color="auto"/>
              <w:right w:val="single" w:sz="4" w:space="0" w:color="auto"/>
            </w:tcBorders>
            <w:vAlign w:val="center"/>
          </w:tcPr>
          <w:p w:rsidR="00A62762" w:rsidRPr="00F8191E" w:rsidRDefault="00A62762" w:rsidP="00802160">
            <w:pPr>
              <w:spacing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RI</w:t>
            </w:r>
          </w:p>
        </w:tc>
        <w:tc>
          <w:tcPr>
            <w:tcW w:w="3167" w:type="dxa"/>
            <w:tcBorders>
              <w:left w:val="single" w:sz="4" w:space="0" w:color="auto"/>
              <w:right w:val="nil"/>
            </w:tcBorders>
            <w:vAlign w:val="center"/>
          </w:tcPr>
          <w:p w:rsidR="00A62762" w:rsidRPr="00F8191E" w:rsidRDefault="00585591" w:rsidP="008021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A62762" w:rsidRPr="00F8191E" w:rsidTr="003C7560">
        <w:trPr>
          <w:trHeight w:val="249"/>
          <w:jc w:val="center"/>
        </w:trPr>
        <w:tc>
          <w:tcPr>
            <w:tcW w:w="963" w:type="dxa"/>
            <w:tcBorders>
              <w:left w:val="nil"/>
              <w:right w:val="single" w:sz="4" w:space="0" w:color="auto"/>
            </w:tcBorders>
            <w:vAlign w:val="center"/>
          </w:tcPr>
          <w:p w:rsidR="00A62762" w:rsidRPr="00F8191E" w:rsidRDefault="00A62762" w:rsidP="00802160">
            <w:pPr>
              <w:spacing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3.</w:t>
            </w:r>
          </w:p>
        </w:tc>
        <w:tc>
          <w:tcPr>
            <w:tcW w:w="3538" w:type="dxa"/>
            <w:tcBorders>
              <w:left w:val="single" w:sz="4" w:space="0" w:color="auto"/>
              <w:right w:val="single" w:sz="4" w:space="0" w:color="auto"/>
            </w:tcBorders>
            <w:vAlign w:val="center"/>
          </w:tcPr>
          <w:p w:rsidR="00A62762" w:rsidRPr="00F8191E" w:rsidRDefault="00A62762" w:rsidP="00802160">
            <w:pPr>
              <w:spacing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RF</w:t>
            </w:r>
          </w:p>
        </w:tc>
        <w:tc>
          <w:tcPr>
            <w:tcW w:w="3167" w:type="dxa"/>
            <w:tcBorders>
              <w:left w:val="single" w:sz="4" w:space="0" w:color="auto"/>
              <w:right w:val="nil"/>
            </w:tcBorders>
            <w:vAlign w:val="center"/>
          </w:tcPr>
          <w:p w:rsidR="00A62762" w:rsidRPr="00F8191E" w:rsidRDefault="00585591" w:rsidP="008021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A62762" w:rsidRPr="00F8191E" w:rsidTr="003C7560">
        <w:trPr>
          <w:trHeight w:val="265"/>
          <w:jc w:val="center"/>
        </w:trPr>
        <w:tc>
          <w:tcPr>
            <w:tcW w:w="963" w:type="dxa"/>
            <w:tcBorders>
              <w:left w:val="nil"/>
              <w:right w:val="single" w:sz="4" w:space="0" w:color="auto"/>
            </w:tcBorders>
            <w:vAlign w:val="center"/>
          </w:tcPr>
          <w:p w:rsidR="00A62762" w:rsidRPr="00F8191E" w:rsidRDefault="00A62762" w:rsidP="00802160">
            <w:pPr>
              <w:spacing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4.</w:t>
            </w:r>
          </w:p>
        </w:tc>
        <w:tc>
          <w:tcPr>
            <w:tcW w:w="3538" w:type="dxa"/>
            <w:tcBorders>
              <w:left w:val="single" w:sz="4" w:space="0" w:color="auto"/>
              <w:right w:val="single" w:sz="4" w:space="0" w:color="auto"/>
            </w:tcBorders>
            <w:vAlign w:val="center"/>
          </w:tcPr>
          <w:p w:rsidR="00A62762" w:rsidRPr="00F8191E" w:rsidRDefault="00A62762" w:rsidP="00802160">
            <w:pPr>
              <w:spacing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DW</w:t>
            </w:r>
          </w:p>
        </w:tc>
        <w:tc>
          <w:tcPr>
            <w:tcW w:w="3167" w:type="dxa"/>
            <w:tcBorders>
              <w:left w:val="single" w:sz="4" w:space="0" w:color="auto"/>
              <w:right w:val="nil"/>
            </w:tcBorders>
            <w:vAlign w:val="center"/>
          </w:tcPr>
          <w:p w:rsidR="00A62762" w:rsidRPr="00F8191E" w:rsidRDefault="00585591" w:rsidP="008021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62762" w:rsidRPr="00F8191E" w:rsidTr="003C7560">
        <w:trPr>
          <w:trHeight w:val="265"/>
          <w:jc w:val="center"/>
        </w:trPr>
        <w:tc>
          <w:tcPr>
            <w:tcW w:w="963" w:type="dxa"/>
            <w:tcBorders>
              <w:left w:val="nil"/>
              <w:right w:val="single" w:sz="4" w:space="0" w:color="auto"/>
            </w:tcBorders>
            <w:vAlign w:val="center"/>
          </w:tcPr>
          <w:p w:rsidR="00A62762" w:rsidRPr="00F8191E" w:rsidRDefault="00A62762" w:rsidP="00802160">
            <w:pPr>
              <w:spacing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5.</w:t>
            </w:r>
          </w:p>
        </w:tc>
        <w:tc>
          <w:tcPr>
            <w:tcW w:w="3538" w:type="dxa"/>
            <w:tcBorders>
              <w:left w:val="single" w:sz="4" w:space="0" w:color="auto"/>
              <w:right w:val="single" w:sz="4" w:space="0" w:color="auto"/>
            </w:tcBorders>
            <w:vAlign w:val="center"/>
          </w:tcPr>
          <w:p w:rsidR="00A62762" w:rsidRPr="00F8191E" w:rsidRDefault="00A62762" w:rsidP="00802160">
            <w:pPr>
              <w:spacing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FR</w:t>
            </w:r>
          </w:p>
        </w:tc>
        <w:tc>
          <w:tcPr>
            <w:tcW w:w="3167" w:type="dxa"/>
            <w:tcBorders>
              <w:left w:val="single" w:sz="4" w:space="0" w:color="auto"/>
              <w:right w:val="nil"/>
            </w:tcBorders>
            <w:vAlign w:val="center"/>
          </w:tcPr>
          <w:p w:rsidR="00A62762" w:rsidRPr="00F8191E" w:rsidRDefault="00585591" w:rsidP="008021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bl>
    <w:p w:rsidR="003C7560" w:rsidRDefault="00A62762" w:rsidP="003C7560">
      <w:pPr>
        <w:spacing w:after="0" w:line="480" w:lineRule="auto"/>
        <w:ind w:left="270"/>
        <w:rPr>
          <w:rFonts w:ascii="Times New Roman" w:hAnsi="Times New Roman" w:cs="Times New Roman"/>
          <w:i/>
          <w:sz w:val="24"/>
          <w:szCs w:val="24"/>
        </w:rPr>
      </w:pPr>
      <w:proofErr w:type="gramStart"/>
      <w:r w:rsidRPr="00F8191E">
        <w:rPr>
          <w:rFonts w:ascii="Times New Roman" w:hAnsi="Times New Roman" w:cs="Times New Roman"/>
          <w:i/>
          <w:sz w:val="24"/>
          <w:szCs w:val="24"/>
        </w:rPr>
        <w:t>Sumber :</w:t>
      </w:r>
      <w:proofErr w:type="gramEnd"/>
      <w:r w:rsidRPr="00F8191E">
        <w:rPr>
          <w:rFonts w:ascii="Times New Roman" w:hAnsi="Times New Roman" w:cs="Times New Roman"/>
          <w:i/>
          <w:sz w:val="24"/>
          <w:szCs w:val="24"/>
        </w:rPr>
        <w:t xml:space="preserve"> Data Skor Pre </w:t>
      </w:r>
      <w:r w:rsidR="003C7560">
        <w:rPr>
          <w:rFonts w:ascii="Times New Roman" w:hAnsi="Times New Roman" w:cs="Times New Roman"/>
          <w:i/>
          <w:sz w:val="24"/>
          <w:szCs w:val="24"/>
        </w:rPr>
        <w:t>–</w:t>
      </w:r>
      <w:r w:rsidRPr="00F8191E">
        <w:rPr>
          <w:rFonts w:ascii="Times New Roman" w:hAnsi="Times New Roman" w:cs="Times New Roman"/>
          <w:i/>
          <w:sz w:val="24"/>
          <w:szCs w:val="24"/>
        </w:rPr>
        <w:t xml:space="preserve"> Test</w:t>
      </w:r>
    </w:p>
    <w:p w:rsidR="00A62762" w:rsidRPr="003C7560" w:rsidRDefault="00A62762" w:rsidP="003C7560">
      <w:pPr>
        <w:spacing w:after="0" w:line="480" w:lineRule="auto"/>
        <w:ind w:right="-14" w:firstLine="720"/>
        <w:jc w:val="both"/>
        <w:rPr>
          <w:rFonts w:ascii="Times New Roman" w:hAnsi="Times New Roman" w:cs="Times New Roman"/>
          <w:i/>
          <w:sz w:val="24"/>
          <w:szCs w:val="24"/>
        </w:rPr>
      </w:pPr>
      <w:r w:rsidRPr="00F8191E">
        <w:rPr>
          <w:rFonts w:ascii="Times New Roman" w:hAnsi="Times New Roman" w:cs="Times New Roman"/>
          <w:sz w:val="24"/>
          <w:szCs w:val="24"/>
        </w:rPr>
        <w:t>Berdasarkan tabel tersebut di atas men</w:t>
      </w:r>
      <w:r w:rsidR="003C7560">
        <w:rPr>
          <w:rFonts w:ascii="Times New Roman" w:hAnsi="Times New Roman" w:cs="Times New Roman"/>
          <w:sz w:val="24"/>
          <w:szCs w:val="24"/>
        </w:rPr>
        <w:t xml:space="preserve">unjukkan hasil tes awal membaca </w:t>
      </w:r>
      <w:r w:rsidRPr="00F8191E">
        <w:rPr>
          <w:rFonts w:ascii="Times New Roman" w:hAnsi="Times New Roman" w:cs="Times New Roman"/>
          <w:sz w:val="24"/>
          <w:szCs w:val="24"/>
        </w:rPr>
        <w:t xml:space="preserve">permulaan terhadap </w:t>
      </w:r>
      <w:proofErr w:type="gramStart"/>
      <w:r w:rsidRPr="00F8191E">
        <w:rPr>
          <w:rFonts w:ascii="Times New Roman" w:hAnsi="Times New Roman" w:cs="Times New Roman"/>
          <w:sz w:val="24"/>
          <w:szCs w:val="24"/>
        </w:rPr>
        <w:t>lima</w:t>
      </w:r>
      <w:proofErr w:type="gramEnd"/>
      <w:r w:rsidRPr="00F8191E">
        <w:rPr>
          <w:rFonts w:ascii="Times New Roman" w:hAnsi="Times New Roman" w:cs="Times New Roman"/>
          <w:sz w:val="24"/>
          <w:szCs w:val="24"/>
        </w:rPr>
        <w:t xml:space="preserve"> murid tunagrahita ringan kelas dasar II di SLB</w:t>
      </w:r>
      <w:r w:rsidR="0002460F">
        <w:rPr>
          <w:rFonts w:ascii="Times New Roman" w:hAnsi="Times New Roman" w:cs="Times New Roman"/>
          <w:sz w:val="24"/>
          <w:szCs w:val="24"/>
        </w:rPr>
        <w:t xml:space="preserve"> Negeri</w:t>
      </w:r>
      <w:r w:rsidR="003C7560">
        <w:rPr>
          <w:rFonts w:ascii="Times New Roman" w:hAnsi="Times New Roman" w:cs="Times New Roman"/>
          <w:sz w:val="24"/>
          <w:szCs w:val="24"/>
        </w:rPr>
        <w:t xml:space="preserve"> </w:t>
      </w:r>
      <w:r w:rsidRPr="00F8191E">
        <w:rPr>
          <w:rFonts w:ascii="Times New Roman" w:hAnsi="Times New Roman" w:cs="Times New Roman"/>
          <w:sz w:val="24"/>
          <w:szCs w:val="24"/>
        </w:rPr>
        <w:t xml:space="preserve">Pembina Tingkat Provinsi Sulawesi Selatan. </w:t>
      </w:r>
    </w:p>
    <w:p w:rsidR="00A62762" w:rsidRPr="00A348A0" w:rsidRDefault="00A348A0" w:rsidP="00A62762">
      <w:pPr>
        <w:pStyle w:val="ListParagraph"/>
        <w:numPr>
          <w:ilvl w:val="1"/>
          <w:numId w:val="3"/>
        </w:numPr>
        <w:spacing w:after="0" w:line="480" w:lineRule="auto"/>
        <w:ind w:left="360"/>
        <w:jc w:val="both"/>
        <w:rPr>
          <w:rFonts w:ascii="Times New Roman" w:hAnsi="Times New Roman" w:cs="Times New Roman"/>
          <w:b/>
          <w:sz w:val="24"/>
          <w:szCs w:val="24"/>
        </w:rPr>
      </w:pPr>
      <w:r w:rsidRPr="00A348A0">
        <w:rPr>
          <w:rFonts w:ascii="Times New Roman" w:hAnsi="Times New Roman" w:cs="Times New Roman"/>
          <w:b/>
          <w:sz w:val="24"/>
          <w:szCs w:val="24"/>
        </w:rPr>
        <w:t>IVN</w:t>
      </w:r>
      <w:r w:rsidR="00A62762" w:rsidRPr="00A348A0">
        <w:rPr>
          <w:rFonts w:ascii="Times New Roman" w:hAnsi="Times New Roman" w:cs="Times New Roman"/>
          <w:b/>
          <w:sz w:val="24"/>
          <w:szCs w:val="24"/>
        </w:rPr>
        <w:t xml:space="preserve"> </w:t>
      </w:r>
    </w:p>
    <w:p w:rsidR="00A62762" w:rsidRPr="00F8191E" w:rsidRDefault="00A62762" w:rsidP="00A62762">
      <w:pPr>
        <w:pStyle w:val="ListParagraph"/>
        <w:numPr>
          <w:ilvl w:val="0"/>
          <w:numId w:val="4"/>
        </w:numPr>
        <w:spacing w:after="0" w:line="480" w:lineRule="auto"/>
        <w:ind w:left="720"/>
        <w:jc w:val="both"/>
        <w:rPr>
          <w:rFonts w:ascii="Times New Roman" w:hAnsi="Times New Roman" w:cs="Times New Roman"/>
          <w:sz w:val="24"/>
          <w:szCs w:val="24"/>
        </w:rPr>
      </w:pPr>
      <w:r w:rsidRPr="00F8191E">
        <w:rPr>
          <w:rFonts w:ascii="Times New Roman" w:hAnsi="Times New Roman" w:cs="Times New Roman"/>
          <w:sz w:val="24"/>
          <w:szCs w:val="24"/>
        </w:rPr>
        <w:t xml:space="preserve">Pada aspek membaca suku kata mendapat skor 4. </w:t>
      </w:r>
    </w:p>
    <w:p w:rsidR="00A62762" w:rsidRPr="00F8191E" w:rsidRDefault="00A62762" w:rsidP="00A62762">
      <w:pPr>
        <w:pStyle w:val="ListParagraph"/>
        <w:spacing w:line="480" w:lineRule="auto"/>
        <w:jc w:val="both"/>
        <w:rPr>
          <w:rFonts w:ascii="Times New Roman" w:hAnsi="Times New Roman" w:cs="Times New Roman"/>
          <w:sz w:val="24"/>
          <w:szCs w:val="24"/>
        </w:rPr>
      </w:pPr>
      <w:r w:rsidRPr="00F8191E">
        <w:rPr>
          <w:rFonts w:ascii="Times New Roman" w:hAnsi="Times New Roman" w:cs="Times New Roman"/>
          <w:sz w:val="24"/>
          <w:szCs w:val="24"/>
        </w:rPr>
        <w:lastRenderedPageBreak/>
        <w:t>Suku kata yang</w:t>
      </w:r>
      <w:r>
        <w:rPr>
          <w:rFonts w:ascii="Times New Roman" w:hAnsi="Times New Roman" w:cs="Times New Roman"/>
          <w:sz w:val="24"/>
          <w:szCs w:val="24"/>
        </w:rPr>
        <w:t xml:space="preserve"> mampu dibaca oleh IVN adalah (</w:t>
      </w:r>
      <w:r w:rsidRPr="00F8191E">
        <w:rPr>
          <w:rFonts w:ascii="Times New Roman" w:hAnsi="Times New Roman" w:cs="Times New Roman"/>
          <w:sz w:val="24"/>
          <w:szCs w:val="24"/>
        </w:rPr>
        <w:t>sa, man, ka, ne) sedang suku kata yang belum mampu dibaca oleh IVN adalah suku kata nek dibaca nel,  kek dibaca kok, pa dibaca</w:t>
      </w:r>
      <w:r w:rsidR="00E11F29">
        <w:rPr>
          <w:rFonts w:ascii="Times New Roman" w:hAnsi="Times New Roman" w:cs="Times New Roman"/>
          <w:sz w:val="24"/>
          <w:szCs w:val="24"/>
        </w:rPr>
        <w:t xml:space="preserve"> po, ta dibaca te, ya dibaca yo</w:t>
      </w:r>
      <w:r w:rsidRPr="00F8191E">
        <w:rPr>
          <w:rFonts w:ascii="Times New Roman" w:hAnsi="Times New Roman" w:cs="Times New Roman"/>
          <w:sz w:val="24"/>
          <w:szCs w:val="24"/>
        </w:rPr>
        <w:t>.</w:t>
      </w:r>
    </w:p>
    <w:p w:rsidR="00A62762" w:rsidRPr="00F8191E" w:rsidRDefault="00A62762" w:rsidP="00A62762">
      <w:pPr>
        <w:pStyle w:val="ListParagraph"/>
        <w:numPr>
          <w:ilvl w:val="0"/>
          <w:numId w:val="4"/>
        </w:numPr>
        <w:spacing w:after="0" w:line="480" w:lineRule="auto"/>
        <w:ind w:left="720"/>
        <w:jc w:val="both"/>
        <w:rPr>
          <w:rFonts w:ascii="Times New Roman" w:hAnsi="Times New Roman" w:cs="Times New Roman"/>
          <w:sz w:val="24"/>
          <w:szCs w:val="24"/>
        </w:rPr>
      </w:pPr>
      <w:r w:rsidRPr="00F8191E">
        <w:rPr>
          <w:rFonts w:ascii="Times New Roman" w:hAnsi="Times New Roman" w:cs="Times New Roman"/>
          <w:sz w:val="24"/>
          <w:szCs w:val="24"/>
        </w:rPr>
        <w:t>Pada aspek membaca kata mendapat skor 3.</w:t>
      </w:r>
    </w:p>
    <w:p w:rsidR="00A62762" w:rsidRPr="00F8191E" w:rsidRDefault="00A62762" w:rsidP="003C7560">
      <w:pPr>
        <w:spacing w:after="120" w:line="480" w:lineRule="auto"/>
        <w:ind w:left="720"/>
        <w:jc w:val="both"/>
        <w:rPr>
          <w:rFonts w:ascii="Times New Roman" w:hAnsi="Times New Roman" w:cs="Times New Roman"/>
          <w:sz w:val="24"/>
          <w:szCs w:val="24"/>
        </w:rPr>
      </w:pPr>
      <w:r w:rsidRPr="00F8191E">
        <w:rPr>
          <w:rFonts w:ascii="Times New Roman" w:hAnsi="Times New Roman" w:cs="Times New Roman"/>
          <w:sz w:val="24"/>
          <w:szCs w:val="24"/>
        </w:rPr>
        <w:t>Kata yang</w:t>
      </w:r>
      <w:r>
        <w:rPr>
          <w:rFonts w:ascii="Times New Roman" w:hAnsi="Times New Roman" w:cs="Times New Roman"/>
          <w:sz w:val="24"/>
          <w:szCs w:val="24"/>
        </w:rPr>
        <w:t xml:space="preserve"> dapat diba</w:t>
      </w:r>
      <w:r w:rsidR="00E11F29">
        <w:rPr>
          <w:rFonts w:ascii="Times New Roman" w:hAnsi="Times New Roman" w:cs="Times New Roman"/>
          <w:sz w:val="24"/>
          <w:szCs w:val="24"/>
        </w:rPr>
        <w:t>ca oleh IVN (saya, ibu, kakak</w:t>
      </w:r>
      <w:r w:rsidRPr="00F8191E">
        <w:rPr>
          <w:rFonts w:ascii="Times New Roman" w:hAnsi="Times New Roman" w:cs="Times New Roman"/>
          <w:sz w:val="24"/>
          <w:szCs w:val="24"/>
        </w:rPr>
        <w:t>) sedangkan kata yang belum mampu dibaca oleh IVN adala</w:t>
      </w:r>
      <w:r w:rsidR="00E11F29">
        <w:rPr>
          <w:rFonts w:ascii="Times New Roman" w:hAnsi="Times New Roman" w:cs="Times New Roman"/>
          <w:sz w:val="24"/>
          <w:szCs w:val="24"/>
        </w:rPr>
        <w:t>h (adik dibaca adit</w:t>
      </w:r>
      <w:r w:rsidRPr="00F8191E">
        <w:rPr>
          <w:rFonts w:ascii="Times New Roman" w:hAnsi="Times New Roman" w:cs="Times New Roman"/>
          <w:sz w:val="24"/>
          <w:szCs w:val="24"/>
        </w:rPr>
        <w:t>, bibi dib</w:t>
      </w:r>
      <w:r w:rsidR="00E11F29">
        <w:rPr>
          <w:rFonts w:ascii="Times New Roman" w:hAnsi="Times New Roman" w:cs="Times New Roman"/>
          <w:sz w:val="24"/>
          <w:szCs w:val="24"/>
        </w:rPr>
        <w:t>aca pipi, kakek dibaca ke</w:t>
      </w:r>
      <w:r>
        <w:rPr>
          <w:rFonts w:ascii="Times New Roman" w:hAnsi="Times New Roman" w:cs="Times New Roman"/>
          <w:sz w:val="24"/>
          <w:szCs w:val="24"/>
        </w:rPr>
        <w:t>kek</w:t>
      </w:r>
      <w:r w:rsidRPr="00F8191E">
        <w:rPr>
          <w:rFonts w:ascii="Times New Roman" w:hAnsi="Times New Roman" w:cs="Times New Roman"/>
          <w:sz w:val="24"/>
          <w:szCs w:val="24"/>
        </w:rPr>
        <w:t xml:space="preserve">, </w:t>
      </w:r>
      <w:r w:rsidR="00E11F29">
        <w:rPr>
          <w:rFonts w:ascii="Times New Roman" w:hAnsi="Times New Roman" w:cs="Times New Roman"/>
          <w:sz w:val="24"/>
          <w:szCs w:val="24"/>
        </w:rPr>
        <w:t xml:space="preserve">nenek dibaca nenen, paman dibaca pampam, tante dibaca </w:t>
      </w:r>
      <w:proofErr w:type="gramStart"/>
      <w:r w:rsidR="00E11F29">
        <w:rPr>
          <w:rFonts w:ascii="Times New Roman" w:hAnsi="Times New Roman" w:cs="Times New Roman"/>
          <w:sz w:val="24"/>
          <w:szCs w:val="24"/>
        </w:rPr>
        <w:t>tate</w:t>
      </w:r>
      <w:proofErr w:type="gramEnd"/>
      <w:r w:rsidR="00E11F29">
        <w:rPr>
          <w:rFonts w:ascii="Times New Roman" w:hAnsi="Times New Roman" w:cs="Times New Roman"/>
          <w:sz w:val="24"/>
          <w:szCs w:val="24"/>
        </w:rPr>
        <w:t xml:space="preserve">, </w:t>
      </w:r>
      <w:r w:rsidRPr="00F8191E">
        <w:rPr>
          <w:rFonts w:ascii="Times New Roman" w:hAnsi="Times New Roman" w:cs="Times New Roman"/>
          <w:sz w:val="24"/>
          <w:szCs w:val="24"/>
        </w:rPr>
        <w:t>ayah dibaca ayam).</w:t>
      </w:r>
    </w:p>
    <w:p w:rsidR="00802160" w:rsidRPr="00F8191E" w:rsidRDefault="00A62762" w:rsidP="00C72433">
      <w:pPr>
        <w:spacing w:after="120" w:line="480" w:lineRule="auto"/>
        <w:ind w:firstLine="720"/>
        <w:jc w:val="both"/>
        <w:rPr>
          <w:rFonts w:ascii="Times New Roman" w:hAnsi="Times New Roman" w:cs="Times New Roman"/>
          <w:sz w:val="24"/>
          <w:szCs w:val="24"/>
        </w:rPr>
      </w:pPr>
      <w:r w:rsidRPr="00F8191E">
        <w:rPr>
          <w:rFonts w:ascii="Times New Roman" w:hAnsi="Times New Roman" w:cs="Times New Roman"/>
          <w:sz w:val="24"/>
          <w:szCs w:val="24"/>
        </w:rPr>
        <w:t>Jadi skor tota</w:t>
      </w:r>
      <w:r w:rsidR="00C72433">
        <w:rPr>
          <w:rFonts w:ascii="Times New Roman" w:hAnsi="Times New Roman" w:cs="Times New Roman"/>
          <w:sz w:val="24"/>
          <w:szCs w:val="24"/>
        </w:rPr>
        <w:t>l skor dari aspek membaca suku kata dan</w:t>
      </w:r>
      <w:r w:rsidRPr="00F8191E">
        <w:rPr>
          <w:rFonts w:ascii="Times New Roman" w:hAnsi="Times New Roman" w:cs="Times New Roman"/>
          <w:sz w:val="24"/>
          <w:szCs w:val="24"/>
        </w:rPr>
        <w:t xml:space="preserve"> </w:t>
      </w:r>
      <w:r w:rsidR="00C72433">
        <w:rPr>
          <w:rFonts w:ascii="Times New Roman" w:hAnsi="Times New Roman" w:cs="Times New Roman"/>
          <w:sz w:val="24"/>
          <w:szCs w:val="24"/>
        </w:rPr>
        <w:t>kata yang diperoleh IVN</w:t>
      </w:r>
      <w:r w:rsidR="00585591">
        <w:rPr>
          <w:rFonts w:ascii="Times New Roman" w:hAnsi="Times New Roman" w:cs="Times New Roman"/>
          <w:sz w:val="24"/>
          <w:szCs w:val="24"/>
        </w:rPr>
        <w:t xml:space="preserve"> setelah dikalikan dengan bobot</w:t>
      </w:r>
      <w:r w:rsidR="00C72433">
        <w:rPr>
          <w:rFonts w:ascii="Times New Roman" w:hAnsi="Times New Roman" w:cs="Times New Roman"/>
          <w:sz w:val="24"/>
          <w:szCs w:val="24"/>
        </w:rPr>
        <w:t xml:space="preserve"> adalah </w:t>
      </w:r>
      <w:r w:rsidR="00585591">
        <w:rPr>
          <w:rFonts w:ascii="Times New Roman" w:hAnsi="Times New Roman" w:cs="Times New Roman"/>
          <w:sz w:val="24"/>
          <w:szCs w:val="24"/>
        </w:rPr>
        <w:t>10</w:t>
      </w:r>
      <w:r w:rsidRPr="00F8191E">
        <w:rPr>
          <w:rFonts w:ascii="Times New Roman" w:hAnsi="Times New Roman" w:cs="Times New Roman"/>
          <w:sz w:val="24"/>
          <w:szCs w:val="24"/>
        </w:rPr>
        <w:t>. Pada saat peneliti memberikan tes kemampuan membaca permulaan sebelum penerapan metode bermain pohon huruf, IVN tampak percaya diri namun masih ada sebagian huruf yang belum dikenal atau masih terbalik hal ini karena kemampuan</w:t>
      </w:r>
      <w:r w:rsidRPr="00F8191E">
        <w:rPr>
          <w:rFonts w:ascii="Times New Roman" w:hAnsi="Times New Roman" w:cs="Times New Roman"/>
          <w:i/>
          <w:sz w:val="24"/>
          <w:szCs w:val="24"/>
        </w:rPr>
        <w:t xml:space="preserve"> </w:t>
      </w:r>
      <w:r w:rsidRPr="00F8191E">
        <w:rPr>
          <w:rFonts w:ascii="Times New Roman" w:hAnsi="Times New Roman" w:cs="Times New Roman"/>
          <w:sz w:val="24"/>
          <w:szCs w:val="24"/>
        </w:rPr>
        <w:t>IVN masih kurang, IVN kurang memperhatikan apa yang diberikan oleh guru karena pandangannya tidak terfokus dengan guru ia selalu melihat ke samping, IVN juga belum mengerti jika di</w:t>
      </w:r>
      <w:r w:rsidR="00A348A0">
        <w:rPr>
          <w:rFonts w:ascii="Times New Roman" w:hAnsi="Times New Roman" w:cs="Times New Roman"/>
          <w:sz w:val="24"/>
          <w:szCs w:val="24"/>
        </w:rPr>
        <w:t>perintahkan,</w:t>
      </w:r>
      <w:r w:rsidR="00C72433">
        <w:rPr>
          <w:rFonts w:ascii="Times New Roman" w:hAnsi="Times New Roman" w:cs="Times New Roman"/>
          <w:sz w:val="24"/>
          <w:szCs w:val="24"/>
        </w:rPr>
        <w:t xml:space="preserve"> sehingga IVN dikatakan kurang mampu dalam hal membaca.</w:t>
      </w:r>
    </w:p>
    <w:p w:rsidR="00A62762" w:rsidRPr="00A348A0" w:rsidRDefault="00A348A0" w:rsidP="00A62762">
      <w:pPr>
        <w:pStyle w:val="ListParagraph"/>
        <w:numPr>
          <w:ilvl w:val="1"/>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RI</w:t>
      </w:r>
    </w:p>
    <w:p w:rsidR="00A62762" w:rsidRPr="00F8191E" w:rsidRDefault="00A62762" w:rsidP="00A62762">
      <w:pPr>
        <w:pStyle w:val="ListParagraph"/>
        <w:numPr>
          <w:ilvl w:val="0"/>
          <w:numId w:val="4"/>
        </w:numPr>
        <w:spacing w:after="0" w:line="480" w:lineRule="auto"/>
        <w:ind w:left="720"/>
        <w:jc w:val="both"/>
        <w:rPr>
          <w:rFonts w:ascii="Times New Roman" w:hAnsi="Times New Roman" w:cs="Times New Roman"/>
          <w:sz w:val="24"/>
          <w:szCs w:val="24"/>
        </w:rPr>
      </w:pPr>
      <w:r w:rsidRPr="00F8191E">
        <w:rPr>
          <w:rFonts w:ascii="Times New Roman" w:hAnsi="Times New Roman" w:cs="Times New Roman"/>
          <w:sz w:val="24"/>
          <w:szCs w:val="24"/>
        </w:rPr>
        <w:t xml:space="preserve">Pada aspek membaca suku kata mendapat skor 3. </w:t>
      </w:r>
    </w:p>
    <w:p w:rsidR="00A62762" w:rsidRPr="00F8191E" w:rsidRDefault="00A62762" w:rsidP="00A62762">
      <w:pPr>
        <w:pStyle w:val="ListParagraph"/>
        <w:spacing w:after="0" w:line="480" w:lineRule="auto"/>
        <w:jc w:val="both"/>
        <w:rPr>
          <w:rFonts w:ascii="Times New Roman" w:hAnsi="Times New Roman" w:cs="Times New Roman"/>
          <w:sz w:val="24"/>
          <w:szCs w:val="24"/>
        </w:rPr>
      </w:pPr>
      <w:r w:rsidRPr="00F8191E">
        <w:rPr>
          <w:rFonts w:ascii="Times New Roman" w:hAnsi="Times New Roman" w:cs="Times New Roman"/>
          <w:sz w:val="24"/>
          <w:szCs w:val="24"/>
        </w:rPr>
        <w:t xml:space="preserve">Suku kata yang mampu dibaca oleh RI adalah </w:t>
      </w:r>
      <w:proofErr w:type="gramStart"/>
      <w:r w:rsidRPr="00F8191E">
        <w:rPr>
          <w:rFonts w:ascii="Times New Roman" w:hAnsi="Times New Roman" w:cs="Times New Roman"/>
          <w:sz w:val="24"/>
          <w:szCs w:val="24"/>
        </w:rPr>
        <w:t>( ya</w:t>
      </w:r>
      <w:proofErr w:type="gramEnd"/>
      <w:r w:rsidRPr="00F8191E">
        <w:rPr>
          <w:rFonts w:ascii="Times New Roman" w:hAnsi="Times New Roman" w:cs="Times New Roman"/>
          <w:sz w:val="24"/>
          <w:szCs w:val="24"/>
        </w:rPr>
        <w:t>, pa, tan ) sedang suku kata yang belum mampu dibaca oleh RI adalah suku kata sa dibaca se, man dibaca mam, te dibaca ta, ne dibaca na, nek dibaca nak, ka dibaca ko, kek dibaca kak.</w:t>
      </w:r>
    </w:p>
    <w:p w:rsidR="00A62762" w:rsidRPr="00F8191E" w:rsidRDefault="00A62762" w:rsidP="00A62762">
      <w:pPr>
        <w:pStyle w:val="ListParagraph"/>
        <w:numPr>
          <w:ilvl w:val="0"/>
          <w:numId w:val="4"/>
        </w:numPr>
        <w:tabs>
          <w:tab w:val="left" w:pos="540"/>
          <w:tab w:val="left" w:pos="630"/>
          <w:tab w:val="left" w:pos="990"/>
        </w:tabs>
        <w:spacing w:after="0" w:line="480" w:lineRule="auto"/>
        <w:ind w:left="720"/>
        <w:jc w:val="both"/>
        <w:rPr>
          <w:rFonts w:ascii="Times New Roman" w:hAnsi="Times New Roman" w:cs="Times New Roman"/>
          <w:sz w:val="24"/>
          <w:szCs w:val="24"/>
        </w:rPr>
      </w:pPr>
      <w:r w:rsidRPr="00F8191E">
        <w:rPr>
          <w:rFonts w:ascii="Times New Roman" w:hAnsi="Times New Roman" w:cs="Times New Roman"/>
          <w:sz w:val="24"/>
          <w:szCs w:val="24"/>
        </w:rPr>
        <w:lastRenderedPageBreak/>
        <w:t xml:space="preserve">   Pada aspek membaca kata mendapat skor 2.</w:t>
      </w:r>
    </w:p>
    <w:p w:rsidR="00A62762" w:rsidRPr="00F8191E" w:rsidRDefault="00A62762" w:rsidP="003C7560">
      <w:pPr>
        <w:spacing w:after="120" w:line="480" w:lineRule="auto"/>
        <w:ind w:left="720"/>
        <w:jc w:val="both"/>
        <w:rPr>
          <w:rFonts w:ascii="Times New Roman" w:hAnsi="Times New Roman" w:cs="Times New Roman"/>
          <w:sz w:val="24"/>
          <w:szCs w:val="24"/>
        </w:rPr>
      </w:pPr>
      <w:r w:rsidRPr="00F8191E">
        <w:rPr>
          <w:rFonts w:ascii="Times New Roman" w:hAnsi="Times New Roman" w:cs="Times New Roman"/>
          <w:sz w:val="24"/>
          <w:szCs w:val="24"/>
        </w:rPr>
        <w:t>Kata yang dapa</w:t>
      </w:r>
      <w:r w:rsidR="00E11F29">
        <w:rPr>
          <w:rFonts w:ascii="Times New Roman" w:hAnsi="Times New Roman" w:cs="Times New Roman"/>
          <w:sz w:val="24"/>
          <w:szCs w:val="24"/>
        </w:rPr>
        <w:t>t dibaca oleh RI (saya, ibu</w:t>
      </w:r>
      <w:r w:rsidRPr="00F8191E">
        <w:rPr>
          <w:rFonts w:ascii="Times New Roman" w:hAnsi="Times New Roman" w:cs="Times New Roman"/>
          <w:sz w:val="24"/>
          <w:szCs w:val="24"/>
        </w:rPr>
        <w:t xml:space="preserve">) sedangkan kata yang belum mampu dibaca oleh RI adalah (kakak dibaca kaki, </w:t>
      </w:r>
      <w:r w:rsidR="00366EBA">
        <w:rPr>
          <w:rFonts w:ascii="Times New Roman" w:hAnsi="Times New Roman" w:cs="Times New Roman"/>
          <w:sz w:val="24"/>
          <w:szCs w:val="24"/>
        </w:rPr>
        <w:t>adik dibaca adil, bibi dibaca pipi</w:t>
      </w:r>
      <w:r w:rsidRPr="00F8191E">
        <w:rPr>
          <w:rFonts w:ascii="Times New Roman" w:hAnsi="Times New Roman" w:cs="Times New Roman"/>
          <w:sz w:val="24"/>
          <w:szCs w:val="24"/>
        </w:rPr>
        <w:t xml:space="preserve">, </w:t>
      </w:r>
      <w:r w:rsidR="00366EBA">
        <w:rPr>
          <w:rFonts w:ascii="Times New Roman" w:hAnsi="Times New Roman" w:cs="Times New Roman"/>
          <w:sz w:val="24"/>
          <w:szCs w:val="24"/>
        </w:rPr>
        <w:t xml:space="preserve">nenek dibaca nenen, kakek dibaca kekeh, paman dibaca pammam, tante dibaca tete, </w:t>
      </w:r>
      <w:r w:rsidRPr="00F8191E">
        <w:rPr>
          <w:rFonts w:ascii="Times New Roman" w:hAnsi="Times New Roman" w:cs="Times New Roman"/>
          <w:sz w:val="24"/>
          <w:szCs w:val="24"/>
        </w:rPr>
        <w:t>ayah dibaca ayam)</w:t>
      </w:r>
    </w:p>
    <w:p w:rsidR="00A62762" w:rsidRPr="00F8191E" w:rsidRDefault="00A62762" w:rsidP="00A62762">
      <w:pPr>
        <w:spacing w:line="480" w:lineRule="auto"/>
        <w:ind w:firstLine="720"/>
        <w:jc w:val="both"/>
        <w:rPr>
          <w:rFonts w:ascii="Times New Roman" w:hAnsi="Times New Roman" w:cs="Times New Roman"/>
          <w:sz w:val="24"/>
          <w:szCs w:val="24"/>
        </w:rPr>
      </w:pPr>
      <w:r w:rsidRPr="00F8191E">
        <w:rPr>
          <w:rFonts w:ascii="Times New Roman" w:hAnsi="Times New Roman" w:cs="Times New Roman"/>
          <w:sz w:val="24"/>
          <w:szCs w:val="24"/>
        </w:rPr>
        <w:t>Jadi skor total skor dari</w:t>
      </w:r>
      <w:r w:rsidR="00C72433">
        <w:rPr>
          <w:rFonts w:ascii="Times New Roman" w:hAnsi="Times New Roman" w:cs="Times New Roman"/>
          <w:sz w:val="24"/>
          <w:szCs w:val="24"/>
        </w:rPr>
        <w:t xml:space="preserve"> aspek membaca suku kata dan</w:t>
      </w:r>
      <w:r w:rsidRPr="00F8191E">
        <w:rPr>
          <w:rFonts w:ascii="Times New Roman" w:hAnsi="Times New Roman" w:cs="Times New Roman"/>
          <w:sz w:val="24"/>
          <w:szCs w:val="24"/>
        </w:rPr>
        <w:t xml:space="preserve"> </w:t>
      </w:r>
      <w:r w:rsidR="00585591">
        <w:rPr>
          <w:rFonts w:ascii="Times New Roman" w:hAnsi="Times New Roman" w:cs="Times New Roman"/>
          <w:sz w:val="24"/>
          <w:szCs w:val="24"/>
        </w:rPr>
        <w:t>kata yang diperoleh RI setelah dikalikan dengan bobot adalah 7</w:t>
      </w:r>
      <w:r w:rsidR="00C72433">
        <w:rPr>
          <w:rFonts w:ascii="Times New Roman" w:hAnsi="Times New Roman" w:cs="Times New Roman"/>
          <w:sz w:val="24"/>
          <w:szCs w:val="24"/>
        </w:rPr>
        <w:t>.</w:t>
      </w:r>
      <w:r w:rsidRPr="00F8191E">
        <w:rPr>
          <w:rFonts w:ascii="Times New Roman" w:hAnsi="Times New Roman" w:cs="Times New Roman"/>
          <w:sz w:val="24"/>
          <w:szCs w:val="24"/>
        </w:rPr>
        <w:t xml:space="preserve"> Pada saat peneliti memberikan tes kemampuan membaca permulaan sebelum penerapan metode bermain pohon huruf RI tampak cemas dan menggaruk garuk kepalanya masih banyak sebagian huruf yang belum dikenal atau masih terbalik hal ini karena kemampuan</w:t>
      </w:r>
      <w:r w:rsidRPr="00F8191E">
        <w:rPr>
          <w:rFonts w:ascii="Times New Roman" w:hAnsi="Times New Roman" w:cs="Times New Roman"/>
          <w:i/>
          <w:sz w:val="24"/>
          <w:szCs w:val="24"/>
        </w:rPr>
        <w:t xml:space="preserve"> </w:t>
      </w:r>
      <w:r w:rsidRPr="00F8191E">
        <w:rPr>
          <w:rFonts w:ascii="Times New Roman" w:hAnsi="Times New Roman" w:cs="Times New Roman"/>
          <w:sz w:val="24"/>
          <w:szCs w:val="24"/>
        </w:rPr>
        <w:t>RI masih kurang, RI kurang memperhatikan apa yang diberikan oleh guru karena pandangan RI tidak terfokus dengan guru ia hanya melihat ke depan, namun pandangannya belum fokus terhadap materi yang diberikan oleh guru, RI juga  belum mengerti jika diperintahkan karna jika disuruh mengulangi</w:t>
      </w:r>
      <w:r w:rsidR="00A348A0">
        <w:rPr>
          <w:rFonts w:ascii="Times New Roman" w:hAnsi="Times New Roman" w:cs="Times New Roman"/>
          <w:sz w:val="24"/>
          <w:szCs w:val="24"/>
        </w:rPr>
        <w:t xml:space="preserve"> RI belum mampu,</w:t>
      </w:r>
      <w:r w:rsidR="00C72433">
        <w:rPr>
          <w:rFonts w:ascii="Times New Roman" w:hAnsi="Times New Roman" w:cs="Times New Roman"/>
          <w:sz w:val="24"/>
          <w:szCs w:val="24"/>
        </w:rPr>
        <w:t xml:space="preserve"> sehingga RI dakatakan tidak mampu dalam hal membaca.</w:t>
      </w:r>
    </w:p>
    <w:p w:rsidR="00A62762" w:rsidRPr="00A348A0" w:rsidRDefault="00A62762" w:rsidP="00A62762">
      <w:pPr>
        <w:pStyle w:val="ListParagraph"/>
        <w:numPr>
          <w:ilvl w:val="1"/>
          <w:numId w:val="3"/>
        </w:numPr>
        <w:tabs>
          <w:tab w:val="left" w:pos="360"/>
        </w:tabs>
        <w:spacing w:after="0" w:line="480" w:lineRule="auto"/>
        <w:ind w:hanging="1440"/>
        <w:jc w:val="both"/>
        <w:rPr>
          <w:rFonts w:ascii="Times New Roman" w:hAnsi="Times New Roman" w:cs="Times New Roman"/>
          <w:b/>
          <w:sz w:val="24"/>
          <w:szCs w:val="24"/>
        </w:rPr>
      </w:pPr>
      <w:r w:rsidRPr="00A348A0">
        <w:rPr>
          <w:rFonts w:ascii="Times New Roman" w:hAnsi="Times New Roman" w:cs="Times New Roman"/>
          <w:b/>
          <w:sz w:val="24"/>
          <w:szCs w:val="24"/>
        </w:rPr>
        <w:t>RF</w:t>
      </w:r>
    </w:p>
    <w:p w:rsidR="00A62762" w:rsidRPr="00F8191E" w:rsidRDefault="00A62762" w:rsidP="00A62762">
      <w:pPr>
        <w:pStyle w:val="ListParagraph"/>
        <w:numPr>
          <w:ilvl w:val="0"/>
          <w:numId w:val="4"/>
        </w:numPr>
        <w:spacing w:after="0" w:line="480" w:lineRule="auto"/>
        <w:ind w:left="630" w:hanging="270"/>
        <w:jc w:val="both"/>
        <w:rPr>
          <w:rFonts w:ascii="Times New Roman" w:hAnsi="Times New Roman" w:cs="Times New Roman"/>
          <w:sz w:val="24"/>
          <w:szCs w:val="24"/>
        </w:rPr>
      </w:pPr>
      <w:r w:rsidRPr="00F8191E">
        <w:rPr>
          <w:rFonts w:ascii="Times New Roman" w:hAnsi="Times New Roman" w:cs="Times New Roman"/>
          <w:sz w:val="24"/>
          <w:szCs w:val="24"/>
        </w:rPr>
        <w:t>Pada aspek m</w:t>
      </w:r>
      <w:r w:rsidR="00C72433">
        <w:rPr>
          <w:rFonts w:ascii="Times New Roman" w:hAnsi="Times New Roman" w:cs="Times New Roman"/>
          <w:sz w:val="24"/>
          <w:szCs w:val="24"/>
        </w:rPr>
        <w:t>embaca suku kata mendapat skor 4</w:t>
      </w:r>
      <w:r w:rsidRPr="00F8191E">
        <w:rPr>
          <w:rFonts w:ascii="Times New Roman" w:hAnsi="Times New Roman" w:cs="Times New Roman"/>
          <w:sz w:val="24"/>
          <w:szCs w:val="24"/>
        </w:rPr>
        <w:t xml:space="preserve">. </w:t>
      </w:r>
    </w:p>
    <w:p w:rsidR="00A62762" w:rsidRDefault="00A62762" w:rsidP="00A62762">
      <w:pPr>
        <w:spacing w:after="0" w:line="480" w:lineRule="auto"/>
        <w:ind w:left="720"/>
        <w:jc w:val="both"/>
        <w:rPr>
          <w:rFonts w:ascii="Times New Roman" w:hAnsi="Times New Roman" w:cs="Times New Roman"/>
          <w:sz w:val="24"/>
          <w:szCs w:val="24"/>
        </w:rPr>
      </w:pPr>
      <w:r w:rsidRPr="00F8191E">
        <w:rPr>
          <w:rFonts w:ascii="Times New Roman" w:hAnsi="Times New Roman" w:cs="Times New Roman"/>
          <w:sz w:val="24"/>
          <w:szCs w:val="24"/>
        </w:rPr>
        <w:t>Suku kata yang mampu dibaca oleh RF adalah (sa, ya, ka</w:t>
      </w:r>
      <w:r w:rsidR="00C72433">
        <w:rPr>
          <w:rFonts w:ascii="Times New Roman" w:hAnsi="Times New Roman" w:cs="Times New Roman"/>
          <w:sz w:val="24"/>
          <w:szCs w:val="24"/>
        </w:rPr>
        <w:t>, te</w:t>
      </w:r>
      <w:r w:rsidRPr="00F8191E">
        <w:rPr>
          <w:rFonts w:ascii="Times New Roman" w:hAnsi="Times New Roman" w:cs="Times New Roman"/>
          <w:sz w:val="24"/>
          <w:szCs w:val="24"/>
        </w:rPr>
        <w:t>) sedang suku kata yang belum mampu dibaca oleh RF adalah suku kata ne dibaca na</w:t>
      </w:r>
      <w:proofErr w:type="gramStart"/>
      <w:r w:rsidRPr="00F8191E">
        <w:rPr>
          <w:rFonts w:ascii="Times New Roman" w:hAnsi="Times New Roman" w:cs="Times New Roman"/>
          <w:sz w:val="24"/>
          <w:szCs w:val="24"/>
        </w:rPr>
        <w:t>,  nek</w:t>
      </w:r>
      <w:proofErr w:type="gramEnd"/>
      <w:r w:rsidRPr="00F8191E">
        <w:rPr>
          <w:rFonts w:ascii="Times New Roman" w:hAnsi="Times New Roman" w:cs="Times New Roman"/>
          <w:sz w:val="24"/>
          <w:szCs w:val="24"/>
        </w:rPr>
        <w:t xml:space="preserve"> dibaca nak, kek dibaca kok, pa dibaca pu, m</w:t>
      </w:r>
      <w:r w:rsidR="00C72433">
        <w:rPr>
          <w:rFonts w:ascii="Times New Roman" w:hAnsi="Times New Roman" w:cs="Times New Roman"/>
          <w:sz w:val="24"/>
          <w:szCs w:val="24"/>
        </w:rPr>
        <w:t>an dibaca me, tan dibaca ton.</w:t>
      </w:r>
    </w:p>
    <w:p w:rsidR="00C72433" w:rsidRPr="00F8191E" w:rsidRDefault="00C72433" w:rsidP="00585591">
      <w:pPr>
        <w:spacing w:after="0" w:line="480" w:lineRule="auto"/>
        <w:jc w:val="both"/>
        <w:rPr>
          <w:rFonts w:ascii="Times New Roman" w:hAnsi="Times New Roman" w:cs="Times New Roman"/>
          <w:sz w:val="24"/>
          <w:szCs w:val="24"/>
        </w:rPr>
      </w:pPr>
    </w:p>
    <w:p w:rsidR="00A62762" w:rsidRPr="00F8191E" w:rsidRDefault="00A62762" w:rsidP="00A62762">
      <w:pPr>
        <w:pStyle w:val="ListParagraph"/>
        <w:numPr>
          <w:ilvl w:val="0"/>
          <w:numId w:val="4"/>
        </w:numPr>
        <w:spacing w:after="0" w:line="480" w:lineRule="auto"/>
        <w:ind w:left="720"/>
        <w:jc w:val="both"/>
        <w:rPr>
          <w:rFonts w:ascii="Times New Roman" w:hAnsi="Times New Roman" w:cs="Times New Roman"/>
          <w:sz w:val="24"/>
          <w:szCs w:val="24"/>
        </w:rPr>
      </w:pPr>
      <w:r w:rsidRPr="00F8191E">
        <w:rPr>
          <w:rFonts w:ascii="Times New Roman" w:hAnsi="Times New Roman" w:cs="Times New Roman"/>
          <w:sz w:val="24"/>
          <w:szCs w:val="24"/>
        </w:rPr>
        <w:lastRenderedPageBreak/>
        <w:t>Pada aspek membaca kata mendapat skor 2.</w:t>
      </w:r>
    </w:p>
    <w:p w:rsidR="00A62762" w:rsidRPr="00F8191E" w:rsidRDefault="00A62762" w:rsidP="00A62762">
      <w:pPr>
        <w:spacing w:after="0" w:line="480" w:lineRule="auto"/>
        <w:ind w:left="720"/>
        <w:jc w:val="both"/>
        <w:rPr>
          <w:rFonts w:ascii="Times New Roman" w:hAnsi="Times New Roman" w:cs="Times New Roman"/>
          <w:sz w:val="24"/>
          <w:szCs w:val="24"/>
        </w:rPr>
      </w:pPr>
      <w:proofErr w:type="gramStart"/>
      <w:r w:rsidRPr="00F8191E">
        <w:rPr>
          <w:rFonts w:ascii="Times New Roman" w:hAnsi="Times New Roman" w:cs="Times New Roman"/>
          <w:sz w:val="24"/>
          <w:szCs w:val="24"/>
        </w:rPr>
        <w:t>Kata</w:t>
      </w:r>
      <w:r w:rsidR="00366EBA">
        <w:rPr>
          <w:rFonts w:ascii="Times New Roman" w:hAnsi="Times New Roman" w:cs="Times New Roman"/>
          <w:sz w:val="24"/>
          <w:szCs w:val="24"/>
        </w:rPr>
        <w:t xml:space="preserve"> yang dapat dibaca oleh RF (saya, nenek</w:t>
      </w:r>
      <w:r w:rsidRPr="00F8191E">
        <w:rPr>
          <w:rFonts w:ascii="Times New Roman" w:hAnsi="Times New Roman" w:cs="Times New Roman"/>
          <w:sz w:val="24"/>
          <w:szCs w:val="24"/>
        </w:rPr>
        <w:t>) sedangkan kata yang belum mampu dibaca oleh RF adalah (kakak dibaca kakik, ad</w:t>
      </w:r>
      <w:r w:rsidR="00366EBA">
        <w:rPr>
          <w:rFonts w:ascii="Times New Roman" w:hAnsi="Times New Roman" w:cs="Times New Roman"/>
          <w:sz w:val="24"/>
          <w:szCs w:val="24"/>
        </w:rPr>
        <w:t xml:space="preserve">ik dibaca abik, kakek dibaca kakak, paman dibaca panam, tante dibaca tata, </w:t>
      </w:r>
      <w:r>
        <w:rPr>
          <w:rFonts w:ascii="Times New Roman" w:hAnsi="Times New Roman" w:cs="Times New Roman"/>
          <w:sz w:val="24"/>
          <w:szCs w:val="24"/>
        </w:rPr>
        <w:t>ibu dibaca idu, bibi dibaca pipi</w:t>
      </w:r>
      <w:r w:rsidRPr="00F8191E">
        <w:rPr>
          <w:rFonts w:ascii="Times New Roman" w:hAnsi="Times New Roman" w:cs="Times New Roman"/>
          <w:sz w:val="24"/>
          <w:szCs w:val="24"/>
        </w:rPr>
        <w:t>, ayah dibaca ayam).</w:t>
      </w:r>
      <w:proofErr w:type="gramEnd"/>
    </w:p>
    <w:p w:rsidR="00A62762" w:rsidRPr="00F8191E" w:rsidRDefault="00A62762" w:rsidP="00A62762">
      <w:pPr>
        <w:pStyle w:val="ListParagraph"/>
        <w:tabs>
          <w:tab w:val="left" w:pos="360"/>
        </w:tabs>
        <w:spacing w:line="480" w:lineRule="auto"/>
        <w:ind w:left="0"/>
        <w:jc w:val="both"/>
        <w:rPr>
          <w:rFonts w:ascii="Times New Roman" w:hAnsi="Times New Roman" w:cs="Times New Roman"/>
          <w:sz w:val="24"/>
          <w:szCs w:val="24"/>
        </w:rPr>
      </w:pPr>
      <w:r w:rsidRPr="00F8191E">
        <w:rPr>
          <w:rFonts w:ascii="Times New Roman" w:hAnsi="Times New Roman" w:cs="Times New Roman"/>
          <w:sz w:val="24"/>
          <w:szCs w:val="24"/>
        </w:rPr>
        <w:tab/>
      </w:r>
      <w:r w:rsidRPr="00F8191E">
        <w:rPr>
          <w:rFonts w:ascii="Times New Roman" w:hAnsi="Times New Roman" w:cs="Times New Roman"/>
          <w:sz w:val="24"/>
          <w:szCs w:val="24"/>
        </w:rPr>
        <w:tab/>
        <w:t>Jadi skor tota</w:t>
      </w:r>
      <w:r w:rsidR="00366EBA">
        <w:rPr>
          <w:rFonts w:ascii="Times New Roman" w:hAnsi="Times New Roman" w:cs="Times New Roman"/>
          <w:sz w:val="24"/>
          <w:szCs w:val="24"/>
        </w:rPr>
        <w:t>l skor dari aspek membaca</w:t>
      </w:r>
      <w:r w:rsidRPr="00F8191E">
        <w:rPr>
          <w:rFonts w:ascii="Times New Roman" w:hAnsi="Times New Roman" w:cs="Times New Roman"/>
          <w:sz w:val="24"/>
          <w:szCs w:val="24"/>
        </w:rPr>
        <w:t xml:space="preserve"> suku kata, </w:t>
      </w:r>
      <w:r w:rsidR="00585591">
        <w:rPr>
          <w:rFonts w:ascii="Times New Roman" w:hAnsi="Times New Roman" w:cs="Times New Roman"/>
          <w:sz w:val="24"/>
          <w:szCs w:val="24"/>
        </w:rPr>
        <w:t>kata yang diperoleh RF setelah dikalikan dengan bobot adalah 8</w:t>
      </w:r>
      <w:r w:rsidRPr="00F8191E">
        <w:rPr>
          <w:rFonts w:ascii="Times New Roman" w:hAnsi="Times New Roman" w:cs="Times New Roman"/>
          <w:sz w:val="24"/>
          <w:szCs w:val="24"/>
        </w:rPr>
        <w:t>. Pada saat peneliti memberikan tes kemampuan membaca permulaan sebelum penerapan metode bermain pohon huruf RF diam saja tanpa ekspresi dimana masih ada sebagian huruf yang belum dikenal atau masih terbalik hal ini karena kemampuan</w:t>
      </w:r>
      <w:r w:rsidRPr="00F8191E">
        <w:rPr>
          <w:rFonts w:ascii="Times New Roman" w:hAnsi="Times New Roman" w:cs="Times New Roman"/>
          <w:i/>
          <w:sz w:val="24"/>
          <w:szCs w:val="24"/>
        </w:rPr>
        <w:t xml:space="preserve"> </w:t>
      </w:r>
      <w:r w:rsidRPr="00F8191E">
        <w:rPr>
          <w:rFonts w:ascii="Times New Roman" w:hAnsi="Times New Roman" w:cs="Times New Roman"/>
          <w:sz w:val="24"/>
          <w:szCs w:val="24"/>
        </w:rPr>
        <w:t>RF masih kurang, RF kurang memperhatikan apa yang diberikan oleh guru karena pandangan RF tidak terfokus dengan guru ia melihat ke depan namun pandangannya belum fokus terhadap materi yang diberikan oleh guru, juga</w:t>
      </w:r>
      <w:r w:rsidRPr="00F8191E">
        <w:rPr>
          <w:rFonts w:ascii="Times New Roman" w:hAnsi="Times New Roman" w:cs="Times New Roman"/>
          <w:i/>
          <w:sz w:val="24"/>
          <w:szCs w:val="24"/>
        </w:rPr>
        <w:t xml:space="preserve"> </w:t>
      </w:r>
      <w:r w:rsidRPr="00F8191E">
        <w:rPr>
          <w:rFonts w:ascii="Times New Roman" w:hAnsi="Times New Roman" w:cs="Times New Roman"/>
          <w:sz w:val="24"/>
          <w:szCs w:val="24"/>
        </w:rPr>
        <w:t xml:space="preserve">RF belum mengerti jika diperintahkan karna </w:t>
      </w:r>
      <w:r>
        <w:rPr>
          <w:rFonts w:ascii="Times New Roman" w:hAnsi="Times New Roman" w:cs="Times New Roman"/>
          <w:sz w:val="24"/>
          <w:szCs w:val="24"/>
        </w:rPr>
        <w:t>jika disuruh untuk mengulangi ia</w:t>
      </w:r>
      <w:r w:rsidRPr="00F8191E">
        <w:rPr>
          <w:rFonts w:ascii="Times New Roman" w:hAnsi="Times New Roman" w:cs="Times New Roman"/>
          <w:sz w:val="24"/>
          <w:szCs w:val="24"/>
        </w:rPr>
        <w:t xml:space="preserve"> belum </w:t>
      </w:r>
      <w:r w:rsidR="00C72433">
        <w:rPr>
          <w:rFonts w:ascii="Times New Roman" w:hAnsi="Times New Roman" w:cs="Times New Roman"/>
          <w:sz w:val="24"/>
          <w:szCs w:val="24"/>
        </w:rPr>
        <w:t>mampu, sehingga RF dikatakan kurang mampu dalam membaca.</w:t>
      </w:r>
    </w:p>
    <w:p w:rsidR="00A62762" w:rsidRPr="00C72433" w:rsidRDefault="00A62762" w:rsidP="00C72433">
      <w:pPr>
        <w:pStyle w:val="ListParagraph"/>
        <w:numPr>
          <w:ilvl w:val="1"/>
          <w:numId w:val="3"/>
        </w:numPr>
        <w:tabs>
          <w:tab w:val="left" w:pos="360"/>
        </w:tabs>
        <w:spacing w:after="0" w:line="480" w:lineRule="auto"/>
        <w:ind w:left="360"/>
        <w:jc w:val="both"/>
        <w:rPr>
          <w:rFonts w:ascii="Times New Roman" w:hAnsi="Times New Roman" w:cs="Times New Roman"/>
          <w:b/>
          <w:sz w:val="24"/>
          <w:szCs w:val="24"/>
        </w:rPr>
      </w:pPr>
      <w:r w:rsidRPr="00A348A0">
        <w:rPr>
          <w:rFonts w:ascii="Times New Roman" w:hAnsi="Times New Roman" w:cs="Times New Roman"/>
          <w:b/>
          <w:sz w:val="24"/>
          <w:szCs w:val="24"/>
        </w:rPr>
        <w:t>DW</w:t>
      </w:r>
    </w:p>
    <w:p w:rsidR="00A62762" w:rsidRPr="00F8191E" w:rsidRDefault="00A62762" w:rsidP="00A62762">
      <w:pPr>
        <w:pStyle w:val="ListParagraph"/>
        <w:numPr>
          <w:ilvl w:val="0"/>
          <w:numId w:val="4"/>
        </w:numPr>
        <w:spacing w:after="0" w:line="480" w:lineRule="auto"/>
        <w:ind w:left="720"/>
        <w:jc w:val="both"/>
        <w:rPr>
          <w:rFonts w:ascii="Times New Roman" w:hAnsi="Times New Roman" w:cs="Times New Roman"/>
          <w:sz w:val="24"/>
          <w:szCs w:val="24"/>
        </w:rPr>
      </w:pPr>
      <w:r w:rsidRPr="00F8191E">
        <w:rPr>
          <w:rFonts w:ascii="Times New Roman" w:hAnsi="Times New Roman" w:cs="Times New Roman"/>
          <w:sz w:val="24"/>
          <w:szCs w:val="24"/>
        </w:rPr>
        <w:t>Pada aspek membaca suku kata mendapat skor 2.</w:t>
      </w:r>
    </w:p>
    <w:p w:rsidR="00A62762" w:rsidRPr="00F8191E" w:rsidRDefault="00A62762" w:rsidP="00A62762">
      <w:pPr>
        <w:pStyle w:val="ListParagraph"/>
        <w:spacing w:line="480" w:lineRule="auto"/>
        <w:jc w:val="both"/>
        <w:rPr>
          <w:rFonts w:ascii="Times New Roman" w:hAnsi="Times New Roman" w:cs="Times New Roman"/>
          <w:sz w:val="24"/>
          <w:szCs w:val="24"/>
        </w:rPr>
      </w:pPr>
      <w:r w:rsidRPr="00F8191E">
        <w:rPr>
          <w:rFonts w:ascii="Times New Roman" w:hAnsi="Times New Roman" w:cs="Times New Roman"/>
          <w:sz w:val="24"/>
          <w:szCs w:val="24"/>
        </w:rPr>
        <w:t>Suku kata yang m</w:t>
      </w:r>
      <w:r w:rsidR="00ED41FD">
        <w:rPr>
          <w:rFonts w:ascii="Times New Roman" w:hAnsi="Times New Roman" w:cs="Times New Roman"/>
          <w:sz w:val="24"/>
          <w:szCs w:val="24"/>
        </w:rPr>
        <w:t>ampu dibaca oleh DW adalah (</w:t>
      </w:r>
      <w:proofErr w:type="gramStart"/>
      <w:r w:rsidR="00ED41FD">
        <w:rPr>
          <w:rFonts w:ascii="Times New Roman" w:hAnsi="Times New Roman" w:cs="Times New Roman"/>
          <w:sz w:val="24"/>
          <w:szCs w:val="24"/>
        </w:rPr>
        <w:t>sa</w:t>
      </w:r>
      <w:proofErr w:type="gramEnd"/>
      <w:r w:rsidR="00ED41FD">
        <w:rPr>
          <w:rFonts w:ascii="Times New Roman" w:hAnsi="Times New Roman" w:cs="Times New Roman"/>
          <w:sz w:val="24"/>
          <w:szCs w:val="24"/>
        </w:rPr>
        <w:t xml:space="preserve">, </w:t>
      </w:r>
      <w:r w:rsidRPr="00F8191E">
        <w:rPr>
          <w:rFonts w:ascii="Times New Roman" w:hAnsi="Times New Roman" w:cs="Times New Roman"/>
          <w:sz w:val="24"/>
          <w:szCs w:val="24"/>
        </w:rPr>
        <w:t>ya) sedang suku kata yang belum mampu dibaca oleh DW adalah suku kata ne dibaca na, ka dibaca ko, pa dibaca po, tan dibaca ton, nek dibaca nak, kek dibaca kak, man dibaca mam, te dibaca to.</w:t>
      </w:r>
    </w:p>
    <w:p w:rsidR="00A62762" w:rsidRPr="00F8191E" w:rsidRDefault="00A62762" w:rsidP="00A62762">
      <w:pPr>
        <w:pStyle w:val="ListParagraph"/>
        <w:numPr>
          <w:ilvl w:val="0"/>
          <w:numId w:val="4"/>
        </w:numPr>
        <w:spacing w:after="0" w:line="480" w:lineRule="auto"/>
        <w:ind w:left="720"/>
        <w:jc w:val="both"/>
        <w:rPr>
          <w:rFonts w:ascii="Times New Roman" w:hAnsi="Times New Roman" w:cs="Times New Roman"/>
          <w:sz w:val="24"/>
          <w:szCs w:val="24"/>
        </w:rPr>
      </w:pPr>
      <w:r w:rsidRPr="00F8191E">
        <w:rPr>
          <w:rFonts w:ascii="Times New Roman" w:hAnsi="Times New Roman" w:cs="Times New Roman"/>
          <w:sz w:val="24"/>
          <w:szCs w:val="24"/>
        </w:rPr>
        <w:lastRenderedPageBreak/>
        <w:t>Pada aspek membaca kata mendapat skor 1.</w:t>
      </w:r>
    </w:p>
    <w:p w:rsidR="00A62762" w:rsidRPr="00F8191E" w:rsidRDefault="00A62762" w:rsidP="00A62762">
      <w:pPr>
        <w:pStyle w:val="ListParagraph"/>
        <w:spacing w:line="480" w:lineRule="auto"/>
        <w:jc w:val="both"/>
        <w:rPr>
          <w:rFonts w:ascii="Times New Roman" w:hAnsi="Times New Roman" w:cs="Times New Roman"/>
          <w:sz w:val="24"/>
          <w:szCs w:val="24"/>
        </w:rPr>
      </w:pPr>
      <w:proofErr w:type="gramStart"/>
      <w:r w:rsidRPr="00F8191E">
        <w:rPr>
          <w:rFonts w:ascii="Times New Roman" w:hAnsi="Times New Roman" w:cs="Times New Roman"/>
          <w:sz w:val="24"/>
          <w:szCs w:val="24"/>
        </w:rPr>
        <w:t>Kata yang dapat dibaca oleh DW (kakak) sedangkan kata yang belum mampu dibac</w:t>
      </w:r>
      <w:r w:rsidR="00366EBA">
        <w:rPr>
          <w:rFonts w:ascii="Times New Roman" w:hAnsi="Times New Roman" w:cs="Times New Roman"/>
          <w:sz w:val="24"/>
          <w:szCs w:val="24"/>
        </w:rPr>
        <w:t>a oleh DW adalah (saya dibaca oya, nenek dibaca nenen, kakek dibaca kakak, paman dibaca panon, tante dibaca tata, adik dibaca adil</w:t>
      </w:r>
      <w:r>
        <w:rPr>
          <w:rFonts w:ascii="Times New Roman" w:hAnsi="Times New Roman" w:cs="Times New Roman"/>
          <w:sz w:val="24"/>
          <w:szCs w:val="24"/>
        </w:rPr>
        <w:t>, ibu dibaca iba</w:t>
      </w:r>
      <w:r w:rsidRPr="00F8191E">
        <w:rPr>
          <w:rFonts w:ascii="Times New Roman" w:hAnsi="Times New Roman" w:cs="Times New Roman"/>
          <w:sz w:val="24"/>
          <w:szCs w:val="24"/>
        </w:rPr>
        <w:t>, bibi diba</w:t>
      </w:r>
      <w:r w:rsidR="00366EBA">
        <w:rPr>
          <w:rFonts w:ascii="Times New Roman" w:hAnsi="Times New Roman" w:cs="Times New Roman"/>
          <w:sz w:val="24"/>
          <w:szCs w:val="24"/>
        </w:rPr>
        <w:t>ca babi</w:t>
      </w:r>
      <w:r w:rsidRPr="00F8191E">
        <w:rPr>
          <w:rFonts w:ascii="Times New Roman" w:hAnsi="Times New Roman" w:cs="Times New Roman"/>
          <w:sz w:val="24"/>
          <w:szCs w:val="24"/>
        </w:rPr>
        <w:t>, ayah dibaca ayan).</w:t>
      </w:r>
      <w:proofErr w:type="gramEnd"/>
    </w:p>
    <w:p w:rsidR="00A348A0" w:rsidRPr="00F8191E" w:rsidRDefault="00A62762" w:rsidP="00A348A0">
      <w:pPr>
        <w:spacing w:line="480" w:lineRule="auto"/>
        <w:ind w:firstLine="720"/>
        <w:jc w:val="both"/>
        <w:rPr>
          <w:rFonts w:ascii="Times New Roman" w:hAnsi="Times New Roman" w:cs="Times New Roman"/>
          <w:sz w:val="24"/>
          <w:szCs w:val="24"/>
        </w:rPr>
      </w:pPr>
      <w:r w:rsidRPr="00F8191E">
        <w:rPr>
          <w:rFonts w:ascii="Times New Roman" w:hAnsi="Times New Roman" w:cs="Times New Roman"/>
          <w:sz w:val="24"/>
          <w:szCs w:val="24"/>
        </w:rPr>
        <w:t>Jadi skor tot</w:t>
      </w:r>
      <w:r w:rsidR="00366EBA">
        <w:rPr>
          <w:rFonts w:ascii="Times New Roman" w:hAnsi="Times New Roman" w:cs="Times New Roman"/>
          <w:sz w:val="24"/>
          <w:szCs w:val="24"/>
        </w:rPr>
        <w:t>al skor dari aspek membaca</w:t>
      </w:r>
      <w:r w:rsidRPr="00F8191E">
        <w:rPr>
          <w:rFonts w:ascii="Times New Roman" w:hAnsi="Times New Roman" w:cs="Times New Roman"/>
          <w:sz w:val="24"/>
          <w:szCs w:val="24"/>
        </w:rPr>
        <w:t xml:space="preserve"> suku kata, </w:t>
      </w:r>
      <w:r w:rsidR="00585591">
        <w:rPr>
          <w:rFonts w:ascii="Times New Roman" w:hAnsi="Times New Roman" w:cs="Times New Roman"/>
          <w:sz w:val="24"/>
          <w:szCs w:val="24"/>
        </w:rPr>
        <w:t>kata yang diperoleh DW setelah dikalikan dengan bobot adalah 4</w:t>
      </w:r>
      <w:r w:rsidRPr="00F8191E">
        <w:rPr>
          <w:rFonts w:ascii="Times New Roman" w:hAnsi="Times New Roman" w:cs="Times New Roman"/>
          <w:sz w:val="24"/>
          <w:szCs w:val="24"/>
        </w:rPr>
        <w:t>. Pada saat peneliti memberikan tes kemampuan membaca permulaan sebelum penerapan metode bermain pohon huruf DW tampak cemas dan tinggal diam, dimana masih banyak huruf yang belum dikenal atau masih terbalik hal ini karena kemampuan</w:t>
      </w:r>
      <w:r w:rsidRPr="00F8191E">
        <w:rPr>
          <w:rFonts w:ascii="Times New Roman" w:hAnsi="Times New Roman" w:cs="Times New Roman"/>
          <w:i/>
          <w:sz w:val="24"/>
          <w:szCs w:val="24"/>
        </w:rPr>
        <w:t xml:space="preserve"> </w:t>
      </w:r>
      <w:r w:rsidRPr="00F8191E">
        <w:rPr>
          <w:rFonts w:ascii="Times New Roman" w:hAnsi="Times New Roman" w:cs="Times New Roman"/>
          <w:sz w:val="24"/>
          <w:szCs w:val="24"/>
        </w:rPr>
        <w:t>DW masih kurang, DW kurang memperhatikan apa yang diberikan oleh guru karena pandangan DW tidak terfokus dengan guru ia terkadang melihat ke bawah (menunduk), DW juga belum mengerti jika</w:t>
      </w:r>
      <w:r w:rsidR="00A348A0">
        <w:rPr>
          <w:rFonts w:ascii="Times New Roman" w:hAnsi="Times New Roman" w:cs="Times New Roman"/>
          <w:sz w:val="24"/>
          <w:szCs w:val="24"/>
        </w:rPr>
        <w:t xml:space="preserve"> diperintahkan, </w:t>
      </w:r>
      <w:r w:rsidR="00C72433">
        <w:rPr>
          <w:rFonts w:ascii="Times New Roman" w:hAnsi="Times New Roman" w:cs="Times New Roman"/>
          <w:sz w:val="24"/>
          <w:szCs w:val="24"/>
        </w:rPr>
        <w:t>sehingga DW dikatakan tidak mampu membaca.</w:t>
      </w:r>
    </w:p>
    <w:p w:rsidR="00A62762" w:rsidRPr="00A348A0" w:rsidRDefault="00A62762" w:rsidP="00A62762">
      <w:pPr>
        <w:pStyle w:val="ListParagraph"/>
        <w:numPr>
          <w:ilvl w:val="1"/>
          <w:numId w:val="3"/>
        </w:numPr>
        <w:spacing w:after="0" w:line="480" w:lineRule="auto"/>
        <w:ind w:left="360"/>
        <w:jc w:val="both"/>
        <w:rPr>
          <w:rFonts w:ascii="Times New Roman" w:hAnsi="Times New Roman" w:cs="Times New Roman"/>
          <w:b/>
          <w:sz w:val="24"/>
          <w:szCs w:val="24"/>
        </w:rPr>
      </w:pPr>
      <w:r w:rsidRPr="00A348A0">
        <w:rPr>
          <w:rFonts w:ascii="Times New Roman" w:hAnsi="Times New Roman" w:cs="Times New Roman"/>
          <w:b/>
          <w:sz w:val="24"/>
          <w:szCs w:val="24"/>
        </w:rPr>
        <w:t>FR</w:t>
      </w:r>
    </w:p>
    <w:p w:rsidR="00A62762" w:rsidRPr="00F8191E" w:rsidRDefault="00A62762" w:rsidP="00A62762">
      <w:pPr>
        <w:pStyle w:val="ListParagraph"/>
        <w:numPr>
          <w:ilvl w:val="0"/>
          <w:numId w:val="4"/>
        </w:numPr>
        <w:spacing w:after="0" w:line="480" w:lineRule="auto"/>
        <w:ind w:left="720"/>
        <w:jc w:val="both"/>
        <w:rPr>
          <w:rFonts w:ascii="Times New Roman" w:hAnsi="Times New Roman" w:cs="Times New Roman"/>
          <w:sz w:val="24"/>
          <w:szCs w:val="24"/>
        </w:rPr>
      </w:pPr>
      <w:r w:rsidRPr="00F8191E">
        <w:rPr>
          <w:rFonts w:ascii="Times New Roman" w:hAnsi="Times New Roman" w:cs="Times New Roman"/>
          <w:sz w:val="24"/>
          <w:szCs w:val="24"/>
        </w:rPr>
        <w:t xml:space="preserve">Pada aspek membaca suku kata mendapat skor 3. </w:t>
      </w:r>
    </w:p>
    <w:p w:rsidR="00A62762" w:rsidRPr="00F8191E" w:rsidRDefault="00A62762" w:rsidP="00A62762">
      <w:pPr>
        <w:spacing w:after="0" w:line="480" w:lineRule="auto"/>
        <w:ind w:left="720"/>
        <w:jc w:val="both"/>
        <w:rPr>
          <w:rFonts w:ascii="Times New Roman" w:hAnsi="Times New Roman" w:cs="Times New Roman"/>
          <w:sz w:val="24"/>
          <w:szCs w:val="24"/>
        </w:rPr>
      </w:pPr>
      <w:r w:rsidRPr="00F8191E">
        <w:rPr>
          <w:rFonts w:ascii="Times New Roman" w:hAnsi="Times New Roman" w:cs="Times New Roman"/>
          <w:sz w:val="24"/>
          <w:szCs w:val="24"/>
        </w:rPr>
        <w:t>Suku kata yang mampu dibaca oleh FR adalah (sa, ya, ka) sedang suku kata yang belum mampu dibaca oleh FR adalah suku kata ne dibaca na</w:t>
      </w:r>
      <w:proofErr w:type="gramStart"/>
      <w:r w:rsidRPr="00F8191E">
        <w:rPr>
          <w:rFonts w:ascii="Times New Roman" w:hAnsi="Times New Roman" w:cs="Times New Roman"/>
          <w:sz w:val="24"/>
          <w:szCs w:val="24"/>
        </w:rPr>
        <w:t>,  nek</w:t>
      </w:r>
      <w:proofErr w:type="gramEnd"/>
      <w:r w:rsidRPr="00F8191E">
        <w:rPr>
          <w:rFonts w:ascii="Times New Roman" w:hAnsi="Times New Roman" w:cs="Times New Roman"/>
          <w:sz w:val="24"/>
          <w:szCs w:val="24"/>
        </w:rPr>
        <w:t xml:space="preserve"> dibaca nak, kek dibaca kak, pa dibaca pu, man dibaca me, tan dibaca ton, te dibaca ta.</w:t>
      </w:r>
    </w:p>
    <w:p w:rsidR="00A62762" w:rsidRPr="00F8191E" w:rsidRDefault="00A62762" w:rsidP="00A62762">
      <w:pPr>
        <w:pStyle w:val="ListParagraph"/>
        <w:numPr>
          <w:ilvl w:val="0"/>
          <w:numId w:val="4"/>
        </w:numPr>
        <w:spacing w:after="0" w:line="480" w:lineRule="auto"/>
        <w:ind w:left="720"/>
        <w:jc w:val="both"/>
        <w:rPr>
          <w:rFonts w:ascii="Times New Roman" w:hAnsi="Times New Roman" w:cs="Times New Roman"/>
          <w:sz w:val="24"/>
          <w:szCs w:val="24"/>
        </w:rPr>
      </w:pPr>
      <w:r w:rsidRPr="00F8191E">
        <w:rPr>
          <w:rFonts w:ascii="Times New Roman" w:hAnsi="Times New Roman" w:cs="Times New Roman"/>
          <w:sz w:val="24"/>
          <w:szCs w:val="24"/>
        </w:rPr>
        <w:t>Pada as</w:t>
      </w:r>
      <w:r w:rsidR="00452C72">
        <w:rPr>
          <w:rFonts w:ascii="Times New Roman" w:hAnsi="Times New Roman" w:cs="Times New Roman"/>
          <w:sz w:val="24"/>
          <w:szCs w:val="24"/>
        </w:rPr>
        <w:t>pek membaca kata mendapat skor 3</w:t>
      </w:r>
      <w:r w:rsidRPr="00F8191E">
        <w:rPr>
          <w:rFonts w:ascii="Times New Roman" w:hAnsi="Times New Roman" w:cs="Times New Roman"/>
          <w:sz w:val="24"/>
          <w:szCs w:val="24"/>
        </w:rPr>
        <w:t>.</w:t>
      </w:r>
    </w:p>
    <w:p w:rsidR="00A62762" w:rsidRPr="00F8191E" w:rsidRDefault="00A62762" w:rsidP="00A62762">
      <w:pPr>
        <w:spacing w:after="0" w:line="480" w:lineRule="auto"/>
        <w:ind w:left="720"/>
        <w:jc w:val="both"/>
        <w:rPr>
          <w:rFonts w:ascii="Times New Roman" w:hAnsi="Times New Roman" w:cs="Times New Roman"/>
          <w:sz w:val="24"/>
          <w:szCs w:val="24"/>
        </w:rPr>
      </w:pPr>
      <w:r w:rsidRPr="00F8191E">
        <w:rPr>
          <w:rFonts w:ascii="Times New Roman" w:hAnsi="Times New Roman" w:cs="Times New Roman"/>
          <w:sz w:val="24"/>
          <w:szCs w:val="24"/>
        </w:rPr>
        <w:lastRenderedPageBreak/>
        <w:t xml:space="preserve">Kata </w:t>
      </w:r>
      <w:r w:rsidR="00366EBA">
        <w:rPr>
          <w:rFonts w:ascii="Times New Roman" w:hAnsi="Times New Roman" w:cs="Times New Roman"/>
          <w:sz w:val="24"/>
          <w:szCs w:val="24"/>
        </w:rPr>
        <w:t>yang dapat dibaca oleh FR (saya</w:t>
      </w:r>
      <w:r>
        <w:rPr>
          <w:rFonts w:ascii="Times New Roman" w:hAnsi="Times New Roman" w:cs="Times New Roman"/>
          <w:sz w:val="24"/>
          <w:szCs w:val="24"/>
        </w:rPr>
        <w:t>, ibu</w:t>
      </w:r>
      <w:r w:rsidR="00452C72">
        <w:rPr>
          <w:rFonts w:ascii="Times New Roman" w:hAnsi="Times New Roman" w:cs="Times New Roman"/>
          <w:sz w:val="24"/>
          <w:szCs w:val="24"/>
        </w:rPr>
        <w:t>, adik</w:t>
      </w:r>
      <w:r w:rsidRPr="00F8191E">
        <w:rPr>
          <w:rFonts w:ascii="Times New Roman" w:hAnsi="Times New Roman" w:cs="Times New Roman"/>
          <w:sz w:val="24"/>
          <w:szCs w:val="24"/>
        </w:rPr>
        <w:t xml:space="preserve">) sedangkan kata yang belum mampu dibaca </w:t>
      </w:r>
      <w:r w:rsidR="00452C72">
        <w:rPr>
          <w:rFonts w:ascii="Times New Roman" w:hAnsi="Times New Roman" w:cs="Times New Roman"/>
          <w:sz w:val="24"/>
          <w:szCs w:val="24"/>
        </w:rPr>
        <w:t>oleh FR adalah (</w:t>
      </w:r>
      <w:r w:rsidR="0085225D">
        <w:rPr>
          <w:rFonts w:ascii="Times New Roman" w:hAnsi="Times New Roman" w:cs="Times New Roman"/>
          <w:sz w:val="24"/>
          <w:szCs w:val="24"/>
        </w:rPr>
        <w:t>nenek dibaca nana, kakek d</w:t>
      </w:r>
      <w:r w:rsidR="00585591">
        <w:rPr>
          <w:rFonts w:ascii="Times New Roman" w:hAnsi="Times New Roman" w:cs="Times New Roman"/>
          <w:sz w:val="24"/>
          <w:szCs w:val="24"/>
        </w:rPr>
        <w:t>ibaca keke, paman dibaca tamam,</w:t>
      </w:r>
      <w:r w:rsidR="0085225D">
        <w:rPr>
          <w:rFonts w:ascii="Times New Roman" w:hAnsi="Times New Roman" w:cs="Times New Roman"/>
          <w:sz w:val="24"/>
          <w:szCs w:val="24"/>
        </w:rPr>
        <w:t xml:space="preserve"> tante dibaca </w:t>
      </w:r>
      <w:proofErr w:type="gramStart"/>
      <w:r w:rsidR="0085225D">
        <w:rPr>
          <w:rFonts w:ascii="Times New Roman" w:hAnsi="Times New Roman" w:cs="Times New Roman"/>
          <w:sz w:val="24"/>
          <w:szCs w:val="24"/>
        </w:rPr>
        <w:t>tate</w:t>
      </w:r>
      <w:proofErr w:type="gramEnd"/>
      <w:r w:rsidR="0085225D">
        <w:rPr>
          <w:rFonts w:ascii="Times New Roman" w:hAnsi="Times New Roman" w:cs="Times New Roman"/>
          <w:sz w:val="24"/>
          <w:szCs w:val="24"/>
        </w:rPr>
        <w:t xml:space="preserve">, </w:t>
      </w:r>
      <w:r>
        <w:rPr>
          <w:rFonts w:ascii="Times New Roman" w:hAnsi="Times New Roman" w:cs="Times New Roman"/>
          <w:sz w:val="24"/>
          <w:szCs w:val="24"/>
        </w:rPr>
        <w:t>kakak</w:t>
      </w:r>
      <w:r w:rsidR="00366EBA">
        <w:rPr>
          <w:rFonts w:ascii="Times New Roman" w:hAnsi="Times New Roman" w:cs="Times New Roman"/>
          <w:sz w:val="24"/>
          <w:szCs w:val="24"/>
        </w:rPr>
        <w:t xml:space="preserve"> dibaca kakek</w:t>
      </w:r>
      <w:r w:rsidRPr="00F8191E">
        <w:rPr>
          <w:rFonts w:ascii="Times New Roman" w:hAnsi="Times New Roman" w:cs="Times New Roman"/>
          <w:sz w:val="24"/>
          <w:szCs w:val="24"/>
        </w:rPr>
        <w:t>, bibi dib</w:t>
      </w:r>
      <w:r w:rsidR="00366EBA">
        <w:rPr>
          <w:rFonts w:ascii="Times New Roman" w:hAnsi="Times New Roman" w:cs="Times New Roman"/>
          <w:sz w:val="24"/>
          <w:szCs w:val="24"/>
        </w:rPr>
        <w:t>aca babi</w:t>
      </w:r>
      <w:r w:rsidR="0085225D">
        <w:rPr>
          <w:rFonts w:ascii="Times New Roman" w:hAnsi="Times New Roman" w:cs="Times New Roman"/>
          <w:sz w:val="24"/>
          <w:szCs w:val="24"/>
        </w:rPr>
        <w:t>, ayah dibaca alam</w:t>
      </w:r>
      <w:r w:rsidRPr="00F8191E">
        <w:rPr>
          <w:rFonts w:ascii="Times New Roman" w:hAnsi="Times New Roman" w:cs="Times New Roman"/>
          <w:sz w:val="24"/>
          <w:szCs w:val="24"/>
        </w:rPr>
        <w:t>)</w:t>
      </w:r>
    </w:p>
    <w:p w:rsidR="00A62762" w:rsidRPr="00F8191E" w:rsidRDefault="00A62762" w:rsidP="00A62762">
      <w:pPr>
        <w:pStyle w:val="ListParagraph"/>
        <w:tabs>
          <w:tab w:val="left" w:pos="360"/>
        </w:tabs>
        <w:spacing w:line="480" w:lineRule="auto"/>
        <w:ind w:left="0"/>
        <w:jc w:val="both"/>
        <w:rPr>
          <w:rFonts w:ascii="Times New Roman" w:hAnsi="Times New Roman" w:cs="Times New Roman"/>
          <w:sz w:val="24"/>
          <w:szCs w:val="24"/>
        </w:rPr>
      </w:pPr>
      <w:r w:rsidRPr="00F8191E">
        <w:rPr>
          <w:rFonts w:ascii="Times New Roman" w:hAnsi="Times New Roman" w:cs="Times New Roman"/>
          <w:sz w:val="24"/>
          <w:szCs w:val="24"/>
        </w:rPr>
        <w:tab/>
      </w:r>
      <w:r w:rsidRPr="00F8191E">
        <w:rPr>
          <w:rFonts w:ascii="Times New Roman" w:hAnsi="Times New Roman" w:cs="Times New Roman"/>
          <w:sz w:val="24"/>
          <w:szCs w:val="24"/>
        </w:rPr>
        <w:tab/>
        <w:t>Jadi skor total</w:t>
      </w:r>
      <w:r w:rsidR="0085225D">
        <w:rPr>
          <w:rFonts w:ascii="Times New Roman" w:hAnsi="Times New Roman" w:cs="Times New Roman"/>
          <w:sz w:val="24"/>
          <w:szCs w:val="24"/>
        </w:rPr>
        <w:t xml:space="preserve"> skor dari aspek membaca suku kata dan</w:t>
      </w:r>
      <w:r w:rsidRPr="00F8191E">
        <w:rPr>
          <w:rFonts w:ascii="Times New Roman" w:hAnsi="Times New Roman" w:cs="Times New Roman"/>
          <w:sz w:val="24"/>
          <w:szCs w:val="24"/>
        </w:rPr>
        <w:t xml:space="preserve"> </w:t>
      </w:r>
      <w:r w:rsidR="00585591">
        <w:rPr>
          <w:rFonts w:ascii="Times New Roman" w:hAnsi="Times New Roman" w:cs="Times New Roman"/>
          <w:sz w:val="24"/>
          <w:szCs w:val="24"/>
        </w:rPr>
        <w:t>kata yang diperoleh FR setelah dikalikan dengan bobot adalah 9</w:t>
      </w:r>
      <w:r w:rsidRPr="00F8191E">
        <w:rPr>
          <w:rFonts w:ascii="Times New Roman" w:hAnsi="Times New Roman" w:cs="Times New Roman"/>
          <w:sz w:val="24"/>
          <w:szCs w:val="24"/>
        </w:rPr>
        <w:t>. Pada saat peneliti memberikan tes kemampuan membaca permulaan sebelum penerapan metode bermain pohon huruf FR diam saja tanpa ekspresi dimana masih ada sebagian huruf yang belum dikenal atau masih terbalik hal ini ka</w:t>
      </w:r>
      <w:r w:rsidR="00452C72">
        <w:rPr>
          <w:rFonts w:ascii="Times New Roman" w:hAnsi="Times New Roman" w:cs="Times New Roman"/>
          <w:sz w:val="24"/>
          <w:szCs w:val="24"/>
        </w:rPr>
        <w:t>rena</w:t>
      </w:r>
      <w:r w:rsidRPr="00F8191E">
        <w:rPr>
          <w:rFonts w:ascii="Times New Roman" w:hAnsi="Times New Roman" w:cs="Times New Roman"/>
          <w:sz w:val="24"/>
          <w:szCs w:val="24"/>
        </w:rPr>
        <w:t xml:space="preserve"> FR kurang memperhatikan apa yang diberikan oleh guru karena pandangan FR tidak terfokus dengan guru ia melihat kedepan namun pandangannya belum fokus terhadap materi yang diberikan oleh guru, juga</w:t>
      </w:r>
      <w:r w:rsidRPr="00F8191E">
        <w:rPr>
          <w:rFonts w:ascii="Times New Roman" w:hAnsi="Times New Roman" w:cs="Times New Roman"/>
          <w:i/>
          <w:sz w:val="24"/>
          <w:szCs w:val="24"/>
        </w:rPr>
        <w:t xml:space="preserve"> </w:t>
      </w:r>
      <w:r w:rsidRPr="00F8191E">
        <w:rPr>
          <w:rFonts w:ascii="Times New Roman" w:hAnsi="Times New Roman" w:cs="Times New Roman"/>
          <w:sz w:val="24"/>
          <w:szCs w:val="24"/>
        </w:rPr>
        <w:t xml:space="preserve">FR belum mengerti jika diperintahkan karna jika disuruh </w:t>
      </w:r>
      <w:r w:rsidR="00A348A0">
        <w:rPr>
          <w:rFonts w:ascii="Times New Roman" w:hAnsi="Times New Roman" w:cs="Times New Roman"/>
          <w:sz w:val="24"/>
          <w:szCs w:val="24"/>
        </w:rPr>
        <w:t xml:space="preserve">mengulangi ia belum mampu, </w:t>
      </w:r>
      <w:r w:rsidRPr="00F8191E">
        <w:rPr>
          <w:rFonts w:ascii="Times New Roman" w:hAnsi="Times New Roman" w:cs="Times New Roman"/>
          <w:sz w:val="24"/>
          <w:szCs w:val="24"/>
        </w:rPr>
        <w:t>sehingga</w:t>
      </w:r>
      <w:r w:rsidR="00452C72">
        <w:rPr>
          <w:rFonts w:ascii="Times New Roman" w:hAnsi="Times New Roman" w:cs="Times New Roman"/>
          <w:sz w:val="24"/>
          <w:szCs w:val="24"/>
        </w:rPr>
        <w:t xml:space="preserve"> FR dikatakan kurang mampu dalam membaca.</w:t>
      </w:r>
    </w:p>
    <w:p w:rsidR="00A62762" w:rsidRPr="00F8191E" w:rsidRDefault="00A62762" w:rsidP="00A62762">
      <w:pPr>
        <w:spacing w:line="480" w:lineRule="auto"/>
        <w:ind w:firstLine="720"/>
        <w:jc w:val="both"/>
        <w:rPr>
          <w:rFonts w:ascii="Times New Roman" w:hAnsi="Times New Roman" w:cs="Times New Roman"/>
          <w:sz w:val="24"/>
          <w:szCs w:val="24"/>
        </w:rPr>
      </w:pPr>
      <w:r w:rsidRPr="00F8191E">
        <w:rPr>
          <w:rFonts w:ascii="Times New Roman" w:hAnsi="Times New Roman" w:cs="Times New Roman"/>
          <w:sz w:val="24"/>
          <w:szCs w:val="24"/>
        </w:rPr>
        <w:t>Selanjutnya skor yang diperoleh dikonversikan ke nilai skala 100 melalui rumus yang telah ditetapkan sebelumnya, jika dihubungkan maka hasilnya dapat dilihat pada perhitungan sebagai berikut:</w:t>
      </w:r>
    </w:p>
    <w:p w:rsidR="00A62762" w:rsidRPr="00F8191E" w:rsidRDefault="00A62762" w:rsidP="00A62762">
      <w:pPr>
        <w:pStyle w:val="ListParagraph"/>
        <w:numPr>
          <w:ilvl w:val="0"/>
          <w:numId w:val="5"/>
        </w:numPr>
        <w:shd w:val="clear" w:color="auto" w:fill="FFFFFF" w:themeFill="background1"/>
        <w:spacing w:after="0" w:line="360" w:lineRule="auto"/>
        <w:jc w:val="both"/>
        <w:rPr>
          <w:rFonts w:ascii="Times New Roman" w:hAnsi="Times New Roman" w:cs="Times New Roman"/>
          <w:sz w:val="24"/>
          <w:szCs w:val="24"/>
        </w:rPr>
      </w:pPr>
      <w:r w:rsidRPr="00F8191E">
        <w:rPr>
          <w:rFonts w:ascii="Times New Roman" w:hAnsi="Times New Roman" w:cs="Times New Roman"/>
          <w:sz w:val="24"/>
          <w:szCs w:val="24"/>
        </w:rPr>
        <w:t xml:space="preserve">Nilai (Murid IVN)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F8191E">
        <w:rPr>
          <w:rFonts w:ascii="Times New Roman" w:hAnsi="Times New Roman" w:cs="Times New Roman"/>
          <w:sz w:val="24"/>
          <w:szCs w:val="24"/>
        </w:rPr>
        <w:t xml:space="preserve"> x 100 </w:t>
      </w:r>
    </w:p>
    <w:p w:rsidR="00A62762" w:rsidRPr="00F8191E" w:rsidRDefault="00A62762" w:rsidP="00A62762">
      <w:pPr>
        <w:pStyle w:val="ListParagraph"/>
        <w:spacing w:line="480" w:lineRule="auto"/>
        <w:ind w:left="426" w:firstLine="567"/>
        <w:jc w:val="both"/>
        <w:rPr>
          <w:rFonts w:ascii="Times New Roman" w:hAnsi="Times New Roman" w:cs="Times New Roman"/>
          <w:sz w:val="24"/>
          <w:szCs w:val="24"/>
        </w:rPr>
      </w:pPr>
      <w:r w:rsidRPr="00F8191E">
        <w:rPr>
          <w:rFonts w:ascii="Times New Roman" w:hAnsi="Times New Roman" w:cs="Times New Roman"/>
          <w:sz w:val="24"/>
          <w:szCs w:val="24"/>
        </w:rPr>
        <w:tab/>
      </w:r>
      <w:r w:rsidRPr="00F8191E">
        <w:rPr>
          <w:rFonts w:ascii="Times New Roman" w:hAnsi="Times New Roman" w:cs="Times New Roman"/>
          <w:sz w:val="24"/>
          <w:szCs w:val="24"/>
        </w:rPr>
        <w:tab/>
      </w:r>
      <w:r w:rsidRPr="00F8191E">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10</m:t>
            </m:r>
          </m:num>
          <m:den>
            <m:r>
              <m:rPr>
                <m:sty m:val="p"/>
              </m:rPr>
              <w:rPr>
                <w:rFonts w:ascii="Cambria Math" w:hAnsi="Times New Roman" w:cs="Times New Roman"/>
                <w:sz w:val="24"/>
                <w:szCs w:val="24"/>
              </w:rPr>
              <m:t>30</m:t>
            </m:r>
          </m:den>
        </m:f>
      </m:oMath>
      <w:r w:rsidR="00585591">
        <w:rPr>
          <w:rFonts w:ascii="Times New Roman" w:hAnsi="Times New Roman" w:cs="Times New Roman"/>
          <w:sz w:val="24"/>
          <w:szCs w:val="24"/>
        </w:rPr>
        <w:t xml:space="preserve"> x 100</w:t>
      </w:r>
    </w:p>
    <w:p w:rsidR="00A62762" w:rsidRPr="00F8191E" w:rsidRDefault="00585591" w:rsidP="00A62762">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33</w:t>
      </w:r>
    </w:p>
    <w:p w:rsidR="00A62762" w:rsidRPr="00F8191E" w:rsidRDefault="00A62762" w:rsidP="00A62762">
      <w:pPr>
        <w:pStyle w:val="ListParagraph"/>
        <w:numPr>
          <w:ilvl w:val="0"/>
          <w:numId w:val="5"/>
        </w:numPr>
        <w:shd w:val="clear" w:color="auto" w:fill="FFFFFF" w:themeFill="background1"/>
        <w:spacing w:after="0" w:line="360" w:lineRule="auto"/>
        <w:jc w:val="both"/>
        <w:rPr>
          <w:rFonts w:ascii="Times New Roman" w:hAnsi="Times New Roman" w:cs="Times New Roman"/>
          <w:sz w:val="24"/>
          <w:szCs w:val="24"/>
        </w:rPr>
      </w:pPr>
      <w:r w:rsidRPr="00F8191E">
        <w:rPr>
          <w:rFonts w:ascii="Times New Roman" w:hAnsi="Times New Roman" w:cs="Times New Roman"/>
          <w:sz w:val="24"/>
          <w:szCs w:val="24"/>
        </w:rPr>
        <w:t xml:space="preserve">Nilai (Murid RI)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F8191E">
        <w:rPr>
          <w:rFonts w:ascii="Times New Roman" w:hAnsi="Times New Roman" w:cs="Times New Roman"/>
          <w:sz w:val="24"/>
          <w:szCs w:val="24"/>
        </w:rPr>
        <w:t xml:space="preserve"> x 100 </w:t>
      </w:r>
    </w:p>
    <w:p w:rsidR="00A62762" w:rsidRPr="00F8191E" w:rsidRDefault="00A62762" w:rsidP="00A62762">
      <w:pPr>
        <w:pStyle w:val="ListParagraph"/>
        <w:spacing w:line="480" w:lineRule="auto"/>
        <w:ind w:left="426" w:firstLine="567"/>
        <w:jc w:val="both"/>
        <w:rPr>
          <w:rFonts w:ascii="Times New Roman" w:hAnsi="Times New Roman" w:cs="Times New Roman"/>
          <w:sz w:val="24"/>
          <w:szCs w:val="24"/>
        </w:rPr>
      </w:pPr>
      <w:r w:rsidRPr="00F8191E">
        <w:rPr>
          <w:rFonts w:ascii="Times New Roman" w:hAnsi="Times New Roman" w:cs="Times New Roman"/>
          <w:sz w:val="24"/>
          <w:szCs w:val="24"/>
        </w:rPr>
        <w:lastRenderedPageBreak/>
        <w:tab/>
      </w:r>
      <w:r w:rsidRPr="00F8191E">
        <w:rPr>
          <w:rFonts w:ascii="Times New Roman" w:hAnsi="Times New Roman" w:cs="Times New Roman"/>
          <w:sz w:val="24"/>
          <w:szCs w:val="24"/>
        </w:rPr>
        <w:tab/>
      </w:r>
      <w:r w:rsidRPr="00F8191E">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7</m:t>
            </m:r>
          </m:num>
          <m:den>
            <m:r>
              <m:rPr>
                <m:sty m:val="p"/>
              </m:rPr>
              <w:rPr>
                <w:rFonts w:ascii="Cambria Math" w:hAnsi="Times New Roman" w:cs="Times New Roman"/>
                <w:sz w:val="24"/>
                <w:szCs w:val="24"/>
              </w:rPr>
              <m:t>30</m:t>
            </m:r>
          </m:den>
        </m:f>
      </m:oMath>
      <w:r w:rsidRPr="00F8191E">
        <w:rPr>
          <w:rFonts w:ascii="Times New Roman" w:hAnsi="Times New Roman" w:cs="Times New Roman"/>
          <w:sz w:val="24"/>
          <w:szCs w:val="24"/>
        </w:rPr>
        <w:t xml:space="preserve"> x 100 </w:t>
      </w:r>
    </w:p>
    <w:p w:rsidR="00A62762" w:rsidRPr="00F8191E" w:rsidRDefault="00585591" w:rsidP="00A62762">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23</w:t>
      </w:r>
    </w:p>
    <w:p w:rsidR="00A62762" w:rsidRPr="00F8191E" w:rsidRDefault="00A62762" w:rsidP="00A62762">
      <w:pPr>
        <w:pStyle w:val="ListParagraph"/>
        <w:numPr>
          <w:ilvl w:val="0"/>
          <w:numId w:val="2"/>
        </w:numPr>
        <w:shd w:val="clear" w:color="auto" w:fill="FFFFFF" w:themeFill="background1"/>
        <w:spacing w:after="0" w:line="360" w:lineRule="auto"/>
        <w:ind w:left="1440" w:hanging="360"/>
        <w:jc w:val="both"/>
        <w:rPr>
          <w:rFonts w:ascii="Times New Roman" w:hAnsi="Times New Roman" w:cs="Times New Roman"/>
          <w:sz w:val="24"/>
          <w:szCs w:val="24"/>
        </w:rPr>
      </w:pPr>
      <w:r w:rsidRPr="00F8191E">
        <w:rPr>
          <w:rFonts w:ascii="Times New Roman" w:hAnsi="Times New Roman" w:cs="Times New Roman"/>
          <w:sz w:val="24"/>
          <w:szCs w:val="24"/>
        </w:rPr>
        <w:t xml:space="preserve">Nilai (Murid RF)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F8191E">
        <w:rPr>
          <w:rFonts w:ascii="Times New Roman" w:hAnsi="Times New Roman" w:cs="Times New Roman"/>
          <w:sz w:val="24"/>
          <w:szCs w:val="24"/>
        </w:rPr>
        <w:t xml:space="preserve"> x 100 </w:t>
      </w:r>
    </w:p>
    <w:p w:rsidR="00A62762" w:rsidRPr="00F8191E" w:rsidRDefault="00A62762" w:rsidP="00A62762">
      <w:pPr>
        <w:pStyle w:val="ListParagraph"/>
        <w:spacing w:line="480" w:lineRule="auto"/>
        <w:ind w:left="426" w:firstLine="567"/>
        <w:jc w:val="both"/>
        <w:rPr>
          <w:rFonts w:ascii="Times New Roman" w:hAnsi="Times New Roman" w:cs="Times New Roman"/>
          <w:sz w:val="24"/>
          <w:szCs w:val="24"/>
        </w:rPr>
      </w:pPr>
      <w:r w:rsidRPr="00F8191E">
        <w:rPr>
          <w:rFonts w:ascii="Times New Roman" w:hAnsi="Times New Roman" w:cs="Times New Roman"/>
          <w:sz w:val="24"/>
          <w:szCs w:val="24"/>
        </w:rPr>
        <w:tab/>
      </w:r>
      <w:r w:rsidRPr="00F8191E">
        <w:rPr>
          <w:rFonts w:ascii="Times New Roman" w:hAnsi="Times New Roman" w:cs="Times New Roman"/>
          <w:sz w:val="24"/>
          <w:szCs w:val="24"/>
        </w:rPr>
        <w:tab/>
      </w:r>
      <w:r w:rsidRPr="00F8191E">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8</m:t>
            </m:r>
          </m:num>
          <m:den>
            <m:r>
              <m:rPr>
                <m:sty m:val="p"/>
              </m:rPr>
              <w:rPr>
                <w:rFonts w:ascii="Cambria Math" w:hAnsi="Times New Roman" w:cs="Times New Roman"/>
                <w:sz w:val="24"/>
                <w:szCs w:val="24"/>
              </w:rPr>
              <m:t>30</m:t>
            </m:r>
          </m:den>
        </m:f>
      </m:oMath>
      <w:r w:rsidRPr="00F8191E">
        <w:rPr>
          <w:rFonts w:ascii="Times New Roman" w:hAnsi="Times New Roman" w:cs="Times New Roman"/>
          <w:sz w:val="24"/>
          <w:szCs w:val="24"/>
        </w:rPr>
        <w:t xml:space="preserve"> x 100 </w:t>
      </w:r>
    </w:p>
    <w:p w:rsidR="00A62762" w:rsidRPr="00F8191E" w:rsidRDefault="00585591" w:rsidP="00A62762">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26</w:t>
      </w:r>
    </w:p>
    <w:p w:rsidR="00A62762" w:rsidRPr="00F8191E" w:rsidRDefault="00A62762" w:rsidP="00A62762">
      <w:pPr>
        <w:pStyle w:val="ListParagraph"/>
        <w:numPr>
          <w:ilvl w:val="0"/>
          <w:numId w:val="2"/>
        </w:numPr>
        <w:shd w:val="clear" w:color="auto" w:fill="FFFFFF" w:themeFill="background1"/>
        <w:spacing w:after="0" w:line="360" w:lineRule="auto"/>
        <w:ind w:left="1440" w:hanging="360"/>
        <w:jc w:val="both"/>
        <w:rPr>
          <w:rFonts w:ascii="Times New Roman" w:hAnsi="Times New Roman" w:cs="Times New Roman"/>
          <w:sz w:val="24"/>
          <w:szCs w:val="24"/>
        </w:rPr>
      </w:pPr>
      <w:r w:rsidRPr="00F8191E">
        <w:rPr>
          <w:rFonts w:ascii="Times New Roman" w:hAnsi="Times New Roman" w:cs="Times New Roman"/>
          <w:sz w:val="24"/>
          <w:szCs w:val="24"/>
        </w:rPr>
        <w:t xml:space="preserve">Nilai (Murid DW)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F8191E">
        <w:rPr>
          <w:rFonts w:ascii="Times New Roman" w:hAnsi="Times New Roman" w:cs="Times New Roman"/>
          <w:sz w:val="24"/>
          <w:szCs w:val="24"/>
        </w:rPr>
        <w:t xml:space="preserve"> x 100 </w:t>
      </w:r>
    </w:p>
    <w:p w:rsidR="00A62762" w:rsidRPr="00F8191E" w:rsidRDefault="00A62762" w:rsidP="00A62762">
      <w:pPr>
        <w:pStyle w:val="ListParagraph"/>
        <w:spacing w:line="480" w:lineRule="auto"/>
        <w:ind w:left="426" w:firstLine="567"/>
        <w:jc w:val="both"/>
        <w:rPr>
          <w:rFonts w:ascii="Times New Roman" w:hAnsi="Times New Roman" w:cs="Times New Roman"/>
          <w:sz w:val="24"/>
          <w:szCs w:val="24"/>
        </w:rPr>
      </w:pPr>
      <w:r w:rsidRPr="00F8191E">
        <w:rPr>
          <w:rFonts w:ascii="Times New Roman" w:hAnsi="Times New Roman" w:cs="Times New Roman"/>
          <w:sz w:val="24"/>
          <w:szCs w:val="24"/>
        </w:rPr>
        <w:tab/>
      </w:r>
      <w:r w:rsidRPr="00F8191E">
        <w:rPr>
          <w:rFonts w:ascii="Times New Roman" w:hAnsi="Times New Roman" w:cs="Times New Roman"/>
          <w:sz w:val="24"/>
          <w:szCs w:val="24"/>
        </w:rPr>
        <w:tab/>
      </w:r>
      <w:r w:rsidRPr="00F8191E">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4</m:t>
            </m:r>
          </m:num>
          <m:den>
            <m:r>
              <m:rPr>
                <m:sty m:val="p"/>
              </m:rPr>
              <w:rPr>
                <w:rFonts w:ascii="Cambria Math" w:hAnsi="Times New Roman" w:cs="Times New Roman"/>
                <w:sz w:val="24"/>
                <w:szCs w:val="24"/>
              </w:rPr>
              <m:t>30</m:t>
            </m:r>
          </m:den>
        </m:f>
      </m:oMath>
      <w:r w:rsidRPr="00F8191E">
        <w:rPr>
          <w:rFonts w:ascii="Times New Roman" w:hAnsi="Times New Roman" w:cs="Times New Roman"/>
          <w:sz w:val="24"/>
          <w:szCs w:val="24"/>
        </w:rPr>
        <w:t xml:space="preserve"> x 100 </w:t>
      </w:r>
    </w:p>
    <w:p w:rsidR="00A62762" w:rsidRPr="00F8191E" w:rsidRDefault="00585591" w:rsidP="00A62762">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13</w:t>
      </w:r>
    </w:p>
    <w:p w:rsidR="00A62762" w:rsidRPr="00F8191E" w:rsidRDefault="00A62762" w:rsidP="00A62762">
      <w:pPr>
        <w:pStyle w:val="ListParagraph"/>
        <w:numPr>
          <w:ilvl w:val="0"/>
          <w:numId w:val="5"/>
        </w:numPr>
        <w:spacing w:after="0" w:line="480" w:lineRule="auto"/>
        <w:jc w:val="both"/>
        <w:rPr>
          <w:rFonts w:ascii="Times New Roman" w:hAnsi="Times New Roman" w:cs="Times New Roman"/>
          <w:sz w:val="24"/>
          <w:szCs w:val="24"/>
        </w:rPr>
      </w:pPr>
      <w:r w:rsidRPr="00F8191E">
        <w:rPr>
          <w:rFonts w:ascii="Times New Roman" w:hAnsi="Times New Roman" w:cs="Times New Roman"/>
          <w:sz w:val="24"/>
          <w:szCs w:val="24"/>
        </w:rPr>
        <w:t xml:space="preserve">Nilai (Murid FR)  = </w:t>
      </w:r>
      <m:oMath>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F8191E">
        <w:rPr>
          <w:rFonts w:ascii="Times New Roman" w:hAnsi="Times New Roman" w:cs="Times New Roman"/>
          <w:sz w:val="24"/>
          <w:szCs w:val="24"/>
        </w:rPr>
        <w:t xml:space="preserve"> x 100</w:t>
      </w:r>
    </w:p>
    <w:p w:rsidR="00A62762" w:rsidRPr="00F8191E" w:rsidRDefault="00A62762" w:rsidP="00A62762">
      <w:pPr>
        <w:spacing w:line="480" w:lineRule="auto"/>
        <w:ind w:left="3240"/>
        <w:jc w:val="both"/>
        <w:rPr>
          <w:rFonts w:ascii="Times New Roman" w:hAnsi="Times New Roman" w:cs="Times New Roman"/>
          <w:sz w:val="24"/>
          <w:szCs w:val="24"/>
        </w:rPr>
      </w:pPr>
      <w:r w:rsidRPr="00F8191E">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9</m:t>
            </m:r>
          </m:num>
          <m:den>
            <m:r>
              <w:rPr>
                <w:rFonts w:ascii="Cambria Math" w:hAnsi="Times New Roman" w:cs="Times New Roman"/>
                <w:sz w:val="24"/>
                <w:szCs w:val="24"/>
              </w:rPr>
              <m:t>30</m:t>
            </m:r>
          </m:den>
        </m:f>
      </m:oMath>
      <w:r w:rsidRPr="00F8191E">
        <w:rPr>
          <w:rFonts w:ascii="Times New Roman" w:hAnsi="Times New Roman" w:cs="Times New Roman"/>
          <w:sz w:val="24"/>
          <w:szCs w:val="24"/>
        </w:rPr>
        <w:t xml:space="preserve"> x 100</w:t>
      </w:r>
    </w:p>
    <w:p w:rsidR="00A62762" w:rsidRPr="00F8191E" w:rsidRDefault="00452C72" w:rsidP="00A62762">
      <w:pPr>
        <w:spacing w:line="480" w:lineRule="auto"/>
        <w:ind w:left="3240"/>
        <w:jc w:val="both"/>
        <w:rPr>
          <w:rFonts w:ascii="Times New Roman" w:hAnsi="Times New Roman" w:cs="Times New Roman"/>
          <w:sz w:val="24"/>
          <w:szCs w:val="24"/>
        </w:rPr>
      </w:pPr>
      <w:r>
        <w:rPr>
          <w:rFonts w:ascii="Times New Roman" w:hAnsi="Times New Roman" w:cs="Times New Roman"/>
          <w:sz w:val="24"/>
          <w:szCs w:val="24"/>
        </w:rPr>
        <w:t>= 30</w:t>
      </w:r>
    </w:p>
    <w:p w:rsidR="00A62762" w:rsidRPr="00F8191E" w:rsidRDefault="00A62762" w:rsidP="00452C72">
      <w:pPr>
        <w:pStyle w:val="ListParagraph"/>
        <w:spacing w:after="0" w:line="480" w:lineRule="auto"/>
        <w:ind w:left="0" w:firstLine="567"/>
        <w:jc w:val="both"/>
        <w:rPr>
          <w:rFonts w:ascii="Times New Roman" w:hAnsi="Times New Roman" w:cs="Times New Roman"/>
          <w:sz w:val="24"/>
          <w:szCs w:val="24"/>
        </w:rPr>
      </w:pPr>
      <w:r w:rsidRPr="00F8191E">
        <w:rPr>
          <w:rFonts w:ascii="Times New Roman" w:hAnsi="Times New Roman" w:cs="Times New Roman"/>
          <w:sz w:val="24"/>
          <w:szCs w:val="24"/>
        </w:rPr>
        <w:t xml:space="preserve">Berdasarkan hasil perhitungan terhadap skor kemampuan membaca permulaan yang diperoleh murid tunagrahita ringan pada tes awal, maka nilai dari kelima </w:t>
      </w:r>
      <w:r w:rsidR="00452C72">
        <w:rPr>
          <w:rFonts w:ascii="Times New Roman" w:hAnsi="Times New Roman" w:cs="Times New Roman"/>
          <w:sz w:val="24"/>
          <w:szCs w:val="24"/>
        </w:rPr>
        <w:t>murid tunagrahita ringan di SLBN</w:t>
      </w:r>
      <w:r w:rsidRPr="00F8191E">
        <w:rPr>
          <w:rFonts w:ascii="Times New Roman" w:hAnsi="Times New Roman" w:cs="Times New Roman"/>
          <w:sz w:val="24"/>
          <w:szCs w:val="24"/>
        </w:rPr>
        <w:t xml:space="preserve"> </w:t>
      </w:r>
      <w:r w:rsidR="0002460F">
        <w:rPr>
          <w:rFonts w:ascii="Times New Roman" w:hAnsi="Times New Roman" w:cs="Times New Roman"/>
          <w:sz w:val="24"/>
          <w:szCs w:val="24"/>
        </w:rPr>
        <w:t>Pembina Tingkat Provinsi Sulawesi Selatan dituangkan dalam tabel</w:t>
      </w:r>
      <w:r w:rsidRPr="00F8191E">
        <w:rPr>
          <w:rFonts w:ascii="Times New Roman" w:hAnsi="Times New Roman" w:cs="Times New Roman"/>
          <w:sz w:val="24"/>
          <w:szCs w:val="24"/>
        </w:rPr>
        <w:t xml:space="preserve"> 4.2 berikut: </w:t>
      </w:r>
    </w:p>
    <w:p w:rsidR="00A62762" w:rsidRPr="00D107E2" w:rsidRDefault="003375D6" w:rsidP="00452C72">
      <w:pPr>
        <w:tabs>
          <w:tab w:val="left" w:pos="810"/>
          <w:tab w:val="left" w:pos="7920"/>
        </w:tabs>
        <w:spacing w:after="0" w:line="240" w:lineRule="auto"/>
        <w:ind w:left="1170" w:right="261" w:hanging="1170"/>
        <w:jc w:val="both"/>
        <w:rPr>
          <w:rFonts w:ascii="Times New Roman" w:hAnsi="Times New Roman" w:cs="Times New Roman"/>
          <w:b/>
          <w:i/>
          <w:sz w:val="24"/>
          <w:szCs w:val="24"/>
        </w:rPr>
      </w:pPr>
      <w:r>
        <w:rPr>
          <w:rFonts w:ascii="Times New Roman" w:hAnsi="Times New Roman" w:cs="Times New Roman"/>
          <w:b/>
          <w:sz w:val="24"/>
          <w:szCs w:val="24"/>
        </w:rPr>
        <w:t xml:space="preserve">Tabel </w:t>
      </w:r>
      <w:proofErr w:type="gramStart"/>
      <w:r>
        <w:rPr>
          <w:rFonts w:ascii="Times New Roman" w:hAnsi="Times New Roman" w:cs="Times New Roman"/>
          <w:b/>
          <w:sz w:val="24"/>
          <w:szCs w:val="24"/>
        </w:rPr>
        <w:t xml:space="preserve">4.2 </w:t>
      </w:r>
      <w:r w:rsidR="00A62762" w:rsidRPr="00D107E2">
        <w:rPr>
          <w:rFonts w:ascii="Times New Roman" w:hAnsi="Times New Roman" w:cs="Times New Roman"/>
          <w:b/>
          <w:sz w:val="24"/>
          <w:szCs w:val="24"/>
        </w:rPr>
        <w:t xml:space="preserve"> Data</w:t>
      </w:r>
      <w:proofErr w:type="gramEnd"/>
      <w:r w:rsidR="00A62762" w:rsidRPr="00D107E2">
        <w:rPr>
          <w:rFonts w:ascii="Times New Roman" w:hAnsi="Times New Roman" w:cs="Times New Roman"/>
          <w:b/>
          <w:sz w:val="24"/>
          <w:szCs w:val="24"/>
        </w:rPr>
        <w:t xml:space="preserve"> Nilai Tes Awal Pada Murid Tunagra</w:t>
      </w:r>
      <w:r w:rsidR="0002460F">
        <w:rPr>
          <w:rFonts w:ascii="Times New Roman" w:hAnsi="Times New Roman" w:cs="Times New Roman"/>
          <w:b/>
          <w:sz w:val="24"/>
          <w:szCs w:val="24"/>
        </w:rPr>
        <w:t xml:space="preserve">hita Ringan kelas  dasar II SLB Negeri </w:t>
      </w:r>
      <w:r w:rsidR="00A62762" w:rsidRPr="00D107E2">
        <w:rPr>
          <w:rFonts w:ascii="Times New Roman" w:hAnsi="Times New Roman" w:cs="Times New Roman"/>
          <w:b/>
          <w:sz w:val="24"/>
          <w:szCs w:val="24"/>
        </w:rPr>
        <w:t>Pembina Tingkat Provinsi Sulawesi Selatan Sebelum Menggunakan Metode Bermain Pohon Huruf.</w:t>
      </w:r>
    </w:p>
    <w:tbl>
      <w:tblPr>
        <w:tblStyle w:val="TableGrid"/>
        <w:tblW w:w="0" w:type="auto"/>
        <w:tblInd w:w="558" w:type="dxa"/>
        <w:tblBorders>
          <w:left w:val="none" w:sz="0" w:space="0" w:color="auto"/>
          <w:right w:val="none" w:sz="0" w:space="0" w:color="auto"/>
          <w:insideV w:val="none" w:sz="0" w:space="0" w:color="auto"/>
        </w:tblBorders>
        <w:tblLook w:val="04A0"/>
      </w:tblPr>
      <w:tblGrid>
        <w:gridCol w:w="570"/>
        <w:gridCol w:w="2401"/>
        <w:gridCol w:w="2426"/>
        <w:gridCol w:w="1951"/>
      </w:tblGrid>
      <w:tr w:rsidR="004C0D6B" w:rsidRPr="00F8191E" w:rsidTr="00802160">
        <w:trPr>
          <w:trHeight w:val="258"/>
        </w:trPr>
        <w:tc>
          <w:tcPr>
            <w:tcW w:w="570" w:type="dxa"/>
            <w:tcBorders>
              <w:left w:val="nil"/>
              <w:right w:val="single" w:sz="4" w:space="0" w:color="auto"/>
            </w:tcBorders>
          </w:tcPr>
          <w:p w:rsidR="004C0D6B" w:rsidRPr="00F8191E" w:rsidRDefault="004C0D6B" w:rsidP="00802160">
            <w:pPr>
              <w:spacing w:before="120" w:after="0" w:line="240" w:lineRule="auto"/>
              <w:jc w:val="center"/>
              <w:rPr>
                <w:rFonts w:ascii="Times New Roman" w:hAnsi="Times New Roman" w:cs="Times New Roman"/>
                <w:b/>
                <w:sz w:val="24"/>
                <w:szCs w:val="24"/>
              </w:rPr>
            </w:pPr>
            <w:r w:rsidRPr="00F8191E">
              <w:rPr>
                <w:rFonts w:ascii="Times New Roman" w:hAnsi="Times New Roman" w:cs="Times New Roman"/>
                <w:b/>
                <w:bCs/>
                <w:sz w:val="24"/>
                <w:szCs w:val="24"/>
              </w:rPr>
              <w:t> </w:t>
            </w:r>
            <w:r w:rsidRPr="00F8191E">
              <w:rPr>
                <w:rFonts w:ascii="Times New Roman" w:hAnsi="Times New Roman" w:cs="Times New Roman"/>
                <w:b/>
                <w:sz w:val="24"/>
                <w:szCs w:val="24"/>
              </w:rPr>
              <w:t>No</w:t>
            </w:r>
          </w:p>
        </w:tc>
        <w:tc>
          <w:tcPr>
            <w:tcW w:w="2401" w:type="dxa"/>
            <w:tcBorders>
              <w:left w:val="single" w:sz="4" w:space="0" w:color="auto"/>
              <w:right w:val="single" w:sz="4" w:space="0" w:color="auto"/>
            </w:tcBorders>
          </w:tcPr>
          <w:p w:rsidR="004C0D6B" w:rsidRPr="00F8191E" w:rsidRDefault="004C0D6B" w:rsidP="00802160">
            <w:pPr>
              <w:spacing w:before="120" w:after="0" w:line="240" w:lineRule="auto"/>
              <w:jc w:val="center"/>
              <w:rPr>
                <w:rFonts w:ascii="Times New Roman" w:hAnsi="Times New Roman" w:cs="Times New Roman"/>
                <w:b/>
                <w:sz w:val="24"/>
                <w:szCs w:val="24"/>
              </w:rPr>
            </w:pPr>
            <w:r w:rsidRPr="00F8191E">
              <w:rPr>
                <w:rFonts w:ascii="Times New Roman" w:hAnsi="Times New Roman" w:cs="Times New Roman"/>
                <w:b/>
                <w:sz w:val="24"/>
                <w:szCs w:val="24"/>
              </w:rPr>
              <w:t>Kode Murid</w:t>
            </w:r>
          </w:p>
        </w:tc>
        <w:tc>
          <w:tcPr>
            <w:tcW w:w="2426" w:type="dxa"/>
            <w:tcBorders>
              <w:left w:val="single" w:sz="4" w:space="0" w:color="auto"/>
              <w:right w:val="nil"/>
            </w:tcBorders>
          </w:tcPr>
          <w:p w:rsidR="004C0D6B" w:rsidRPr="00F8191E" w:rsidRDefault="004C0D6B" w:rsidP="00802160">
            <w:pPr>
              <w:spacing w:before="120" w:after="0" w:line="240" w:lineRule="auto"/>
              <w:jc w:val="center"/>
              <w:rPr>
                <w:rFonts w:ascii="Times New Roman" w:hAnsi="Times New Roman" w:cs="Times New Roman"/>
                <w:b/>
                <w:sz w:val="24"/>
                <w:szCs w:val="24"/>
              </w:rPr>
            </w:pPr>
            <w:r w:rsidRPr="00F8191E">
              <w:rPr>
                <w:rFonts w:ascii="Times New Roman" w:hAnsi="Times New Roman" w:cs="Times New Roman"/>
                <w:b/>
                <w:sz w:val="24"/>
                <w:szCs w:val="24"/>
              </w:rPr>
              <w:t>Nilai</w:t>
            </w:r>
          </w:p>
        </w:tc>
        <w:tc>
          <w:tcPr>
            <w:tcW w:w="1951" w:type="dxa"/>
            <w:tcBorders>
              <w:left w:val="single" w:sz="4" w:space="0" w:color="auto"/>
              <w:right w:val="nil"/>
            </w:tcBorders>
          </w:tcPr>
          <w:p w:rsidR="004C0D6B" w:rsidRPr="00F8191E" w:rsidRDefault="004C0D6B" w:rsidP="00802160">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Kategori</w:t>
            </w:r>
          </w:p>
        </w:tc>
      </w:tr>
      <w:tr w:rsidR="004C0D6B" w:rsidRPr="00F8191E" w:rsidTr="00802160">
        <w:trPr>
          <w:trHeight w:val="273"/>
        </w:trPr>
        <w:tc>
          <w:tcPr>
            <w:tcW w:w="570" w:type="dxa"/>
            <w:tcBorders>
              <w:left w:val="nil"/>
              <w:right w:val="single" w:sz="4" w:space="0" w:color="auto"/>
            </w:tcBorders>
          </w:tcPr>
          <w:p w:rsidR="004C0D6B" w:rsidRPr="00F8191E" w:rsidRDefault="004C0D6B" w:rsidP="00802160">
            <w:pPr>
              <w:spacing w:before="120"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1.</w:t>
            </w:r>
          </w:p>
        </w:tc>
        <w:tc>
          <w:tcPr>
            <w:tcW w:w="2401" w:type="dxa"/>
            <w:tcBorders>
              <w:left w:val="single" w:sz="4" w:space="0" w:color="auto"/>
              <w:right w:val="single" w:sz="4" w:space="0" w:color="auto"/>
            </w:tcBorders>
          </w:tcPr>
          <w:p w:rsidR="004C0D6B" w:rsidRPr="00F8191E" w:rsidRDefault="004C0D6B" w:rsidP="00802160">
            <w:pPr>
              <w:spacing w:before="120"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IVN</w:t>
            </w:r>
          </w:p>
        </w:tc>
        <w:tc>
          <w:tcPr>
            <w:tcW w:w="2426" w:type="dxa"/>
            <w:tcBorders>
              <w:left w:val="single" w:sz="4" w:space="0" w:color="auto"/>
              <w:right w:val="nil"/>
            </w:tcBorders>
          </w:tcPr>
          <w:p w:rsidR="004C0D6B" w:rsidRPr="00F8191E" w:rsidRDefault="00452C72" w:rsidP="00802160">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585591">
              <w:rPr>
                <w:rFonts w:ascii="Times New Roman" w:hAnsi="Times New Roman" w:cs="Times New Roman"/>
                <w:sz w:val="24"/>
                <w:szCs w:val="24"/>
              </w:rPr>
              <w:t>3</w:t>
            </w:r>
          </w:p>
        </w:tc>
        <w:tc>
          <w:tcPr>
            <w:tcW w:w="1951" w:type="dxa"/>
            <w:tcBorders>
              <w:left w:val="single" w:sz="4" w:space="0" w:color="auto"/>
              <w:right w:val="nil"/>
            </w:tcBorders>
          </w:tcPr>
          <w:p w:rsidR="004C0D6B" w:rsidRPr="00F8191E" w:rsidRDefault="004C0D6B" w:rsidP="00802160">
            <w:pPr>
              <w:spacing w:before="120" w:after="0" w:line="240" w:lineRule="auto"/>
              <w:ind w:left="-105"/>
              <w:jc w:val="center"/>
              <w:rPr>
                <w:rFonts w:ascii="Times New Roman" w:hAnsi="Times New Roman" w:cs="Times New Roman"/>
                <w:sz w:val="24"/>
                <w:szCs w:val="24"/>
              </w:rPr>
            </w:pPr>
            <w:r>
              <w:rPr>
                <w:rFonts w:ascii="Times New Roman" w:hAnsi="Times New Roman" w:cs="Times New Roman"/>
                <w:sz w:val="24"/>
                <w:szCs w:val="24"/>
              </w:rPr>
              <w:t xml:space="preserve">Tidak </w:t>
            </w:r>
            <w:r w:rsidR="00452C72">
              <w:rPr>
                <w:rFonts w:ascii="Times New Roman" w:hAnsi="Times New Roman" w:cs="Times New Roman"/>
                <w:sz w:val="24"/>
                <w:szCs w:val="24"/>
              </w:rPr>
              <w:t>mampu</w:t>
            </w:r>
          </w:p>
        </w:tc>
      </w:tr>
      <w:tr w:rsidR="004C0D6B" w:rsidRPr="00F8191E" w:rsidTr="00802160">
        <w:trPr>
          <w:trHeight w:val="273"/>
        </w:trPr>
        <w:tc>
          <w:tcPr>
            <w:tcW w:w="570" w:type="dxa"/>
            <w:tcBorders>
              <w:left w:val="nil"/>
              <w:right w:val="single" w:sz="4" w:space="0" w:color="auto"/>
            </w:tcBorders>
          </w:tcPr>
          <w:p w:rsidR="004C0D6B" w:rsidRPr="00F8191E" w:rsidRDefault="004C0D6B" w:rsidP="00802160">
            <w:pPr>
              <w:spacing w:before="120"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2.</w:t>
            </w:r>
          </w:p>
        </w:tc>
        <w:tc>
          <w:tcPr>
            <w:tcW w:w="2401" w:type="dxa"/>
            <w:tcBorders>
              <w:left w:val="single" w:sz="4" w:space="0" w:color="auto"/>
              <w:right w:val="single" w:sz="4" w:space="0" w:color="auto"/>
            </w:tcBorders>
          </w:tcPr>
          <w:p w:rsidR="004C0D6B" w:rsidRPr="00F8191E" w:rsidRDefault="004C0D6B" w:rsidP="00802160">
            <w:pPr>
              <w:spacing w:before="120"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RI</w:t>
            </w:r>
          </w:p>
        </w:tc>
        <w:tc>
          <w:tcPr>
            <w:tcW w:w="2426" w:type="dxa"/>
            <w:tcBorders>
              <w:left w:val="single" w:sz="4" w:space="0" w:color="auto"/>
              <w:right w:val="nil"/>
            </w:tcBorders>
          </w:tcPr>
          <w:p w:rsidR="004C0D6B" w:rsidRPr="00F8191E" w:rsidRDefault="00452C72" w:rsidP="00802160">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585591">
              <w:rPr>
                <w:rFonts w:ascii="Times New Roman" w:hAnsi="Times New Roman" w:cs="Times New Roman"/>
                <w:sz w:val="24"/>
                <w:szCs w:val="24"/>
              </w:rPr>
              <w:t>3</w:t>
            </w:r>
          </w:p>
        </w:tc>
        <w:tc>
          <w:tcPr>
            <w:tcW w:w="1951" w:type="dxa"/>
            <w:tcBorders>
              <w:left w:val="single" w:sz="4" w:space="0" w:color="auto"/>
              <w:right w:val="nil"/>
            </w:tcBorders>
          </w:tcPr>
          <w:p w:rsidR="004C0D6B" w:rsidRPr="00F8191E" w:rsidRDefault="00585591" w:rsidP="00802160">
            <w:pPr>
              <w:spacing w:before="120" w:after="0" w:line="240" w:lineRule="auto"/>
              <w:ind w:left="-105"/>
              <w:jc w:val="center"/>
              <w:rPr>
                <w:rFonts w:ascii="Times New Roman" w:hAnsi="Times New Roman" w:cs="Times New Roman"/>
                <w:sz w:val="24"/>
                <w:szCs w:val="24"/>
              </w:rPr>
            </w:pPr>
            <w:r>
              <w:rPr>
                <w:rFonts w:ascii="Times New Roman" w:hAnsi="Times New Roman" w:cs="Times New Roman"/>
                <w:sz w:val="24"/>
                <w:szCs w:val="24"/>
              </w:rPr>
              <w:t>Tidak</w:t>
            </w:r>
            <w:r w:rsidR="00452C72">
              <w:rPr>
                <w:rFonts w:ascii="Times New Roman" w:hAnsi="Times New Roman" w:cs="Times New Roman"/>
                <w:sz w:val="24"/>
                <w:szCs w:val="24"/>
              </w:rPr>
              <w:t xml:space="preserve"> mampu</w:t>
            </w:r>
          </w:p>
        </w:tc>
      </w:tr>
      <w:tr w:rsidR="004C0D6B" w:rsidRPr="00F8191E" w:rsidTr="00802160">
        <w:trPr>
          <w:trHeight w:val="258"/>
        </w:trPr>
        <w:tc>
          <w:tcPr>
            <w:tcW w:w="570" w:type="dxa"/>
            <w:tcBorders>
              <w:left w:val="nil"/>
              <w:right w:val="single" w:sz="4" w:space="0" w:color="auto"/>
            </w:tcBorders>
          </w:tcPr>
          <w:p w:rsidR="004C0D6B" w:rsidRPr="00F8191E" w:rsidRDefault="004C0D6B" w:rsidP="00802160">
            <w:pPr>
              <w:spacing w:before="120"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3.</w:t>
            </w:r>
          </w:p>
        </w:tc>
        <w:tc>
          <w:tcPr>
            <w:tcW w:w="2401" w:type="dxa"/>
            <w:tcBorders>
              <w:left w:val="single" w:sz="4" w:space="0" w:color="auto"/>
              <w:right w:val="single" w:sz="4" w:space="0" w:color="auto"/>
            </w:tcBorders>
          </w:tcPr>
          <w:p w:rsidR="004C0D6B" w:rsidRPr="00F8191E" w:rsidRDefault="004C0D6B" w:rsidP="00802160">
            <w:pPr>
              <w:spacing w:before="120"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RF</w:t>
            </w:r>
          </w:p>
        </w:tc>
        <w:tc>
          <w:tcPr>
            <w:tcW w:w="2426" w:type="dxa"/>
            <w:tcBorders>
              <w:left w:val="single" w:sz="4" w:space="0" w:color="auto"/>
              <w:right w:val="nil"/>
            </w:tcBorders>
          </w:tcPr>
          <w:p w:rsidR="004C0D6B" w:rsidRPr="00F8191E" w:rsidRDefault="00585591" w:rsidP="00802160">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951" w:type="dxa"/>
            <w:tcBorders>
              <w:left w:val="single" w:sz="4" w:space="0" w:color="auto"/>
              <w:right w:val="nil"/>
            </w:tcBorders>
          </w:tcPr>
          <w:p w:rsidR="004C0D6B" w:rsidRPr="00F8191E" w:rsidRDefault="00585591" w:rsidP="00802160">
            <w:pPr>
              <w:spacing w:before="120" w:after="0" w:line="240" w:lineRule="auto"/>
              <w:ind w:left="-105"/>
              <w:jc w:val="center"/>
              <w:rPr>
                <w:rFonts w:ascii="Times New Roman" w:hAnsi="Times New Roman" w:cs="Times New Roman"/>
                <w:sz w:val="24"/>
                <w:szCs w:val="24"/>
              </w:rPr>
            </w:pPr>
            <w:r>
              <w:rPr>
                <w:rFonts w:ascii="Times New Roman" w:hAnsi="Times New Roman" w:cs="Times New Roman"/>
                <w:sz w:val="24"/>
                <w:szCs w:val="24"/>
              </w:rPr>
              <w:t>Kurang</w:t>
            </w:r>
            <w:r w:rsidR="004C0D6B">
              <w:rPr>
                <w:rFonts w:ascii="Times New Roman" w:hAnsi="Times New Roman" w:cs="Times New Roman"/>
                <w:sz w:val="24"/>
                <w:szCs w:val="24"/>
              </w:rPr>
              <w:t xml:space="preserve"> </w:t>
            </w:r>
            <w:r w:rsidR="00452C72">
              <w:rPr>
                <w:rFonts w:ascii="Times New Roman" w:hAnsi="Times New Roman" w:cs="Times New Roman"/>
                <w:sz w:val="24"/>
                <w:szCs w:val="24"/>
              </w:rPr>
              <w:t>mampu</w:t>
            </w:r>
          </w:p>
        </w:tc>
      </w:tr>
      <w:tr w:rsidR="004C0D6B" w:rsidRPr="00F8191E" w:rsidTr="00802160">
        <w:trPr>
          <w:trHeight w:val="273"/>
        </w:trPr>
        <w:tc>
          <w:tcPr>
            <w:tcW w:w="570" w:type="dxa"/>
            <w:tcBorders>
              <w:left w:val="nil"/>
              <w:right w:val="single" w:sz="4" w:space="0" w:color="auto"/>
            </w:tcBorders>
          </w:tcPr>
          <w:p w:rsidR="004C0D6B" w:rsidRPr="00F8191E" w:rsidRDefault="004C0D6B" w:rsidP="00802160">
            <w:pPr>
              <w:spacing w:before="120"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lastRenderedPageBreak/>
              <w:t>4.</w:t>
            </w:r>
          </w:p>
        </w:tc>
        <w:tc>
          <w:tcPr>
            <w:tcW w:w="2401" w:type="dxa"/>
            <w:tcBorders>
              <w:left w:val="single" w:sz="4" w:space="0" w:color="auto"/>
              <w:right w:val="single" w:sz="4" w:space="0" w:color="auto"/>
            </w:tcBorders>
          </w:tcPr>
          <w:p w:rsidR="004C0D6B" w:rsidRPr="00F8191E" w:rsidRDefault="004C0D6B" w:rsidP="00802160">
            <w:pPr>
              <w:spacing w:before="120"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DW</w:t>
            </w:r>
          </w:p>
        </w:tc>
        <w:tc>
          <w:tcPr>
            <w:tcW w:w="2426" w:type="dxa"/>
            <w:tcBorders>
              <w:left w:val="single" w:sz="4" w:space="0" w:color="auto"/>
              <w:right w:val="nil"/>
            </w:tcBorders>
          </w:tcPr>
          <w:p w:rsidR="004C0D6B" w:rsidRPr="00F8191E" w:rsidRDefault="00452C72" w:rsidP="00802160">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585591">
              <w:rPr>
                <w:rFonts w:ascii="Times New Roman" w:hAnsi="Times New Roman" w:cs="Times New Roman"/>
                <w:sz w:val="24"/>
                <w:szCs w:val="24"/>
              </w:rPr>
              <w:t>3</w:t>
            </w:r>
          </w:p>
        </w:tc>
        <w:tc>
          <w:tcPr>
            <w:tcW w:w="1951" w:type="dxa"/>
            <w:tcBorders>
              <w:left w:val="single" w:sz="4" w:space="0" w:color="auto"/>
              <w:right w:val="nil"/>
            </w:tcBorders>
          </w:tcPr>
          <w:p w:rsidR="004C0D6B" w:rsidRPr="00F8191E" w:rsidRDefault="00585591" w:rsidP="00585591">
            <w:pPr>
              <w:spacing w:before="120" w:after="0" w:line="240" w:lineRule="auto"/>
              <w:ind w:left="-105"/>
              <w:rPr>
                <w:rFonts w:ascii="Times New Roman" w:hAnsi="Times New Roman" w:cs="Times New Roman"/>
                <w:sz w:val="24"/>
                <w:szCs w:val="24"/>
              </w:rPr>
            </w:pPr>
            <w:r>
              <w:rPr>
                <w:rFonts w:ascii="Times New Roman" w:hAnsi="Times New Roman" w:cs="Times New Roman"/>
                <w:sz w:val="24"/>
                <w:szCs w:val="24"/>
              </w:rPr>
              <w:t xml:space="preserve">    Tidak</w:t>
            </w:r>
            <w:r w:rsidR="00452C72">
              <w:rPr>
                <w:rFonts w:ascii="Times New Roman" w:hAnsi="Times New Roman" w:cs="Times New Roman"/>
                <w:sz w:val="24"/>
                <w:szCs w:val="24"/>
              </w:rPr>
              <w:t xml:space="preserve"> mampu</w:t>
            </w:r>
          </w:p>
        </w:tc>
      </w:tr>
      <w:tr w:rsidR="004C0D6B" w:rsidRPr="00F8191E" w:rsidTr="00802160">
        <w:trPr>
          <w:trHeight w:val="273"/>
        </w:trPr>
        <w:tc>
          <w:tcPr>
            <w:tcW w:w="570" w:type="dxa"/>
            <w:tcBorders>
              <w:left w:val="nil"/>
              <w:right w:val="single" w:sz="4" w:space="0" w:color="auto"/>
            </w:tcBorders>
          </w:tcPr>
          <w:p w:rsidR="004C0D6B" w:rsidRPr="00F8191E" w:rsidRDefault="004C0D6B" w:rsidP="00802160">
            <w:pPr>
              <w:spacing w:before="120"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 xml:space="preserve">5. </w:t>
            </w:r>
          </w:p>
        </w:tc>
        <w:tc>
          <w:tcPr>
            <w:tcW w:w="2401" w:type="dxa"/>
            <w:tcBorders>
              <w:left w:val="single" w:sz="4" w:space="0" w:color="auto"/>
              <w:right w:val="single" w:sz="4" w:space="0" w:color="auto"/>
            </w:tcBorders>
          </w:tcPr>
          <w:p w:rsidR="004C0D6B" w:rsidRPr="00F8191E" w:rsidRDefault="004C0D6B" w:rsidP="00802160">
            <w:pPr>
              <w:spacing w:before="120"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FR</w:t>
            </w:r>
          </w:p>
        </w:tc>
        <w:tc>
          <w:tcPr>
            <w:tcW w:w="2426" w:type="dxa"/>
            <w:tcBorders>
              <w:left w:val="single" w:sz="4" w:space="0" w:color="auto"/>
              <w:right w:val="nil"/>
            </w:tcBorders>
          </w:tcPr>
          <w:p w:rsidR="004C0D6B" w:rsidRPr="00F8191E" w:rsidRDefault="004C0D6B" w:rsidP="00802160">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52C72">
              <w:rPr>
                <w:rFonts w:ascii="Times New Roman" w:hAnsi="Times New Roman" w:cs="Times New Roman"/>
                <w:sz w:val="24"/>
                <w:szCs w:val="24"/>
              </w:rPr>
              <w:t>30</w:t>
            </w:r>
          </w:p>
        </w:tc>
        <w:tc>
          <w:tcPr>
            <w:tcW w:w="1951" w:type="dxa"/>
            <w:tcBorders>
              <w:left w:val="single" w:sz="4" w:space="0" w:color="auto"/>
              <w:right w:val="nil"/>
            </w:tcBorders>
          </w:tcPr>
          <w:p w:rsidR="004C0D6B" w:rsidRDefault="00585591" w:rsidP="00802160">
            <w:pPr>
              <w:spacing w:before="120" w:after="0" w:line="240" w:lineRule="auto"/>
              <w:ind w:left="-105"/>
              <w:jc w:val="center"/>
              <w:rPr>
                <w:rFonts w:ascii="Times New Roman" w:hAnsi="Times New Roman" w:cs="Times New Roman"/>
                <w:sz w:val="24"/>
                <w:szCs w:val="24"/>
              </w:rPr>
            </w:pPr>
            <w:r>
              <w:rPr>
                <w:rFonts w:ascii="Times New Roman" w:hAnsi="Times New Roman" w:cs="Times New Roman"/>
                <w:sz w:val="24"/>
                <w:szCs w:val="24"/>
              </w:rPr>
              <w:t>Kurang</w:t>
            </w:r>
            <w:r w:rsidR="004C0D6B">
              <w:rPr>
                <w:rFonts w:ascii="Times New Roman" w:hAnsi="Times New Roman" w:cs="Times New Roman"/>
                <w:sz w:val="24"/>
                <w:szCs w:val="24"/>
              </w:rPr>
              <w:t xml:space="preserve"> </w:t>
            </w:r>
            <w:r w:rsidR="00452C72">
              <w:rPr>
                <w:rFonts w:ascii="Times New Roman" w:hAnsi="Times New Roman" w:cs="Times New Roman"/>
                <w:sz w:val="24"/>
                <w:szCs w:val="24"/>
              </w:rPr>
              <w:t>mampu</w:t>
            </w:r>
          </w:p>
        </w:tc>
      </w:tr>
    </w:tbl>
    <w:p w:rsidR="00A62762" w:rsidRPr="00F8191E" w:rsidRDefault="00A62762" w:rsidP="00802160">
      <w:pPr>
        <w:spacing w:after="0" w:line="480" w:lineRule="auto"/>
        <w:ind w:left="450"/>
        <w:rPr>
          <w:rFonts w:ascii="Times New Roman" w:hAnsi="Times New Roman" w:cs="Times New Roman"/>
          <w:i/>
          <w:sz w:val="24"/>
          <w:szCs w:val="24"/>
        </w:rPr>
      </w:pPr>
      <w:proofErr w:type="gramStart"/>
      <w:r w:rsidRPr="00F8191E">
        <w:rPr>
          <w:rFonts w:ascii="Times New Roman" w:hAnsi="Times New Roman" w:cs="Times New Roman"/>
          <w:i/>
          <w:sz w:val="24"/>
          <w:szCs w:val="24"/>
        </w:rPr>
        <w:t>Sumber :</w:t>
      </w:r>
      <w:proofErr w:type="gramEnd"/>
      <w:r w:rsidRPr="00F8191E">
        <w:rPr>
          <w:rFonts w:ascii="Times New Roman" w:hAnsi="Times New Roman" w:cs="Times New Roman"/>
          <w:i/>
          <w:sz w:val="24"/>
          <w:szCs w:val="24"/>
        </w:rPr>
        <w:t xml:space="preserve"> Data Nilai Pre - Test</w:t>
      </w:r>
    </w:p>
    <w:p w:rsidR="00A62762" w:rsidRPr="00F8191E" w:rsidRDefault="00A62762" w:rsidP="003C7560">
      <w:pPr>
        <w:pStyle w:val="ListParagraph"/>
        <w:spacing w:line="480" w:lineRule="auto"/>
        <w:ind w:left="0" w:firstLine="720"/>
        <w:jc w:val="both"/>
        <w:rPr>
          <w:rFonts w:ascii="Times New Roman" w:hAnsi="Times New Roman" w:cs="Times New Roman"/>
          <w:sz w:val="24"/>
          <w:szCs w:val="24"/>
        </w:rPr>
      </w:pPr>
      <w:r w:rsidRPr="00F8191E">
        <w:rPr>
          <w:rFonts w:ascii="Times New Roman" w:hAnsi="Times New Roman" w:cs="Times New Roman"/>
          <w:sz w:val="24"/>
          <w:szCs w:val="24"/>
        </w:rPr>
        <w:t xml:space="preserve">Dari perhitungan di atas menunjukkan bahwa dari 5 murid tunagrahita ringan kelas dasar II SLB </w:t>
      </w:r>
      <w:r w:rsidR="0002460F">
        <w:rPr>
          <w:rFonts w:ascii="Times New Roman" w:hAnsi="Times New Roman" w:cs="Times New Roman"/>
          <w:sz w:val="24"/>
          <w:szCs w:val="24"/>
        </w:rPr>
        <w:t xml:space="preserve">Negeri </w:t>
      </w:r>
      <w:r w:rsidRPr="00F8191E">
        <w:rPr>
          <w:rFonts w:ascii="Times New Roman" w:hAnsi="Times New Roman" w:cs="Times New Roman"/>
          <w:sz w:val="24"/>
          <w:szCs w:val="24"/>
        </w:rPr>
        <w:t>Pembina Tingkat Provinsi Sulawesi Selatan dapat digambarkan, bahwa pada hasil tes awal kepada siswa IRV mem</w:t>
      </w:r>
      <w:r w:rsidR="002A3C14">
        <w:rPr>
          <w:rFonts w:ascii="Times New Roman" w:hAnsi="Times New Roman" w:cs="Times New Roman"/>
          <w:sz w:val="24"/>
          <w:szCs w:val="24"/>
        </w:rPr>
        <w:t>peroleh nilai</w:t>
      </w:r>
      <w:r w:rsidR="00585591">
        <w:rPr>
          <w:rFonts w:ascii="Times New Roman" w:hAnsi="Times New Roman" w:cs="Times New Roman"/>
          <w:sz w:val="24"/>
          <w:szCs w:val="24"/>
        </w:rPr>
        <w:t xml:space="preserve"> (33</w:t>
      </w:r>
      <w:r w:rsidRPr="00F8191E">
        <w:rPr>
          <w:rFonts w:ascii="Times New Roman" w:hAnsi="Times New Roman" w:cs="Times New Roman"/>
          <w:sz w:val="24"/>
          <w:szCs w:val="24"/>
        </w:rPr>
        <w:t>)</w:t>
      </w:r>
      <w:r w:rsidR="00D1129E">
        <w:rPr>
          <w:rFonts w:ascii="Times New Roman" w:hAnsi="Times New Roman" w:cs="Times New Roman"/>
          <w:sz w:val="24"/>
          <w:szCs w:val="24"/>
        </w:rPr>
        <w:t>, RI mem</w:t>
      </w:r>
      <w:r w:rsidR="002A3C14">
        <w:rPr>
          <w:rFonts w:ascii="Times New Roman" w:hAnsi="Times New Roman" w:cs="Times New Roman"/>
          <w:sz w:val="24"/>
          <w:szCs w:val="24"/>
        </w:rPr>
        <w:t>peroleh nilai</w:t>
      </w:r>
      <w:r w:rsidR="00585591">
        <w:rPr>
          <w:rFonts w:ascii="Times New Roman" w:hAnsi="Times New Roman" w:cs="Times New Roman"/>
          <w:sz w:val="24"/>
          <w:szCs w:val="24"/>
        </w:rPr>
        <w:t xml:space="preserve"> (23</w:t>
      </w:r>
      <w:r w:rsidRPr="00F8191E">
        <w:rPr>
          <w:rFonts w:ascii="Times New Roman" w:hAnsi="Times New Roman" w:cs="Times New Roman"/>
          <w:sz w:val="24"/>
          <w:szCs w:val="24"/>
        </w:rPr>
        <w:t>), RF me</w:t>
      </w:r>
      <w:r w:rsidR="002A3C14">
        <w:rPr>
          <w:rFonts w:ascii="Times New Roman" w:hAnsi="Times New Roman" w:cs="Times New Roman"/>
          <w:sz w:val="24"/>
          <w:szCs w:val="24"/>
        </w:rPr>
        <w:t>mperoleh nilai</w:t>
      </w:r>
      <w:r w:rsidR="00585591">
        <w:rPr>
          <w:rFonts w:ascii="Times New Roman" w:hAnsi="Times New Roman" w:cs="Times New Roman"/>
          <w:sz w:val="24"/>
          <w:szCs w:val="24"/>
        </w:rPr>
        <w:t xml:space="preserve"> (26</w:t>
      </w:r>
      <w:r w:rsidRPr="00F8191E">
        <w:rPr>
          <w:rFonts w:ascii="Times New Roman" w:hAnsi="Times New Roman" w:cs="Times New Roman"/>
          <w:sz w:val="24"/>
          <w:szCs w:val="24"/>
        </w:rPr>
        <w:t>), DW</w:t>
      </w:r>
      <w:r w:rsidR="002A3C14">
        <w:rPr>
          <w:rFonts w:ascii="Times New Roman" w:hAnsi="Times New Roman" w:cs="Times New Roman"/>
          <w:sz w:val="24"/>
          <w:szCs w:val="24"/>
        </w:rPr>
        <w:t xml:space="preserve"> memperoleh nilai lima</w:t>
      </w:r>
      <w:r>
        <w:rPr>
          <w:rFonts w:ascii="Times New Roman" w:hAnsi="Times New Roman" w:cs="Times New Roman"/>
          <w:sz w:val="24"/>
          <w:szCs w:val="24"/>
        </w:rPr>
        <w:t xml:space="preserve"> </w:t>
      </w:r>
      <w:r w:rsidR="002A3C14">
        <w:rPr>
          <w:rFonts w:ascii="Times New Roman" w:hAnsi="Times New Roman" w:cs="Times New Roman"/>
          <w:sz w:val="24"/>
          <w:szCs w:val="24"/>
        </w:rPr>
        <w:t>(13</w:t>
      </w:r>
      <w:r w:rsidRPr="00F8191E">
        <w:rPr>
          <w:rFonts w:ascii="Times New Roman" w:hAnsi="Times New Roman" w:cs="Times New Roman"/>
          <w:sz w:val="24"/>
          <w:szCs w:val="24"/>
        </w:rPr>
        <w:t>), dan FR mem</w:t>
      </w:r>
      <w:r w:rsidR="002A3C14">
        <w:rPr>
          <w:rFonts w:ascii="Times New Roman" w:hAnsi="Times New Roman" w:cs="Times New Roman"/>
          <w:sz w:val="24"/>
          <w:szCs w:val="24"/>
        </w:rPr>
        <w:t>peroleh nilai</w:t>
      </w:r>
      <w:r w:rsidR="00D1129E">
        <w:rPr>
          <w:rFonts w:ascii="Times New Roman" w:hAnsi="Times New Roman" w:cs="Times New Roman"/>
          <w:sz w:val="24"/>
          <w:szCs w:val="24"/>
        </w:rPr>
        <w:t xml:space="preserve"> (30</w:t>
      </w:r>
      <w:r w:rsidRPr="00F8191E">
        <w:rPr>
          <w:rFonts w:ascii="Times New Roman" w:hAnsi="Times New Roman" w:cs="Times New Roman"/>
          <w:sz w:val="24"/>
          <w:szCs w:val="24"/>
        </w:rPr>
        <w:t xml:space="preserve">). </w:t>
      </w:r>
      <w:proofErr w:type="gramStart"/>
      <w:r w:rsidRPr="00F8191E">
        <w:rPr>
          <w:rFonts w:ascii="Times New Roman" w:hAnsi="Times New Roman" w:cs="Times New Roman"/>
          <w:sz w:val="24"/>
          <w:szCs w:val="24"/>
        </w:rPr>
        <w:t>Dengan demikian dap</w:t>
      </w:r>
      <w:r w:rsidR="00D1129E">
        <w:rPr>
          <w:rFonts w:ascii="Times New Roman" w:hAnsi="Times New Roman" w:cs="Times New Roman"/>
          <w:sz w:val="24"/>
          <w:szCs w:val="24"/>
        </w:rPr>
        <w:t>at diketahui bahwa kemampuan</w:t>
      </w:r>
      <w:r w:rsidRPr="00F8191E">
        <w:rPr>
          <w:rFonts w:ascii="Times New Roman" w:hAnsi="Times New Roman" w:cs="Times New Roman"/>
          <w:sz w:val="24"/>
          <w:szCs w:val="24"/>
        </w:rPr>
        <w:t xml:space="preserve"> membaca permulaan pada murid tunagrahita ringan kelas dasar II SLB </w:t>
      </w:r>
      <w:r w:rsidR="0002460F">
        <w:rPr>
          <w:rFonts w:ascii="Times New Roman" w:hAnsi="Times New Roman" w:cs="Times New Roman"/>
          <w:sz w:val="24"/>
          <w:szCs w:val="24"/>
        </w:rPr>
        <w:t xml:space="preserve">Negeri </w:t>
      </w:r>
      <w:r w:rsidRPr="00F8191E">
        <w:rPr>
          <w:rFonts w:ascii="Times New Roman" w:hAnsi="Times New Roman" w:cs="Times New Roman"/>
          <w:sz w:val="24"/>
          <w:szCs w:val="24"/>
        </w:rPr>
        <w:t xml:space="preserve">Pembina Tingkat Provinsi Sulawesi Selatan sebelum menggunakan metode bermain pohon huruf dari 5 siswa belum </w:t>
      </w:r>
      <w:r w:rsidR="00D1129E">
        <w:rPr>
          <w:rFonts w:ascii="Times New Roman" w:hAnsi="Times New Roman" w:cs="Times New Roman"/>
          <w:sz w:val="24"/>
          <w:szCs w:val="24"/>
        </w:rPr>
        <w:t>ada yang tergolong mampu</w:t>
      </w:r>
      <w:r w:rsidRPr="00F8191E">
        <w:rPr>
          <w:rFonts w:ascii="Times New Roman" w:hAnsi="Times New Roman" w:cs="Times New Roman"/>
          <w:sz w:val="24"/>
          <w:szCs w:val="24"/>
        </w:rPr>
        <w:t>.</w:t>
      </w:r>
      <w:proofErr w:type="gramEnd"/>
      <w:r w:rsidRPr="00F8191E">
        <w:rPr>
          <w:rFonts w:ascii="Times New Roman" w:hAnsi="Times New Roman" w:cs="Times New Roman"/>
          <w:sz w:val="24"/>
          <w:szCs w:val="24"/>
        </w:rPr>
        <w:t xml:space="preserve"> Agar lebih jelas, data tersebut diatas divisualisasikan dalam diagram batang sebagai </w:t>
      </w:r>
      <w:proofErr w:type="gramStart"/>
      <w:r w:rsidRPr="00F8191E">
        <w:rPr>
          <w:rFonts w:ascii="Times New Roman" w:hAnsi="Times New Roman" w:cs="Times New Roman"/>
          <w:sz w:val="24"/>
          <w:szCs w:val="24"/>
        </w:rPr>
        <w:t>berikut :</w:t>
      </w:r>
      <w:proofErr w:type="gramEnd"/>
    </w:p>
    <w:p w:rsidR="00A62762" w:rsidRPr="00B919FC" w:rsidRDefault="00A62762" w:rsidP="00A62762">
      <w:pPr>
        <w:spacing w:after="240"/>
        <w:ind w:left="964"/>
        <w:jc w:val="both"/>
        <w:rPr>
          <w:rFonts w:ascii="Times New Roman" w:hAnsi="Times New Roman" w:cs="Times New Roman"/>
          <w:sz w:val="2"/>
        </w:rPr>
      </w:pPr>
      <w:r w:rsidRPr="00B919FC">
        <w:rPr>
          <w:rFonts w:ascii="Times New Roman" w:hAnsi="Times New Roman" w:cs="Times New Roman"/>
          <w:noProof/>
          <w:lang w:val="id-ID" w:eastAsia="id-ID"/>
        </w:rPr>
        <w:drawing>
          <wp:inline distT="0" distB="0" distL="0" distR="0">
            <wp:extent cx="4038600" cy="2314575"/>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C7560" w:rsidRPr="00A348A0" w:rsidRDefault="00D107E2" w:rsidP="002A3C14">
      <w:pPr>
        <w:spacing w:after="240" w:line="240" w:lineRule="auto"/>
        <w:ind w:left="1530" w:right="-14" w:hanging="1530"/>
        <w:jc w:val="both"/>
        <w:rPr>
          <w:rFonts w:ascii="Times New Roman" w:hAnsi="Times New Roman" w:cs="Times New Roman"/>
          <w:b/>
          <w:sz w:val="24"/>
          <w:szCs w:val="24"/>
        </w:rPr>
      </w:pPr>
      <w:proofErr w:type="gramStart"/>
      <w:r>
        <w:rPr>
          <w:rFonts w:ascii="Times New Roman" w:hAnsi="Times New Roman" w:cs="Times New Roman"/>
          <w:b/>
          <w:sz w:val="24"/>
          <w:szCs w:val="24"/>
        </w:rPr>
        <w:t>Grafik</w:t>
      </w:r>
      <w:r w:rsidR="003375D6">
        <w:rPr>
          <w:rFonts w:ascii="Times New Roman" w:hAnsi="Times New Roman" w:cs="Times New Roman"/>
          <w:b/>
          <w:sz w:val="24"/>
          <w:szCs w:val="24"/>
        </w:rPr>
        <w:t xml:space="preserve"> 4.1.</w:t>
      </w:r>
      <w:proofErr w:type="gramEnd"/>
      <w:r w:rsidR="003375D6">
        <w:rPr>
          <w:rFonts w:ascii="Times New Roman" w:hAnsi="Times New Roman" w:cs="Times New Roman"/>
          <w:b/>
          <w:sz w:val="24"/>
          <w:szCs w:val="24"/>
        </w:rPr>
        <w:t xml:space="preserve"> </w:t>
      </w:r>
      <w:proofErr w:type="gramStart"/>
      <w:r w:rsidR="003375D6">
        <w:rPr>
          <w:rFonts w:ascii="Times New Roman" w:hAnsi="Times New Roman" w:cs="Times New Roman"/>
          <w:b/>
          <w:sz w:val="24"/>
          <w:szCs w:val="24"/>
        </w:rPr>
        <w:t>Visualisasi kemampuan</w:t>
      </w:r>
      <w:r w:rsidR="00A62762" w:rsidRPr="00AC0475">
        <w:rPr>
          <w:rFonts w:ascii="Times New Roman" w:hAnsi="Times New Roman" w:cs="Times New Roman"/>
          <w:b/>
          <w:sz w:val="24"/>
          <w:szCs w:val="24"/>
        </w:rPr>
        <w:t xml:space="preserve"> membaca permulaan pada murid tunagrahita ringan kelas dasar II SLB </w:t>
      </w:r>
      <w:r w:rsidR="0002460F">
        <w:rPr>
          <w:rFonts w:ascii="Times New Roman" w:hAnsi="Times New Roman" w:cs="Times New Roman"/>
          <w:b/>
          <w:sz w:val="24"/>
          <w:szCs w:val="24"/>
        </w:rPr>
        <w:t xml:space="preserve">Negeri </w:t>
      </w:r>
      <w:r w:rsidR="00A62762" w:rsidRPr="00AC0475">
        <w:rPr>
          <w:rFonts w:ascii="Times New Roman" w:hAnsi="Times New Roman" w:cs="Times New Roman"/>
          <w:b/>
          <w:sz w:val="24"/>
          <w:szCs w:val="24"/>
        </w:rPr>
        <w:t>Pembina Tingkat Provinsi Sulawesi Selatan sebelum menggunakan metode bermain pohon huruf.</w:t>
      </w:r>
      <w:proofErr w:type="gramEnd"/>
    </w:p>
    <w:p w:rsidR="00A62762" w:rsidRPr="00F8191E" w:rsidRDefault="003375D6" w:rsidP="00A62762">
      <w:pPr>
        <w:pStyle w:val="ListParagraph"/>
        <w:numPr>
          <w:ilvl w:val="3"/>
          <w:numId w:val="3"/>
        </w:numPr>
        <w:spacing w:after="480" w:line="240" w:lineRule="auto"/>
        <w:ind w:left="360"/>
        <w:jc w:val="both"/>
        <w:rPr>
          <w:rFonts w:ascii="Times New Roman" w:hAnsi="Times New Roman" w:cs="Times New Roman"/>
          <w:sz w:val="24"/>
          <w:szCs w:val="24"/>
        </w:rPr>
      </w:pPr>
      <w:r>
        <w:rPr>
          <w:rFonts w:ascii="Times New Roman" w:hAnsi="Times New Roman" w:cs="Times New Roman"/>
          <w:b/>
          <w:bCs/>
          <w:sz w:val="24"/>
          <w:szCs w:val="24"/>
        </w:rPr>
        <w:lastRenderedPageBreak/>
        <w:t>Deskripsi Kemampuan</w:t>
      </w:r>
      <w:r w:rsidR="00A62762" w:rsidRPr="00F8191E">
        <w:rPr>
          <w:rFonts w:ascii="Times New Roman" w:hAnsi="Times New Roman" w:cs="Times New Roman"/>
          <w:b/>
          <w:bCs/>
          <w:sz w:val="24"/>
          <w:szCs w:val="24"/>
        </w:rPr>
        <w:t xml:space="preserve"> Membaca Permulaan Pada Murid Tunagrahita Ringan Kelas Dasar II </w:t>
      </w:r>
      <w:r w:rsidR="00A62762" w:rsidRPr="00F8191E">
        <w:rPr>
          <w:rFonts w:ascii="Times New Roman" w:hAnsi="Times New Roman" w:cs="Times New Roman"/>
          <w:b/>
          <w:sz w:val="24"/>
          <w:szCs w:val="24"/>
        </w:rPr>
        <w:t xml:space="preserve">SLB </w:t>
      </w:r>
      <w:r w:rsidR="0002460F">
        <w:rPr>
          <w:rFonts w:ascii="Times New Roman" w:hAnsi="Times New Roman" w:cs="Times New Roman"/>
          <w:b/>
          <w:sz w:val="24"/>
          <w:szCs w:val="24"/>
        </w:rPr>
        <w:t xml:space="preserve">Negeri </w:t>
      </w:r>
      <w:r w:rsidR="00A62762" w:rsidRPr="00F8191E">
        <w:rPr>
          <w:rFonts w:ascii="Times New Roman" w:hAnsi="Times New Roman" w:cs="Times New Roman"/>
          <w:b/>
          <w:sz w:val="24"/>
          <w:szCs w:val="24"/>
        </w:rPr>
        <w:t>Pembina Tingkat Provinsi Sulawesi Selatan</w:t>
      </w:r>
      <w:r w:rsidR="00A62762" w:rsidRPr="00F8191E">
        <w:rPr>
          <w:rFonts w:ascii="Times New Roman" w:hAnsi="Times New Roman" w:cs="Times New Roman"/>
          <w:b/>
          <w:bCs/>
          <w:sz w:val="24"/>
          <w:szCs w:val="24"/>
        </w:rPr>
        <w:t xml:space="preserve"> Setelah Menggunakan Metode Bermain Pohon Huruf.</w:t>
      </w:r>
    </w:p>
    <w:p w:rsidR="00A62762" w:rsidRPr="00F8191E" w:rsidRDefault="00A62762" w:rsidP="00A62762">
      <w:pPr>
        <w:pStyle w:val="ListParagraph"/>
        <w:spacing w:after="480"/>
        <w:ind w:left="426" w:firstLine="720"/>
        <w:jc w:val="both"/>
        <w:rPr>
          <w:rFonts w:ascii="Times New Roman" w:hAnsi="Times New Roman" w:cs="Times New Roman"/>
          <w:sz w:val="24"/>
          <w:szCs w:val="24"/>
        </w:rPr>
      </w:pPr>
    </w:p>
    <w:p w:rsidR="00A62762" w:rsidRPr="00070D79" w:rsidRDefault="00A62762" w:rsidP="002558F5">
      <w:pPr>
        <w:pStyle w:val="ListParagraph"/>
        <w:spacing w:line="480" w:lineRule="auto"/>
        <w:ind w:left="0" w:firstLine="567"/>
        <w:jc w:val="both"/>
        <w:rPr>
          <w:rFonts w:ascii="Times New Roman" w:hAnsi="Times New Roman" w:cs="Times New Roman"/>
          <w:sz w:val="24"/>
          <w:szCs w:val="24"/>
        </w:rPr>
      </w:pPr>
      <w:proofErr w:type="gramStart"/>
      <w:r w:rsidRPr="00F8191E">
        <w:rPr>
          <w:rFonts w:ascii="Times New Roman" w:hAnsi="Times New Roman" w:cs="Times New Roman"/>
          <w:sz w:val="24"/>
          <w:szCs w:val="24"/>
        </w:rPr>
        <w:t xml:space="preserve">Untuk mengetahui gambaran hasil belajar membaca permulaan pada murid tunagrahita ringan kelas dasar II SLB </w:t>
      </w:r>
      <w:r w:rsidR="0002460F">
        <w:rPr>
          <w:rFonts w:ascii="Times New Roman" w:hAnsi="Times New Roman" w:cs="Times New Roman"/>
          <w:sz w:val="24"/>
          <w:szCs w:val="24"/>
        </w:rPr>
        <w:t xml:space="preserve">Negeri </w:t>
      </w:r>
      <w:r w:rsidRPr="00F8191E">
        <w:rPr>
          <w:rFonts w:ascii="Times New Roman" w:hAnsi="Times New Roman" w:cs="Times New Roman"/>
          <w:sz w:val="24"/>
          <w:szCs w:val="24"/>
        </w:rPr>
        <w:t>Pembina Tingkat Provinsi Sulawesi Selatan setelah menggunakan metode bermain pohon huruf dapat diketahui melalui tes akhir.</w:t>
      </w:r>
      <w:proofErr w:type="gramEnd"/>
      <w:r w:rsidRPr="00F8191E">
        <w:rPr>
          <w:rFonts w:ascii="Times New Roman" w:hAnsi="Times New Roman" w:cs="Times New Roman"/>
          <w:sz w:val="24"/>
          <w:szCs w:val="24"/>
        </w:rPr>
        <w:t xml:space="preserve"> </w:t>
      </w:r>
      <w:proofErr w:type="gramStart"/>
      <w:r w:rsidRPr="00F8191E">
        <w:rPr>
          <w:rFonts w:ascii="Times New Roman" w:hAnsi="Times New Roman" w:cs="Times New Roman"/>
          <w:sz w:val="24"/>
          <w:szCs w:val="24"/>
        </w:rPr>
        <w:t xml:space="preserve">Tes akhir merupakan tahap akhir pelaksanaan penelitian untuk mengetahui gambaran hasil belajar murid tunagrahita ringan kelas dasar II SLB </w:t>
      </w:r>
      <w:r w:rsidR="0002460F">
        <w:rPr>
          <w:rFonts w:ascii="Times New Roman" w:hAnsi="Times New Roman" w:cs="Times New Roman"/>
          <w:sz w:val="24"/>
          <w:szCs w:val="24"/>
        </w:rPr>
        <w:t xml:space="preserve">Negeri </w:t>
      </w:r>
      <w:r w:rsidRPr="00F8191E">
        <w:rPr>
          <w:rFonts w:ascii="Times New Roman" w:hAnsi="Times New Roman" w:cs="Times New Roman"/>
          <w:sz w:val="24"/>
          <w:szCs w:val="24"/>
        </w:rPr>
        <w:t>Pembina Tingkat Provinsi Sulawesi Selatan setelah menggunakan metode bermain pohon huruf.</w:t>
      </w:r>
      <w:proofErr w:type="gramEnd"/>
      <w:r w:rsidRPr="00F8191E">
        <w:rPr>
          <w:rFonts w:ascii="Times New Roman" w:hAnsi="Times New Roman" w:cs="Times New Roman"/>
          <w:sz w:val="24"/>
          <w:szCs w:val="24"/>
        </w:rPr>
        <w:t xml:space="preserve"> Tes </w:t>
      </w:r>
      <w:proofErr w:type="gramStart"/>
      <w:r w:rsidRPr="00F8191E">
        <w:rPr>
          <w:rFonts w:ascii="Times New Roman" w:hAnsi="Times New Roman" w:cs="Times New Roman"/>
          <w:sz w:val="24"/>
          <w:szCs w:val="24"/>
        </w:rPr>
        <w:t>akhir  kemampuan</w:t>
      </w:r>
      <w:proofErr w:type="gramEnd"/>
      <w:r w:rsidRPr="00F8191E">
        <w:rPr>
          <w:rFonts w:ascii="Times New Roman" w:hAnsi="Times New Roman" w:cs="Times New Roman"/>
          <w:sz w:val="24"/>
          <w:szCs w:val="24"/>
        </w:rPr>
        <w:t xml:space="preserve"> membaca permulaan yang terdiri dari </w:t>
      </w:r>
      <w:r w:rsidR="00D1129E">
        <w:rPr>
          <w:rFonts w:ascii="Times New Roman" w:hAnsi="Times New Roman" w:cs="Times New Roman"/>
          <w:sz w:val="24"/>
          <w:szCs w:val="24"/>
        </w:rPr>
        <w:t xml:space="preserve">tiga aspek yaitu </w:t>
      </w:r>
      <w:r w:rsidRPr="00F8191E">
        <w:rPr>
          <w:rFonts w:ascii="Times New Roman" w:hAnsi="Times New Roman" w:cs="Times New Roman"/>
          <w:sz w:val="24"/>
          <w:szCs w:val="24"/>
        </w:rPr>
        <w:t>membaca suku kata dan membaca</w:t>
      </w:r>
      <w:r w:rsidR="00D1129E">
        <w:rPr>
          <w:rFonts w:ascii="Times New Roman" w:hAnsi="Times New Roman" w:cs="Times New Roman"/>
          <w:sz w:val="24"/>
          <w:szCs w:val="24"/>
        </w:rPr>
        <w:t xml:space="preserve"> kata yang totalnya berjumlah 20</w:t>
      </w:r>
      <w:r w:rsidRPr="00F8191E">
        <w:rPr>
          <w:rFonts w:ascii="Times New Roman" w:hAnsi="Times New Roman" w:cs="Times New Roman"/>
          <w:sz w:val="24"/>
          <w:szCs w:val="24"/>
        </w:rPr>
        <w:t xml:space="preserve">  item adalah sebagai berikut:</w:t>
      </w:r>
    </w:p>
    <w:p w:rsidR="00A62762" w:rsidRPr="002558F5" w:rsidRDefault="002558F5" w:rsidP="0037313D">
      <w:pPr>
        <w:spacing w:line="240" w:lineRule="auto"/>
        <w:ind w:left="1350" w:right="-14" w:hanging="1350"/>
        <w:jc w:val="both"/>
        <w:rPr>
          <w:rFonts w:ascii="Times New Roman" w:hAnsi="Times New Roman" w:cs="Times New Roman"/>
          <w:b/>
          <w:sz w:val="24"/>
          <w:szCs w:val="24"/>
        </w:rPr>
      </w:pPr>
      <w:proofErr w:type="gramStart"/>
      <w:r>
        <w:rPr>
          <w:rFonts w:ascii="Times New Roman" w:hAnsi="Times New Roman" w:cs="Times New Roman"/>
          <w:b/>
          <w:sz w:val="24"/>
          <w:szCs w:val="24"/>
        </w:rPr>
        <w:t>Tabel 4.3.</w:t>
      </w:r>
      <w:proofErr w:type="gramEnd"/>
      <w:r>
        <w:rPr>
          <w:rFonts w:ascii="Times New Roman" w:hAnsi="Times New Roman" w:cs="Times New Roman"/>
          <w:b/>
          <w:sz w:val="24"/>
          <w:szCs w:val="24"/>
        </w:rPr>
        <w:t xml:space="preserve"> </w:t>
      </w:r>
      <w:r w:rsidR="003375D6">
        <w:rPr>
          <w:rFonts w:ascii="Times New Roman" w:hAnsi="Times New Roman" w:cs="Times New Roman"/>
          <w:b/>
          <w:sz w:val="24"/>
          <w:szCs w:val="24"/>
        </w:rPr>
        <w:t xml:space="preserve"> </w:t>
      </w:r>
      <w:r w:rsidR="00A62762" w:rsidRPr="002558F5">
        <w:rPr>
          <w:rFonts w:ascii="Times New Roman" w:hAnsi="Times New Roman" w:cs="Times New Roman"/>
          <w:b/>
          <w:sz w:val="24"/>
          <w:szCs w:val="24"/>
        </w:rPr>
        <w:t>Skor</w:t>
      </w:r>
      <w:r w:rsidR="003375D6">
        <w:rPr>
          <w:rFonts w:ascii="Times New Roman" w:hAnsi="Times New Roman" w:cs="Times New Roman"/>
          <w:b/>
          <w:sz w:val="24"/>
          <w:szCs w:val="24"/>
        </w:rPr>
        <w:t xml:space="preserve"> Tes Akhir Kemampuan</w:t>
      </w:r>
      <w:r w:rsidR="00A62762" w:rsidRPr="002558F5">
        <w:rPr>
          <w:rFonts w:ascii="Times New Roman" w:hAnsi="Times New Roman" w:cs="Times New Roman"/>
          <w:b/>
          <w:sz w:val="24"/>
          <w:szCs w:val="24"/>
        </w:rPr>
        <w:t xml:space="preserve"> Membaca Permulaan Pada Murid</w:t>
      </w:r>
      <w:r w:rsidR="0037313D">
        <w:rPr>
          <w:rFonts w:ascii="Times New Roman" w:hAnsi="Times New Roman" w:cs="Times New Roman"/>
          <w:b/>
          <w:sz w:val="24"/>
          <w:szCs w:val="24"/>
        </w:rPr>
        <w:t xml:space="preserve"> Tunagrahita </w:t>
      </w:r>
      <w:r w:rsidR="00A62762" w:rsidRPr="002558F5">
        <w:rPr>
          <w:rFonts w:ascii="Times New Roman" w:hAnsi="Times New Roman" w:cs="Times New Roman"/>
          <w:b/>
          <w:sz w:val="24"/>
          <w:szCs w:val="24"/>
        </w:rPr>
        <w:t xml:space="preserve">Ringan Kelas Dasar II Di SLB </w:t>
      </w:r>
      <w:r w:rsidR="0002460F">
        <w:rPr>
          <w:rFonts w:ascii="Times New Roman" w:hAnsi="Times New Roman" w:cs="Times New Roman"/>
          <w:b/>
          <w:sz w:val="24"/>
          <w:szCs w:val="24"/>
        </w:rPr>
        <w:t xml:space="preserve">Negeri </w:t>
      </w:r>
      <w:r w:rsidR="00A62762" w:rsidRPr="002558F5">
        <w:rPr>
          <w:rFonts w:ascii="Times New Roman" w:hAnsi="Times New Roman" w:cs="Times New Roman"/>
          <w:b/>
          <w:sz w:val="24"/>
          <w:szCs w:val="24"/>
        </w:rPr>
        <w:t>Pembina Tingkat Provinsi Sulawesi Selatan Setelah Menggunakan Metode Bermain Pohon Huruf.</w:t>
      </w:r>
    </w:p>
    <w:tbl>
      <w:tblPr>
        <w:tblStyle w:val="TableGrid"/>
        <w:tblW w:w="0" w:type="auto"/>
        <w:jc w:val="center"/>
        <w:tblInd w:w="542" w:type="dxa"/>
        <w:tblBorders>
          <w:left w:val="none" w:sz="0" w:space="0" w:color="auto"/>
          <w:right w:val="none" w:sz="0" w:space="0" w:color="auto"/>
          <w:insideV w:val="none" w:sz="0" w:space="0" w:color="auto"/>
        </w:tblBorders>
        <w:tblLook w:val="04A0"/>
      </w:tblPr>
      <w:tblGrid>
        <w:gridCol w:w="982"/>
        <w:gridCol w:w="3397"/>
        <w:gridCol w:w="2831"/>
      </w:tblGrid>
      <w:tr w:rsidR="00A62762" w:rsidRPr="00F8191E" w:rsidTr="0037313D">
        <w:trPr>
          <w:trHeight w:val="264"/>
          <w:jc w:val="center"/>
        </w:trPr>
        <w:tc>
          <w:tcPr>
            <w:tcW w:w="982" w:type="dxa"/>
            <w:tcBorders>
              <w:left w:val="nil"/>
              <w:right w:val="single" w:sz="4" w:space="0" w:color="auto"/>
            </w:tcBorders>
            <w:vAlign w:val="center"/>
          </w:tcPr>
          <w:p w:rsidR="00A62762" w:rsidRPr="00F8191E" w:rsidRDefault="00A62762" w:rsidP="00802160">
            <w:pPr>
              <w:spacing w:after="0" w:line="240" w:lineRule="auto"/>
              <w:jc w:val="center"/>
              <w:rPr>
                <w:rFonts w:ascii="Times New Roman" w:hAnsi="Times New Roman" w:cs="Times New Roman"/>
                <w:b/>
                <w:sz w:val="24"/>
                <w:szCs w:val="24"/>
              </w:rPr>
            </w:pPr>
            <w:r w:rsidRPr="00F8191E">
              <w:rPr>
                <w:rFonts w:ascii="Times New Roman" w:hAnsi="Times New Roman" w:cs="Times New Roman"/>
                <w:b/>
                <w:sz w:val="24"/>
                <w:szCs w:val="24"/>
              </w:rPr>
              <w:t>No</w:t>
            </w:r>
          </w:p>
        </w:tc>
        <w:tc>
          <w:tcPr>
            <w:tcW w:w="3397" w:type="dxa"/>
            <w:tcBorders>
              <w:left w:val="single" w:sz="4" w:space="0" w:color="auto"/>
              <w:right w:val="single" w:sz="4" w:space="0" w:color="auto"/>
            </w:tcBorders>
            <w:vAlign w:val="center"/>
          </w:tcPr>
          <w:p w:rsidR="00A62762" w:rsidRPr="00F8191E" w:rsidRDefault="00A62762" w:rsidP="00802160">
            <w:pPr>
              <w:spacing w:after="0" w:line="240" w:lineRule="auto"/>
              <w:jc w:val="center"/>
              <w:rPr>
                <w:rFonts w:ascii="Times New Roman" w:hAnsi="Times New Roman" w:cs="Times New Roman"/>
                <w:b/>
                <w:sz w:val="24"/>
                <w:szCs w:val="24"/>
              </w:rPr>
            </w:pPr>
            <w:r w:rsidRPr="00F8191E">
              <w:rPr>
                <w:rFonts w:ascii="Times New Roman" w:hAnsi="Times New Roman" w:cs="Times New Roman"/>
                <w:b/>
                <w:sz w:val="24"/>
                <w:szCs w:val="24"/>
              </w:rPr>
              <w:t>Kode Murid</w:t>
            </w:r>
          </w:p>
        </w:tc>
        <w:tc>
          <w:tcPr>
            <w:tcW w:w="2831" w:type="dxa"/>
            <w:tcBorders>
              <w:left w:val="single" w:sz="4" w:space="0" w:color="auto"/>
              <w:right w:val="nil"/>
            </w:tcBorders>
            <w:vAlign w:val="center"/>
          </w:tcPr>
          <w:p w:rsidR="00A62762" w:rsidRPr="00F8191E" w:rsidRDefault="00A62762" w:rsidP="00802160">
            <w:pPr>
              <w:spacing w:after="0" w:line="240" w:lineRule="auto"/>
              <w:jc w:val="center"/>
              <w:rPr>
                <w:rFonts w:ascii="Times New Roman" w:hAnsi="Times New Roman" w:cs="Times New Roman"/>
                <w:b/>
                <w:sz w:val="24"/>
                <w:szCs w:val="24"/>
              </w:rPr>
            </w:pPr>
            <w:r w:rsidRPr="00F8191E">
              <w:rPr>
                <w:rFonts w:ascii="Times New Roman" w:hAnsi="Times New Roman" w:cs="Times New Roman"/>
                <w:b/>
                <w:sz w:val="24"/>
                <w:szCs w:val="24"/>
              </w:rPr>
              <w:t>Skor</w:t>
            </w:r>
          </w:p>
        </w:tc>
      </w:tr>
      <w:tr w:rsidR="00A62762" w:rsidRPr="00F8191E" w:rsidTr="0037313D">
        <w:trPr>
          <w:trHeight w:val="264"/>
          <w:jc w:val="center"/>
        </w:trPr>
        <w:tc>
          <w:tcPr>
            <w:tcW w:w="982" w:type="dxa"/>
            <w:tcBorders>
              <w:left w:val="nil"/>
              <w:right w:val="single" w:sz="4" w:space="0" w:color="auto"/>
            </w:tcBorders>
            <w:vAlign w:val="center"/>
          </w:tcPr>
          <w:p w:rsidR="00A62762" w:rsidRPr="00F8191E" w:rsidRDefault="00A62762" w:rsidP="00802160">
            <w:pPr>
              <w:spacing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1</w:t>
            </w:r>
          </w:p>
        </w:tc>
        <w:tc>
          <w:tcPr>
            <w:tcW w:w="3397" w:type="dxa"/>
            <w:tcBorders>
              <w:left w:val="single" w:sz="4" w:space="0" w:color="auto"/>
              <w:right w:val="single" w:sz="4" w:space="0" w:color="auto"/>
            </w:tcBorders>
            <w:vAlign w:val="center"/>
          </w:tcPr>
          <w:p w:rsidR="00A62762" w:rsidRPr="00F8191E" w:rsidRDefault="00A62762" w:rsidP="00802160">
            <w:pPr>
              <w:spacing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IVN</w:t>
            </w:r>
          </w:p>
        </w:tc>
        <w:tc>
          <w:tcPr>
            <w:tcW w:w="2831" w:type="dxa"/>
            <w:tcBorders>
              <w:left w:val="single" w:sz="4" w:space="0" w:color="auto"/>
              <w:right w:val="nil"/>
            </w:tcBorders>
            <w:vAlign w:val="center"/>
          </w:tcPr>
          <w:p w:rsidR="00A62762" w:rsidRPr="00F8191E" w:rsidRDefault="002A3C14" w:rsidP="008021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A62762" w:rsidRPr="00F8191E" w:rsidTr="0037313D">
        <w:trPr>
          <w:trHeight w:val="264"/>
          <w:jc w:val="center"/>
        </w:trPr>
        <w:tc>
          <w:tcPr>
            <w:tcW w:w="982" w:type="dxa"/>
            <w:tcBorders>
              <w:left w:val="nil"/>
              <w:right w:val="single" w:sz="4" w:space="0" w:color="auto"/>
            </w:tcBorders>
            <w:vAlign w:val="center"/>
          </w:tcPr>
          <w:p w:rsidR="00A62762" w:rsidRPr="00F8191E" w:rsidRDefault="00A62762" w:rsidP="00802160">
            <w:pPr>
              <w:spacing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2</w:t>
            </w:r>
          </w:p>
        </w:tc>
        <w:tc>
          <w:tcPr>
            <w:tcW w:w="3397" w:type="dxa"/>
            <w:tcBorders>
              <w:left w:val="single" w:sz="4" w:space="0" w:color="auto"/>
              <w:right w:val="single" w:sz="4" w:space="0" w:color="auto"/>
            </w:tcBorders>
            <w:vAlign w:val="center"/>
          </w:tcPr>
          <w:p w:rsidR="00A62762" w:rsidRPr="00F8191E" w:rsidRDefault="00A62762" w:rsidP="00802160">
            <w:pPr>
              <w:spacing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RI</w:t>
            </w:r>
          </w:p>
        </w:tc>
        <w:tc>
          <w:tcPr>
            <w:tcW w:w="2831" w:type="dxa"/>
            <w:tcBorders>
              <w:left w:val="single" w:sz="4" w:space="0" w:color="auto"/>
              <w:right w:val="nil"/>
            </w:tcBorders>
            <w:vAlign w:val="center"/>
          </w:tcPr>
          <w:p w:rsidR="00A62762" w:rsidRPr="00F8191E" w:rsidRDefault="00A00EB6" w:rsidP="008021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A3C14">
              <w:rPr>
                <w:rFonts w:ascii="Times New Roman" w:hAnsi="Times New Roman" w:cs="Times New Roman"/>
                <w:sz w:val="24"/>
                <w:szCs w:val="24"/>
              </w:rPr>
              <w:t>8</w:t>
            </w:r>
          </w:p>
        </w:tc>
      </w:tr>
      <w:tr w:rsidR="00A62762" w:rsidRPr="00F8191E" w:rsidTr="0037313D">
        <w:trPr>
          <w:trHeight w:val="248"/>
          <w:jc w:val="center"/>
        </w:trPr>
        <w:tc>
          <w:tcPr>
            <w:tcW w:w="982" w:type="dxa"/>
            <w:tcBorders>
              <w:left w:val="nil"/>
              <w:right w:val="single" w:sz="4" w:space="0" w:color="auto"/>
            </w:tcBorders>
            <w:vAlign w:val="center"/>
          </w:tcPr>
          <w:p w:rsidR="00A62762" w:rsidRPr="00F8191E" w:rsidRDefault="00A62762" w:rsidP="00802160">
            <w:pPr>
              <w:spacing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3</w:t>
            </w:r>
          </w:p>
        </w:tc>
        <w:tc>
          <w:tcPr>
            <w:tcW w:w="3397" w:type="dxa"/>
            <w:tcBorders>
              <w:left w:val="single" w:sz="4" w:space="0" w:color="auto"/>
              <w:right w:val="single" w:sz="4" w:space="0" w:color="auto"/>
            </w:tcBorders>
            <w:vAlign w:val="center"/>
          </w:tcPr>
          <w:p w:rsidR="00A62762" w:rsidRPr="00F8191E" w:rsidRDefault="00A62762" w:rsidP="00802160">
            <w:pPr>
              <w:spacing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RF</w:t>
            </w:r>
          </w:p>
        </w:tc>
        <w:tc>
          <w:tcPr>
            <w:tcW w:w="2831" w:type="dxa"/>
            <w:tcBorders>
              <w:left w:val="single" w:sz="4" w:space="0" w:color="auto"/>
              <w:right w:val="nil"/>
            </w:tcBorders>
            <w:vAlign w:val="center"/>
          </w:tcPr>
          <w:p w:rsidR="00A62762" w:rsidRPr="00F8191E" w:rsidRDefault="00A00EB6" w:rsidP="008021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A3C14">
              <w:rPr>
                <w:rFonts w:ascii="Times New Roman" w:hAnsi="Times New Roman" w:cs="Times New Roman"/>
                <w:sz w:val="24"/>
                <w:szCs w:val="24"/>
              </w:rPr>
              <w:t>9</w:t>
            </w:r>
          </w:p>
        </w:tc>
      </w:tr>
      <w:tr w:rsidR="00A62762" w:rsidRPr="00F8191E" w:rsidTr="0037313D">
        <w:trPr>
          <w:trHeight w:val="264"/>
          <w:jc w:val="center"/>
        </w:trPr>
        <w:tc>
          <w:tcPr>
            <w:tcW w:w="982" w:type="dxa"/>
            <w:tcBorders>
              <w:left w:val="nil"/>
              <w:right w:val="single" w:sz="4" w:space="0" w:color="auto"/>
            </w:tcBorders>
            <w:vAlign w:val="center"/>
          </w:tcPr>
          <w:p w:rsidR="00A62762" w:rsidRPr="00F8191E" w:rsidRDefault="00A62762" w:rsidP="00802160">
            <w:pPr>
              <w:spacing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4</w:t>
            </w:r>
          </w:p>
        </w:tc>
        <w:tc>
          <w:tcPr>
            <w:tcW w:w="3397" w:type="dxa"/>
            <w:tcBorders>
              <w:left w:val="single" w:sz="4" w:space="0" w:color="auto"/>
              <w:right w:val="single" w:sz="4" w:space="0" w:color="auto"/>
            </w:tcBorders>
            <w:vAlign w:val="center"/>
          </w:tcPr>
          <w:p w:rsidR="00A62762" w:rsidRPr="00F8191E" w:rsidRDefault="00A62762" w:rsidP="00802160">
            <w:pPr>
              <w:spacing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DW</w:t>
            </w:r>
          </w:p>
        </w:tc>
        <w:tc>
          <w:tcPr>
            <w:tcW w:w="2831" w:type="dxa"/>
            <w:tcBorders>
              <w:left w:val="single" w:sz="4" w:space="0" w:color="auto"/>
              <w:right w:val="nil"/>
            </w:tcBorders>
            <w:vAlign w:val="center"/>
          </w:tcPr>
          <w:p w:rsidR="00A62762" w:rsidRPr="00F8191E" w:rsidRDefault="00A00EB6" w:rsidP="008021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A3C14">
              <w:rPr>
                <w:rFonts w:ascii="Times New Roman" w:hAnsi="Times New Roman" w:cs="Times New Roman"/>
                <w:sz w:val="24"/>
                <w:szCs w:val="24"/>
              </w:rPr>
              <w:t>8</w:t>
            </w:r>
          </w:p>
        </w:tc>
      </w:tr>
      <w:tr w:rsidR="00A62762" w:rsidRPr="00F8191E" w:rsidTr="0037313D">
        <w:trPr>
          <w:trHeight w:val="264"/>
          <w:jc w:val="center"/>
        </w:trPr>
        <w:tc>
          <w:tcPr>
            <w:tcW w:w="982" w:type="dxa"/>
            <w:tcBorders>
              <w:left w:val="nil"/>
              <w:right w:val="single" w:sz="4" w:space="0" w:color="auto"/>
            </w:tcBorders>
            <w:vAlign w:val="center"/>
          </w:tcPr>
          <w:p w:rsidR="00A62762" w:rsidRPr="00F8191E" w:rsidRDefault="00A62762" w:rsidP="00802160">
            <w:pPr>
              <w:spacing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5</w:t>
            </w:r>
          </w:p>
        </w:tc>
        <w:tc>
          <w:tcPr>
            <w:tcW w:w="3397" w:type="dxa"/>
            <w:tcBorders>
              <w:left w:val="single" w:sz="4" w:space="0" w:color="auto"/>
              <w:right w:val="single" w:sz="4" w:space="0" w:color="auto"/>
            </w:tcBorders>
            <w:vAlign w:val="center"/>
          </w:tcPr>
          <w:p w:rsidR="00A62762" w:rsidRPr="00F8191E" w:rsidRDefault="00A62762" w:rsidP="00802160">
            <w:pPr>
              <w:spacing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FR</w:t>
            </w:r>
          </w:p>
        </w:tc>
        <w:tc>
          <w:tcPr>
            <w:tcW w:w="2831" w:type="dxa"/>
            <w:tcBorders>
              <w:left w:val="single" w:sz="4" w:space="0" w:color="auto"/>
              <w:right w:val="nil"/>
            </w:tcBorders>
            <w:vAlign w:val="center"/>
          </w:tcPr>
          <w:p w:rsidR="00A62762" w:rsidRPr="00F8191E" w:rsidRDefault="002A3C14" w:rsidP="008021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bl>
    <w:p w:rsidR="00A62762" w:rsidRPr="00F8191E" w:rsidRDefault="00A62762" w:rsidP="00802160">
      <w:pPr>
        <w:ind w:left="540"/>
        <w:rPr>
          <w:rFonts w:ascii="Times New Roman" w:hAnsi="Times New Roman" w:cs="Times New Roman"/>
          <w:i/>
          <w:sz w:val="24"/>
          <w:szCs w:val="24"/>
        </w:rPr>
      </w:pPr>
      <w:proofErr w:type="gramStart"/>
      <w:r w:rsidRPr="00F8191E">
        <w:rPr>
          <w:rFonts w:ascii="Times New Roman" w:hAnsi="Times New Roman" w:cs="Times New Roman"/>
          <w:i/>
          <w:sz w:val="24"/>
          <w:szCs w:val="24"/>
        </w:rPr>
        <w:t>Sumber :</w:t>
      </w:r>
      <w:proofErr w:type="gramEnd"/>
      <w:r w:rsidRPr="00F8191E">
        <w:rPr>
          <w:rFonts w:ascii="Times New Roman" w:hAnsi="Times New Roman" w:cs="Times New Roman"/>
          <w:i/>
          <w:sz w:val="24"/>
          <w:szCs w:val="24"/>
        </w:rPr>
        <w:t xml:space="preserve"> Data Skor Post –Test</w:t>
      </w:r>
    </w:p>
    <w:p w:rsidR="002558F5" w:rsidRPr="00F8191E" w:rsidRDefault="00A62762" w:rsidP="00A348A0">
      <w:pPr>
        <w:spacing w:line="480" w:lineRule="auto"/>
        <w:ind w:firstLine="709"/>
        <w:jc w:val="both"/>
        <w:rPr>
          <w:rFonts w:ascii="Times New Roman" w:hAnsi="Times New Roman" w:cs="Times New Roman"/>
          <w:sz w:val="24"/>
          <w:szCs w:val="24"/>
        </w:rPr>
      </w:pPr>
      <w:r w:rsidRPr="00F8191E">
        <w:rPr>
          <w:rFonts w:ascii="Times New Roman" w:hAnsi="Times New Roman" w:cs="Times New Roman"/>
          <w:sz w:val="24"/>
          <w:szCs w:val="24"/>
        </w:rPr>
        <w:t xml:space="preserve">Berdasarkan tabel tersebut di atas menunjukkan hasil tes akhir membaca permulaan terhadap </w:t>
      </w:r>
      <w:proofErr w:type="gramStart"/>
      <w:r w:rsidRPr="00F8191E">
        <w:rPr>
          <w:rFonts w:ascii="Times New Roman" w:hAnsi="Times New Roman" w:cs="Times New Roman"/>
          <w:sz w:val="24"/>
          <w:szCs w:val="24"/>
        </w:rPr>
        <w:t>lima</w:t>
      </w:r>
      <w:proofErr w:type="gramEnd"/>
      <w:r w:rsidRPr="00F8191E">
        <w:rPr>
          <w:rFonts w:ascii="Times New Roman" w:hAnsi="Times New Roman" w:cs="Times New Roman"/>
          <w:sz w:val="24"/>
          <w:szCs w:val="24"/>
        </w:rPr>
        <w:t xml:space="preserve"> murid tunagrahita ringan kelas dasar II di SLB </w:t>
      </w:r>
      <w:r w:rsidR="0002460F">
        <w:rPr>
          <w:rFonts w:ascii="Times New Roman" w:hAnsi="Times New Roman" w:cs="Times New Roman"/>
          <w:sz w:val="24"/>
          <w:szCs w:val="24"/>
        </w:rPr>
        <w:t xml:space="preserve">Negeri </w:t>
      </w:r>
      <w:r w:rsidRPr="00F8191E">
        <w:rPr>
          <w:rFonts w:ascii="Times New Roman" w:hAnsi="Times New Roman" w:cs="Times New Roman"/>
          <w:sz w:val="24"/>
          <w:szCs w:val="24"/>
        </w:rPr>
        <w:t>Pembina Tingkat Provinsi Sulawesi Selatan setelah menggunakan metode bermain pohon huruf.</w:t>
      </w:r>
    </w:p>
    <w:p w:rsidR="00A62762" w:rsidRPr="00F8191E" w:rsidRDefault="00A62762" w:rsidP="00A62762">
      <w:pPr>
        <w:spacing w:line="480" w:lineRule="auto"/>
        <w:jc w:val="both"/>
        <w:rPr>
          <w:rFonts w:ascii="Times New Roman" w:hAnsi="Times New Roman" w:cs="Times New Roman"/>
          <w:sz w:val="24"/>
          <w:szCs w:val="24"/>
        </w:rPr>
      </w:pPr>
      <w:proofErr w:type="gramStart"/>
      <w:r w:rsidRPr="002558F5">
        <w:rPr>
          <w:rFonts w:ascii="Times New Roman" w:hAnsi="Times New Roman" w:cs="Times New Roman"/>
          <w:b/>
          <w:sz w:val="24"/>
          <w:szCs w:val="24"/>
        </w:rPr>
        <w:lastRenderedPageBreak/>
        <w:t>a .</w:t>
      </w:r>
      <w:proofErr w:type="gramEnd"/>
      <w:r w:rsidRPr="002558F5">
        <w:rPr>
          <w:rFonts w:ascii="Times New Roman" w:hAnsi="Times New Roman" w:cs="Times New Roman"/>
          <w:b/>
          <w:sz w:val="24"/>
          <w:szCs w:val="24"/>
        </w:rPr>
        <w:t xml:space="preserve"> IVN</w:t>
      </w:r>
    </w:p>
    <w:p w:rsidR="00A62762" w:rsidRPr="00F8191E" w:rsidRDefault="00A62762" w:rsidP="00A62762">
      <w:pPr>
        <w:pStyle w:val="ListParagraph"/>
        <w:numPr>
          <w:ilvl w:val="0"/>
          <w:numId w:val="2"/>
        </w:numPr>
        <w:spacing w:after="0" w:line="480" w:lineRule="auto"/>
        <w:ind w:left="1170" w:hanging="450"/>
        <w:jc w:val="both"/>
        <w:rPr>
          <w:rFonts w:ascii="Times New Roman" w:hAnsi="Times New Roman" w:cs="Times New Roman"/>
          <w:sz w:val="24"/>
          <w:szCs w:val="24"/>
        </w:rPr>
      </w:pPr>
      <w:r w:rsidRPr="00F8191E">
        <w:rPr>
          <w:rFonts w:ascii="Times New Roman" w:hAnsi="Times New Roman" w:cs="Times New Roman"/>
          <w:sz w:val="24"/>
          <w:szCs w:val="24"/>
        </w:rPr>
        <w:t>Pada aspek me</w:t>
      </w:r>
      <w:r>
        <w:rPr>
          <w:rFonts w:ascii="Times New Roman" w:hAnsi="Times New Roman" w:cs="Times New Roman"/>
          <w:sz w:val="24"/>
          <w:szCs w:val="24"/>
        </w:rPr>
        <w:t>mbaca suku kata mendapat skor 8</w:t>
      </w:r>
      <w:r w:rsidR="00ED41FD">
        <w:rPr>
          <w:rFonts w:ascii="Times New Roman" w:hAnsi="Times New Roman" w:cs="Times New Roman"/>
          <w:sz w:val="24"/>
          <w:szCs w:val="24"/>
        </w:rPr>
        <w:t>.</w:t>
      </w:r>
    </w:p>
    <w:p w:rsidR="00A62762" w:rsidRPr="00F8191E" w:rsidRDefault="00A62762" w:rsidP="00A62762">
      <w:pPr>
        <w:spacing w:line="480" w:lineRule="auto"/>
        <w:ind w:left="1170"/>
        <w:jc w:val="both"/>
        <w:rPr>
          <w:rFonts w:ascii="Times New Roman" w:hAnsi="Times New Roman" w:cs="Times New Roman"/>
          <w:sz w:val="24"/>
          <w:szCs w:val="24"/>
        </w:rPr>
      </w:pPr>
      <w:r w:rsidRPr="00F8191E">
        <w:rPr>
          <w:rFonts w:ascii="Times New Roman" w:hAnsi="Times New Roman" w:cs="Times New Roman"/>
          <w:sz w:val="24"/>
          <w:szCs w:val="24"/>
        </w:rPr>
        <w:t>Suku kata yang</w:t>
      </w:r>
      <w:r>
        <w:rPr>
          <w:rFonts w:ascii="Times New Roman" w:hAnsi="Times New Roman" w:cs="Times New Roman"/>
          <w:sz w:val="24"/>
          <w:szCs w:val="24"/>
        </w:rPr>
        <w:t xml:space="preserve"> mampu dibaca oleh IVN adalah (</w:t>
      </w:r>
      <w:proofErr w:type="gramStart"/>
      <w:r w:rsidRPr="00F8191E">
        <w:rPr>
          <w:rFonts w:ascii="Times New Roman" w:hAnsi="Times New Roman" w:cs="Times New Roman"/>
          <w:sz w:val="24"/>
          <w:szCs w:val="24"/>
        </w:rPr>
        <w:t>sa-</w:t>
      </w:r>
      <w:proofErr w:type="gramEnd"/>
      <w:r w:rsidRPr="00F8191E">
        <w:rPr>
          <w:rFonts w:ascii="Times New Roman" w:hAnsi="Times New Roman" w:cs="Times New Roman"/>
          <w:sz w:val="24"/>
          <w:szCs w:val="24"/>
        </w:rPr>
        <w:t>ya</w:t>
      </w:r>
      <w:r>
        <w:rPr>
          <w:rFonts w:ascii="Times New Roman" w:hAnsi="Times New Roman" w:cs="Times New Roman"/>
          <w:sz w:val="24"/>
          <w:szCs w:val="24"/>
        </w:rPr>
        <w:t>, ne-nek, ka-kek, pa-man</w:t>
      </w:r>
      <w:r w:rsidRPr="00F8191E">
        <w:rPr>
          <w:rFonts w:ascii="Times New Roman" w:hAnsi="Times New Roman" w:cs="Times New Roman"/>
          <w:sz w:val="24"/>
          <w:szCs w:val="24"/>
        </w:rPr>
        <w:t>).</w:t>
      </w:r>
      <w:r>
        <w:rPr>
          <w:rFonts w:ascii="Times New Roman" w:hAnsi="Times New Roman" w:cs="Times New Roman"/>
          <w:sz w:val="24"/>
          <w:szCs w:val="24"/>
        </w:rPr>
        <w:t xml:space="preserve"> Sedang suku kata yang belum mampu dibaca adalah suku kata tan-te dibaca </w:t>
      </w:r>
      <w:proofErr w:type="gramStart"/>
      <w:r>
        <w:rPr>
          <w:rFonts w:ascii="Times New Roman" w:hAnsi="Times New Roman" w:cs="Times New Roman"/>
          <w:sz w:val="24"/>
          <w:szCs w:val="24"/>
        </w:rPr>
        <w:t>tate</w:t>
      </w:r>
      <w:proofErr w:type="gramEnd"/>
      <w:r>
        <w:rPr>
          <w:rFonts w:ascii="Times New Roman" w:hAnsi="Times New Roman" w:cs="Times New Roman"/>
          <w:sz w:val="24"/>
          <w:szCs w:val="24"/>
        </w:rPr>
        <w:t>.</w:t>
      </w:r>
    </w:p>
    <w:p w:rsidR="00A62762" w:rsidRPr="00F8191E" w:rsidRDefault="00A62762" w:rsidP="00A62762">
      <w:pPr>
        <w:pStyle w:val="ListParagraph"/>
        <w:numPr>
          <w:ilvl w:val="0"/>
          <w:numId w:val="2"/>
        </w:numPr>
        <w:spacing w:after="0" w:line="480" w:lineRule="auto"/>
        <w:ind w:left="1170" w:hanging="450"/>
        <w:jc w:val="both"/>
        <w:rPr>
          <w:rFonts w:ascii="Times New Roman" w:hAnsi="Times New Roman" w:cs="Times New Roman"/>
          <w:sz w:val="24"/>
          <w:szCs w:val="24"/>
        </w:rPr>
      </w:pPr>
      <w:r w:rsidRPr="00F8191E">
        <w:rPr>
          <w:rFonts w:ascii="Times New Roman" w:hAnsi="Times New Roman" w:cs="Times New Roman"/>
          <w:sz w:val="24"/>
          <w:szCs w:val="24"/>
        </w:rPr>
        <w:t>Pada aspek membaca kata mendapa</w:t>
      </w:r>
      <w:r w:rsidR="00D1129E">
        <w:rPr>
          <w:rFonts w:ascii="Times New Roman" w:hAnsi="Times New Roman" w:cs="Times New Roman"/>
          <w:sz w:val="24"/>
          <w:szCs w:val="24"/>
        </w:rPr>
        <w:t xml:space="preserve">t skor </w:t>
      </w:r>
      <w:r w:rsidR="00490F92">
        <w:rPr>
          <w:rFonts w:ascii="Times New Roman" w:hAnsi="Times New Roman" w:cs="Times New Roman"/>
          <w:sz w:val="24"/>
          <w:szCs w:val="24"/>
        </w:rPr>
        <w:t>8</w:t>
      </w:r>
      <w:r w:rsidRPr="00F8191E">
        <w:rPr>
          <w:rFonts w:ascii="Times New Roman" w:hAnsi="Times New Roman" w:cs="Times New Roman"/>
          <w:sz w:val="24"/>
          <w:szCs w:val="24"/>
        </w:rPr>
        <w:t>.</w:t>
      </w:r>
    </w:p>
    <w:p w:rsidR="00A62762" w:rsidRPr="00F8191E" w:rsidRDefault="00A62762" w:rsidP="00A62762">
      <w:pPr>
        <w:spacing w:line="480" w:lineRule="auto"/>
        <w:ind w:left="1170"/>
        <w:jc w:val="both"/>
        <w:rPr>
          <w:rFonts w:ascii="Times New Roman" w:hAnsi="Times New Roman" w:cs="Times New Roman"/>
          <w:sz w:val="24"/>
          <w:szCs w:val="24"/>
        </w:rPr>
      </w:pPr>
      <w:proofErr w:type="gramStart"/>
      <w:r w:rsidRPr="00F8191E">
        <w:rPr>
          <w:rFonts w:ascii="Times New Roman" w:hAnsi="Times New Roman" w:cs="Times New Roman"/>
          <w:sz w:val="24"/>
          <w:szCs w:val="24"/>
        </w:rPr>
        <w:t xml:space="preserve">Kata </w:t>
      </w:r>
      <w:r w:rsidR="003E1A6B">
        <w:rPr>
          <w:rFonts w:ascii="Times New Roman" w:hAnsi="Times New Roman" w:cs="Times New Roman"/>
          <w:sz w:val="24"/>
          <w:szCs w:val="24"/>
        </w:rPr>
        <w:t>yang dapat dibaca oleh IVN (saya, nenek, kakek, paman, kakak, adik</w:t>
      </w:r>
      <w:r w:rsidRPr="00F8191E">
        <w:rPr>
          <w:rFonts w:ascii="Times New Roman" w:hAnsi="Times New Roman" w:cs="Times New Roman"/>
          <w:sz w:val="24"/>
          <w:szCs w:val="24"/>
        </w:rPr>
        <w:t xml:space="preserve">, </w:t>
      </w:r>
      <w:r>
        <w:rPr>
          <w:rFonts w:ascii="Times New Roman" w:hAnsi="Times New Roman" w:cs="Times New Roman"/>
          <w:sz w:val="24"/>
          <w:szCs w:val="24"/>
        </w:rPr>
        <w:t>ibu</w:t>
      </w:r>
      <w:r w:rsidRPr="00F8191E">
        <w:rPr>
          <w:rFonts w:ascii="Times New Roman" w:hAnsi="Times New Roman" w:cs="Times New Roman"/>
          <w:sz w:val="24"/>
          <w:szCs w:val="24"/>
        </w:rPr>
        <w:t>, bibi).</w:t>
      </w:r>
      <w:proofErr w:type="gramEnd"/>
      <w:r w:rsidRPr="00F8191E">
        <w:rPr>
          <w:rFonts w:ascii="Times New Roman" w:hAnsi="Times New Roman" w:cs="Times New Roman"/>
          <w:sz w:val="24"/>
          <w:szCs w:val="24"/>
        </w:rPr>
        <w:t xml:space="preserve"> Sedangkan kata yang belum mampu dibac</w:t>
      </w:r>
      <w:r w:rsidR="003E1A6B">
        <w:rPr>
          <w:rFonts w:ascii="Times New Roman" w:hAnsi="Times New Roman" w:cs="Times New Roman"/>
          <w:sz w:val="24"/>
          <w:szCs w:val="24"/>
        </w:rPr>
        <w:t xml:space="preserve">a oleh IVN adalah (tante dibaca </w:t>
      </w:r>
      <w:proofErr w:type="gramStart"/>
      <w:r w:rsidR="003E1A6B">
        <w:rPr>
          <w:rFonts w:ascii="Times New Roman" w:hAnsi="Times New Roman" w:cs="Times New Roman"/>
          <w:sz w:val="24"/>
          <w:szCs w:val="24"/>
        </w:rPr>
        <w:t>tate</w:t>
      </w:r>
      <w:proofErr w:type="gramEnd"/>
      <w:r w:rsidR="00490F92">
        <w:rPr>
          <w:rFonts w:ascii="Times New Roman" w:hAnsi="Times New Roman" w:cs="Times New Roman"/>
          <w:sz w:val="24"/>
          <w:szCs w:val="24"/>
        </w:rPr>
        <w:t>, ayah dibaca ayam</w:t>
      </w:r>
      <w:r w:rsidRPr="00F8191E">
        <w:rPr>
          <w:rFonts w:ascii="Times New Roman" w:hAnsi="Times New Roman" w:cs="Times New Roman"/>
          <w:sz w:val="24"/>
          <w:szCs w:val="24"/>
        </w:rPr>
        <w:t>).</w:t>
      </w:r>
    </w:p>
    <w:p w:rsidR="00A62762" w:rsidRDefault="00A62762" w:rsidP="00A62762">
      <w:pPr>
        <w:spacing w:line="480" w:lineRule="auto"/>
        <w:ind w:firstLine="720"/>
        <w:jc w:val="both"/>
        <w:rPr>
          <w:rFonts w:ascii="Times New Roman" w:hAnsi="Times New Roman" w:cs="Times New Roman"/>
          <w:sz w:val="24"/>
          <w:szCs w:val="24"/>
        </w:rPr>
      </w:pPr>
      <w:r w:rsidRPr="00F8191E">
        <w:rPr>
          <w:rFonts w:ascii="Times New Roman" w:hAnsi="Times New Roman" w:cs="Times New Roman"/>
          <w:sz w:val="24"/>
          <w:szCs w:val="24"/>
        </w:rPr>
        <w:t>Jadi tota</w:t>
      </w:r>
      <w:r w:rsidR="00D1129E">
        <w:rPr>
          <w:rFonts w:ascii="Times New Roman" w:hAnsi="Times New Roman" w:cs="Times New Roman"/>
          <w:sz w:val="24"/>
          <w:szCs w:val="24"/>
        </w:rPr>
        <w:t>l skor dari aspek membaca suku kata dan</w:t>
      </w:r>
      <w:r w:rsidRPr="00F8191E">
        <w:rPr>
          <w:rFonts w:ascii="Times New Roman" w:hAnsi="Times New Roman" w:cs="Times New Roman"/>
          <w:sz w:val="24"/>
          <w:szCs w:val="24"/>
        </w:rPr>
        <w:t xml:space="preserve"> k</w:t>
      </w:r>
      <w:r>
        <w:rPr>
          <w:rFonts w:ascii="Times New Roman" w:hAnsi="Times New Roman" w:cs="Times New Roman"/>
          <w:sz w:val="24"/>
          <w:szCs w:val="24"/>
        </w:rPr>
        <w:t>ata yang d</w:t>
      </w:r>
      <w:r w:rsidR="002A3C14">
        <w:rPr>
          <w:rFonts w:ascii="Times New Roman" w:hAnsi="Times New Roman" w:cs="Times New Roman"/>
          <w:sz w:val="24"/>
          <w:szCs w:val="24"/>
        </w:rPr>
        <w:t>iperoleh IVN setelah dikalikan dengan bobot adalah 24</w:t>
      </w:r>
      <w:r w:rsidRPr="00F8191E">
        <w:rPr>
          <w:rFonts w:ascii="Times New Roman" w:hAnsi="Times New Roman" w:cs="Times New Roman"/>
          <w:sz w:val="24"/>
          <w:szCs w:val="24"/>
        </w:rPr>
        <w:t>, Pada saat peneliti memberikan tes kemampuan membaca permulaan setelah penerapan metode bermain pohon huruf IVN tampak percaya diri, semua huruf sudah dikuasai hal ini karena kemampuan</w:t>
      </w:r>
      <w:r w:rsidRPr="00F8191E">
        <w:rPr>
          <w:rFonts w:ascii="Times New Roman" w:hAnsi="Times New Roman" w:cs="Times New Roman"/>
          <w:i/>
          <w:sz w:val="24"/>
          <w:szCs w:val="24"/>
        </w:rPr>
        <w:t xml:space="preserve"> </w:t>
      </w:r>
      <w:r w:rsidRPr="00F8191E">
        <w:rPr>
          <w:rFonts w:ascii="Times New Roman" w:hAnsi="Times New Roman" w:cs="Times New Roman"/>
          <w:sz w:val="24"/>
          <w:szCs w:val="24"/>
        </w:rPr>
        <w:t>IVN meningkat, IVN  memperhatikan apa yang diberikan oleh guru karena pandangan IVN terfokus dengan guru ia hanya melihat apa y</w:t>
      </w:r>
      <w:r>
        <w:rPr>
          <w:rFonts w:ascii="Times New Roman" w:hAnsi="Times New Roman" w:cs="Times New Roman"/>
          <w:sz w:val="24"/>
          <w:szCs w:val="24"/>
        </w:rPr>
        <w:t>ang diperintahkan oleh guru, ia</w:t>
      </w:r>
      <w:r w:rsidRPr="00F8191E">
        <w:rPr>
          <w:rFonts w:ascii="Times New Roman" w:hAnsi="Times New Roman" w:cs="Times New Roman"/>
          <w:sz w:val="24"/>
          <w:szCs w:val="24"/>
        </w:rPr>
        <w:t xml:space="preserve"> mendengar dengan baik apa yang disampaikan terbukti dia mampu mengulang apa yang telah diperintahkan oleh guru, juga sudah mampu membaca dengan baik setiap huruf, suku kata atau kat</w:t>
      </w:r>
      <w:r w:rsidR="00D1129E">
        <w:rPr>
          <w:rFonts w:ascii="Times New Roman" w:hAnsi="Times New Roman" w:cs="Times New Roman"/>
          <w:sz w:val="24"/>
          <w:szCs w:val="24"/>
        </w:rPr>
        <w:t>a yang diperintahkan.sehingga IVN dikatakan mampu membaca</w:t>
      </w:r>
      <w:r w:rsidR="002A3C14">
        <w:rPr>
          <w:rFonts w:ascii="Times New Roman" w:hAnsi="Times New Roman" w:cs="Times New Roman"/>
          <w:sz w:val="24"/>
          <w:szCs w:val="24"/>
        </w:rPr>
        <w:t>.</w:t>
      </w:r>
    </w:p>
    <w:p w:rsidR="002A3C14" w:rsidRPr="00F8191E" w:rsidRDefault="002A3C14" w:rsidP="00A62762">
      <w:pPr>
        <w:spacing w:line="480" w:lineRule="auto"/>
        <w:ind w:firstLine="720"/>
        <w:jc w:val="both"/>
        <w:rPr>
          <w:rFonts w:ascii="Times New Roman" w:hAnsi="Times New Roman" w:cs="Times New Roman"/>
          <w:sz w:val="24"/>
          <w:szCs w:val="24"/>
        </w:rPr>
      </w:pPr>
    </w:p>
    <w:p w:rsidR="00A62762" w:rsidRPr="002558F5" w:rsidRDefault="00A62762" w:rsidP="00A62762">
      <w:pPr>
        <w:spacing w:line="480" w:lineRule="auto"/>
        <w:jc w:val="both"/>
        <w:rPr>
          <w:rFonts w:ascii="Times New Roman" w:hAnsi="Times New Roman" w:cs="Times New Roman"/>
          <w:b/>
          <w:sz w:val="24"/>
          <w:szCs w:val="24"/>
        </w:rPr>
      </w:pPr>
      <w:proofErr w:type="gramStart"/>
      <w:r w:rsidRPr="002558F5">
        <w:rPr>
          <w:rFonts w:ascii="Times New Roman" w:hAnsi="Times New Roman" w:cs="Times New Roman"/>
          <w:b/>
          <w:sz w:val="24"/>
          <w:szCs w:val="24"/>
        </w:rPr>
        <w:lastRenderedPageBreak/>
        <w:t>b.  RI</w:t>
      </w:r>
      <w:proofErr w:type="gramEnd"/>
    </w:p>
    <w:p w:rsidR="00A62762" w:rsidRPr="00F8191E" w:rsidRDefault="00A62762" w:rsidP="00A62762">
      <w:pPr>
        <w:pStyle w:val="ListParagraph"/>
        <w:numPr>
          <w:ilvl w:val="0"/>
          <w:numId w:val="2"/>
        </w:numPr>
        <w:spacing w:after="0" w:line="480" w:lineRule="auto"/>
        <w:ind w:left="1170" w:hanging="450"/>
        <w:jc w:val="both"/>
        <w:rPr>
          <w:rFonts w:ascii="Times New Roman" w:hAnsi="Times New Roman" w:cs="Times New Roman"/>
          <w:sz w:val="24"/>
          <w:szCs w:val="24"/>
        </w:rPr>
      </w:pPr>
      <w:r w:rsidRPr="00F8191E">
        <w:rPr>
          <w:rFonts w:ascii="Times New Roman" w:hAnsi="Times New Roman" w:cs="Times New Roman"/>
          <w:sz w:val="24"/>
          <w:szCs w:val="24"/>
        </w:rPr>
        <w:t>Pada aspek m</w:t>
      </w:r>
      <w:r>
        <w:rPr>
          <w:rFonts w:ascii="Times New Roman" w:hAnsi="Times New Roman" w:cs="Times New Roman"/>
          <w:sz w:val="24"/>
          <w:szCs w:val="24"/>
        </w:rPr>
        <w:t>embaca suku kata mendapat skor 6</w:t>
      </w:r>
      <w:r w:rsidRPr="00F8191E">
        <w:rPr>
          <w:rFonts w:ascii="Times New Roman" w:hAnsi="Times New Roman" w:cs="Times New Roman"/>
          <w:sz w:val="24"/>
          <w:szCs w:val="24"/>
        </w:rPr>
        <w:t xml:space="preserve">. </w:t>
      </w:r>
    </w:p>
    <w:p w:rsidR="00A62762" w:rsidRPr="00F8191E" w:rsidRDefault="00A62762" w:rsidP="00A62762">
      <w:pPr>
        <w:pStyle w:val="ListParagraph"/>
        <w:spacing w:line="480" w:lineRule="auto"/>
        <w:ind w:left="1170"/>
        <w:jc w:val="both"/>
        <w:rPr>
          <w:rFonts w:ascii="Times New Roman" w:hAnsi="Times New Roman" w:cs="Times New Roman"/>
          <w:sz w:val="24"/>
          <w:szCs w:val="24"/>
        </w:rPr>
      </w:pPr>
      <w:r w:rsidRPr="00F8191E">
        <w:rPr>
          <w:rFonts w:ascii="Times New Roman" w:hAnsi="Times New Roman" w:cs="Times New Roman"/>
          <w:sz w:val="24"/>
          <w:szCs w:val="24"/>
        </w:rPr>
        <w:t>Suku kata yang mampu dibaca oleh RI adala</w:t>
      </w:r>
      <w:r w:rsidR="005354A7">
        <w:rPr>
          <w:rFonts w:ascii="Times New Roman" w:hAnsi="Times New Roman" w:cs="Times New Roman"/>
          <w:sz w:val="24"/>
          <w:szCs w:val="24"/>
        </w:rPr>
        <w:t>h (sa-ya, ne-nek, pa-man</w:t>
      </w:r>
      <w:r w:rsidRPr="00F8191E">
        <w:rPr>
          <w:rFonts w:ascii="Times New Roman" w:hAnsi="Times New Roman" w:cs="Times New Roman"/>
          <w:sz w:val="24"/>
          <w:szCs w:val="24"/>
        </w:rPr>
        <w:t>) sedang suku kata yang belum mampu dibaca oleh RI adalah ka-</w:t>
      </w:r>
      <w:proofErr w:type="gramStart"/>
      <w:r w:rsidRPr="00F8191E">
        <w:rPr>
          <w:rFonts w:ascii="Times New Roman" w:hAnsi="Times New Roman" w:cs="Times New Roman"/>
          <w:sz w:val="24"/>
          <w:szCs w:val="24"/>
        </w:rPr>
        <w:t>kek  dibaca</w:t>
      </w:r>
      <w:proofErr w:type="gramEnd"/>
      <w:r w:rsidRPr="00F8191E">
        <w:rPr>
          <w:rFonts w:ascii="Times New Roman" w:hAnsi="Times New Roman" w:cs="Times New Roman"/>
          <w:sz w:val="24"/>
          <w:szCs w:val="24"/>
        </w:rPr>
        <w:t xml:space="preserve"> ke-kak,</w:t>
      </w:r>
      <w:r>
        <w:rPr>
          <w:rFonts w:ascii="Times New Roman" w:hAnsi="Times New Roman" w:cs="Times New Roman"/>
          <w:sz w:val="24"/>
          <w:szCs w:val="24"/>
        </w:rPr>
        <w:t xml:space="preserve"> tan-te dibaca tate.</w:t>
      </w:r>
    </w:p>
    <w:p w:rsidR="00A62762" w:rsidRPr="00F8191E" w:rsidRDefault="00A62762" w:rsidP="00A62762">
      <w:pPr>
        <w:pStyle w:val="ListParagraph"/>
        <w:numPr>
          <w:ilvl w:val="0"/>
          <w:numId w:val="2"/>
        </w:numPr>
        <w:spacing w:after="0" w:line="480" w:lineRule="auto"/>
        <w:ind w:left="1170" w:hanging="450"/>
        <w:jc w:val="both"/>
        <w:rPr>
          <w:rFonts w:ascii="Times New Roman" w:hAnsi="Times New Roman" w:cs="Times New Roman"/>
          <w:sz w:val="24"/>
          <w:szCs w:val="24"/>
        </w:rPr>
      </w:pPr>
      <w:r w:rsidRPr="00F8191E">
        <w:rPr>
          <w:rFonts w:ascii="Times New Roman" w:hAnsi="Times New Roman" w:cs="Times New Roman"/>
          <w:sz w:val="24"/>
          <w:szCs w:val="24"/>
        </w:rPr>
        <w:t>Pada as</w:t>
      </w:r>
      <w:r w:rsidR="00D1129E">
        <w:rPr>
          <w:rFonts w:ascii="Times New Roman" w:hAnsi="Times New Roman" w:cs="Times New Roman"/>
          <w:sz w:val="24"/>
          <w:szCs w:val="24"/>
        </w:rPr>
        <w:t>pek membaca kata mendapat skor 6</w:t>
      </w:r>
      <w:r w:rsidRPr="00F8191E">
        <w:rPr>
          <w:rFonts w:ascii="Times New Roman" w:hAnsi="Times New Roman" w:cs="Times New Roman"/>
          <w:sz w:val="24"/>
          <w:szCs w:val="24"/>
        </w:rPr>
        <w:t>.</w:t>
      </w:r>
    </w:p>
    <w:p w:rsidR="00A62762" w:rsidRPr="00F8191E" w:rsidRDefault="00A62762" w:rsidP="00A62762">
      <w:pPr>
        <w:pStyle w:val="ListParagraph"/>
        <w:spacing w:line="480" w:lineRule="auto"/>
        <w:ind w:left="1170"/>
        <w:jc w:val="both"/>
        <w:rPr>
          <w:rFonts w:ascii="Times New Roman" w:hAnsi="Times New Roman" w:cs="Times New Roman"/>
          <w:sz w:val="24"/>
          <w:szCs w:val="24"/>
        </w:rPr>
      </w:pPr>
      <w:proofErr w:type="gramStart"/>
      <w:r w:rsidRPr="00F8191E">
        <w:rPr>
          <w:rFonts w:ascii="Times New Roman" w:hAnsi="Times New Roman" w:cs="Times New Roman"/>
          <w:sz w:val="24"/>
          <w:szCs w:val="24"/>
        </w:rPr>
        <w:t>K</w:t>
      </w:r>
      <w:r w:rsidR="00D1129E">
        <w:rPr>
          <w:rFonts w:ascii="Times New Roman" w:hAnsi="Times New Roman" w:cs="Times New Roman"/>
          <w:sz w:val="24"/>
          <w:szCs w:val="24"/>
        </w:rPr>
        <w:t>ata yang dapat dibaca oleh RI (</w:t>
      </w:r>
      <w:r w:rsidR="003E1A6B">
        <w:rPr>
          <w:rFonts w:ascii="Times New Roman" w:hAnsi="Times New Roman" w:cs="Times New Roman"/>
          <w:sz w:val="24"/>
          <w:szCs w:val="24"/>
        </w:rPr>
        <w:t>saya, nenek, paman, bibi, kakak, ayah</w:t>
      </w:r>
      <w:r w:rsidRPr="00F8191E">
        <w:rPr>
          <w:rFonts w:ascii="Times New Roman" w:hAnsi="Times New Roman" w:cs="Times New Roman"/>
          <w:sz w:val="24"/>
          <w:szCs w:val="24"/>
        </w:rPr>
        <w:t>) sedangkan kata yang belu</w:t>
      </w:r>
      <w:r w:rsidR="003E1A6B">
        <w:rPr>
          <w:rFonts w:ascii="Times New Roman" w:hAnsi="Times New Roman" w:cs="Times New Roman"/>
          <w:sz w:val="24"/>
          <w:szCs w:val="24"/>
        </w:rPr>
        <w:t>m mampu dibaca oleh RI adalah (adik dibaca tadi, kakek dibaca kaka, tante dibaca tantan, ibu dibaca iba</w:t>
      </w:r>
      <w:r w:rsidRPr="00F8191E">
        <w:rPr>
          <w:rFonts w:ascii="Times New Roman" w:hAnsi="Times New Roman" w:cs="Times New Roman"/>
          <w:sz w:val="24"/>
          <w:szCs w:val="24"/>
        </w:rPr>
        <w:t>).</w:t>
      </w:r>
      <w:proofErr w:type="gramEnd"/>
    </w:p>
    <w:p w:rsidR="00802160" w:rsidRDefault="00A62762" w:rsidP="00D1129E">
      <w:pPr>
        <w:spacing w:line="480" w:lineRule="auto"/>
        <w:ind w:firstLine="720"/>
        <w:jc w:val="both"/>
        <w:rPr>
          <w:rFonts w:ascii="Times New Roman" w:hAnsi="Times New Roman" w:cs="Times New Roman"/>
          <w:sz w:val="24"/>
          <w:szCs w:val="24"/>
        </w:rPr>
      </w:pPr>
      <w:r w:rsidRPr="00F8191E">
        <w:rPr>
          <w:rFonts w:ascii="Times New Roman" w:hAnsi="Times New Roman" w:cs="Times New Roman"/>
          <w:sz w:val="24"/>
          <w:szCs w:val="24"/>
        </w:rPr>
        <w:t>Jadi tota</w:t>
      </w:r>
      <w:r w:rsidR="003E1A6B">
        <w:rPr>
          <w:rFonts w:ascii="Times New Roman" w:hAnsi="Times New Roman" w:cs="Times New Roman"/>
          <w:sz w:val="24"/>
          <w:szCs w:val="24"/>
        </w:rPr>
        <w:t xml:space="preserve">l skor dari aspek membaca suku kata dan </w:t>
      </w:r>
      <w:r w:rsidR="002A3C14">
        <w:rPr>
          <w:rFonts w:ascii="Times New Roman" w:hAnsi="Times New Roman" w:cs="Times New Roman"/>
          <w:sz w:val="24"/>
          <w:szCs w:val="24"/>
        </w:rPr>
        <w:t>kata yang diperoleh RI setelah dikalikan dengan bobot adalah 18</w:t>
      </w:r>
      <w:r w:rsidRPr="00F8191E">
        <w:rPr>
          <w:rFonts w:ascii="Times New Roman" w:hAnsi="Times New Roman" w:cs="Times New Roman"/>
          <w:sz w:val="24"/>
          <w:szCs w:val="24"/>
        </w:rPr>
        <w:t>, Pada saat peneliti memberikan tes kemampuan membaca permulaan setelah penerapan metode bermain pohon huruf RI mulai terlihat percaya diri semua huruf sudah dikuasai hal ini karena kemampuan RI meningkat, RI  memperhatikan apa yang diberikan oleh guru karena pandangan RI terfokus dengan guru ia hanya melihat apa yang diperintahkan oleh guru, RI mendengar dengan baik apa yang disampaikan terbukti dia mampu mengulang apa yang telah diperintahkan oleh guru meski terkadang perlu bimbingan dari guru,</w:t>
      </w:r>
      <w:r w:rsidRPr="00F8191E">
        <w:rPr>
          <w:rFonts w:ascii="Times New Roman" w:hAnsi="Times New Roman" w:cs="Times New Roman"/>
          <w:i/>
          <w:sz w:val="24"/>
          <w:szCs w:val="24"/>
        </w:rPr>
        <w:t xml:space="preserve"> </w:t>
      </w:r>
      <w:r w:rsidRPr="00F8191E">
        <w:rPr>
          <w:rFonts w:ascii="Times New Roman" w:hAnsi="Times New Roman" w:cs="Times New Roman"/>
          <w:sz w:val="24"/>
          <w:szCs w:val="24"/>
        </w:rPr>
        <w:t xml:space="preserve">RI </w:t>
      </w:r>
      <w:r>
        <w:rPr>
          <w:rFonts w:ascii="Times New Roman" w:hAnsi="Times New Roman" w:cs="Times New Roman"/>
          <w:sz w:val="24"/>
          <w:szCs w:val="24"/>
        </w:rPr>
        <w:t xml:space="preserve"> </w:t>
      </w:r>
      <w:r w:rsidRPr="00F8191E">
        <w:rPr>
          <w:rFonts w:ascii="Times New Roman" w:hAnsi="Times New Roman" w:cs="Times New Roman"/>
          <w:sz w:val="24"/>
          <w:szCs w:val="24"/>
        </w:rPr>
        <w:t>juga sudah mampu membaca dengan baik setiap huruf, suku kata dan ka</w:t>
      </w:r>
      <w:r w:rsidR="00D1129E">
        <w:rPr>
          <w:rFonts w:ascii="Times New Roman" w:hAnsi="Times New Roman" w:cs="Times New Roman"/>
          <w:sz w:val="24"/>
          <w:szCs w:val="24"/>
        </w:rPr>
        <w:t>ta yang diperintahkan.sehingga RI dikatakan mampu membaca.</w:t>
      </w:r>
    </w:p>
    <w:p w:rsidR="002A3C14" w:rsidRPr="00F8191E" w:rsidRDefault="002A3C14" w:rsidP="00D1129E">
      <w:pPr>
        <w:spacing w:line="480" w:lineRule="auto"/>
        <w:ind w:firstLine="720"/>
        <w:jc w:val="both"/>
        <w:rPr>
          <w:rFonts w:ascii="Times New Roman" w:hAnsi="Times New Roman" w:cs="Times New Roman"/>
          <w:sz w:val="24"/>
          <w:szCs w:val="24"/>
        </w:rPr>
      </w:pPr>
    </w:p>
    <w:p w:rsidR="00A62762" w:rsidRPr="002558F5" w:rsidRDefault="00A62762" w:rsidP="00A62762">
      <w:pPr>
        <w:pStyle w:val="ListParagraph"/>
        <w:spacing w:line="480" w:lineRule="auto"/>
        <w:ind w:left="360" w:hanging="360"/>
        <w:jc w:val="both"/>
        <w:rPr>
          <w:rFonts w:ascii="Times New Roman" w:hAnsi="Times New Roman" w:cs="Times New Roman"/>
          <w:b/>
          <w:sz w:val="24"/>
          <w:szCs w:val="24"/>
        </w:rPr>
      </w:pPr>
      <w:r w:rsidRPr="002558F5">
        <w:rPr>
          <w:rFonts w:ascii="Times New Roman" w:hAnsi="Times New Roman" w:cs="Times New Roman"/>
          <w:b/>
          <w:sz w:val="24"/>
          <w:szCs w:val="24"/>
        </w:rPr>
        <w:lastRenderedPageBreak/>
        <w:t xml:space="preserve"> </w:t>
      </w:r>
      <w:proofErr w:type="gramStart"/>
      <w:r w:rsidRPr="002558F5">
        <w:rPr>
          <w:rFonts w:ascii="Times New Roman" w:hAnsi="Times New Roman" w:cs="Times New Roman"/>
          <w:b/>
          <w:sz w:val="24"/>
          <w:szCs w:val="24"/>
        </w:rPr>
        <w:t>c.  RF</w:t>
      </w:r>
      <w:proofErr w:type="gramEnd"/>
    </w:p>
    <w:p w:rsidR="00D1129E" w:rsidRDefault="00A62762" w:rsidP="00D1129E">
      <w:pPr>
        <w:pStyle w:val="ListParagraph"/>
        <w:numPr>
          <w:ilvl w:val="0"/>
          <w:numId w:val="4"/>
        </w:numPr>
        <w:spacing w:after="0" w:line="480" w:lineRule="auto"/>
        <w:ind w:left="1080"/>
        <w:jc w:val="both"/>
        <w:rPr>
          <w:rFonts w:ascii="Times New Roman" w:hAnsi="Times New Roman" w:cs="Times New Roman"/>
          <w:sz w:val="24"/>
          <w:szCs w:val="24"/>
        </w:rPr>
      </w:pPr>
      <w:r w:rsidRPr="00F8191E">
        <w:rPr>
          <w:rFonts w:ascii="Times New Roman" w:hAnsi="Times New Roman" w:cs="Times New Roman"/>
          <w:sz w:val="24"/>
          <w:szCs w:val="24"/>
        </w:rPr>
        <w:t>Pada aspek m</w:t>
      </w:r>
      <w:r>
        <w:rPr>
          <w:rFonts w:ascii="Times New Roman" w:hAnsi="Times New Roman" w:cs="Times New Roman"/>
          <w:sz w:val="24"/>
          <w:szCs w:val="24"/>
        </w:rPr>
        <w:t>embaca suku kata mendapat skor 7</w:t>
      </w:r>
      <w:r w:rsidRPr="00F8191E">
        <w:rPr>
          <w:rFonts w:ascii="Times New Roman" w:hAnsi="Times New Roman" w:cs="Times New Roman"/>
          <w:sz w:val="24"/>
          <w:szCs w:val="24"/>
        </w:rPr>
        <w:t xml:space="preserve">. </w:t>
      </w:r>
    </w:p>
    <w:p w:rsidR="00A62762" w:rsidRPr="00D1129E" w:rsidRDefault="00A62762" w:rsidP="00D1129E">
      <w:pPr>
        <w:pStyle w:val="ListParagraph"/>
        <w:spacing w:after="0" w:line="480" w:lineRule="auto"/>
        <w:ind w:left="1080"/>
        <w:jc w:val="both"/>
        <w:rPr>
          <w:rFonts w:ascii="Times New Roman" w:hAnsi="Times New Roman" w:cs="Times New Roman"/>
          <w:sz w:val="24"/>
          <w:szCs w:val="24"/>
        </w:rPr>
      </w:pPr>
      <w:r w:rsidRPr="00D1129E">
        <w:rPr>
          <w:rFonts w:ascii="Times New Roman" w:hAnsi="Times New Roman" w:cs="Times New Roman"/>
          <w:sz w:val="24"/>
          <w:szCs w:val="24"/>
        </w:rPr>
        <w:t>Suku kata yang mampu dibaca oleh RF adalah (sa-ya, ne-nek, tan-te, pa</w:t>
      </w:r>
      <w:proofErr w:type="gramStart"/>
      <w:r w:rsidRPr="00D1129E">
        <w:rPr>
          <w:rFonts w:ascii="Times New Roman" w:hAnsi="Times New Roman" w:cs="Times New Roman"/>
          <w:sz w:val="24"/>
          <w:szCs w:val="24"/>
        </w:rPr>
        <w:t>- )</w:t>
      </w:r>
      <w:proofErr w:type="gramEnd"/>
      <w:r w:rsidRPr="00D1129E">
        <w:rPr>
          <w:rFonts w:ascii="Times New Roman" w:hAnsi="Times New Roman" w:cs="Times New Roman"/>
          <w:sz w:val="24"/>
          <w:szCs w:val="24"/>
        </w:rPr>
        <w:t xml:space="preserve">. </w:t>
      </w:r>
      <w:proofErr w:type="gramStart"/>
      <w:r w:rsidRPr="00D1129E">
        <w:rPr>
          <w:rFonts w:ascii="Times New Roman" w:hAnsi="Times New Roman" w:cs="Times New Roman"/>
          <w:sz w:val="24"/>
          <w:szCs w:val="24"/>
        </w:rPr>
        <w:t>Sedang suku kata yang belum mampu dibaca adalah man- dibaca nam, ka-kek dibaca ka-kak).</w:t>
      </w:r>
      <w:proofErr w:type="gramEnd"/>
    </w:p>
    <w:p w:rsidR="00A62762" w:rsidRPr="00F8191E" w:rsidRDefault="00A62762" w:rsidP="00A62762">
      <w:pPr>
        <w:pStyle w:val="ListParagraph"/>
        <w:numPr>
          <w:ilvl w:val="0"/>
          <w:numId w:val="4"/>
        </w:numPr>
        <w:tabs>
          <w:tab w:val="left" w:pos="1170"/>
        </w:tabs>
        <w:spacing w:after="0" w:line="480" w:lineRule="auto"/>
        <w:ind w:left="1080"/>
        <w:jc w:val="both"/>
        <w:rPr>
          <w:rFonts w:ascii="Times New Roman" w:hAnsi="Times New Roman" w:cs="Times New Roman"/>
          <w:sz w:val="24"/>
          <w:szCs w:val="24"/>
        </w:rPr>
      </w:pPr>
      <w:r w:rsidRPr="00F8191E">
        <w:rPr>
          <w:rFonts w:ascii="Times New Roman" w:hAnsi="Times New Roman" w:cs="Times New Roman"/>
          <w:sz w:val="24"/>
          <w:szCs w:val="24"/>
        </w:rPr>
        <w:t xml:space="preserve">Pada aspek membaca kata mendapat skor </w:t>
      </w:r>
      <w:r>
        <w:rPr>
          <w:rFonts w:ascii="Times New Roman" w:hAnsi="Times New Roman" w:cs="Times New Roman"/>
          <w:sz w:val="24"/>
          <w:szCs w:val="24"/>
        </w:rPr>
        <w:t>6</w:t>
      </w:r>
      <w:r w:rsidRPr="00F8191E">
        <w:rPr>
          <w:rFonts w:ascii="Times New Roman" w:hAnsi="Times New Roman" w:cs="Times New Roman"/>
          <w:sz w:val="24"/>
          <w:szCs w:val="24"/>
        </w:rPr>
        <w:t>.</w:t>
      </w:r>
    </w:p>
    <w:p w:rsidR="00A62762" w:rsidRPr="00F8191E" w:rsidRDefault="00A62762" w:rsidP="00A62762">
      <w:pPr>
        <w:pStyle w:val="ListParagraph"/>
        <w:spacing w:line="480" w:lineRule="auto"/>
        <w:ind w:left="1080"/>
        <w:jc w:val="both"/>
        <w:rPr>
          <w:rFonts w:ascii="Times New Roman" w:hAnsi="Times New Roman" w:cs="Times New Roman"/>
          <w:sz w:val="24"/>
          <w:szCs w:val="24"/>
        </w:rPr>
      </w:pPr>
      <w:proofErr w:type="gramStart"/>
      <w:r w:rsidRPr="00F8191E">
        <w:rPr>
          <w:rFonts w:ascii="Times New Roman" w:hAnsi="Times New Roman" w:cs="Times New Roman"/>
          <w:sz w:val="24"/>
          <w:szCs w:val="24"/>
        </w:rPr>
        <w:t xml:space="preserve">Kata </w:t>
      </w:r>
      <w:r w:rsidR="003E1A6B">
        <w:rPr>
          <w:rFonts w:ascii="Times New Roman" w:hAnsi="Times New Roman" w:cs="Times New Roman"/>
          <w:sz w:val="24"/>
          <w:szCs w:val="24"/>
        </w:rPr>
        <w:t>yang dapat dibaca oleh RF (saya,</w:t>
      </w:r>
      <w:r w:rsidRPr="00F8191E">
        <w:rPr>
          <w:rFonts w:ascii="Times New Roman" w:hAnsi="Times New Roman" w:cs="Times New Roman"/>
          <w:sz w:val="24"/>
          <w:szCs w:val="24"/>
        </w:rPr>
        <w:t xml:space="preserve"> </w:t>
      </w:r>
      <w:r w:rsidR="003E1A6B">
        <w:rPr>
          <w:rFonts w:ascii="Times New Roman" w:hAnsi="Times New Roman" w:cs="Times New Roman"/>
          <w:sz w:val="24"/>
          <w:szCs w:val="24"/>
        </w:rPr>
        <w:t xml:space="preserve">nenek, tante, </w:t>
      </w:r>
      <w:r w:rsidRPr="00F8191E">
        <w:rPr>
          <w:rFonts w:ascii="Times New Roman" w:hAnsi="Times New Roman" w:cs="Times New Roman"/>
          <w:sz w:val="24"/>
          <w:szCs w:val="24"/>
        </w:rPr>
        <w:t>bibi,</w:t>
      </w:r>
      <w:r w:rsidR="003E1A6B">
        <w:rPr>
          <w:rFonts w:ascii="Times New Roman" w:hAnsi="Times New Roman" w:cs="Times New Roman"/>
          <w:sz w:val="24"/>
          <w:szCs w:val="24"/>
        </w:rPr>
        <w:t xml:space="preserve"> adik, ibu,</w:t>
      </w:r>
      <w:r w:rsidRPr="00F8191E">
        <w:rPr>
          <w:rFonts w:ascii="Times New Roman" w:hAnsi="Times New Roman" w:cs="Times New Roman"/>
          <w:sz w:val="24"/>
          <w:szCs w:val="24"/>
        </w:rPr>
        <w:t>) sedangkan kata yang belum mampu dibac</w:t>
      </w:r>
      <w:r>
        <w:rPr>
          <w:rFonts w:ascii="Times New Roman" w:hAnsi="Times New Roman" w:cs="Times New Roman"/>
          <w:sz w:val="24"/>
          <w:szCs w:val="24"/>
        </w:rPr>
        <w:t>a oleh RF adalah (k</w:t>
      </w:r>
      <w:r w:rsidR="00C71BEC">
        <w:rPr>
          <w:rFonts w:ascii="Times New Roman" w:hAnsi="Times New Roman" w:cs="Times New Roman"/>
          <w:sz w:val="24"/>
          <w:szCs w:val="24"/>
        </w:rPr>
        <w:t>akak dibaca keke</w:t>
      </w:r>
      <w:r w:rsidR="003E1A6B">
        <w:rPr>
          <w:rFonts w:ascii="Times New Roman" w:hAnsi="Times New Roman" w:cs="Times New Roman"/>
          <w:sz w:val="24"/>
          <w:szCs w:val="24"/>
        </w:rPr>
        <w:t xml:space="preserve">, paman dibaca panam, kakek dibaca </w:t>
      </w:r>
      <w:r w:rsidR="00C71BEC">
        <w:rPr>
          <w:rFonts w:ascii="Times New Roman" w:hAnsi="Times New Roman" w:cs="Times New Roman"/>
          <w:sz w:val="24"/>
          <w:szCs w:val="24"/>
        </w:rPr>
        <w:t>kakak,</w:t>
      </w:r>
      <w:r>
        <w:rPr>
          <w:rFonts w:ascii="Times New Roman" w:hAnsi="Times New Roman" w:cs="Times New Roman"/>
          <w:sz w:val="24"/>
          <w:szCs w:val="24"/>
        </w:rPr>
        <w:t xml:space="preserve"> ayah dibaca ayam</w:t>
      </w:r>
      <w:r w:rsidRPr="00F8191E">
        <w:rPr>
          <w:rFonts w:ascii="Times New Roman" w:hAnsi="Times New Roman" w:cs="Times New Roman"/>
          <w:sz w:val="24"/>
          <w:szCs w:val="24"/>
        </w:rPr>
        <w:t>).</w:t>
      </w:r>
      <w:proofErr w:type="gramEnd"/>
    </w:p>
    <w:p w:rsidR="00A62762" w:rsidRPr="00F8191E" w:rsidRDefault="00A62762" w:rsidP="00A62762">
      <w:pPr>
        <w:pStyle w:val="ListParagraph"/>
        <w:tabs>
          <w:tab w:val="left" w:pos="360"/>
        </w:tabs>
        <w:spacing w:line="480" w:lineRule="auto"/>
        <w:ind w:left="0"/>
        <w:jc w:val="both"/>
        <w:rPr>
          <w:rFonts w:ascii="Times New Roman" w:hAnsi="Times New Roman" w:cs="Times New Roman"/>
          <w:sz w:val="24"/>
          <w:szCs w:val="24"/>
        </w:rPr>
      </w:pPr>
      <w:r w:rsidRPr="00F8191E">
        <w:rPr>
          <w:rFonts w:ascii="Times New Roman" w:hAnsi="Times New Roman" w:cs="Times New Roman"/>
          <w:sz w:val="24"/>
          <w:szCs w:val="24"/>
        </w:rPr>
        <w:tab/>
      </w:r>
      <w:r w:rsidRPr="00F8191E">
        <w:rPr>
          <w:rFonts w:ascii="Times New Roman" w:hAnsi="Times New Roman" w:cs="Times New Roman"/>
          <w:sz w:val="24"/>
          <w:szCs w:val="24"/>
        </w:rPr>
        <w:tab/>
        <w:t>Jadi skor tota</w:t>
      </w:r>
      <w:r w:rsidR="00C71BEC">
        <w:rPr>
          <w:rFonts w:ascii="Times New Roman" w:hAnsi="Times New Roman" w:cs="Times New Roman"/>
          <w:sz w:val="24"/>
          <w:szCs w:val="24"/>
        </w:rPr>
        <w:t>l skor dari aspek membaca suku kata dan</w:t>
      </w:r>
      <w:r w:rsidRPr="00F8191E">
        <w:rPr>
          <w:rFonts w:ascii="Times New Roman" w:hAnsi="Times New Roman" w:cs="Times New Roman"/>
          <w:sz w:val="24"/>
          <w:szCs w:val="24"/>
        </w:rPr>
        <w:t xml:space="preserve"> kata yang diperoleh RF</w:t>
      </w:r>
      <w:r w:rsidR="002A3C14">
        <w:rPr>
          <w:rFonts w:ascii="Times New Roman" w:hAnsi="Times New Roman" w:cs="Times New Roman"/>
          <w:sz w:val="24"/>
          <w:szCs w:val="24"/>
        </w:rPr>
        <w:t xml:space="preserve"> setelah dikalikan dengan bobot</w:t>
      </w:r>
      <w:r w:rsidRPr="00F8191E">
        <w:rPr>
          <w:rFonts w:ascii="Times New Roman" w:hAnsi="Times New Roman" w:cs="Times New Roman"/>
          <w:sz w:val="24"/>
          <w:szCs w:val="24"/>
        </w:rPr>
        <w:t xml:space="preserve"> adalah </w:t>
      </w:r>
      <w:r w:rsidR="002A3C14">
        <w:rPr>
          <w:rFonts w:ascii="Times New Roman" w:hAnsi="Times New Roman" w:cs="Times New Roman"/>
          <w:sz w:val="24"/>
          <w:szCs w:val="24"/>
        </w:rPr>
        <w:t>19</w:t>
      </w:r>
      <w:r w:rsidRPr="00F8191E">
        <w:rPr>
          <w:rFonts w:ascii="Times New Roman" w:hAnsi="Times New Roman" w:cs="Times New Roman"/>
          <w:sz w:val="24"/>
          <w:szCs w:val="24"/>
        </w:rPr>
        <w:t>. Pada saat peneliti memberikan tes kemampuan membaca permulaan setelah penerapan metode bermain pohon huruf RF tampak percaya diri semua huruf sudah dikuasai hal ini karena kemampuan RF meningkat, RF  memperhatikan apa yang berikan oleh guru karena pandangan RF terfokus dengan guru ia hanya melihat apa yang diperintahkan oleh guru, RF mendengar dengan baik apa yang disampaikan terbukti dia mampu mengulang apa yang telah diperintahkan oleh guru, juga sudah mampu membaca dengan baik setiap huruf, suku kata dan ka</w:t>
      </w:r>
      <w:r w:rsidR="00D1129E">
        <w:rPr>
          <w:rFonts w:ascii="Times New Roman" w:hAnsi="Times New Roman" w:cs="Times New Roman"/>
          <w:sz w:val="24"/>
          <w:szCs w:val="24"/>
        </w:rPr>
        <w:t>ta yang diperintahkan sehingga RF dikatakan mampu membaca.</w:t>
      </w:r>
    </w:p>
    <w:p w:rsidR="00A62762" w:rsidRPr="002558F5" w:rsidRDefault="00A62762" w:rsidP="00A62762">
      <w:pPr>
        <w:pStyle w:val="ListParagraph"/>
        <w:numPr>
          <w:ilvl w:val="0"/>
          <w:numId w:val="8"/>
        </w:numPr>
        <w:tabs>
          <w:tab w:val="left" w:pos="360"/>
        </w:tabs>
        <w:spacing w:after="0" w:line="480" w:lineRule="auto"/>
        <w:ind w:left="360"/>
        <w:jc w:val="both"/>
        <w:rPr>
          <w:rFonts w:ascii="Times New Roman" w:hAnsi="Times New Roman" w:cs="Times New Roman"/>
          <w:b/>
          <w:sz w:val="24"/>
          <w:szCs w:val="24"/>
        </w:rPr>
      </w:pPr>
      <w:r w:rsidRPr="002558F5">
        <w:rPr>
          <w:rFonts w:ascii="Times New Roman" w:hAnsi="Times New Roman" w:cs="Times New Roman"/>
          <w:b/>
          <w:sz w:val="24"/>
          <w:szCs w:val="24"/>
        </w:rPr>
        <w:t>DW</w:t>
      </w:r>
    </w:p>
    <w:p w:rsidR="00A62762" w:rsidRPr="00F8191E" w:rsidRDefault="00A62762" w:rsidP="00A62762">
      <w:pPr>
        <w:pStyle w:val="ListParagraph"/>
        <w:numPr>
          <w:ilvl w:val="0"/>
          <w:numId w:val="7"/>
        </w:numPr>
        <w:spacing w:after="0" w:line="480" w:lineRule="auto"/>
        <w:ind w:left="1170" w:hanging="450"/>
        <w:jc w:val="both"/>
        <w:rPr>
          <w:rFonts w:ascii="Times New Roman" w:hAnsi="Times New Roman" w:cs="Times New Roman"/>
          <w:sz w:val="24"/>
          <w:szCs w:val="24"/>
        </w:rPr>
      </w:pPr>
      <w:r w:rsidRPr="00F8191E">
        <w:rPr>
          <w:rFonts w:ascii="Times New Roman" w:hAnsi="Times New Roman" w:cs="Times New Roman"/>
          <w:sz w:val="24"/>
          <w:szCs w:val="24"/>
        </w:rPr>
        <w:t>Pada aspek m</w:t>
      </w:r>
      <w:r>
        <w:rPr>
          <w:rFonts w:ascii="Times New Roman" w:hAnsi="Times New Roman" w:cs="Times New Roman"/>
          <w:sz w:val="24"/>
          <w:szCs w:val="24"/>
        </w:rPr>
        <w:t>embaca suku kata mendapat skor 6</w:t>
      </w:r>
      <w:r w:rsidRPr="00F8191E">
        <w:rPr>
          <w:rFonts w:ascii="Times New Roman" w:hAnsi="Times New Roman" w:cs="Times New Roman"/>
          <w:sz w:val="24"/>
          <w:szCs w:val="24"/>
        </w:rPr>
        <w:t xml:space="preserve">. </w:t>
      </w:r>
    </w:p>
    <w:p w:rsidR="00A62762" w:rsidRPr="00F8191E" w:rsidRDefault="00A62762" w:rsidP="00A62762">
      <w:pPr>
        <w:pStyle w:val="ListParagraph"/>
        <w:spacing w:line="480" w:lineRule="auto"/>
        <w:ind w:left="1170"/>
        <w:jc w:val="both"/>
        <w:rPr>
          <w:rFonts w:ascii="Times New Roman" w:hAnsi="Times New Roman" w:cs="Times New Roman"/>
          <w:sz w:val="24"/>
          <w:szCs w:val="24"/>
        </w:rPr>
      </w:pPr>
      <w:r w:rsidRPr="00F8191E">
        <w:rPr>
          <w:rFonts w:ascii="Times New Roman" w:hAnsi="Times New Roman" w:cs="Times New Roman"/>
          <w:sz w:val="24"/>
          <w:szCs w:val="24"/>
        </w:rPr>
        <w:lastRenderedPageBreak/>
        <w:t>Suku kata yang mampu dibaca oleh DW adalah</w:t>
      </w:r>
      <w:r w:rsidR="005354A7">
        <w:rPr>
          <w:rFonts w:ascii="Times New Roman" w:hAnsi="Times New Roman" w:cs="Times New Roman"/>
          <w:sz w:val="24"/>
          <w:szCs w:val="24"/>
        </w:rPr>
        <w:t xml:space="preserve">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ya, ne-nek, pa-man</w:t>
      </w:r>
      <w:r w:rsidRPr="00F8191E">
        <w:rPr>
          <w:rFonts w:ascii="Times New Roman" w:hAnsi="Times New Roman" w:cs="Times New Roman"/>
          <w:sz w:val="24"/>
          <w:szCs w:val="24"/>
        </w:rPr>
        <w:t>) sedang suku kata yang belum mampu dibaca oleh DW adalah ka-kek dibaca ke-kak</w:t>
      </w:r>
      <w:r>
        <w:rPr>
          <w:rFonts w:ascii="Times New Roman" w:hAnsi="Times New Roman" w:cs="Times New Roman"/>
          <w:sz w:val="24"/>
          <w:szCs w:val="24"/>
        </w:rPr>
        <w:t>, tan-te dibaca tate</w:t>
      </w:r>
      <w:r w:rsidRPr="00F8191E">
        <w:rPr>
          <w:rFonts w:ascii="Times New Roman" w:hAnsi="Times New Roman" w:cs="Times New Roman"/>
          <w:sz w:val="24"/>
          <w:szCs w:val="24"/>
        </w:rPr>
        <w:t>.</w:t>
      </w:r>
    </w:p>
    <w:p w:rsidR="00A62762" w:rsidRPr="00F8191E" w:rsidRDefault="00A62762" w:rsidP="00A62762">
      <w:pPr>
        <w:pStyle w:val="ListParagraph"/>
        <w:numPr>
          <w:ilvl w:val="0"/>
          <w:numId w:val="7"/>
        </w:numPr>
        <w:spacing w:after="0" w:line="480" w:lineRule="auto"/>
        <w:ind w:left="1170" w:hanging="450"/>
        <w:jc w:val="both"/>
        <w:rPr>
          <w:rFonts w:ascii="Times New Roman" w:hAnsi="Times New Roman" w:cs="Times New Roman"/>
          <w:sz w:val="24"/>
          <w:szCs w:val="24"/>
        </w:rPr>
      </w:pPr>
      <w:r w:rsidRPr="00F8191E">
        <w:rPr>
          <w:rFonts w:ascii="Times New Roman" w:hAnsi="Times New Roman" w:cs="Times New Roman"/>
          <w:sz w:val="24"/>
          <w:szCs w:val="24"/>
        </w:rPr>
        <w:t>Pada as</w:t>
      </w:r>
      <w:r w:rsidR="00490F92">
        <w:rPr>
          <w:rFonts w:ascii="Times New Roman" w:hAnsi="Times New Roman" w:cs="Times New Roman"/>
          <w:sz w:val="24"/>
          <w:szCs w:val="24"/>
        </w:rPr>
        <w:t>pek membaca kata mendapat skor 6</w:t>
      </w:r>
      <w:r w:rsidRPr="00F8191E">
        <w:rPr>
          <w:rFonts w:ascii="Times New Roman" w:hAnsi="Times New Roman" w:cs="Times New Roman"/>
          <w:sz w:val="24"/>
          <w:szCs w:val="24"/>
        </w:rPr>
        <w:t>.</w:t>
      </w:r>
    </w:p>
    <w:p w:rsidR="00A62762" w:rsidRPr="00F8191E" w:rsidRDefault="00A62762" w:rsidP="00A62762">
      <w:pPr>
        <w:pStyle w:val="ListParagraph"/>
        <w:spacing w:line="480" w:lineRule="auto"/>
        <w:ind w:left="1170"/>
        <w:jc w:val="both"/>
        <w:rPr>
          <w:rFonts w:ascii="Times New Roman" w:hAnsi="Times New Roman" w:cs="Times New Roman"/>
          <w:sz w:val="24"/>
          <w:szCs w:val="24"/>
        </w:rPr>
      </w:pPr>
      <w:proofErr w:type="gramStart"/>
      <w:r w:rsidRPr="00F8191E">
        <w:rPr>
          <w:rFonts w:ascii="Times New Roman" w:hAnsi="Times New Roman" w:cs="Times New Roman"/>
          <w:sz w:val="24"/>
          <w:szCs w:val="24"/>
        </w:rPr>
        <w:t>Ka</w:t>
      </w:r>
      <w:r>
        <w:rPr>
          <w:rFonts w:ascii="Times New Roman" w:hAnsi="Times New Roman" w:cs="Times New Roman"/>
          <w:sz w:val="24"/>
          <w:szCs w:val="24"/>
        </w:rPr>
        <w:t>ta yang dapat dibaca oleh DW (</w:t>
      </w:r>
      <w:r w:rsidR="00C71BEC">
        <w:rPr>
          <w:rFonts w:ascii="Times New Roman" w:hAnsi="Times New Roman" w:cs="Times New Roman"/>
          <w:sz w:val="24"/>
          <w:szCs w:val="24"/>
        </w:rPr>
        <w:t xml:space="preserve">saya, nenek, paman, </w:t>
      </w:r>
      <w:r>
        <w:rPr>
          <w:rFonts w:ascii="Times New Roman" w:hAnsi="Times New Roman" w:cs="Times New Roman"/>
          <w:sz w:val="24"/>
          <w:szCs w:val="24"/>
        </w:rPr>
        <w:t>kakak, adik</w:t>
      </w:r>
      <w:r w:rsidR="00490F92">
        <w:rPr>
          <w:rFonts w:ascii="Times New Roman" w:hAnsi="Times New Roman" w:cs="Times New Roman"/>
          <w:sz w:val="24"/>
          <w:szCs w:val="24"/>
        </w:rPr>
        <w:t xml:space="preserve">, </w:t>
      </w:r>
      <w:r w:rsidR="00C71BEC">
        <w:rPr>
          <w:rFonts w:ascii="Times New Roman" w:hAnsi="Times New Roman" w:cs="Times New Roman"/>
          <w:sz w:val="24"/>
          <w:szCs w:val="24"/>
        </w:rPr>
        <w:t>ibu</w:t>
      </w:r>
      <w:r w:rsidRPr="00F8191E">
        <w:rPr>
          <w:rFonts w:ascii="Times New Roman" w:hAnsi="Times New Roman" w:cs="Times New Roman"/>
          <w:sz w:val="24"/>
          <w:szCs w:val="24"/>
        </w:rPr>
        <w:t>) sedangkan kata yang belum mampu dibac</w:t>
      </w:r>
      <w:r>
        <w:rPr>
          <w:rFonts w:ascii="Times New Roman" w:hAnsi="Times New Roman" w:cs="Times New Roman"/>
          <w:sz w:val="24"/>
          <w:szCs w:val="24"/>
        </w:rPr>
        <w:t>a oleh RF adalah (bi</w:t>
      </w:r>
      <w:r w:rsidR="00C71BEC">
        <w:rPr>
          <w:rFonts w:ascii="Times New Roman" w:hAnsi="Times New Roman" w:cs="Times New Roman"/>
          <w:sz w:val="24"/>
          <w:szCs w:val="24"/>
        </w:rPr>
        <w:t>bi dibaca pipi</w:t>
      </w:r>
      <w:r>
        <w:rPr>
          <w:rFonts w:ascii="Times New Roman" w:hAnsi="Times New Roman" w:cs="Times New Roman"/>
          <w:sz w:val="24"/>
          <w:szCs w:val="24"/>
        </w:rPr>
        <w:t xml:space="preserve">, </w:t>
      </w:r>
      <w:r w:rsidR="00C71BEC">
        <w:rPr>
          <w:rFonts w:ascii="Times New Roman" w:hAnsi="Times New Roman" w:cs="Times New Roman"/>
          <w:sz w:val="24"/>
          <w:szCs w:val="24"/>
        </w:rPr>
        <w:t>tante dibaca teten, kakek dibaca kaka, ayah dibaca ayam</w:t>
      </w:r>
      <w:r w:rsidRPr="00F8191E">
        <w:rPr>
          <w:rFonts w:ascii="Times New Roman" w:hAnsi="Times New Roman" w:cs="Times New Roman"/>
          <w:sz w:val="24"/>
          <w:szCs w:val="24"/>
        </w:rPr>
        <w:t>).</w:t>
      </w:r>
      <w:proofErr w:type="gramEnd"/>
      <w:r w:rsidRPr="00F8191E">
        <w:rPr>
          <w:rFonts w:ascii="Times New Roman" w:hAnsi="Times New Roman" w:cs="Times New Roman"/>
          <w:sz w:val="24"/>
          <w:szCs w:val="24"/>
        </w:rPr>
        <w:t xml:space="preserve"> </w:t>
      </w:r>
    </w:p>
    <w:p w:rsidR="00A62762" w:rsidRPr="00F8191E" w:rsidRDefault="00A62762" w:rsidP="00A62762">
      <w:pPr>
        <w:spacing w:line="480" w:lineRule="auto"/>
        <w:ind w:firstLine="720"/>
        <w:jc w:val="both"/>
        <w:rPr>
          <w:rFonts w:ascii="Times New Roman" w:hAnsi="Times New Roman" w:cs="Times New Roman"/>
          <w:sz w:val="24"/>
          <w:szCs w:val="24"/>
        </w:rPr>
      </w:pPr>
      <w:r w:rsidRPr="00F8191E">
        <w:rPr>
          <w:rFonts w:ascii="Times New Roman" w:hAnsi="Times New Roman" w:cs="Times New Roman"/>
          <w:sz w:val="24"/>
          <w:szCs w:val="24"/>
        </w:rPr>
        <w:t>Jadi tota</w:t>
      </w:r>
      <w:r w:rsidR="00C71BEC">
        <w:rPr>
          <w:rFonts w:ascii="Times New Roman" w:hAnsi="Times New Roman" w:cs="Times New Roman"/>
          <w:sz w:val="24"/>
          <w:szCs w:val="24"/>
        </w:rPr>
        <w:t>l skor dari aspek membaca suku kata dan</w:t>
      </w:r>
      <w:r w:rsidRPr="00F8191E">
        <w:rPr>
          <w:rFonts w:ascii="Times New Roman" w:hAnsi="Times New Roman" w:cs="Times New Roman"/>
          <w:sz w:val="24"/>
          <w:szCs w:val="24"/>
        </w:rPr>
        <w:t xml:space="preserve"> </w:t>
      </w:r>
      <w:r w:rsidR="002A3C14">
        <w:rPr>
          <w:rFonts w:ascii="Times New Roman" w:hAnsi="Times New Roman" w:cs="Times New Roman"/>
          <w:sz w:val="24"/>
          <w:szCs w:val="24"/>
        </w:rPr>
        <w:t>kata yang diperoleh DW setelah dikalikan dengan bobot adalah 18</w:t>
      </w:r>
      <w:r w:rsidRPr="00F8191E">
        <w:rPr>
          <w:rFonts w:ascii="Times New Roman" w:hAnsi="Times New Roman" w:cs="Times New Roman"/>
          <w:sz w:val="24"/>
          <w:szCs w:val="24"/>
        </w:rPr>
        <w:t>. Pada saat peneliti memberikan tes kemampuan membaca permulaan setelah penerapan metode bermain pohon huruf DW tampak antusias dan percaya diri sebagian huruf sudah dikuasai hal ini karena kemampuan DW meningkat, DW  memperhatikan apa yang diberikan oleh guru karena pandangan DW terfoku</w:t>
      </w:r>
      <w:r w:rsidR="008240FE">
        <w:rPr>
          <w:rFonts w:ascii="Times New Roman" w:hAnsi="Times New Roman" w:cs="Times New Roman"/>
          <w:sz w:val="24"/>
          <w:szCs w:val="24"/>
        </w:rPr>
        <w:t>s,</w:t>
      </w:r>
      <w:r w:rsidRPr="00F8191E">
        <w:rPr>
          <w:rFonts w:ascii="Times New Roman" w:hAnsi="Times New Roman" w:cs="Times New Roman"/>
          <w:sz w:val="24"/>
          <w:szCs w:val="24"/>
        </w:rPr>
        <w:t xml:space="preserve"> DW mendengar dengan baik apa yang disampaikan terbukti dia mampu mengulang apa yang telah diperintahkan oleh guru, DW juga sudah mampu membaca dengan baik setiap huruf, suku kata dan ka</w:t>
      </w:r>
      <w:r w:rsidR="00490F92">
        <w:rPr>
          <w:rFonts w:ascii="Times New Roman" w:hAnsi="Times New Roman" w:cs="Times New Roman"/>
          <w:sz w:val="24"/>
          <w:szCs w:val="24"/>
        </w:rPr>
        <w:t>ta yang diperintahkan.sehingga dapat dikatakan bahwa DW mampu membaca.</w:t>
      </w:r>
    </w:p>
    <w:p w:rsidR="00A62762" w:rsidRPr="002558F5" w:rsidRDefault="00A62762" w:rsidP="00A62762">
      <w:pPr>
        <w:pStyle w:val="ListParagraph"/>
        <w:numPr>
          <w:ilvl w:val="0"/>
          <w:numId w:val="8"/>
        </w:numPr>
        <w:spacing w:after="0" w:line="480" w:lineRule="auto"/>
        <w:ind w:left="360"/>
        <w:jc w:val="both"/>
        <w:rPr>
          <w:rFonts w:ascii="Times New Roman" w:hAnsi="Times New Roman" w:cs="Times New Roman"/>
          <w:b/>
          <w:sz w:val="24"/>
          <w:szCs w:val="24"/>
        </w:rPr>
      </w:pPr>
      <w:r w:rsidRPr="002558F5">
        <w:rPr>
          <w:rFonts w:ascii="Times New Roman" w:hAnsi="Times New Roman" w:cs="Times New Roman"/>
          <w:b/>
          <w:sz w:val="24"/>
          <w:szCs w:val="24"/>
        </w:rPr>
        <w:t>FR</w:t>
      </w:r>
    </w:p>
    <w:p w:rsidR="00A62762" w:rsidRPr="00F8191E" w:rsidRDefault="00A62762" w:rsidP="00A62762">
      <w:pPr>
        <w:pStyle w:val="ListParagraph"/>
        <w:numPr>
          <w:ilvl w:val="0"/>
          <w:numId w:val="7"/>
        </w:numPr>
        <w:spacing w:after="0" w:line="480" w:lineRule="auto"/>
        <w:ind w:left="1080"/>
        <w:jc w:val="both"/>
        <w:rPr>
          <w:rFonts w:ascii="Times New Roman" w:hAnsi="Times New Roman" w:cs="Times New Roman"/>
          <w:sz w:val="24"/>
          <w:szCs w:val="24"/>
        </w:rPr>
      </w:pPr>
      <w:r w:rsidRPr="00F8191E">
        <w:rPr>
          <w:rFonts w:ascii="Times New Roman" w:hAnsi="Times New Roman" w:cs="Times New Roman"/>
          <w:sz w:val="24"/>
          <w:szCs w:val="24"/>
        </w:rPr>
        <w:t xml:space="preserve">Pada aspek membaca suku kata mendapat skor </w:t>
      </w:r>
      <w:r>
        <w:rPr>
          <w:rFonts w:ascii="Times New Roman" w:hAnsi="Times New Roman" w:cs="Times New Roman"/>
          <w:sz w:val="24"/>
          <w:szCs w:val="24"/>
        </w:rPr>
        <w:t>7</w:t>
      </w:r>
      <w:r w:rsidRPr="00F8191E">
        <w:rPr>
          <w:rFonts w:ascii="Times New Roman" w:hAnsi="Times New Roman" w:cs="Times New Roman"/>
          <w:sz w:val="24"/>
          <w:szCs w:val="24"/>
        </w:rPr>
        <w:t xml:space="preserve">. </w:t>
      </w:r>
    </w:p>
    <w:p w:rsidR="00A62762" w:rsidRPr="00F8191E" w:rsidRDefault="00A62762" w:rsidP="00A62762">
      <w:pPr>
        <w:spacing w:line="480" w:lineRule="auto"/>
        <w:ind w:left="1080"/>
        <w:jc w:val="both"/>
        <w:rPr>
          <w:rFonts w:ascii="Times New Roman" w:hAnsi="Times New Roman" w:cs="Times New Roman"/>
          <w:sz w:val="24"/>
          <w:szCs w:val="24"/>
        </w:rPr>
      </w:pPr>
      <w:r w:rsidRPr="00F8191E">
        <w:rPr>
          <w:rFonts w:ascii="Times New Roman" w:hAnsi="Times New Roman" w:cs="Times New Roman"/>
          <w:sz w:val="24"/>
          <w:szCs w:val="24"/>
        </w:rPr>
        <w:t>Suku kata yang mampu dibaca oleh IV</w:t>
      </w:r>
      <w:r>
        <w:rPr>
          <w:rFonts w:ascii="Times New Roman" w:hAnsi="Times New Roman" w:cs="Times New Roman"/>
          <w:sz w:val="24"/>
          <w:szCs w:val="24"/>
        </w:rPr>
        <w:t>N adalah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ya, ne-nek, pa-man, </w:t>
      </w:r>
      <w:r w:rsidRPr="00F8191E">
        <w:rPr>
          <w:rFonts w:ascii="Times New Roman" w:hAnsi="Times New Roman" w:cs="Times New Roman"/>
          <w:sz w:val="24"/>
          <w:szCs w:val="24"/>
        </w:rPr>
        <w:t>te</w:t>
      </w:r>
      <w:r>
        <w:rPr>
          <w:rFonts w:ascii="Times New Roman" w:hAnsi="Times New Roman" w:cs="Times New Roman"/>
          <w:sz w:val="24"/>
          <w:szCs w:val="24"/>
        </w:rPr>
        <w:t>-</w:t>
      </w:r>
      <w:r w:rsidRPr="00F8191E">
        <w:rPr>
          <w:rFonts w:ascii="Times New Roman" w:hAnsi="Times New Roman" w:cs="Times New Roman"/>
          <w:sz w:val="24"/>
          <w:szCs w:val="24"/>
        </w:rPr>
        <w:t xml:space="preserve">). </w:t>
      </w:r>
      <w:proofErr w:type="gramStart"/>
      <w:r w:rsidRPr="00F8191E">
        <w:rPr>
          <w:rFonts w:ascii="Times New Roman" w:hAnsi="Times New Roman" w:cs="Times New Roman"/>
          <w:sz w:val="24"/>
          <w:szCs w:val="24"/>
        </w:rPr>
        <w:t>Sedang suku kata yang belum mampu dibaca FR adalah ka-kek dibaca ka-kak</w:t>
      </w:r>
      <w:r w:rsidR="00C71BEC">
        <w:rPr>
          <w:rFonts w:ascii="Times New Roman" w:hAnsi="Times New Roman" w:cs="Times New Roman"/>
          <w:sz w:val="24"/>
          <w:szCs w:val="24"/>
        </w:rPr>
        <w:t>, tan dibaca ton</w:t>
      </w:r>
      <w:r w:rsidRPr="00F8191E">
        <w:rPr>
          <w:rFonts w:ascii="Times New Roman" w:hAnsi="Times New Roman" w:cs="Times New Roman"/>
          <w:sz w:val="24"/>
          <w:szCs w:val="24"/>
        </w:rPr>
        <w:t>.</w:t>
      </w:r>
      <w:proofErr w:type="gramEnd"/>
    </w:p>
    <w:p w:rsidR="00A62762" w:rsidRPr="00F8191E" w:rsidRDefault="00A62762" w:rsidP="00A62762">
      <w:pPr>
        <w:pStyle w:val="ListParagraph"/>
        <w:numPr>
          <w:ilvl w:val="0"/>
          <w:numId w:val="7"/>
        </w:numPr>
        <w:tabs>
          <w:tab w:val="left" w:pos="1080"/>
        </w:tabs>
        <w:spacing w:after="0" w:line="480" w:lineRule="auto"/>
        <w:ind w:left="1080"/>
        <w:jc w:val="both"/>
        <w:rPr>
          <w:rFonts w:ascii="Times New Roman" w:hAnsi="Times New Roman" w:cs="Times New Roman"/>
          <w:sz w:val="24"/>
          <w:szCs w:val="24"/>
        </w:rPr>
      </w:pPr>
      <w:r w:rsidRPr="00F8191E">
        <w:rPr>
          <w:rFonts w:ascii="Times New Roman" w:hAnsi="Times New Roman" w:cs="Times New Roman"/>
          <w:sz w:val="24"/>
          <w:szCs w:val="24"/>
        </w:rPr>
        <w:lastRenderedPageBreak/>
        <w:t>Pada as</w:t>
      </w:r>
      <w:r>
        <w:rPr>
          <w:rFonts w:ascii="Times New Roman" w:hAnsi="Times New Roman" w:cs="Times New Roman"/>
          <w:sz w:val="24"/>
          <w:szCs w:val="24"/>
        </w:rPr>
        <w:t>pek membaca kata mendapat skor 7</w:t>
      </w:r>
      <w:r w:rsidRPr="00F8191E">
        <w:rPr>
          <w:rFonts w:ascii="Times New Roman" w:hAnsi="Times New Roman" w:cs="Times New Roman"/>
          <w:sz w:val="24"/>
          <w:szCs w:val="24"/>
        </w:rPr>
        <w:t>.</w:t>
      </w:r>
    </w:p>
    <w:p w:rsidR="00A62762" w:rsidRPr="00F8191E" w:rsidRDefault="00A62762" w:rsidP="00A62762">
      <w:pPr>
        <w:spacing w:line="480" w:lineRule="auto"/>
        <w:ind w:left="1080"/>
        <w:jc w:val="both"/>
        <w:rPr>
          <w:rFonts w:ascii="Times New Roman" w:hAnsi="Times New Roman" w:cs="Times New Roman"/>
          <w:sz w:val="24"/>
          <w:szCs w:val="24"/>
        </w:rPr>
      </w:pPr>
      <w:proofErr w:type="gramStart"/>
      <w:r w:rsidRPr="00F8191E">
        <w:rPr>
          <w:rFonts w:ascii="Times New Roman" w:hAnsi="Times New Roman" w:cs="Times New Roman"/>
          <w:sz w:val="24"/>
          <w:szCs w:val="24"/>
        </w:rPr>
        <w:t>Kata yang dapat dibaca ole</w:t>
      </w:r>
      <w:r w:rsidR="00C71BEC">
        <w:rPr>
          <w:rFonts w:ascii="Times New Roman" w:hAnsi="Times New Roman" w:cs="Times New Roman"/>
          <w:sz w:val="24"/>
          <w:szCs w:val="24"/>
        </w:rPr>
        <w:t>h FR (saya, nenek, paman, kakak, bibi, ibu,</w:t>
      </w:r>
      <w:r w:rsidRPr="00F8191E">
        <w:rPr>
          <w:rFonts w:ascii="Times New Roman" w:hAnsi="Times New Roman" w:cs="Times New Roman"/>
          <w:sz w:val="24"/>
          <w:szCs w:val="24"/>
        </w:rPr>
        <w:t xml:space="preserve"> ayah).</w:t>
      </w:r>
      <w:proofErr w:type="gramEnd"/>
      <w:r w:rsidRPr="00F8191E">
        <w:rPr>
          <w:rFonts w:ascii="Times New Roman" w:hAnsi="Times New Roman" w:cs="Times New Roman"/>
          <w:sz w:val="24"/>
          <w:szCs w:val="24"/>
        </w:rPr>
        <w:t xml:space="preserve"> </w:t>
      </w:r>
      <w:proofErr w:type="gramStart"/>
      <w:r w:rsidRPr="00F8191E">
        <w:rPr>
          <w:rFonts w:ascii="Times New Roman" w:hAnsi="Times New Roman" w:cs="Times New Roman"/>
          <w:sz w:val="24"/>
          <w:szCs w:val="24"/>
        </w:rPr>
        <w:t>Sedangkan kata yang belu</w:t>
      </w:r>
      <w:r w:rsidR="00C71BEC">
        <w:rPr>
          <w:rFonts w:ascii="Times New Roman" w:hAnsi="Times New Roman" w:cs="Times New Roman"/>
          <w:sz w:val="24"/>
          <w:szCs w:val="24"/>
        </w:rPr>
        <w:t>m mampu dibaca oleh FR adalah (</w:t>
      </w:r>
      <w:r w:rsidRPr="00F8191E">
        <w:rPr>
          <w:rFonts w:ascii="Times New Roman" w:hAnsi="Times New Roman" w:cs="Times New Roman"/>
          <w:sz w:val="24"/>
          <w:szCs w:val="24"/>
        </w:rPr>
        <w:t>adik d</w:t>
      </w:r>
      <w:r w:rsidR="00C71BEC">
        <w:rPr>
          <w:rFonts w:ascii="Times New Roman" w:hAnsi="Times New Roman" w:cs="Times New Roman"/>
          <w:sz w:val="24"/>
          <w:szCs w:val="24"/>
        </w:rPr>
        <w:t>ibaca adil, tante dibaca tatom, kakek dibaca keke</w:t>
      </w:r>
      <w:r w:rsidRPr="00F8191E">
        <w:rPr>
          <w:rFonts w:ascii="Times New Roman" w:hAnsi="Times New Roman" w:cs="Times New Roman"/>
          <w:sz w:val="24"/>
          <w:szCs w:val="24"/>
        </w:rPr>
        <w:t>).</w:t>
      </w:r>
      <w:proofErr w:type="gramEnd"/>
    </w:p>
    <w:p w:rsidR="00A62762" w:rsidRPr="00F8191E" w:rsidRDefault="00A62762" w:rsidP="00A62762">
      <w:pPr>
        <w:spacing w:line="480" w:lineRule="auto"/>
        <w:ind w:firstLine="720"/>
        <w:jc w:val="both"/>
        <w:rPr>
          <w:rFonts w:ascii="Times New Roman" w:hAnsi="Times New Roman" w:cs="Times New Roman"/>
          <w:sz w:val="24"/>
          <w:szCs w:val="24"/>
        </w:rPr>
      </w:pPr>
      <w:r w:rsidRPr="00F8191E">
        <w:rPr>
          <w:rFonts w:ascii="Times New Roman" w:hAnsi="Times New Roman" w:cs="Times New Roman"/>
          <w:sz w:val="24"/>
          <w:szCs w:val="24"/>
        </w:rPr>
        <w:t>Jadi total s</w:t>
      </w:r>
      <w:r w:rsidR="00C71BEC">
        <w:rPr>
          <w:rFonts w:ascii="Times New Roman" w:hAnsi="Times New Roman" w:cs="Times New Roman"/>
          <w:sz w:val="24"/>
          <w:szCs w:val="24"/>
        </w:rPr>
        <w:t>kor dari aspek membaca suku kata dan</w:t>
      </w:r>
      <w:r w:rsidRPr="00F8191E">
        <w:rPr>
          <w:rFonts w:ascii="Times New Roman" w:hAnsi="Times New Roman" w:cs="Times New Roman"/>
          <w:sz w:val="24"/>
          <w:szCs w:val="24"/>
        </w:rPr>
        <w:t xml:space="preserve"> kata yang diperoleh FR</w:t>
      </w:r>
      <w:r w:rsidR="002A3C14">
        <w:rPr>
          <w:rFonts w:ascii="Times New Roman" w:hAnsi="Times New Roman" w:cs="Times New Roman"/>
          <w:sz w:val="24"/>
          <w:szCs w:val="24"/>
        </w:rPr>
        <w:t xml:space="preserve"> setelah dikalikan dengan bobot</w:t>
      </w:r>
      <w:r w:rsidRPr="00F8191E">
        <w:rPr>
          <w:rFonts w:ascii="Times New Roman" w:hAnsi="Times New Roman" w:cs="Times New Roman"/>
          <w:sz w:val="24"/>
          <w:szCs w:val="24"/>
        </w:rPr>
        <w:t xml:space="preserve"> adalah </w:t>
      </w:r>
      <w:r w:rsidR="002A3C14">
        <w:rPr>
          <w:rFonts w:ascii="Times New Roman" w:hAnsi="Times New Roman" w:cs="Times New Roman"/>
          <w:sz w:val="24"/>
          <w:szCs w:val="24"/>
        </w:rPr>
        <w:t>21</w:t>
      </w:r>
      <w:r w:rsidRPr="00F8191E">
        <w:rPr>
          <w:rFonts w:ascii="Times New Roman" w:hAnsi="Times New Roman" w:cs="Times New Roman"/>
          <w:sz w:val="24"/>
          <w:szCs w:val="24"/>
        </w:rPr>
        <w:t>, Pada saat peneliti memberikan tes kemampuan membaca permulaan setelah penerapan metode bermain pohon huruf</w:t>
      </w:r>
      <w:r>
        <w:rPr>
          <w:rFonts w:ascii="Times New Roman" w:hAnsi="Times New Roman" w:cs="Times New Roman"/>
          <w:sz w:val="24"/>
          <w:szCs w:val="24"/>
        </w:rPr>
        <w:t xml:space="preserve"> </w:t>
      </w:r>
      <w:r w:rsidRPr="00F8191E">
        <w:rPr>
          <w:rFonts w:ascii="Times New Roman" w:hAnsi="Times New Roman" w:cs="Times New Roman"/>
          <w:sz w:val="24"/>
          <w:szCs w:val="24"/>
        </w:rPr>
        <w:t xml:space="preserve"> FR tampak percaya diri, semua huruf sudah dikuasai hal ini karena kemampuan</w:t>
      </w:r>
      <w:r w:rsidRPr="00F8191E">
        <w:rPr>
          <w:rFonts w:ascii="Times New Roman" w:hAnsi="Times New Roman" w:cs="Times New Roman"/>
          <w:i/>
          <w:sz w:val="24"/>
          <w:szCs w:val="24"/>
        </w:rPr>
        <w:t xml:space="preserve"> </w:t>
      </w:r>
      <w:r w:rsidRPr="00F8191E">
        <w:rPr>
          <w:rFonts w:ascii="Times New Roman" w:hAnsi="Times New Roman" w:cs="Times New Roman"/>
          <w:sz w:val="24"/>
          <w:szCs w:val="24"/>
        </w:rPr>
        <w:t>FR meningkat, FR memperhatikan apa yang diberik</w:t>
      </w:r>
      <w:r>
        <w:rPr>
          <w:rFonts w:ascii="Times New Roman" w:hAnsi="Times New Roman" w:cs="Times New Roman"/>
          <w:sz w:val="24"/>
          <w:szCs w:val="24"/>
        </w:rPr>
        <w:t>an oleh guru karena pandangannya</w:t>
      </w:r>
      <w:r w:rsidRPr="00F8191E">
        <w:rPr>
          <w:rFonts w:ascii="Times New Roman" w:hAnsi="Times New Roman" w:cs="Times New Roman"/>
          <w:sz w:val="24"/>
          <w:szCs w:val="24"/>
        </w:rPr>
        <w:t xml:space="preserve"> terfok</w:t>
      </w:r>
      <w:r w:rsidR="002558F5">
        <w:rPr>
          <w:rFonts w:ascii="Times New Roman" w:hAnsi="Times New Roman" w:cs="Times New Roman"/>
          <w:sz w:val="24"/>
          <w:szCs w:val="24"/>
        </w:rPr>
        <w:t xml:space="preserve">us dengan guru ia hanya melakukan </w:t>
      </w:r>
      <w:r w:rsidR="00D107E2">
        <w:rPr>
          <w:rFonts w:ascii="Times New Roman" w:hAnsi="Times New Roman" w:cs="Times New Roman"/>
          <w:sz w:val="24"/>
          <w:szCs w:val="24"/>
        </w:rPr>
        <w:t>apa yang diperintahkan</w:t>
      </w:r>
      <w:r w:rsidR="002558F5">
        <w:rPr>
          <w:rFonts w:ascii="Times New Roman" w:hAnsi="Times New Roman" w:cs="Times New Roman"/>
          <w:sz w:val="24"/>
          <w:szCs w:val="24"/>
        </w:rPr>
        <w:t xml:space="preserve">, </w:t>
      </w:r>
      <w:r w:rsidRPr="00F8191E">
        <w:rPr>
          <w:rFonts w:ascii="Times New Roman" w:hAnsi="Times New Roman" w:cs="Times New Roman"/>
          <w:sz w:val="24"/>
          <w:szCs w:val="24"/>
        </w:rPr>
        <w:t>terb</w:t>
      </w:r>
      <w:r w:rsidR="002558F5">
        <w:rPr>
          <w:rFonts w:ascii="Times New Roman" w:hAnsi="Times New Roman" w:cs="Times New Roman"/>
          <w:sz w:val="24"/>
          <w:szCs w:val="24"/>
        </w:rPr>
        <w:t>ukti dia mampu mengulang</w:t>
      </w:r>
      <w:r w:rsidR="00D107E2">
        <w:rPr>
          <w:rFonts w:ascii="Times New Roman" w:hAnsi="Times New Roman" w:cs="Times New Roman"/>
          <w:sz w:val="24"/>
          <w:szCs w:val="24"/>
        </w:rPr>
        <w:t xml:space="preserve"> hal yang disampaikan oleh guru,</w:t>
      </w:r>
      <w:r w:rsidRPr="00F8191E">
        <w:rPr>
          <w:rFonts w:ascii="Times New Roman" w:hAnsi="Times New Roman" w:cs="Times New Roman"/>
          <w:sz w:val="24"/>
          <w:szCs w:val="24"/>
        </w:rPr>
        <w:t xml:space="preserve"> juga sudah mampu membaca dengan baik setiap huruf, suku kata atau kata yang diperintahkan</w:t>
      </w:r>
      <w:r w:rsidR="00490F92">
        <w:rPr>
          <w:rFonts w:ascii="Times New Roman" w:hAnsi="Times New Roman" w:cs="Times New Roman"/>
          <w:sz w:val="24"/>
          <w:szCs w:val="24"/>
        </w:rPr>
        <w:t xml:space="preserve"> sehingga dikatakan DW mampu membaca.</w:t>
      </w:r>
    </w:p>
    <w:p w:rsidR="00A62762" w:rsidRPr="00F8191E" w:rsidRDefault="00A62762" w:rsidP="00A62762">
      <w:pPr>
        <w:spacing w:line="480" w:lineRule="auto"/>
        <w:ind w:firstLine="720"/>
        <w:jc w:val="both"/>
        <w:rPr>
          <w:rFonts w:ascii="Times New Roman" w:hAnsi="Times New Roman" w:cs="Times New Roman"/>
          <w:sz w:val="24"/>
          <w:szCs w:val="24"/>
        </w:rPr>
      </w:pPr>
      <w:r w:rsidRPr="00F8191E">
        <w:rPr>
          <w:rFonts w:ascii="Times New Roman" w:hAnsi="Times New Roman" w:cs="Times New Roman"/>
          <w:sz w:val="24"/>
          <w:szCs w:val="24"/>
        </w:rPr>
        <w:t>Selanjutnya skor yang diperoleh dikonversikan ke nilai skala 100 melalui rumus yang telah ditetapkan sebelumnya, jika dihubungkan maka hasilnya dapat dilihat pada perhitungan sebagai berikut:</w:t>
      </w:r>
    </w:p>
    <w:p w:rsidR="00A62762" w:rsidRPr="00F8191E" w:rsidRDefault="00A62762" w:rsidP="00A62762">
      <w:pPr>
        <w:pStyle w:val="ListParagraph"/>
        <w:numPr>
          <w:ilvl w:val="0"/>
          <w:numId w:val="5"/>
        </w:numPr>
        <w:shd w:val="clear" w:color="auto" w:fill="FFFFFF" w:themeFill="background1"/>
        <w:spacing w:after="0" w:line="360" w:lineRule="auto"/>
        <w:jc w:val="both"/>
        <w:rPr>
          <w:rFonts w:ascii="Times New Roman" w:hAnsi="Times New Roman" w:cs="Times New Roman"/>
          <w:sz w:val="24"/>
          <w:szCs w:val="24"/>
        </w:rPr>
      </w:pPr>
      <w:r w:rsidRPr="00F8191E">
        <w:rPr>
          <w:rFonts w:ascii="Times New Roman" w:hAnsi="Times New Roman" w:cs="Times New Roman"/>
          <w:sz w:val="24"/>
          <w:szCs w:val="24"/>
        </w:rPr>
        <w:t xml:space="preserve">Nilai (Murid IVN)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F8191E">
        <w:rPr>
          <w:rFonts w:ascii="Times New Roman" w:hAnsi="Times New Roman" w:cs="Times New Roman"/>
          <w:sz w:val="24"/>
          <w:szCs w:val="24"/>
        </w:rPr>
        <w:t xml:space="preserve"> x 100 </w:t>
      </w:r>
    </w:p>
    <w:p w:rsidR="00A62762" w:rsidRPr="00F8191E" w:rsidRDefault="00A62762" w:rsidP="00A62762">
      <w:pPr>
        <w:pStyle w:val="ListParagraph"/>
        <w:spacing w:line="480" w:lineRule="auto"/>
        <w:ind w:left="426" w:firstLine="567"/>
        <w:jc w:val="both"/>
        <w:rPr>
          <w:rFonts w:ascii="Times New Roman" w:hAnsi="Times New Roman" w:cs="Times New Roman"/>
          <w:sz w:val="24"/>
          <w:szCs w:val="24"/>
        </w:rPr>
      </w:pPr>
      <w:r w:rsidRPr="00F8191E">
        <w:rPr>
          <w:rFonts w:ascii="Times New Roman" w:hAnsi="Times New Roman" w:cs="Times New Roman"/>
          <w:sz w:val="24"/>
          <w:szCs w:val="24"/>
        </w:rPr>
        <w:tab/>
      </w:r>
      <w:r w:rsidRPr="00F8191E">
        <w:rPr>
          <w:rFonts w:ascii="Times New Roman" w:hAnsi="Times New Roman" w:cs="Times New Roman"/>
          <w:sz w:val="24"/>
          <w:szCs w:val="24"/>
        </w:rPr>
        <w:tab/>
      </w:r>
      <w:r w:rsidRPr="00F8191E">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24</m:t>
            </m:r>
          </m:num>
          <m:den>
            <m:r>
              <m:rPr>
                <m:sty m:val="p"/>
              </m:rPr>
              <w:rPr>
                <w:rFonts w:ascii="Cambria Math" w:hAnsi="Times New Roman" w:cs="Times New Roman"/>
                <w:sz w:val="24"/>
                <w:szCs w:val="24"/>
              </w:rPr>
              <m:t>30</m:t>
            </m:r>
          </m:den>
        </m:f>
      </m:oMath>
      <w:r w:rsidRPr="00F8191E">
        <w:rPr>
          <w:rFonts w:ascii="Times New Roman" w:hAnsi="Times New Roman" w:cs="Times New Roman"/>
          <w:sz w:val="24"/>
          <w:szCs w:val="24"/>
        </w:rPr>
        <w:t xml:space="preserve"> x 100 </w:t>
      </w:r>
    </w:p>
    <w:p w:rsidR="00A62762" w:rsidRPr="00F8191E" w:rsidRDefault="00A00EB6" w:rsidP="00A62762">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80</w:t>
      </w:r>
    </w:p>
    <w:p w:rsidR="00A62762" w:rsidRPr="00F8191E" w:rsidRDefault="00A62762" w:rsidP="00A62762">
      <w:pPr>
        <w:pStyle w:val="ListParagraph"/>
        <w:numPr>
          <w:ilvl w:val="0"/>
          <w:numId w:val="5"/>
        </w:numPr>
        <w:spacing w:after="0" w:line="480" w:lineRule="auto"/>
        <w:jc w:val="both"/>
        <w:rPr>
          <w:rFonts w:ascii="Times New Roman" w:hAnsi="Times New Roman" w:cs="Times New Roman"/>
          <w:sz w:val="24"/>
          <w:szCs w:val="24"/>
        </w:rPr>
      </w:pPr>
      <w:r w:rsidRPr="00F8191E">
        <w:rPr>
          <w:rFonts w:ascii="Times New Roman" w:hAnsi="Times New Roman" w:cs="Times New Roman"/>
          <w:sz w:val="24"/>
          <w:szCs w:val="24"/>
        </w:rPr>
        <w:t xml:space="preserve">Nilai (Murid RI)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F8191E">
        <w:rPr>
          <w:rFonts w:ascii="Times New Roman" w:hAnsi="Times New Roman" w:cs="Times New Roman"/>
          <w:sz w:val="24"/>
          <w:szCs w:val="24"/>
        </w:rPr>
        <w:t xml:space="preserve"> x 100 </w:t>
      </w:r>
    </w:p>
    <w:p w:rsidR="00A62762" w:rsidRPr="00F8191E" w:rsidRDefault="00A62762" w:rsidP="00A62762">
      <w:pPr>
        <w:pStyle w:val="ListParagraph"/>
        <w:spacing w:line="480" w:lineRule="auto"/>
        <w:ind w:left="426" w:firstLine="567"/>
        <w:jc w:val="both"/>
        <w:rPr>
          <w:rFonts w:ascii="Times New Roman" w:hAnsi="Times New Roman" w:cs="Times New Roman"/>
          <w:sz w:val="24"/>
          <w:szCs w:val="24"/>
        </w:rPr>
      </w:pPr>
      <w:r w:rsidRPr="00F8191E">
        <w:rPr>
          <w:rFonts w:ascii="Times New Roman" w:hAnsi="Times New Roman" w:cs="Times New Roman"/>
          <w:sz w:val="24"/>
          <w:szCs w:val="24"/>
        </w:rPr>
        <w:lastRenderedPageBreak/>
        <w:tab/>
      </w:r>
      <w:r w:rsidRPr="00F8191E">
        <w:rPr>
          <w:rFonts w:ascii="Times New Roman" w:hAnsi="Times New Roman" w:cs="Times New Roman"/>
          <w:sz w:val="24"/>
          <w:szCs w:val="24"/>
        </w:rPr>
        <w:tab/>
      </w:r>
      <w:r w:rsidRPr="00F8191E">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18</m:t>
            </m:r>
          </m:num>
          <m:den>
            <m:r>
              <m:rPr>
                <m:sty m:val="p"/>
              </m:rPr>
              <w:rPr>
                <w:rFonts w:ascii="Cambria Math" w:hAnsi="Times New Roman" w:cs="Times New Roman"/>
                <w:sz w:val="24"/>
                <w:szCs w:val="24"/>
              </w:rPr>
              <m:t>30</m:t>
            </m:r>
          </m:den>
        </m:f>
      </m:oMath>
      <w:r w:rsidRPr="00F8191E">
        <w:rPr>
          <w:rFonts w:ascii="Times New Roman" w:hAnsi="Times New Roman" w:cs="Times New Roman"/>
          <w:sz w:val="24"/>
          <w:szCs w:val="24"/>
        </w:rPr>
        <w:t xml:space="preserve"> x 100 </w:t>
      </w:r>
    </w:p>
    <w:p w:rsidR="00A62762" w:rsidRPr="00F8191E" w:rsidRDefault="00A00EB6" w:rsidP="00A62762">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60</w:t>
      </w:r>
    </w:p>
    <w:p w:rsidR="00A62762" w:rsidRPr="00F8191E" w:rsidRDefault="00A62762" w:rsidP="00A62762">
      <w:pPr>
        <w:pStyle w:val="ListParagraph"/>
        <w:numPr>
          <w:ilvl w:val="0"/>
          <w:numId w:val="5"/>
        </w:numPr>
        <w:shd w:val="clear" w:color="auto" w:fill="FFFFFF" w:themeFill="background1"/>
        <w:spacing w:after="0" w:line="360" w:lineRule="auto"/>
        <w:jc w:val="both"/>
        <w:rPr>
          <w:rFonts w:ascii="Times New Roman" w:hAnsi="Times New Roman" w:cs="Times New Roman"/>
          <w:sz w:val="24"/>
          <w:szCs w:val="24"/>
        </w:rPr>
      </w:pPr>
      <w:r w:rsidRPr="00F8191E">
        <w:rPr>
          <w:rFonts w:ascii="Times New Roman" w:hAnsi="Times New Roman" w:cs="Times New Roman"/>
          <w:sz w:val="24"/>
          <w:szCs w:val="24"/>
        </w:rPr>
        <w:t xml:space="preserve">Nilai (Murid RF)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F8191E">
        <w:rPr>
          <w:rFonts w:ascii="Times New Roman" w:hAnsi="Times New Roman" w:cs="Times New Roman"/>
          <w:sz w:val="24"/>
          <w:szCs w:val="24"/>
        </w:rPr>
        <w:t xml:space="preserve"> x 100 </w:t>
      </w:r>
    </w:p>
    <w:p w:rsidR="00A62762" w:rsidRPr="00F8191E" w:rsidRDefault="00A62762" w:rsidP="00A62762">
      <w:pPr>
        <w:pStyle w:val="ListParagraph"/>
        <w:spacing w:line="480" w:lineRule="auto"/>
        <w:ind w:left="426" w:firstLine="567"/>
        <w:jc w:val="both"/>
        <w:rPr>
          <w:rFonts w:ascii="Times New Roman" w:hAnsi="Times New Roman" w:cs="Times New Roman"/>
          <w:sz w:val="24"/>
          <w:szCs w:val="24"/>
        </w:rPr>
      </w:pPr>
      <w:r w:rsidRPr="00F8191E">
        <w:rPr>
          <w:rFonts w:ascii="Times New Roman" w:hAnsi="Times New Roman" w:cs="Times New Roman"/>
          <w:sz w:val="24"/>
          <w:szCs w:val="24"/>
        </w:rPr>
        <w:tab/>
      </w:r>
      <w:r w:rsidRPr="00F8191E">
        <w:rPr>
          <w:rFonts w:ascii="Times New Roman" w:hAnsi="Times New Roman" w:cs="Times New Roman"/>
          <w:sz w:val="24"/>
          <w:szCs w:val="24"/>
        </w:rPr>
        <w:tab/>
      </w:r>
      <w:r w:rsidRPr="00F8191E">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19</m:t>
            </m:r>
          </m:num>
          <m:den>
            <m:r>
              <m:rPr>
                <m:sty m:val="p"/>
              </m:rPr>
              <w:rPr>
                <w:rFonts w:ascii="Cambria Math" w:hAnsi="Times New Roman" w:cs="Times New Roman"/>
                <w:sz w:val="24"/>
                <w:szCs w:val="24"/>
              </w:rPr>
              <m:t>30</m:t>
            </m:r>
          </m:den>
        </m:f>
      </m:oMath>
      <w:r w:rsidRPr="00F8191E">
        <w:rPr>
          <w:rFonts w:ascii="Times New Roman" w:hAnsi="Times New Roman" w:cs="Times New Roman"/>
          <w:sz w:val="24"/>
          <w:szCs w:val="24"/>
        </w:rPr>
        <w:t xml:space="preserve"> x 100 </w:t>
      </w:r>
    </w:p>
    <w:p w:rsidR="00A62762" w:rsidRPr="00F8191E" w:rsidRDefault="00A62762" w:rsidP="00A62762">
      <w:pPr>
        <w:pStyle w:val="ListParagraph"/>
        <w:spacing w:line="480" w:lineRule="auto"/>
        <w:ind w:left="426" w:firstLine="567"/>
        <w:jc w:val="both"/>
        <w:rPr>
          <w:rFonts w:ascii="Times New Roman" w:hAnsi="Times New Roman" w:cs="Times New Roman"/>
          <w:sz w:val="24"/>
          <w:szCs w:val="24"/>
        </w:rPr>
      </w:pPr>
      <w:r w:rsidRPr="00F8191E">
        <w:rPr>
          <w:rFonts w:ascii="Times New Roman" w:hAnsi="Times New Roman" w:cs="Times New Roman"/>
          <w:sz w:val="24"/>
          <w:szCs w:val="24"/>
        </w:rPr>
        <w:tab/>
      </w:r>
      <w:r w:rsidRPr="00F8191E">
        <w:rPr>
          <w:rFonts w:ascii="Times New Roman" w:hAnsi="Times New Roman" w:cs="Times New Roman"/>
          <w:sz w:val="24"/>
          <w:szCs w:val="24"/>
        </w:rPr>
        <w:tab/>
      </w:r>
      <w:r w:rsidRPr="00F8191E">
        <w:rPr>
          <w:rFonts w:ascii="Times New Roman" w:hAnsi="Times New Roman" w:cs="Times New Roman"/>
          <w:sz w:val="24"/>
          <w:szCs w:val="24"/>
        </w:rPr>
        <w:tab/>
        <w:t xml:space="preserve">      =</w:t>
      </w:r>
      <w:r w:rsidR="002A3C14">
        <w:rPr>
          <w:rFonts w:ascii="Times New Roman" w:hAnsi="Times New Roman" w:cs="Times New Roman"/>
          <w:sz w:val="24"/>
          <w:szCs w:val="24"/>
        </w:rPr>
        <w:t xml:space="preserve"> 63</w:t>
      </w:r>
    </w:p>
    <w:p w:rsidR="00A62762" w:rsidRPr="00F8191E" w:rsidRDefault="00A62762" w:rsidP="00A62762">
      <w:pPr>
        <w:pStyle w:val="ListParagraph"/>
        <w:numPr>
          <w:ilvl w:val="0"/>
          <w:numId w:val="5"/>
        </w:numPr>
        <w:shd w:val="clear" w:color="auto" w:fill="FFFFFF" w:themeFill="background1"/>
        <w:spacing w:after="0" w:line="360" w:lineRule="auto"/>
        <w:jc w:val="both"/>
        <w:rPr>
          <w:rFonts w:ascii="Times New Roman" w:hAnsi="Times New Roman" w:cs="Times New Roman"/>
          <w:sz w:val="24"/>
          <w:szCs w:val="24"/>
        </w:rPr>
      </w:pPr>
      <w:r w:rsidRPr="00F8191E">
        <w:rPr>
          <w:rFonts w:ascii="Times New Roman" w:hAnsi="Times New Roman" w:cs="Times New Roman"/>
          <w:sz w:val="24"/>
          <w:szCs w:val="24"/>
        </w:rPr>
        <w:t xml:space="preserve">Nilai (Murid DW)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F8191E">
        <w:rPr>
          <w:rFonts w:ascii="Times New Roman" w:hAnsi="Times New Roman" w:cs="Times New Roman"/>
          <w:sz w:val="24"/>
          <w:szCs w:val="24"/>
        </w:rPr>
        <w:t xml:space="preserve"> x 100 </w:t>
      </w:r>
    </w:p>
    <w:p w:rsidR="00A62762" w:rsidRPr="00F8191E" w:rsidRDefault="00A62762" w:rsidP="00A62762">
      <w:pPr>
        <w:pStyle w:val="ListParagraph"/>
        <w:spacing w:line="480" w:lineRule="auto"/>
        <w:ind w:left="426" w:firstLine="567"/>
        <w:jc w:val="both"/>
        <w:rPr>
          <w:rFonts w:ascii="Times New Roman" w:hAnsi="Times New Roman" w:cs="Times New Roman"/>
          <w:sz w:val="24"/>
          <w:szCs w:val="24"/>
        </w:rPr>
      </w:pPr>
      <w:r w:rsidRPr="00F8191E">
        <w:rPr>
          <w:rFonts w:ascii="Times New Roman" w:hAnsi="Times New Roman" w:cs="Times New Roman"/>
          <w:sz w:val="24"/>
          <w:szCs w:val="24"/>
        </w:rPr>
        <w:tab/>
      </w:r>
      <w:r w:rsidRPr="00F8191E">
        <w:rPr>
          <w:rFonts w:ascii="Times New Roman" w:hAnsi="Times New Roman" w:cs="Times New Roman"/>
          <w:sz w:val="24"/>
          <w:szCs w:val="24"/>
        </w:rPr>
        <w:tab/>
      </w:r>
      <w:r w:rsidRPr="00F8191E">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18</m:t>
            </m:r>
          </m:num>
          <m:den>
            <m:r>
              <m:rPr>
                <m:sty m:val="p"/>
              </m:rPr>
              <w:rPr>
                <w:rFonts w:ascii="Cambria Math" w:hAnsi="Times New Roman" w:cs="Times New Roman"/>
                <w:sz w:val="24"/>
                <w:szCs w:val="24"/>
              </w:rPr>
              <m:t>30</m:t>
            </m:r>
          </m:den>
        </m:f>
      </m:oMath>
      <w:r w:rsidRPr="00F8191E">
        <w:rPr>
          <w:rFonts w:ascii="Times New Roman" w:hAnsi="Times New Roman" w:cs="Times New Roman"/>
          <w:sz w:val="24"/>
          <w:szCs w:val="24"/>
        </w:rPr>
        <w:t xml:space="preserve"> x 100 </w:t>
      </w:r>
    </w:p>
    <w:p w:rsidR="00A62762" w:rsidRPr="00F8191E" w:rsidRDefault="00A00EB6" w:rsidP="00A62762">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60</w:t>
      </w:r>
    </w:p>
    <w:p w:rsidR="00A62762" w:rsidRPr="00F8191E" w:rsidRDefault="00A62762" w:rsidP="00A62762">
      <w:pPr>
        <w:pStyle w:val="ListParagraph"/>
        <w:numPr>
          <w:ilvl w:val="0"/>
          <w:numId w:val="5"/>
        </w:numPr>
        <w:spacing w:after="0" w:line="480" w:lineRule="auto"/>
        <w:jc w:val="both"/>
        <w:rPr>
          <w:rFonts w:ascii="Times New Roman" w:hAnsi="Times New Roman" w:cs="Times New Roman"/>
          <w:sz w:val="24"/>
          <w:szCs w:val="24"/>
        </w:rPr>
      </w:pPr>
      <w:r w:rsidRPr="00F8191E">
        <w:rPr>
          <w:rFonts w:ascii="Times New Roman" w:hAnsi="Times New Roman" w:cs="Times New Roman"/>
          <w:sz w:val="24"/>
          <w:szCs w:val="24"/>
        </w:rPr>
        <w:t xml:space="preserve">Nilai (Murid FR)  = </w:t>
      </w:r>
      <m:oMath>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diperole</m:t>
            </m:r>
            <m:r>
              <w:rPr>
                <w:rFonts w:ascii="Times New Roman" w:hAnsi="Cambria Math" w:cs="Times New Roman"/>
                <w:sz w:val="24"/>
                <w:szCs w:val="24"/>
              </w:rPr>
              <m:t>h</m:t>
            </m:r>
          </m:num>
          <m:den>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maksimal</m:t>
            </m:r>
          </m:den>
        </m:f>
      </m:oMath>
      <w:r w:rsidRPr="00F8191E">
        <w:rPr>
          <w:rFonts w:ascii="Times New Roman" w:hAnsi="Times New Roman" w:cs="Times New Roman"/>
          <w:sz w:val="24"/>
          <w:szCs w:val="24"/>
        </w:rPr>
        <w:t xml:space="preserve"> x 100</w:t>
      </w:r>
    </w:p>
    <w:p w:rsidR="00A62762" w:rsidRPr="00F8191E" w:rsidRDefault="00A62762" w:rsidP="00A62762">
      <w:pPr>
        <w:pStyle w:val="ListParagraph"/>
        <w:spacing w:line="480" w:lineRule="auto"/>
        <w:ind w:left="2880"/>
        <w:jc w:val="both"/>
        <w:rPr>
          <w:rFonts w:ascii="Times New Roman" w:hAnsi="Times New Roman" w:cs="Times New Roman"/>
          <w:sz w:val="24"/>
          <w:szCs w:val="24"/>
        </w:rPr>
      </w:pPr>
      <w:r w:rsidRPr="00F8191E">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Times New Roman" w:cs="Times New Roman"/>
                <w:sz w:val="24"/>
                <w:szCs w:val="24"/>
              </w:rPr>
              <m:t>21</m:t>
            </m:r>
          </m:num>
          <m:den>
            <m:r>
              <w:rPr>
                <w:rFonts w:ascii="Cambria Math" w:hAnsi="Times New Roman" w:cs="Times New Roman"/>
                <w:sz w:val="24"/>
                <w:szCs w:val="24"/>
              </w:rPr>
              <m:t>30</m:t>
            </m:r>
          </m:den>
        </m:f>
      </m:oMath>
      <w:r w:rsidRPr="00F8191E">
        <w:rPr>
          <w:rFonts w:ascii="Times New Roman" w:hAnsi="Times New Roman" w:cs="Times New Roman"/>
          <w:sz w:val="24"/>
          <w:szCs w:val="24"/>
        </w:rPr>
        <w:t xml:space="preserve"> x 100</w:t>
      </w:r>
    </w:p>
    <w:p w:rsidR="00A62762" w:rsidRPr="00F8191E" w:rsidRDefault="00A00EB6" w:rsidP="00A62762">
      <w:pPr>
        <w:pStyle w:val="ListParagraph"/>
        <w:spacing w:line="48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     = 70</w:t>
      </w:r>
    </w:p>
    <w:p w:rsidR="00A62762" w:rsidRPr="00D107E2" w:rsidRDefault="00A62762" w:rsidP="003375D6">
      <w:pPr>
        <w:spacing w:line="240" w:lineRule="auto"/>
        <w:ind w:left="1260" w:right="-14" w:hanging="1260"/>
        <w:jc w:val="both"/>
        <w:rPr>
          <w:rFonts w:ascii="Times New Roman" w:hAnsi="Times New Roman" w:cs="Times New Roman"/>
          <w:b/>
          <w:sz w:val="24"/>
          <w:szCs w:val="24"/>
        </w:rPr>
      </w:pPr>
      <w:proofErr w:type="gramStart"/>
      <w:r w:rsidRPr="00D107E2">
        <w:rPr>
          <w:rFonts w:ascii="Times New Roman" w:hAnsi="Times New Roman" w:cs="Times New Roman"/>
          <w:b/>
          <w:sz w:val="24"/>
          <w:szCs w:val="24"/>
        </w:rPr>
        <w:t>Ta</w:t>
      </w:r>
      <w:r w:rsidR="003375D6">
        <w:rPr>
          <w:rFonts w:ascii="Times New Roman" w:hAnsi="Times New Roman" w:cs="Times New Roman"/>
          <w:b/>
          <w:sz w:val="24"/>
          <w:szCs w:val="24"/>
        </w:rPr>
        <w:t>bel 4.4.</w:t>
      </w:r>
      <w:proofErr w:type="gramEnd"/>
      <w:r w:rsidR="003375D6">
        <w:rPr>
          <w:rFonts w:ascii="Times New Roman" w:hAnsi="Times New Roman" w:cs="Times New Roman"/>
          <w:b/>
          <w:sz w:val="24"/>
          <w:szCs w:val="24"/>
        </w:rPr>
        <w:t xml:space="preserve"> Nilai Tes Akhir</w:t>
      </w:r>
      <w:r w:rsidRPr="00D107E2">
        <w:rPr>
          <w:rFonts w:ascii="Times New Roman" w:hAnsi="Times New Roman" w:cs="Times New Roman"/>
          <w:b/>
          <w:sz w:val="24"/>
          <w:szCs w:val="24"/>
        </w:rPr>
        <w:t xml:space="preserve"> </w:t>
      </w:r>
      <w:r w:rsidR="003375D6">
        <w:rPr>
          <w:rFonts w:ascii="Times New Roman" w:hAnsi="Times New Roman" w:cs="Times New Roman"/>
          <w:b/>
          <w:sz w:val="24"/>
          <w:szCs w:val="24"/>
        </w:rPr>
        <w:t xml:space="preserve">Kemampuan </w:t>
      </w:r>
      <w:r w:rsidRPr="00D107E2">
        <w:rPr>
          <w:rFonts w:ascii="Times New Roman" w:hAnsi="Times New Roman" w:cs="Times New Roman"/>
          <w:b/>
          <w:sz w:val="24"/>
          <w:szCs w:val="24"/>
        </w:rPr>
        <w:t xml:space="preserve">Membaca </w:t>
      </w:r>
      <w:r w:rsidR="003375D6">
        <w:rPr>
          <w:rFonts w:ascii="Times New Roman" w:hAnsi="Times New Roman" w:cs="Times New Roman"/>
          <w:b/>
          <w:sz w:val="24"/>
          <w:szCs w:val="24"/>
        </w:rPr>
        <w:t xml:space="preserve">Permulaan </w:t>
      </w:r>
      <w:r w:rsidRPr="00D107E2">
        <w:rPr>
          <w:rFonts w:ascii="Times New Roman" w:hAnsi="Times New Roman" w:cs="Times New Roman"/>
          <w:b/>
          <w:sz w:val="24"/>
          <w:szCs w:val="24"/>
        </w:rPr>
        <w:t xml:space="preserve">Pada Murid Tunagrahita Ringan Kelas Dasar  II Di  SLB </w:t>
      </w:r>
      <w:r w:rsidR="0002460F">
        <w:rPr>
          <w:rFonts w:ascii="Times New Roman" w:hAnsi="Times New Roman" w:cs="Times New Roman"/>
          <w:b/>
          <w:sz w:val="24"/>
          <w:szCs w:val="24"/>
        </w:rPr>
        <w:t xml:space="preserve">Negeri </w:t>
      </w:r>
      <w:r w:rsidRPr="00D107E2">
        <w:rPr>
          <w:rFonts w:ascii="Times New Roman" w:hAnsi="Times New Roman" w:cs="Times New Roman"/>
          <w:b/>
          <w:sz w:val="24"/>
          <w:szCs w:val="24"/>
        </w:rPr>
        <w:t>Pembina Tingkat Provinsi Sulawesi Selatan Setelah Menggunakan Metode Bermain Pohon Huruf.</w:t>
      </w:r>
    </w:p>
    <w:tbl>
      <w:tblPr>
        <w:tblStyle w:val="TableGrid"/>
        <w:tblW w:w="0" w:type="auto"/>
        <w:tblInd w:w="468" w:type="dxa"/>
        <w:tblBorders>
          <w:left w:val="none" w:sz="0" w:space="0" w:color="auto"/>
          <w:right w:val="none" w:sz="0" w:space="0" w:color="auto"/>
          <w:insideV w:val="none" w:sz="0" w:space="0" w:color="auto"/>
        </w:tblBorders>
        <w:tblLook w:val="04A0"/>
      </w:tblPr>
      <w:tblGrid>
        <w:gridCol w:w="948"/>
        <w:gridCol w:w="1721"/>
        <w:gridCol w:w="2371"/>
        <w:gridCol w:w="2186"/>
      </w:tblGrid>
      <w:tr w:rsidR="004C0D6B" w:rsidRPr="00F8191E" w:rsidTr="00802160">
        <w:trPr>
          <w:trHeight w:val="268"/>
        </w:trPr>
        <w:tc>
          <w:tcPr>
            <w:tcW w:w="948" w:type="dxa"/>
            <w:vAlign w:val="center"/>
          </w:tcPr>
          <w:p w:rsidR="004C0D6B" w:rsidRPr="00F8191E" w:rsidRDefault="004C0D6B" w:rsidP="00802160">
            <w:pPr>
              <w:spacing w:after="0"/>
              <w:jc w:val="center"/>
              <w:rPr>
                <w:rFonts w:ascii="Times New Roman" w:hAnsi="Times New Roman" w:cs="Times New Roman"/>
                <w:b/>
                <w:sz w:val="24"/>
                <w:szCs w:val="24"/>
              </w:rPr>
            </w:pPr>
            <w:r w:rsidRPr="00F8191E">
              <w:rPr>
                <w:rFonts w:ascii="Times New Roman" w:hAnsi="Times New Roman" w:cs="Times New Roman"/>
                <w:b/>
                <w:sz w:val="24"/>
                <w:szCs w:val="24"/>
              </w:rPr>
              <w:t>No</w:t>
            </w:r>
          </w:p>
        </w:tc>
        <w:tc>
          <w:tcPr>
            <w:tcW w:w="1721" w:type="dxa"/>
            <w:vAlign w:val="center"/>
          </w:tcPr>
          <w:p w:rsidR="004C0D6B" w:rsidRPr="00F8191E" w:rsidRDefault="004C0D6B" w:rsidP="00802160">
            <w:pPr>
              <w:spacing w:after="0"/>
              <w:jc w:val="center"/>
              <w:rPr>
                <w:rFonts w:ascii="Times New Roman" w:hAnsi="Times New Roman" w:cs="Times New Roman"/>
                <w:b/>
                <w:sz w:val="24"/>
                <w:szCs w:val="24"/>
              </w:rPr>
            </w:pPr>
            <w:r w:rsidRPr="00F8191E">
              <w:rPr>
                <w:rFonts w:ascii="Times New Roman" w:hAnsi="Times New Roman" w:cs="Times New Roman"/>
                <w:b/>
                <w:sz w:val="24"/>
                <w:szCs w:val="24"/>
              </w:rPr>
              <w:t>Kode Murid</w:t>
            </w:r>
          </w:p>
        </w:tc>
        <w:tc>
          <w:tcPr>
            <w:tcW w:w="2371" w:type="dxa"/>
            <w:vAlign w:val="center"/>
          </w:tcPr>
          <w:p w:rsidR="004C0D6B" w:rsidRPr="00F8191E" w:rsidRDefault="004C0D6B" w:rsidP="00802160">
            <w:pPr>
              <w:spacing w:after="0"/>
              <w:jc w:val="center"/>
              <w:rPr>
                <w:rFonts w:ascii="Times New Roman" w:hAnsi="Times New Roman" w:cs="Times New Roman"/>
                <w:b/>
                <w:sz w:val="24"/>
                <w:szCs w:val="24"/>
              </w:rPr>
            </w:pPr>
            <w:r w:rsidRPr="00F8191E">
              <w:rPr>
                <w:rFonts w:ascii="Times New Roman" w:hAnsi="Times New Roman" w:cs="Times New Roman"/>
                <w:b/>
                <w:sz w:val="24"/>
                <w:szCs w:val="24"/>
              </w:rPr>
              <w:t>Nilai</w:t>
            </w:r>
          </w:p>
        </w:tc>
        <w:tc>
          <w:tcPr>
            <w:tcW w:w="2186" w:type="dxa"/>
          </w:tcPr>
          <w:p w:rsidR="004C0D6B" w:rsidRPr="00F8191E" w:rsidRDefault="004C0D6B" w:rsidP="00802160">
            <w:pPr>
              <w:spacing w:after="0"/>
              <w:jc w:val="center"/>
              <w:rPr>
                <w:rFonts w:ascii="Times New Roman" w:hAnsi="Times New Roman" w:cs="Times New Roman"/>
                <w:b/>
                <w:sz w:val="24"/>
                <w:szCs w:val="24"/>
              </w:rPr>
            </w:pPr>
            <w:r>
              <w:rPr>
                <w:rFonts w:ascii="Times New Roman" w:hAnsi="Times New Roman" w:cs="Times New Roman"/>
                <w:b/>
                <w:sz w:val="24"/>
                <w:szCs w:val="24"/>
              </w:rPr>
              <w:t>Kategori</w:t>
            </w:r>
          </w:p>
        </w:tc>
      </w:tr>
      <w:tr w:rsidR="004C0D6B" w:rsidRPr="00F8191E" w:rsidTr="00802160">
        <w:trPr>
          <w:trHeight w:val="286"/>
        </w:trPr>
        <w:tc>
          <w:tcPr>
            <w:tcW w:w="948" w:type="dxa"/>
            <w:vAlign w:val="center"/>
          </w:tcPr>
          <w:p w:rsidR="004C0D6B" w:rsidRPr="00F8191E" w:rsidRDefault="004C0D6B" w:rsidP="00802160">
            <w:pPr>
              <w:spacing w:after="0"/>
              <w:jc w:val="center"/>
              <w:rPr>
                <w:rFonts w:ascii="Times New Roman" w:hAnsi="Times New Roman" w:cs="Times New Roman"/>
                <w:sz w:val="24"/>
                <w:szCs w:val="24"/>
              </w:rPr>
            </w:pPr>
            <w:r w:rsidRPr="00F8191E">
              <w:rPr>
                <w:rFonts w:ascii="Times New Roman" w:hAnsi="Times New Roman" w:cs="Times New Roman"/>
                <w:sz w:val="24"/>
                <w:szCs w:val="24"/>
              </w:rPr>
              <w:t>1</w:t>
            </w:r>
          </w:p>
        </w:tc>
        <w:tc>
          <w:tcPr>
            <w:tcW w:w="1721" w:type="dxa"/>
          </w:tcPr>
          <w:p w:rsidR="004C0D6B" w:rsidRPr="00F8191E" w:rsidRDefault="004C0D6B" w:rsidP="00802160">
            <w:pPr>
              <w:spacing w:after="0"/>
              <w:jc w:val="center"/>
              <w:rPr>
                <w:rFonts w:ascii="Times New Roman" w:hAnsi="Times New Roman" w:cs="Times New Roman"/>
                <w:sz w:val="24"/>
                <w:szCs w:val="24"/>
              </w:rPr>
            </w:pPr>
            <w:r w:rsidRPr="00F8191E">
              <w:rPr>
                <w:rFonts w:ascii="Times New Roman" w:hAnsi="Times New Roman" w:cs="Times New Roman"/>
                <w:sz w:val="24"/>
                <w:szCs w:val="24"/>
              </w:rPr>
              <w:t>IVN</w:t>
            </w:r>
          </w:p>
        </w:tc>
        <w:tc>
          <w:tcPr>
            <w:tcW w:w="2371" w:type="dxa"/>
            <w:vAlign w:val="center"/>
          </w:tcPr>
          <w:p w:rsidR="004C0D6B" w:rsidRPr="00F8191E" w:rsidRDefault="00A00EB6" w:rsidP="00802160">
            <w:pPr>
              <w:spacing w:after="0"/>
              <w:jc w:val="center"/>
              <w:rPr>
                <w:rFonts w:ascii="Times New Roman" w:hAnsi="Times New Roman" w:cs="Times New Roman"/>
                <w:sz w:val="24"/>
                <w:szCs w:val="24"/>
              </w:rPr>
            </w:pPr>
            <w:r>
              <w:rPr>
                <w:rFonts w:ascii="Times New Roman" w:hAnsi="Times New Roman" w:cs="Times New Roman"/>
                <w:sz w:val="24"/>
                <w:szCs w:val="24"/>
              </w:rPr>
              <w:t>80</w:t>
            </w:r>
          </w:p>
        </w:tc>
        <w:tc>
          <w:tcPr>
            <w:tcW w:w="2186" w:type="dxa"/>
          </w:tcPr>
          <w:p w:rsidR="004C0D6B" w:rsidRPr="00F8191E" w:rsidRDefault="00A00EB6" w:rsidP="00802160">
            <w:pPr>
              <w:spacing w:after="0"/>
              <w:ind w:right="112"/>
              <w:jc w:val="center"/>
              <w:rPr>
                <w:rFonts w:ascii="Times New Roman" w:hAnsi="Times New Roman" w:cs="Times New Roman"/>
                <w:sz w:val="24"/>
                <w:szCs w:val="24"/>
              </w:rPr>
            </w:pPr>
            <w:r>
              <w:rPr>
                <w:rFonts w:ascii="Times New Roman" w:hAnsi="Times New Roman" w:cs="Times New Roman"/>
                <w:sz w:val="24"/>
                <w:szCs w:val="24"/>
              </w:rPr>
              <w:t>Sangat mampu</w:t>
            </w:r>
          </w:p>
        </w:tc>
      </w:tr>
      <w:tr w:rsidR="004C0D6B" w:rsidRPr="00F8191E" w:rsidTr="00802160">
        <w:trPr>
          <w:trHeight w:val="286"/>
        </w:trPr>
        <w:tc>
          <w:tcPr>
            <w:tcW w:w="948" w:type="dxa"/>
            <w:vAlign w:val="center"/>
          </w:tcPr>
          <w:p w:rsidR="004C0D6B" w:rsidRPr="00F8191E" w:rsidRDefault="004C0D6B" w:rsidP="00802160">
            <w:pPr>
              <w:spacing w:after="0"/>
              <w:jc w:val="center"/>
              <w:rPr>
                <w:rFonts w:ascii="Times New Roman" w:hAnsi="Times New Roman" w:cs="Times New Roman"/>
                <w:sz w:val="24"/>
                <w:szCs w:val="24"/>
              </w:rPr>
            </w:pPr>
            <w:r w:rsidRPr="00F8191E">
              <w:rPr>
                <w:rFonts w:ascii="Times New Roman" w:hAnsi="Times New Roman" w:cs="Times New Roman"/>
                <w:sz w:val="24"/>
                <w:szCs w:val="24"/>
              </w:rPr>
              <w:t>2</w:t>
            </w:r>
          </w:p>
        </w:tc>
        <w:tc>
          <w:tcPr>
            <w:tcW w:w="1721" w:type="dxa"/>
          </w:tcPr>
          <w:p w:rsidR="004C0D6B" w:rsidRPr="00F8191E" w:rsidRDefault="004C0D6B" w:rsidP="00802160">
            <w:pPr>
              <w:spacing w:after="0"/>
              <w:jc w:val="center"/>
              <w:rPr>
                <w:rFonts w:ascii="Times New Roman" w:hAnsi="Times New Roman" w:cs="Times New Roman"/>
                <w:sz w:val="24"/>
                <w:szCs w:val="24"/>
              </w:rPr>
            </w:pPr>
            <w:r w:rsidRPr="00F8191E">
              <w:rPr>
                <w:rFonts w:ascii="Times New Roman" w:hAnsi="Times New Roman" w:cs="Times New Roman"/>
                <w:sz w:val="24"/>
                <w:szCs w:val="24"/>
              </w:rPr>
              <w:t>RI</w:t>
            </w:r>
          </w:p>
        </w:tc>
        <w:tc>
          <w:tcPr>
            <w:tcW w:w="2371" w:type="dxa"/>
            <w:vAlign w:val="center"/>
          </w:tcPr>
          <w:p w:rsidR="004C0D6B" w:rsidRPr="00F8191E" w:rsidRDefault="00A00EB6" w:rsidP="00802160">
            <w:pPr>
              <w:spacing w:after="0"/>
              <w:jc w:val="center"/>
              <w:rPr>
                <w:rFonts w:ascii="Times New Roman" w:hAnsi="Times New Roman" w:cs="Times New Roman"/>
                <w:sz w:val="24"/>
                <w:szCs w:val="24"/>
              </w:rPr>
            </w:pPr>
            <w:r>
              <w:rPr>
                <w:rFonts w:ascii="Times New Roman" w:hAnsi="Times New Roman" w:cs="Times New Roman"/>
                <w:sz w:val="24"/>
                <w:szCs w:val="24"/>
              </w:rPr>
              <w:t>60</w:t>
            </w:r>
          </w:p>
        </w:tc>
        <w:tc>
          <w:tcPr>
            <w:tcW w:w="2186" w:type="dxa"/>
          </w:tcPr>
          <w:p w:rsidR="004C0D6B" w:rsidRDefault="00A00EB6" w:rsidP="00802160">
            <w:pPr>
              <w:spacing w:after="0"/>
              <w:jc w:val="center"/>
              <w:rPr>
                <w:rFonts w:ascii="Times New Roman" w:hAnsi="Times New Roman" w:cs="Times New Roman"/>
                <w:sz w:val="24"/>
                <w:szCs w:val="24"/>
              </w:rPr>
            </w:pPr>
            <w:r>
              <w:rPr>
                <w:rFonts w:ascii="Times New Roman" w:hAnsi="Times New Roman" w:cs="Times New Roman"/>
                <w:sz w:val="24"/>
                <w:szCs w:val="24"/>
              </w:rPr>
              <w:t>Mampu</w:t>
            </w:r>
          </w:p>
        </w:tc>
      </w:tr>
      <w:tr w:rsidR="004C0D6B" w:rsidRPr="00F8191E" w:rsidTr="00802160">
        <w:trPr>
          <w:trHeight w:val="286"/>
        </w:trPr>
        <w:tc>
          <w:tcPr>
            <w:tcW w:w="948" w:type="dxa"/>
            <w:vAlign w:val="center"/>
          </w:tcPr>
          <w:p w:rsidR="004C0D6B" w:rsidRPr="00F8191E" w:rsidRDefault="004C0D6B" w:rsidP="00802160">
            <w:pPr>
              <w:spacing w:after="0"/>
              <w:jc w:val="center"/>
              <w:rPr>
                <w:rFonts w:ascii="Times New Roman" w:hAnsi="Times New Roman" w:cs="Times New Roman"/>
                <w:sz w:val="24"/>
                <w:szCs w:val="24"/>
              </w:rPr>
            </w:pPr>
            <w:r w:rsidRPr="00F8191E">
              <w:rPr>
                <w:rFonts w:ascii="Times New Roman" w:hAnsi="Times New Roman" w:cs="Times New Roman"/>
                <w:sz w:val="24"/>
                <w:szCs w:val="24"/>
              </w:rPr>
              <w:t>3</w:t>
            </w:r>
          </w:p>
        </w:tc>
        <w:tc>
          <w:tcPr>
            <w:tcW w:w="1721" w:type="dxa"/>
          </w:tcPr>
          <w:p w:rsidR="004C0D6B" w:rsidRPr="00F8191E" w:rsidRDefault="004C0D6B" w:rsidP="00802160">
            <w:pPr>
              <w:spacing w:after="0"/>
              <w:jc w:val="center"/>
              <w:rPr>
                <w:rFonts w:ascii="Times New Roman" w:hAnsi="Times New Roman" w:cs="Times New Roman"/>
                <w:sz w:val="24"/>
                <w:szCs w:val="24"/>
              </w:rPr>
            </w:pPr>
            <w:r w:rsidRPr="00F8191E">
              <w:rPr>
                <w:rFonts w:ascii="Times New Roman" w:hAnsi="Times New Roman" w:cs="Times New Roman"/>
                <w:sz w:val="24"/>
                <w:szCs w:val="24"/>
              </w:rPr>
              <w:t>RF</w:t>
            </w:r>
          </w:p>
        </w:tc>
        <w:tc>
          <w:tcPr>
            <w:tcW w:w="2371" w:type="dxa"/>
            <w:vAlign w:val="center"/>
          </w:tcPr>
          <w:p w:rsidR="004C0D6B" w:rsidRPr="00F8191E" w:rsidRDefault="00A00EB6" w:rsidP="00802160">
            <w:pPr>
              <w:spacing w:after="0"/>
              <w:jc w:val="center"/>
              <w:rPr>
                <w:rFonts w:ascii="Times New Roman" w:hAnsi="Times New Roman" w:cs="Times New Roman"/>
                <w:sz w:val="24"/>
                <w:szCs w:val="24"/>
              </w:rPr>
            </w:pPr>
            <w:r>
              <w:rPr>
                <w:rFonts w:ascii="Times New Roman" w:hAnsi="Times New Roman" w:cs="Times New Roman"/>
                <w:sz w:val="24"/>
                <w:szCs w:val="24"/>
              </w:rPr>
              <w:t>6</w:t>
            </w:r>
            <w:r w:rsidR="002A3C14">
              <w:rPr>
                <w:rFonts w:ascii="Times New Roman" w:hAnsi="Times New Roman" w:cs="Times New Roman"/>
                <w:sz w:val="24"/>
                <w:szCs w:val="24"/>
              </w:rPr>
              <w:t>3</w:t>
            </w:r>
          </w:p>
        </w:tc>
        <w:tc>
          <w:tcPr>
            <w:tcW w:w="2186" w:type="dxa"/>
          </w:tcPr>
          <w:p w:rsidR="004C0D6B" w:rsidRPr="00F8191E" w:rsidRDefault="00A00EB6" w:rsidP="00802160">
            <w:pPr>
              <w:spacing w:after="0"/>
              <w:jc w:val="center"/>
              <w:rPr>
                <w:rFonts w:ascii="Times New Roman" w:hAnsi="Times New Roman" w:cs="Times New Roman"/>
                <w:sz w:val="24"/>
                <w:szCs w:val="24"/>
              </w:rPr>
            </w:pPr>
            <w:r>
              <w:rPr>
                <w:rFonts w:ascii="Times New Roman" w:hAnsi="Times New Roman" w:cs="Times New Roman"/>
                <w:sz w:val="24"/>
                <w:szCs w:val="24"/>
              </w:rPr>
              <w:t>Mampu</w:t>
            </w:r>
          </w:p>
        </w:tc>
      </w:tr>
      <w:tr w:rsidR="004C0D6B" w:rsidRPr="00F8191E" w:rsidTr="00802160">
        <w:trPr>
          <w:trHeight w:val="286"/>
        </w:trPr>
        <w:tc>
          <w:tcPr>
            <w:tcW w:w="948" w:type="dxa"/>
            <w:vAlign w:val="center"/>
          </w:tcPr>
          <w:p w:rsidR="004C0D6B" w:rsidRPr="00F8191E" w:rsidRDefault="004C0D6B" w:rsidP="00802160">
            <w:pPr>
              <w:spacing w:after="0"/>
              <w:jc w:val="center"/>
              <w:rPr>
                <w:rFonts w:ascii="Times New Roman" w:hAnsi="Times New Roman" w:cs="Times New Roman"/>
                <w:sz w:val="24"/>
                <w:szCs w:val="24"/>
              </w:rPr>
            </w:pPr>
            <w:r w:rsidRPr="00F8191E">
              <w:rPr>
                <w:rFonts w:ascii="Times New Roman" w:hAnsi="Times New Roman" w:cs="Times New Roman"/>
                <w:sz w:val="24"/>
                <w:szCs w:val="24"/>
              </w:rPr>
              <w:t>4</w:t>
            </w:r>
          </w:p>
        </w:tc>
        <w:tc>
          <w:tcPr>
            <w:tcW w:w="1721" w:type="dxa"/>
          </w:tcPr>
          <w:p w:rsidR="004C0D6B" w:rsidRPr="00F8191E" w:rsidRDefault="004C0D6B" w:rsidP="00802160">
            <w:pPr>
              <w:spacing w:after="0"/>
              <w:jc w:val="center"/>
              <w:rPr>
                <w:rFonts w:ascii="Times New Roman" w:hAnsi="Times New Roman" w:cs="Times New Roman"/>
                <w:sz w:val="24"/>
                <w:szCs w:val="24"/>
              </w:rPr>
            </w:pPr>
            <w:r w:rsidRPr="00F8191E">
              <w:rPr>
                <w:rFonts w:ascii="Times New Roman" w:hAnsi="Times New Roman" w:cs="Times New Roman"/>
                <w:sz w:val="24"/>
                <w:szCs w:val="24"/>
              </w:rPr>
              <w:t>DW</w:t>
            </w:r>
          </w:p>
        </w:tc>
        <w:tc>
          <w:tcPr>
            <w:tcW w:w="2371" w:type="dxa"/>
            <w:vAlign w:val="center"/>
          </w:tcPr>
          <w:p w:rsidR="004C0D6B" w:rsidRPr="00F8191E" w:rsidRDefault="00A00EB6" w:rsidP="00802160">
            <w:pPr>
              <w:spacing w:after="0"/>
              <w:jc w:val="center"/>
              <w:rPr>
                <w:rFonts w:ascii="Times New Roman" w:hAnsi="Times New Roman" w:cs="Times New Roman"/>
                <w:sz w:val="24"/>
                <w:szCs w:val="24"/>
              </w:rPr>
            </w:pPr>
            <w:r>
              <w:rPr>
                <w:rFonts w:ascii="Times New Roman" w:hAnsi="Times New Roman" w:cs="Times New Roman"/>
                <w:sz w:val="24"/>
                <w:szCs w:val="24"/>
              </w:rPr>
              <w:t>60</w:t>
            </w:r>
          </w:p>
        </w:tc>
        <w:tc>
          <w:tcPr>
            <w:tcW w:w="2186" w:type="dxa"/>
          </w:tcPr>
          <w:p w:rsidR="004C0D6B" w:rsidRPr="00F8191E" w:rsidRDefault="00A00EB6" w:rsidP="00802160">
            <w:pPr>
              <w:spacing w:after="0"/>
              <w:jc w:val="center"/>
              <w:rPr>
                <w:rFonts w:ascii="Times New Roman" w:hAnsi="Times New Roman" w:cs="Times New Roman"/>
                <w:sz w:val="24"/>
                <w:szCs w:val="24"/>
              </w:rPr>
            </w:pPr>
            <w:r>
              <w:rPr>
                <w:rFonts w:ascii="Times New Roman" w:hAnsi="Times New Roman" w:cs="Times New Roman"/>
                <w:sz w:val="24"/>
                <w:szCs w:val="24"/>
              </w:rPr>
              <w:t>Mampu</w:t>
            </w:r>
          </w:p>
        </w:tc>
      </w:tr>
      <w:tr w:rsidR="004C0D6B" w:rsidRPr="00F8191E" w:rsidTr="00802160">
        <w:trPr>
          <w:trHeight w:val="286"/>
        </w:trPr>
        <w:tc>
          <w:tcPr>
            <w:tcW w:w="948" w:type="dxa"/>
            <w:vAlign w:val="center"/>
          </w:tcPr>
          <w:p w:rsidR="004C0D6B" w:rsidRPr="00F8191E" w:rsidRDefault="004C0D6B" w:rsidP="00802160">
            <w:pPr>
              <w:spacing w:after="0"/>
              <w:jc w:val="center"/>
              <w:rPr>
                <w:rFonts w:ascii="Times New Roman" w:hAnsi="Times New Roman" w:cs="Times New Roman"/>
                <w:sz w:val="24"/>
                <w:szCs w:val="24"/>
              </w:rPr>
            </w:pPr>
            <w:r w:rsidRPr="00F8191E">
              <w:rPr>
                <w:rFonts w:ascii="Times New Roman" w:hAnsi="Times New Roman" w:cs="Times New Roman"/>
                <w:sz w:val="24"/>
                <w:szCs w:val="24"/>
              </w:rPr>
              <w:t>5</w:t>
            </w:r>
          </w:p>
        </w:tc>
        <w:tc>
          <w:tcPr>
            <w:tcW w:w="1721" w:type="dxa"/>
          </w:tcPr>
          <w:p w:rsidR="004C0D6B" w:rsidRPr="00F8191E" w:rsidRDefault="004C0D6B" w:rsidP="00802160">
            <w:pPr>
              <w:spacing w:after="0"/>
              <w:jc w:val="center"/>
              <w:rPr>
                <w:rFonts w:ascii="Times New Roman" w:hAnsi="Times New Roman" w:cs="Times New Roman"/>
                <w:sz w:val="24"/>
                <w:szCs w:val="24"/>
              </w:rPr>
            </w:pPr>
            <w:r w:rsidRPr="00F8191E">
              <w:rPr>
                <w:rFonts w:ascii="Times New Roman" w:hAnsi="Times New Roman" w:cs="Times New Roman"/>
                <w:sz w:val="24"/>
                <w:szCs w:val="24"/>
              </w:rPr>
              <w:t>FR</w:t>
            </w:r>
          </w:p>
        </w:tc>
        <w:tc>
          <w:tcPr>
            <w:tcW w:w="2371" w:type="dxa"/>
            <w:vAlign w:val="center"/>
          </w:tcPr>
          <w:p w:rsidR="004C0D6B" w:rsidRPr="00F8191E" w:rsidRDefault="00A00EB6" w:rsidP="00802160">
            <w:pPr>
              <w:spacing w:after="0"/>
              <w:jc w:val="center"/>
              <w:rPr>
                <w:rFonts w:ascii="Times New Roman" w:hAnsi="Times New Roman" w:cs="Times New Roman"/>
                <w:sz w:val="24"/>
                <w:szCs w:val="24"/>
              </w:rPr>
            </w:pPr>
            <w:r>
              <w:rPr>
                <w:rFonts w:ascii="Times New Roman" w:hAnsi="Times New Roman" w:cs="Times New Roman"/>
                <w:sz w:val="24"/>
                <w:szCs w:val="24"/>
              </w:rPr>
              <w:t>70</w:t>
            </w:r>
          </w:p>
        </w:tc>
        <w:tc>
          <w:tcPr>
            <w:tcW w:w="2186" w:type="dxa"/>
          </w:tcPr>
          <w:p w:rsidR="004C0D6B" w:rsidRDefault="00A00EB6" w:rsidP="00802160">
            <w:pPr>
              <w:spacing w:after="0"/>
              <w:jc w:val="center"/>
              <w:rPr>
                <w:rFonts w:ascii="Times New Roman" w:hAnsi="Times New Roman" w:cs="Times New Roman"/>
                <w:sz w:val="24"/>
                <w:szCs w:val="24"/>
              </w:rPr>
            </w:pPr>
            <w:r>
              <w:rPr>
                <w:rFonts w:ascii="Times New Roman" w:hAnsi="Times New Roman" w:cs="Times New Roman"/>
                <w:sz w:val="24"/>
                <w:szCs w:val="24"/>
              </w:rPr>
              <w:t>Mampu</w:t>
            </w:r>
          </w:p>
        </w:tc>
      </w:tr>
    </w:tbl>
    <w:p w:rsidR="00A62762" w:rsidRDefault="00A62762" w:rsidP="00802160">
      <w:pPr>
        <w:spacing w:after="0"/>
        <w:ind w:left="360"/>
        <w:rPr>
          <w:rFonts w:ascii="Times New Roman" w:hAnsi="Times New Roman" w:cs="Times New Roman"/>
          <w:i/>
          <w:sz w:val="24"/>
          <w:szCs w:val="24"/>
        </w:rPr>
      </w:pPr>
      <w:proofErr w:type="gramStart"/>
      <w:r w:rsidRPr="00F8191E">
        <w:rPr>
          <w:rFonts w:ascii="Times New Roman" w:hAnsi="Times New Roman" w:cs="Times New Roman"/>
          <w:i/>
          <w:sz w:val="24"/>
          <w:szCs w:val="24"/>
        </w:rPr>
        <w:t>Sumber :</w:t>
      </w:r>
      <w:proofErr w:type="gramEnd"/>
      <w:r w:rsidRPr="00F8191E">
        <w:rPr>
          <w:rFonts w:ascii="Times New Roman" w:hAnsi="Times New Roman" w:cs="Times New Roman"/>
          <w:i/>
          <w:sz w:val="24"/>
          <w:szCs w:val="24"/>
        </w:rPr>
        <w:t xml:space="preserve"> Data Nilai Post </w:t>
      </w:r>
      <w:r w:rsidR="00802160">
        <w:rPr>
          <w:rFonts w:ascii="Times New Roman" w:hAnsi="Times New Roman" w:cs="Times New Roman"/>
          <w:i/>
          <w:sz w:val="24"/>
          <w:szCs w:val="24"/>
        </w:rPr>
        <w:t>–</w:t>
      </w:r>
      <w:r w:rsidRPr="00F8191E">
        <w:rPr>
          <w:rFonts w:ascii="Times New Roman" w:hAnsi="Times New Roman" w:cs="Times New Roman"/>
          <w:i/>
          <w:sz w:val="24"/>
          <w:szCs w:val="24"/>
        </w:rPr>
        <w:t xml:space="preserve"> Test</w:t>
      </w:r>
    </w:p>
    <w:p w:rsidR="00802160" w:rsidRPr="00F8191E" w:rsidRDefault="00802160" w:rsidP="00802160">
      <w:pPr>
        <w:spacing w:after="0" w:line="240" w:lineRule="auto"/>
        <w:ind w:left="360"/>
        <w:rPr>
          <w:rFonts w:ascii="Times New Roman" w:hAnsi="Times New Roman" w:cs="Times New Roman"/>
          <w:i/>
          <w:sz w:val="24"/>
          <w:szCs w:val="24"/>
        </w:rPr>
      </w:pPr>
    </w:p>
    <w:p w:rsidR="00A62762" w:rsidRPr="00F8191E" w:rsidRDefault="00A62762" w:rsidP="00A62762">
      <w:pPr>
        <w:spacing w:line="480" w:lineRule="auto"/>
        <w:ind w:firstLine="567"/>
        <w:jc w:val="both"/>
        <w:rPr>
          <w:rFonts w:ascii="Times New Roman" w:hAnsi="Times New Roman" w:cs="Times New Roman"/>
          <w:sz w:val="24"/>
          <w:szCs w:val="24"/>
        </w:rPr>
      </w:pPr>
      <w:r w:rsidRPr="00F8191E">
        <w:rPr>
          <w:rFonts w:ascii="Times New Roman" w:hAnsi="Times New Roman" w:cs="Times New Roman"/>
          <w:sz w:val="24"/>
          <w:szCs w:val="24"/>
        </w:rPr>
        <w:t xml:space="preserve">Dari perhitungan di atas menunjukkan bahwa dari 5 murid  pada murid tunagrahita ringan  kelas dasar II di SLB </w:t>
      </w:r>
      <w:r w:rsidR="0002460F">
        <w:rPr>
          <w:rFonts w:ascii="Times New Roman" w:hAnsi="Times New Roman" w:cs="Times New Roman"/>
          <w:sz w:val="24"/>
          <w:szCs w:val="24"/>
        </w:rPr>
        <w:t xml:space="preserve">Negeri </w:t>
      </w:r>
      <w:r w:rsidRPr="00F8191E">
        <w:rPr>
          <w:rFonts w:ascii="Times New Roman" w:hAnsi="Times New Roman" w:cs="Times New Roman"/>
          <w:sz w:val="24"/>
          <w:szCs w:val="24"/>
        </w:rPr>
        <w:t xml:space="preserve">Pembina Tingkat Provinsi Sulawesi </w:t>
      </w:r>
      <w:r w:rsidRPr="00F8191E">
        <w:rPr>
          <w:rFonts w:ascii="Times New Roman" w:hAnsi="Times New Roman" w:cs="Times New Roman"/>
          <w:sz w:val="24"/>
          <w:szCs w:val="24"/>
        </w:rPr>
        <w:lastRenderedPageBreak/>
        <w:t>Selatan dapat digambarkan bahwa pada hasil tes akhir (</w:t>
      </w:r>
      <w:r w:rsidRPr="00F8191E">
        <w:rPr>
          <w:rFonts w:ascii="Times New Roman" w:hAnsi="Times New Roman" w:cs="Times New Roman"/>
          <w:i/>
          <w:iCs/>
          <w:sz w:val="24"/>
          <w:szCs w:val="24"/>
        </w:rPr>
        <w:t>posttest</w:t>
      </w:r>
      <w:r w:rsidR="00A00EB6">
        <w:rPr>
          <w:rFonts w:ascii="Times New Roman" w:hAnsi="Times New Roman" w:cs="Times New Roman"/>
          <w:sz w:val="24"/>
          <w:szCs w:val="24"/>
        </w:rPr>
        <w:t>) IVN  memperoleh nilai (80</w:t>
      </w:r>
      <w:r w:rsidRPr="00F8191E">
        <w:rPr>
          <w:rFonts w:ascii="Times New Roman" w:hAnsi="Times New Roman" w:cs="Times New Roman"/>
          <w:sz w:val="24"/>
          <w:szCs w:val="24"/>
        </w:rPr>
        <w:t xml:space="preserve">), </w:t>
      </w:r>
      <w:r w:rsidR="00A00EB6">
        <w:rPr>
          <w:rFonts w:ascii="Times New Roman" w:hAnsi="Times New Roman" w:cs="Times New Roman"/>
          <w:sz w:val="24"/>
          <w:szCs w:val="24"/>
        </w:rPr>
        <w:t xml:space="preserve"> RI memperoleh nilai (60</w:t>
      </w:r>
      <w:r w:rsidRPr="00F8191E">
        <w:rPr>
          <w:rFonts w:ascii="Times New Roman" w:hAnsi="Times New Roman" w:cs="Times New Roman"/>
          <w:sz w:val="24"/>
          <w:szCs w:val="24"/>
        </w:rPr>
        <w:t>),</w:t>
      </w:r>
      <w:r w:rsidR="002A3C14">
        <w:rPr>
          <w:rFonts w:ascii="Times New Roman" w:hAnsi="Times New Roman" w:cs="Times New Roman"/>
          <w:sz w:val="24"/>
          <w:szCs w:val="24"/>
        </w:rPr>
        <w:t xml:space="preserve">  RF memperoleh (63</w:t>
      </w:r>
      <w:r w:rsidR="00A00EB6">
        <w:rPr>
          <w:rFonts w:ascii="Times New Roman" w:hAnsi="Times New Roman" w:cs="Times New Roman"/>
          <w:sz w:val="24"/>
          <w:szCs w:val="24"/>
        </w:rPr>
        <w:t>), DW memperoleh (60</w:t>
      </w:r>
      <w:r w:rsidRPr="00F8191E">
        <w:rPr>
          <w:rFonts w:ascii="Times New Roman" w:hAnsi="Times New Roman" w:cs="Times New Roman"/>
          <w:sz w:val="24"/>
          <w:szCs w:val="24"/>
        </w:rPr>
        <w:t>)</w:t>
      </w:r>
      <w:r>
        <w:rPr>
          <w:rFonts w:ascii="Times New Roman" w:hAnsi="Times New Roman" w:cs="Times New Roman"/>
          <w:sz w:val="24"/>
          <w:szCs w:val="24"/>
        </w:rPr>
        <w:t>, dan FR mempero</w:t>
      </w:r>
      <w:r w:rsidR="00A00EB6">
        <w:rPr>
          <w:rFonts w:ascii="Times New Roman" w:hAnsi="Times New Roman" w:cs="Times New Roman"/>
          <w:sz w:val="24"/>
          <w:szCs w:val="24"/>
        </w:rPr>
        <w:t>leh (70</w:t>
      </w:r>
      <w:r w:rsidRPr="00F8191E">
        <w:rPr>
          <w:rFonts w:ascii="Times New Roman" w:hAnsi="Times New Roman" w:cs="Times New Roman"/>
          <w:sz w:val="24"/>
          <w:szCs w:val="24"/>
        </w:rPr>
        <w:t xml:space="preserve">). </w:t>
      </w:r>
      <w:proofErr w:type="gramStart"/>
      <w:r w:rsidRPr="00F8191E">
        <w:rPr>
          <w:rFonts w:ascii="Times New Roman" w:hAnsi="Times New Roman" w:cs="Times New Roman"/>
          <w:sz w:val="24"/>
          <w:szCs w:val="24"/>
        </w:rPr>
        <w:t>Dengan demikian dilihat dari nilai peroleha</w:t>
      </w:r>
      <w:r w:rsidR="0002460F">
        <w:rPr>
          <w:rFonts w:ascii="Times New Roman" w:hAnsi="Times New Roman" w:cs="Times New Roman"/>
          <w:sz w:val="24"/>
          <w:szCs w:val="24"/>
        </w:rPr>
        <w:t xml:space="preserve">n </w:t>
      </w:r>
      <w:r w:rsidR="00081E83">
        <w:rPr>
          <w:rFonts w:ascii="Times New Roman" w:hAnsi="Times New Roman" w:cs="Times New Roman"/>
          <w:sz w:val="24"/>
          <w:szCs w:val="24"/>
        </w:rPr>
        <w:t>kelima siswa setelah menggunakan</w:t>
      </w:r>
      <w:r w:rsidRPr="00F8191E">
        <w:rPr>
          <w:rFonts w:ascii="Times New Roman" w:hAnsi="Times New Roman" w:cs="Times New Roman"/>
          <w:sz w:val="24"/>
          <w:szCs w:val="24"/>
        </w:rPr>
        <w:t xml:space="preserve"> metode bermain pohon huruf semua </w:t>
      </w:r>
      <w:r w:rsidR="00081E83">
        <w:rPr>
          <w:rFonts w:ascii="Times New Roman" w:hAnsi="Times New Roman" w:cs="Times New Roman"/>
          <w:sz w:val="24"/>
          <w:szCs w:val="24"/>
        </w:rPr>
        <w:t>siswa mendapat nilai kategori mampu</w:t>
      </w:r>
      <w:r w:rsidRPr="00F8191E">
        <w:rPr>
          <w:rFonts w:ascii="Times New Roman" w:hAnsi="Times New Roman" w:cs="Times New Roman"/>
          <w:sz w:val="24"/>
          <w:szCs w:val="24"/>
        </w:rPr>
        <w:t>.</w:t>
      </w:r>
      <w:proofErr w:type="gramEnd"/>
      <w:r w:rsidRPr="00F8191E">
        <w:rPr>
          <w:rFonts w:ascii="Times New Roman" w:hAnsi="Times New Roman" w:cs="Times New Roman"/>
          <w:sz w:val="24"/>
          <w:szCs w:val="24"/>
        </w:rPr>
        <w:t xml:space="preserve"> Agar lebih jelas, data tersebut di atas divisualisasikan dal</w:t>
      </w:r>
      <w:r>
        <w:rPr>
          <w:rFonts w:ascii="Times New Roman" w:hAnsi="Times New Roman" w:cs="Times New Roman"/>
          <w:sz w:val="24"/>
          <w:szCs w:val="24"/>
        </w:rPr>
        <w:t>am diagram batang</w:t>
      </w:r>
      <w:r w:rsidRPr="00F8191E">
        <w:rPr>
          <w:rFonts w:ascii="Times New Roman" w:hAnsi="Times New Roman" w:cs="Times New Roman"/>
          <w:sz w:val="24"/>
          <w:szCs w:val="24"/>
        </w:rPr>
        <w:t xml:space="preserve"> berikut ini:</w:t>
      </w:r>
    </w:p>
    <w:p w:rsidR="00A62762" w:rsidRPr="00B919FC" w:rsidRDefault="00A62762" w:rsidP="00802160">
      <w:pPr>
        <w:spacing w:after="0"/>
        <w:jc w:val="center"/>
        <w:rPr>
          <w:rFonts w:ascii="Times New Roman" w:hAnsi="Times New Roman" w:cs="Times New Roman"/>
        </w:rPr>
      </w:pPr>
      <w:r w:rsidRPr="00B919FC">
        <w:rPr>
          <w:rFonts w:ascii="Times New Roman" w:hAnsi="Times New Roman" w:cs="Times New Roman"/>
          <w:noProof/>
          <w:lang w:val="id-ID" w:eastAsia="id-ID"/>
        </w:rPr>
        <w:drawing>
          <wp:inline distT="0" distB="0" distL="0" distR="0">
            <wp:extent cx="4267200" cy="2162175"/>
            <wp:effectExtent l="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107E2" w:rsidRDefault="00D107E2" w:rsidP="00802160">
      <w:pPr>
        <w:spacing w:after="0" w:line="240" w:lineRule="auto"/>
        <w:ind w:left="1530" w:right="-14" w:hanging="1530"/>
        <w:jc w:val="both"/>
        <w:rPr>
          <w:rFonts w:ascii="Times New Roman" w:hAnsi="Times New Roman" w:cs="Times New Roman"/>
          <w:b/>
          <w:sz w:val="24"/>
          <w:szCs w:val="24"/>
        </w:rPr>
      </w:pPr>
      <w:proofErr w:type="gramStart"/>
      <w:r>
        <w:rPr>
          <w:rFonts w:ascii="Times New Roman" w:hAnsi="Times New Roman" w:cs="Times New Roman"/>
          <w:b/>
          <w:sz w:val="24"/>
          <w:szCs w:val="24"/>
        </w:rPr>
        <w:t>Grafik</w:t>
      </w:r>
      <w:r w:rsidR="002558F5">
        <w:rPr>
          <w:rFonts w:ascii="Times New Roman" w:hAnsi="Times New Roman" w:cs="Times New Roman"/>
          <w:b/>
          <w:sz w:val="24"/>
          <w:szCs w:val="24"/>
        </w:rPr>
        <w:t xml:space="preserve"> 4.2.</w:t>
      </w:r>
      <w:proofErr w:type="gramEnd"/>
      <w:r w:rsidR="002558F5">
        <w:rPr>
          <w:rFonts w:ascii="Times New Roman" w:hAnsi="Times New Roman" w:cs="Times New Roman"/>
          <w:b/>
          <w:sz w:val="24"/>
          <w:szCs w:val="24"/>
        </w:rPr>
        <w:t xml:space="preserve"> </w:t>
      </w:r>
      <w:proofErr w:type="gramStart"/>
      <w:r w:rsidR="003375D6">
        <w:rPr>
          <w:rFonts w:ascii="Times New Roman" w:hAnsi="Times New Roman" w:cs="Times New Roman"/>
          <w:b/>
          <w:sz w:val="24"/>
          <w:szCs w:val="24"/>
        </w:rPr>
        <w:t>Visualisasi kemampuan</w:t>
      </w:r>
      <w:r w:rsidR="00A62762" w:rsidRPr="002558F5">
        <w:rPr>
          <w:rFonts w:ascii="Times New Roman" w:hAnsi="Times New Roman" w:cs="Times New Roman"/>
          <w:b/>
          <w:sz w:val="24"/>
          <w:szCs w:val="24"/>
        </w:rPr>
        <w:t xml:space="preserve"> membaca permulaan pada murid tunagrahita ringan kelas dasar II SLB</w:t>
      </w:r>
      <w:r w:rsidR="0002460F">
        <w:rPr>
          <w:rFonts w:ascii="Times New Roman" w:hAnsi="Times New Roman" w:cs="Times New Roman"/>
          <w:b/>
          <w:sz w:val="24"/>
          <w:szCs w:val="24"/>
        </w:rPr>
        <w:t xml:space="preserve"> Negeri </w:t>
      </w:r>
      <w:r w:rsidR="00A62762" w:rsidRPr="002558F5">
        <w:rPr>
          <w:rFonts w:ascii="Times New Roman" w:hAnsi="Times New Roman" w:cs="Times New Roman"/>
          <w:b/>
          <w:sz w:val="24"/>
          <w:szCs w:val="24"/>
        </w:rPr>
        <w:t>Pembina Tingkat Provinsi Sulawesi Selatan setelah menggunakan metode Bermain Pohon Huruf.</w:t>
      </w:r>
      <w:proofErr w:type="gramEnd"/>
    </w:p>
    <w:p w:rsidR="00802160" w:rsidRPr="00A348A0" w:rsidRDefault="00802160" w:rsidP="00802160">
      <w:pPr>
        <w:spacing w:after="0" w:line="240" w:lineRule="auto"/>
        <w:ind w:left="1530" w:right="-14" w:hanging="1530"/>
        <w:jc w:val="both"/>
        <w:rPr>
          <w:rFonts w:ascii="Times New Roman" w:hAnsi="Times New Roman" w:cs="Times New Roman"/>
          <w:b/>
          <w:sz w:val="24"/>
          <w:szCs w:val="24"/>
        </w:rPr>
      </w:pPr>
    </w:p>
    <w:p w:rsidR="00A62762" w:rsidRPr="002558F5" w:rsidRDefault="00A62762" w:rsidP="002558F5">
      <w:pPr>
        <w:pStyle w:val="ListParagraph"/>
        <w:numPr>
          <w:ilvl w:val="3"/>
          <w:numId w:val="3"/>
        </w:numPr>
        <w:spacing w:after="360" w:line="240" w:lineRule="auto"/>
        <w:ind w:left="360"/>
        <w:jc w:val="both"/>
        <w:rPr>
          <w:rFonts w:ascii="Times New Roman" w:hAnsi="Times New Roman" w:cs="Times New Roman"/>
          <w:sz w:val="24"/>
          <w:szCs w:val="24"/>
        </w:rPr>
      </w:pPr>
      <w:r w:rsidRPr="002558F5">
        <w:rPr>
          <w:rFonts w:ascii="Times New Roman" w:hAnsi="Times New Roman" w:cs="Times New Roman"/>
          <w:b/>
          <w:bCs/>
          <w:sz w:val="24"/>
          <w:szCs w:val="24"/>
        </w:rPr>
        <w:t xml:space="preserve">Kemampuan  Membaca Permulaan Pada Murid Tunagrahita Ringan Kelas Dasar II Di </w:t>
      </w:r>
      <w:r w:rsidR="0002460F">
        <w:rPr>
          <w:rFonts w:ascii="Times New Roman" w:hAnsi="Times New Roman" w:cs="Times New Roman"/>
          <w:b/>
          <w:sz w:val="24"/>
          <w:szCs w:val="24"/>
        </w:rPr>
        <w:t xml:space="preserve">SLB Negeri </w:t>
      </w:r>
      <w:r w:rsidRPr="002558F5">
        <w:rPr>
          <w:rFonts w:ascii="Times New Roman" w:hAnsi="Times New Roman" w:cs="Times New Roman"/>
          <w:b/>
          <w:sz w:val="24"/>
          <w:szCs w:val="24"/>
        </w:rPr>
        <w:t>Pembina Tingkat Provinsi Sulawesi Selatan</w:t>
      </w:r>
      <w:r w:rsidR="0002460F">
        <w:rPr>
          <w:rFonts w:ascii="Times New Roman" w:hAnsi="Times New Roman" w:cs="Times New Roman"/>
          <w:b/>
          <w:bCs/>
          <w:sz w:val="24"/>
          <w:szCs w:val="24"/>
        </w:rPr>
        <w:t xml:space="preserve"> Sebelum dan Setelah Menggunakan</w:t>
      </w:r>
      <w:r w:rsidRPr="002558F5">
        <w:rPr>
          <w:rFonts w:ascii="Times New Roman" w:hAnsi="Times New Roman" w:cs="Times New Roman"/>
          <w:b/>
          <w:bCs/>
          <w:sz w:val="24"/>
          <w:szCs w:val="24"/>
        </w:rPr>
        <w:t xml:space="preserve"> Metode Bermain Pohon Huruf</w:t>
      </w:r>
      <w:r w:rsidRPr="002558F5">
        <w:rPr>
          <w:rFonts w:ascii="Times New Roman" w:hAnsi="Times New Roman" w:cs="Times New Roman"/>
          <w:b/>
          <w:bCs/>
          <w:i/>
          <w:sz w:val="24"/>
          <w:szCs w:val="24"/>
        </w:rPr>
        <w:t>.</w:t>
      </w:r>
    </w:p>
    <w:p w:rsidR="00A62762" w:rsidRPr="00F8191E" w:rsidRDefault="00A62762" w:rsidP="00A62762">
      <w:pPr>
        <w:pStyle w:val="ListParagraph"/>
        <w:spacing w:after="360"/>
        <w:ind w:left="426" w:firstLine="720"/>
        <w:jc w:val="both"/>
        <w:rPr>
          <w:rFonts w:ascii="Times New Roman" w:hAnsi="Times New Roman" w:cs="Times New Roman"/>
          <w:sz w:val="24"/>
          <w:szCs w:val="24"/>
        </w:rPr>
      </w:pPr>
    </w:p>
    <w:p w:rsidR="00081E83" w:rsidRPr="002A3C14" w:rsidRDefault="00A62762" w:rsidP="002A3C14">
      <w:pPr>
        <w:pStyle w:val="ListParagraph"/>
        <w:spacing w:line="480" w:lineRule="auto"/>
        <w:ind w:left="0" w:firstLine="720"/>
        <w:jc w:val="both"/>
        <w:rPr>
          <w:rFonts w:ascii="Times New Roman" w:hAnsi="Times New Roman" w:cs="Times New Roman"/>
          <w:sz w:val="24"/>
          <w:szCs w:val="24"/>
          <w:lang w:val="sv-SE"/>
        </w:rPr>
      </w:pPr>
      <w:r w:rsidRPr="00F8191E">
        <w:rPr>
          <w:rFonts w:ascii="Times New Roman" w:hAnsi="Times New Roman" w:cs="Times New Roman"/>
          <w:sz w:val="24"/>
          <w:szCs w:val="24"/>
          <w:lang w:val="sv-SE"/>
        </w:rPr>
        <w:t xml:space="preserve">Untuk mengetahui </w:t>
      </w:r>
      <w:r w:rsidRPr="00F8191E">
        <w:rPr>
          <w:rFonts w:ascii="Times New Roman" w:hAnsi="Times New Roman" w:cs="Times New Roman"/>
          <w:sz w:val="24"/>
          <w:szCs w:val="24"/>
        </w:rPr>
        <w:t xml:space="preserve">kemampuan membaca permulaan pada murid tunagrahita ringan kelas dasar II di SLB </w:t>
      </w:r>
      <w:r w:rsidR="0002460F">
        <w:rPr>
          <w:rFonts w:ascii="Times New Roman" w:hAnsi="Times New Roman" w:cs="Times New Roman"/>
          <w:sz w:val="24"/>
          <w:szCs w:val="24"/>
        </w:rPr>
        <w:t xml:space="preserve">Negeri </w:t>
      </w:r>
      <w:r w:rsidRPr="00F8191E">
        <w:rPr>
          <w:rFonts w:ascii="Times New Roman" w:hAnsi="Times New Roman" w:cs="Times New Roman"/>
          <w:sz w:val="24"/>
          <w:szCs w:val="24"/>
        </w:rPr>
        <w:t>Pembina Tingkat Provinsi Sulawesi Selat</w:t>
      </w:r>
      <w:r w:rsidR="0002460F">
        <w:rPr>
          <w:rFonts w:ascii="Times New Roman" w:hAnsi="Times New Roman" w:cs="Times New Roman"/>
          <w:sz w:val="24"/>
          <w:szCs w:val="24"/>
        </w:rPr>
        <w:t>an sebelum dan setelah menggunakan</w:t>
      </w:r>
      <w:r w:rsidRPr="00F8191E">
        <w:rPr>
          <w:rFonts w:ascii="Times New Roman" w:hAnsi="Times New Roman" w:cs="Times New Roman"/>
          <w:sz w:val="24"/>
          <w:szCs w:val="24"/>
        </w:rPr>
        <w:t xml:space="preserve"> Metode Bermain Pohon Huruf. </w:t>
      </w:r>
      <w:r w:rsidRPr="00F8191E">
        <w:rPr>
          <w:rFonts w:ascii="Times New Roman" w:hAnsi="Times New Roman" w:cs="Times New Roman"/>
          <w:sz w:val="24"/>
          <w:szCs w:val="24"/>
          <w:lang w:val="sv-SE"/>
        </w:rPr>
        <w:t>Perbandingan hasil tes awal dan tes akhir dapat dilihat dalam tabel sebagai berikut.</w:t>
      </w:r>
    </w:p>
    <w:p w:rsidR="00A62762" w:rsidRDefault="00081E83" w:rsidP="00081E83">
      <w:pPr>
        <w:pStyle w:val="ListParagraph"/>
        <w:tabs>
          <w:tab w:val="left" w:pos="1170"/>
        </w:tabs>
        <w:spacing w:line="240" w:lineRule="auto"/>
        <w:ind w:left="1170" w:hanging="1170"/>
        <w:jc w:val="both"/>
        <w:rPr>
          <w:rFonts w:ascii="Times New Roman" w:hAnsi="Times New Roman" w:cs="Times New Roman"/>
          <w:b/>
          <w:bCs/>
          <w:sz w:val="24"/>
          <w:szCs w:val="24"/>
        </w:rPr>
      </w:pPr>
      <w:r>
        <w:rPr>
          <w:rFonts w:ascii="Times New Roman" w:hAnsi="Times New Roman" w:cs="Times New Roman"/>
          <w:b/>
          <w:sz w:val="24"/>
          <w:szCs w:val="24"/>
        </w:rPr>
        <w:lastRenderedPageBreak/>
        <w:t xml:space="preserve">Tabel 4.5 </w:t>
      </w:r>
      <w:r w:rsidR="002A3C14">
        <w:rPr>
          <w:rFonts w:ascii="Times New Roman" w:hAnsi="Times New Roman" w:cs="Times New Roman"/>
          <w:b/>
          <w:sz w:val="24"/>
          <w:szCs w:val="24"/>
        </w:rPr>
        <w:t>Nilai tes kemam</w:t>
      </w:r>
      <w:r w:rsidR="00A62762" w:rsidRPr="00D107E2">
        <w:rPr>
          <w:rFonts w:ascii="Times New Roman" w:hAnsi="Times New Roman" w:cs="Times New Roman"/>
          <w:b/>
          <w:sz w:val="24"/>
          <w:szCs w:val="24"/>
        </w:rPr>
        <w:t>puan membaca permulaan</w:t>
      </w:r>
      <w:r w:rsidR="00A62762" w:rsidRPr="00D107E2">
        <w:rPr>
          <w:rFonts w:ascii="Times New Roman" w:hAnsi="Times New Roman" w:cs="Times New Roman"/>
          <w:b/>
          <w:bCs/>
          <w:sz w:val="24"/>
          <w:szCs w:val="24"/>
        </w:rPr>
        <w:t xml:space="preserve"> Murid Tunagrahita Ringan Kelas Dasar II Di </w:t>
      </w:r>
      <w:r w:rsidR="00A62762" w:rsidRPr="00D107E2">
        <w:rPr>
          <w:rFonts w:ascii="Times New Roman" w:hAnsi="Times New Roman" w:cs="Times New Roman"/>
          <w:b/>
          <w:sz w:val="24"/>
          <w:szCs w:val="24"/>
        </w:rPr>
        <w:t>SLB</w:t>
      </w:r>
      <w:r w:rsidR="0002460F">
        <w:rPr>
          <w:rFonts w:ascii="Times New Roman" w:hAnsi="Times New Roman" w:cs="Times New Roman"/>
          <w:b/>
          <w:sz w:val="24"/>
          <w:szCs w:val="24"/>
        </w:rPr>
        <w:t xml:space="preserve"> Negeri</w:t>
      </w:r>
      <w:r w:rsidR="00A62762" w:rsidRPr="00D107E2">
        <w:rPr>
          <w:rFonts w:ascii="Times New Roman" w:hAnsi="Times New Roman" w:cs="Times New Roman"/>
          <w:b/>
          <w:sz w:val="24"/>
          <w:szCs w:val="24"/>
        </w:rPr>
        <w:t xml:space="preserve"> Pembina Tingkat Provinsi Sulawesi Selatan </w:t>
      </w:r>
      <w:r w:rsidR="0002460F">
        <w:rPr>
          <w:rFonts w:ascii="Times New Roman" w:hAnsi="Times New Roman" w:cs="Times New Roman"/>
          <w:b/>
          <w:bCs/>
          <w:sz w:val="24"/>
          <w:szCs w:val="24"/>
        </w:rPr>
        <w:t>Sebelum dan Setelah Menggunakan</w:t>
      </w:r>
      <w:r w:rsidR="00A62762" w:rsidRPr="00D107E2">
        <w:rPr>
          <w:rFonts w:ascii="Times New Roman" w:hAnsi="Times New Roman" w:cs="Times New Roman"/>
          <w:b/>
          <w:bCs/>
          <w:sz w:val="24"/>
          <w:szCs w:val="24"/>
        </w:rPr>
        <w:t xml:space="preserve"> Metode Bermain Pohon Huruf.</w:t>
      </w:r>
    </w:p>
    <w:p w:rsidR="00505599" w:rsidRDefault="00505599" w:rsidP="00802160">
      <w:pPr>
        <w:pStyle w:val="ListParagraph"/>
        <w:spacing w:after="0" w:line="240" w:lineRule="auto"/>
        <w:ind w:left="1170" w:hanging="1170"/>
        <w:jc w:val="both"/>
        <w:rPr>
          <w:rFonts w:ascii="Times New Roman" w:hAnsi="Times New Roman" w:cs="Times New Roman"/>
          <w:b/>
          <w:bCs/>
          <w:sz w:val="24"/>
          <w:szCs w:val="24"/>
        </w:rPr>
      </w:pPr>
    </w:p>
    <w:tbl>
      <w:tblPr>
        <w:tblStyle w:val="TableGrid"/>
        <w:tblW w:w="0" w:type="auto"/>
        <w:tblInd w:w="108" w:type="dxa"/>
        <w:tblBorders>
          <w:left w:val="none" w:sz="0" w:space="0" w:color="auto"/>
          <w:right w:val="none" w:sz="0" w:space="0" w:color="auto"/>
          <w:insideV w:val="none" w:sz="0" w:space="0" w:color="auto"/>
        </w:tblBorders>
        <w:tblLook w:val="04A0"/>
      </w:tblPr>
      <w:tblGrid>
        <w:gridCol w:w="711"/>
        <w:gridCol w:w="1539"/>
        <w:gridCol w:w="1170"/>
        <w:gridCol w:w="1890"/>
        <w:gridCol w:w="1170"/>
        <w:gridCol w:w="1808"/>
      </w:tblGrid>
      <w:tr w:rsidR="00505599" w:rsidRPr="00F8191E" w:rsidTr="00802160">
        <w:trPr>
          <w:trHeight w:val="334"/>
        </w:trPr>
        <w:tc>
          <w:tcPr>
            <w:tcW w:w="711" w:type="dxa"/>
            <w:vMerge w:val="restart"/>
            <w:vAlign w:val="center"/>
          </w:tcPr>
          <w:p w:rsidR="00505599" w:rsidRPr="00F8191E" w:rsidRDefault="00505599" w:rsidP="00802160">
            <w:pPr>
              <w:spacing w:after="0" w:line="240" w:lineRule="auto"/>
              <w:jc w:val="center"/>
              <w:rPr>
                <w:rFonts w:ascii="Times New Roman" w:hAnsi="Times New Roman" w:cs="Times New Roman"/>
                <w:b/>
                <w:sz w:val="24"/>
                <w:szCs w:val="24"/>
              </w:rPr>
            </w:pPr>
            <w:r w:rsidRPr="00F8191E">
              <w:rPr>
                <w:rFonts w:ascii="Times New Roman" w:hAnsi="Times New Roman" w:cs="Times New Roman"/>
                <w:b/>
                <w:sz w:val="24"/>
                <w:szCs w:val="24"/>
              </w:rPr>
              <w:t>No</w:t>
            </w:r>
          </w:p>
        </w:tc>
        <w:tc>
          <w:tcPr>
            <w:tcW w:w="1539" w:type="dxa"/>
            <w:vMerge w:val="restart"/>
            <w:vAlign w:val="center"/>
          </w:tcPr>
          <w:p w:rsidR="00505599" w:rsidRPr="00F8191E" w:rsidRDefault="00505599" w:rsidP="00802160">
            <w:pPr>
              <w:spacing w:after="0" w:line="240" w:lineRule="auto"/>
              <w:jc w:val="center"/>
              <w:rPr>
                <w:rFonts w:ascii="Times New Roman" w:hAnsi="Times New Roman" w:cs="Times New Roman"/>
                <w:b/>
                <w:sz w:val="24"/>
                <w:szCs w:val="24"/>
              </w:rPr>
            </w:pPr>
            <w:r w:rsidRPr="00F8191E">
              <w:rPr>
                <w:rFonts w:ascii="Times New Roman" w:hAnsi="Times New Roman" w:cs="Times New Roman"/>
                <w:b/>
                <w:sz w:val="24"/>
                <w:szCs w:val="24"/>
              </w:rPr>
              <w:t>Kode Murid</w:t>
            </w:r>
          </w:p>
        </w:tc>
        <w:tc>
          <w:tcPr>
            <w:tcW w:w="3060" w:type="dxa"/>
            <w:gridSpan w:val="2"/>
            <w:vAlign w:val="center"/>
          </w:tcPr>
          <w:p w:rsidR="00505599" w:rsidRPr="00F8191E" w:rsidRDefault="00505599" w:rsidP="008021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Sebelum</w:t>
            </w:r>
          </w:p>
        </w:tc>
        <w:tc>
          <w:tcPr>
            <w:tcW w:w="2978" w:type="dxa"/>
            <w:gridSpan w:val="2"/>
            <w:vAlign w:val="center"/>
          </w:tcPr>
          <w:p w:rsidR="00505599" w:rsidRPr="00F8191E" w:rsidRDefault="00505599" w:rsidP="008021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Setelah</w:t>
            </w:r>
          </w:p>
        </w:tc>
      </w:tr>
      <w:tr w:rsidR="00505599" w:rsidRPr="00F8191E" w:rsidTr="00081E83">
        <w:trPr>
          <w:trHeight w:val="420"/>
        </w:trPr>
        <w:tc>
          <w:tcPr>
            <w:tcW w:w="711" w:type="dxa"/>
            <w:vMerge/>
            <w:vAlign w:val="center"/>
          </w:tcPr>
          <w:p w:rsidR="00505599" w:rsidRPr="00F8191E" w:rsidRDefault="00505599" w:rsidP="00802160">
            <w:pPr>
              <w:spacing w:after="0" w:line="240" w:lineRule="auto"/>
              <w:jc w:val="center"/>
              <w:rPr>
                <w:rFonts w:ascii="Times New Roman" w:hAnsi="Times New Roman" w:cs="Times New Roman"/>
                <w:b/>
                <w:sz w:val="24"/>
                <w:szCs w:val="24"/>
              </w:rPr>
            </w:pPr>
          </w:p>
        </w:tc>
        <w:tc>
          <w:tcPr>
            <w:tcW w:w="1539" w:type="dxa"/>
            <w:vMerge/>
            <w:vAlign w:val="center"/>
          </w:tcPr>
          <w:p w:rsidR="00505599" w:rsidRPr="00F8191E" w:rsidRDefault="00505599" w:rsidP="00802160">
            <w:pPr>
              <w:spacing w:after="0" w:line="240" w:lineRule="auto"/>
              <w:jc w:val="center"/>
              <w:rPr>
                <w:rFonts w:ascii="Times New Roman" w:hAnsi="Times New Roman" w:cs="Times New Roman"/>
                <w:b/>
                <w:sz w:val="24"/>
                <w:szCs w:val="24"/>
              </w:rPr>
            </w:pPr>
          </w:p>
        </w:tc>
        <w:tc>
          <w:tcPr>
            <w:tcW w:w="1170" w:type="dxa"/>
            <w:vAlign w:val="center"/>
          </w:tcPr>
          <w:p w:rsidR="00505599" w:rsidRPr="00F8191E" w:rsidRDefault="00505599" w:rsidP="008021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Nilai</w:t>
            </w:r>
          </w:p>
        </w:tc>
        <w:tc>
          <w:tcPr>
            <w:tcW w:w="1890" w:type="dxa"/>
            <w:vAlign w:val="center"/>
          </w:tcPr>
          <w:p w:rsidR="00505599" w:rsidRPr="00F8191E" w:rsidRDefault="00505599" w:rsidP="008021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1170" w:type="dxa"/>
            <w:vAlign w:val="center"/>
          </w:tcPr>
          <w:p w:rsidR="00505599" w:rsidRPr="00F8191E" w:rsidRDefault="00505599" w:rsidP="00802160">
            <w:pPr>
              <w:spacing w:after="0" w:line="240" w:lineRule="auto"/>
              <w:jc w:val="center"/>
              <w:rPr>
                <w:rFonts w:ascii="Times New Roman" w:hAnsi="Times New Roman" w:cs="Times New Roman"/>
                <w:b/>
                <w:sz w:val="24"/>
                <w:szCs w:val="24"/>
              </w:rPr>
            </w:pPr>
            <w:r w:rsidRPr="00F8191E">
              <w:rPr>
                <w:rFonts w:ascii="Times New Roman" w:hAnsi="Times New Roman" w:cs="Times New Roman"/>
                <w:b/>
                <w:sz w:val="24"/>
                <w:szCs w:val="24"/>
              </w:rPr>
              <w:t>Nilai</w:t>
            </w:r>
          </w:p>
        </w:tc>
        <w:tc>
          <w:tcPr>
            <w:tcW w:w="1808" w:type="dxa"/>
            <w:vAlign w:val="center"/>
          </w:tcPr>
          <w:p w:rsidR="00505599" w:rsidRPr="00F8191E" w:rsidRDefault="00505599" w:rsidP="008021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Kategori</w:t>
            </w:r>
          </w:p>
        </w:tc>
      </w:tr>
      <w:tr w:rsidR="00505599" w:rsidRPr="00F8191E" w:rsidTr="00081E83">
        <w:trPr>
          <w:trHeight w:val="286"/>
        </w:trPr>
        <w:tc>
          <w:tcPr>
            <w:tcW w:w="711" w:type="dxa"/>
            <w:vAlign w:val="center"/>
          </w:tcPr>
          <w:p w:rsidR="00505599" w:rsidRPr="00F8191E" w:rsidRDefault="00505599" w:rsidP="00802160">
            <w:pPr>
              <w:spacing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1</w:t>
            </w:r>
          </w:p>
        </w:tc>
        <w:tc>
          <w:tcPr>
            <w:tcW w:w="1539" w:type="dxa"/>
          </w:tcPr>
          <w:p w:rsidR="00505599" w:rsidRPr="00F8191E" w:rsidRDefault="00505599" w:rsidP="00802160">
            <w:pPr>
              <w:spacing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IVN</w:t>
            </w:r>
          </w:p>
        </w:tc>
        <w:tc>
          <w:tcPr>
            <w:tcW w:w="1170" w:type="dxa"/>
          </w:tcPr>
          <w:p w:rsidR="00505599" w:rsidRPr="00F8191E" w:rsidRDefault="00081E83" w:rsidP="008021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2A3C14">
              <w:rPr>
                <w:rFonts w:ascii="Times New Roman" w:hAnsi="Times New Roman" w:cs="Times New Roman"/>
                <w:sz w:val="24"/>
                <w:szCs w:val="24"/>
              </w:rPr>
              <w:t>3</w:t>
            </w:r>
          </w:p>
        </w:tc>
        <w:tc>
          <w:tcPr>
            <w:tcW w:w="1890" w:type="dxa"/>
          </w:tcPr>
          <w:p w:rsidR="00505599" w:rsidRPr="00F8191E" w:rsidRDefault="00081E83" w:rsidP="008021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 mampu</w:t>
            </w:r>
          </w:p>
        </w:tc>
        <w:tc>
          <w:tcPr>
            <w:tcW w:w="1170" w:type="dxa"/>
            <w:vAlign w:val="center"/>
          </w:tcPr>
          <w:p w:rsidR="00505599" w:rsidRPr="00F8191E" w:rsidRDefault="00081E83" w:rsidP="008021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808" w:type="dxa"/>
          </w:tcPr>
          <w:p w:rsidR="00505599" w:rsidRPr="00F8191E" w:rsidRDefault="00081E83" w:rsidP="00802160">
            <w:pPr>
              <w:spacing w:after="0" w:line="240" w:lineRule="auto"/>
              <w:ind w:right="112"/>
              <w:jc w:val="center"/>
              <w:rPr>
                <w:rFonts w:ascii="Times New Roman" w:hAnsi="Times New Roman" w:cs="Times New Roman"/>
                <w:sz w:val="24"/>
                <w:szCs w:val="24"/>
              </w:rPr>
            </w:pPr>
            <w:r>
              <w:rPr>
                <w:rFonts w:ascii="Times New Roman" w:hAnsi="Times New Roman" w:cs="Times New Roman"/>
                <w:sz w:val="24"/>
                <w:szCs w:val="24"/>
              </w:rPr>
              <w:t>Sangat mampu</w:t>
            </w:r>
          </w:p>
        </w:tc>
      </w:tr>
      <w:tr w:rsidR="00505599" w:rsidRPr="00F8191E" w:rsidTr="00081E83">
        <w:trPr>
          <w:trHeight w:val="286"/>
        </w:trPr>
        <w:tc>
          <w:tcPr>
            <w:tcW w:w="711" w:type="dxa"/>
            <w:vAlign w:val="center"/>
          </w:tcPr>
          <w:p w:rsidR="00505599" w:rsidRPr="00F8191E" w:rsidRDefault="00505599" w:rsidP="00802160">
            <w:pPr>
              <w:spacing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2</w:t>
            </w:r>
          </w:p>
        </w:tc>
        <w:tc>
          <w:tcPr>
            <w:tcW w:w="1539" w:type="dxa"/>
          </w:tcPr>
          <w:p w:rsidR="00505599" w:rsidRPr="00F8191E" w:rsidRDefault="00505599" w:rsidP="00802160">
            <w:pPr>
              <w:spacing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RI</w:t>
            </w:r>
          </w:p>
        </w:tc>
        <w:tc>
          <w:tcPr>
            <w:tcW w:w="1170" w:type="dxa"/>
          </w:tcPr>
          <w:p w:rsidR="00505599" w:rsidRDefault="00081E83" w:rsidP="008021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A3C14">
              <w:rPr>
                <w:rFonts w:ascii="Times New Roman" w:hAnsi="Times New Roman" w:cs="Times New Roman"/>
                <w:sz w:val="24"/>
                <w:szCs w:val="24"/>
              </w:rPr>
              <w:t>3</w:t>
            </w:r>
          </w:p>
        </w:tc>
        <w:tc>
          <w:tcPr>
            <w:tcW w:w="1890" w:type="dxa"/>
          </w:tcPr>
          <w:p w:rsidR="00505599" w:rsidRDefault="00081E83" w:rsidP="008021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Tidak mampu</w:t>
            </w:r>
          </w:p>
        </w:tc>
        <w:tc>
          <w:tcPr>
            <w:tcW w:w="1170" w:type="dxa"/>
            <w:vAlign w:val="center"/>
          </w:tcPr>
          <w:p w:rsidR="00505599" w:rsidRPr="00F8191E" w:rsidRDefault="00081E83" w:rsidP="008021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808" w:type="dxa"/>
          </w:tcPr>
          <w:p w:rsidR="00505599" w:rsidRDefault="00C71BEC" w:rsidP="008021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w:t>
            </w:r>
            <w:r w:rsidR="00081E83">
              <w:rPr>
                <w:rFonts w:ascii="Times New Roman" w:hAnsi="Times New Roman" w:cs="Times New Roman"/>
                <w:sz w:val="24"/>
                <w:szCs w:val="24"/>
              </w:rPr>
              <w:t>mpu</w:t>
            </w:r>
          </w:p>
        </w:tc>
      </w:tr>
      <w:tr w:rsidR="00505599" w:rsidRPr="00F8191E" w:rsidTr="00081E83">
        <w:trPr>
          <w:trHeight w:val="286"/>
        </w:trPr>
        <w:tc>
          <w:tcPr>
            <w:tcW w:w="711" w:type="dxa"/>
            <w:vAlign w:val="center"/>
          </w:tcPr>
          <w:p w:rsidR="00505599" w:rsidRPr="00F8191E" w:rsidRDefault="00505599" w:rsidP="00802160">
            <w:pPr>
              <w:spacing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3</w:t>
            </w:r>
          </w:p>
        </w:tc>
        <w:tc>
          <w:tcPr>
            <w:tcW w:w="1539" w:type="dxa"/>
          </w:tcPr>
          <w:p w:rsidR="00505599" w:rsidRPr="00F8191E" w:rsidRDefault="00505599" w:rsidP="00802160">
            <w:pPr>
              <w:spacing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RF</w:t>
            </w:r>
          </w:p>
        </w:tc>
        <w:tc>
          <w:tcPr>
            <w:tcW w:w="1170" w:type="dxa"/>
          </w:tcPr>
          <w:p w:rsidR="00505599" w:rsidRPr="00F8191E" w:rsidRDefault="00A571C0" w:rsidP="008021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890" w:type="dxa"/>
          </w:tcPr>
          <w:p w:rsidR="00505599" w:rsidRPr="00F8191E" w:rsidRDefault="00081E83" w:rsidP="008021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 mampu</w:t>
            </w:r>
          </w:p>
        </w:tc>
        <w:tc>
          <w:tcPr>
            <w:tcW w:w="1170" w:type="dxa"/>
            <w:vAlign w:val="center"/>
          </w:tcPr>
          <w:p w:rsidR="00505599" w:rsidRPr="00F8191E" w:rsidRDefault="00081E83" w:rsidP="008021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2A3C14">
              <w:rPr>
                <w:rFonts w:ascii="Times New Roman" w:hAnsi="Times New Roman" w:cs="Times New Roman"/>
                <w:sz w:val="24"/>
                <w:szCs w:val="24"/>
              </w:rPr>
              <w:t>3</w:t>
            </w:r>
          </w:p>
        </w:tc>
        <w:tc>
          <w:tcPr>
            <w:tcW w:w="1808" w:type="dxa"/>
          </w:tcPr>
          <w:p w:rsidR="00505599" w:rsidRPr="00F8191E" w:rsidRDefault="00081E83" w:rsidP="008021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Mampu</w:t>
            </w:r>
          </w:p>
        </w:tc>
      </w:tr>
      <w:tr w:rsidR="00505599" w:rsidRPr="00F8191E" w:rsidTr="00081E83">
        <w:trPr>
          <w:trHeight w:val="286"/>
        </w:trPr>
        <w:tc>
          <w:tcPr>
            <w:tcW w:w="711" w:type="dxa"/>
            <w:vAlign w:val="center"/>
          </w:tcPr>
          <w:p w:rsidR="00505599" w:rsidRPr="00F8191E" w:rsidRDefault="00505599" w:rsidP="00802160">
            <w:pPr>
              <w:spacing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4</w:t>
            </w:r>
          </w:p>
        </w:tc>
        <w:tc>
          <w:tcPr>
            <w:tcW w:w="1539" w:type="dxa"/>
          </w:tcPr>
          <w:p w:rsidR="00505599" w:rsidRPr="00F8191E" w:rsidRDefault="00505599" w:rsidP="00802160">
            <w:pPr>
              <w:spacing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DW</w:t>
            </w:r>
          </w:p>
        </w:tc>
        <w:tc>
          <w:tcPr>
            <w:tcW w:w="1170" w:type="dxa"/>
          </w:tcPr>
          <w:p w:rsidR="00505599" w:rsidRPr="00F8191E" w:rsidRDefault="00081E83" w:rsidP="008021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A571C0">
              <w:rPr>
                <w:rFonts w:ascii="Times New Roman" w:hAnsi="Times New Roman" w:cs="Times New Roman"/>
                <w:sz w:val="24"/>
                <w:szCs w:val="24"/>
              </w:rPr>
              <w:t>3</w:t>
            </w:r>
          </w:p>
        </w:tc>
        <w:tc>
          <w:tcPr>
            <w:tcW w:w="1890" w:type="dxa"/>
          </w:tcPr>
          <w:p w:rsidR="00505599" w:rsidRPr="00F8191E" w:rsidRDefault="00505599" w:rsidP="008021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Tidak </w:t>
            </w:r>
            <w:r w:rsidR="00081E83">
              <w:rPr>
                <w:rFonts w:ascii="Times New Roman" w:hAnsi="Times New Roman" w:cs="Times New Roman"/>
                <w:sz w:val="24"/>
                <w:szCs w:val="24"/>
              </w:rPr>
              <w:t>mampu</w:t>
            </w:r>
          </w:p>
        </w:tc>
        <w:tc>
          <w:tcPr>
            <w:tcW w:w="1170" w:type="dxa"/>
            <w:vAlign w:val="center"/>
          </w:tcPr>
          <w:p w:rsidR="00505599" w:rsidRPr="00F8191E" w:rsidRDefault="00081E83" w:rsidP="008021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808" w:type="dxa"/>
          </w:tcPr>
          <w:p w:rsidR="00505599" w:rsidRPr="00F8191E" w:rsidRDefault="00081E83" w:rsidP="008021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Mampu</w:t>
            </w:r>
          </w:p>
        </w:tc>
      </w:tr>
      <w:tr w:rsidR="00505599" w:rsidRPr="00F8191E" w:rsidTr="00081E83">
        <w:trPr>
          <w:trHeight w:val="286"/>
        </w:trPr>
        <w:tc>
          <w:tcPr>
            <w:tcW w:w="711" w:type="dxa"/>
            <w:vAlign w:val="center"/>
          </w:tcPr>
          <w:p w:rsidR="00505599" w:rsidRPr="00F8191E" w:rsidRDefault="00505599" w:rsidP="00802160">
            <w:pPr>
              <w:spacing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5</w:t>
            </w:r>
          </w:p>
        </w:tc>
        <w:tc>
          <w:tcPr>
            <w:tcW w:w="1539" w:type="dxa"/>
          </w:tcPr>
          <w:p w:rsidR="00505599" w:rsidRPr="00F8191E" w:rsidRDefault="00505599" w:rsidP="00802160">
            <w:pPr>
              <w:spacing w:after="0" w:line="240" w:lineRule="auto"/>
              <w:jc w:val="center"/>
              <w:rPr>
                <w:rFonts w:ascii="Times New Roman" w:hAnsi="Times New Roman" w:cs="Times New Roman"/>
                <w:sz w:val="24"/>
                <w:szCs w:val="24"/>
              </w:rPr>
            </w:pPr>
            <w:r w:rsidRPr="00F8191E">
              <w:rPr>
                <w:rFonts w:ascii="Times New Roman" w:hAnsi="Times New Roman" w:cs="Times New Roman"/>
                <w:sz w:val="24"/>
                <w:szCs w:val="24"/>
              </w:rPr>
              <w:t>FR</w:t>
            </w:r>
          </w:p>
        </w:tc>
        <w:tc>
          <w:tcPr>
            <w:tcW w:w="1170" w:type="dxa"/>
          </w:tcPr>
          <w:p w:rsidR="00505599" w:rsidRDefault="00081E83" w:rsidP="008021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890" w:type="dxa"/>
          </w:tcPr>
          <w:p w:rsidR="00505599" w:rsidRDefault="00081E83" w:rsidP="008021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 mampu</w:t>
            </w:r>
          </w:p>
        </w:tc>
        <w:tc>
          <w:tcPr>
            <w:tcW w:w="1170" w:type="dxa"/>
            <w:vAlign w:val="center"/>
          </w:tcPr>
          <w:p w:rsidR="00505599" w:rsidRPr="00F8191E" w:rsidRDefault="00081E83" w:rsidP="008021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808" w:type="dxa"/>
          </w:tcPr>
          <w:p w:rsidR="00505599" w:rsidRDefault="00081E83" w:rsidP="008021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Mampu</w:t>
            </w:r>
          </w:p>
        </w:tc>
      </w:tr>
    </w:tbl>
    <w:p w:rsidR="00C71BEC" w:rsidRDefault="00C71BEC" w:rsidP="00802160">
      <w:pPr>
        <w:pStyle w:val="ListParagraph"/>
        <w:spacing w:line="480" w:lineRule="auto"/>
        <w:ind w:left="0" w:firstLine="720"/>
        <w:jc w:val="both"/>
        <w:rPr>
          <w:rFonts w:ascii="Times New Roman" w:hAnsi="Times New Roman" w:cs="Times New Roman"/>
          <w:sz w:val="24"/>
          <w:szCs w:val="24"/>
        </w:rPr>
      </w:pPr>
    </w:p>
    <w:p w:rsidR="00A62762" w:rsidRDefault="00A62762" w:rsidP="00802160">
      <w:pPr>
        <w:pStyle w:val="ListParagraph"/>
        <w:spacing w:line="480" w:lineRule="auto"/>
        <w:ind w:left="0" w:firstLine="720"/>
        <w:jc w:val="both"/>
        <w:rPr>
          <w:rFonts w:ascii="Times New Roman" w:hAnsi="Times New Roman" w:cs="Times New Roman"/>
          <w:sz w:val="24"/>
          <w:szCs w:val="24"/>
        </w:rPr>
      </w:pPr>
      <w:proofErr w:type="gramStart"/>
      <w:r w:rsidRPr="00F8191E">
        <w:rPr>
          <w:rFonts w:ascii="Times New Roman" w:hAnsi="Times New Roman" w:cs="Times New Roman"/>
          <w:sz w:val="24"/>
          <w:szCs w:val="24"/>
        </w:rPr>
        <w:t xml:space="preserve">Dari tabel 4.5 di atas dapat dilihat adanya peningkatan hasil belajar membaca permulaan </w:t>
      </w:r>
      <w:r w:rsidRPr="00F8191E">
        <w:rPr>
          <w:rFonts w:ascii="Times New Roman" w:hAnsi="Times New Roman" w:cs="Times New Roman"/>
          <w:bCs/>
          <w:sz w:val="24"/>
          <w:szCs w:val="24"/>
        </w:rPr>
        <w:t xml:space="preserve">pada murid tunagrahita ringan kelas dasar II </w:t>
      </w:r>
      <w:r w:rsidRPr="00F8191E">
        <w:rPr>
          <w:rFonts w:ascii="Times New Roman" w:hAnsi="Times New Roman" w:cs="Times New Roman"/>
          <w:sz w:val="24"/>
          <w:szCs w:val="24"/>
        </w:rPr>
        <w:t xml:space="preserve">SLB </w:t>
      </w:r>
      <w:r w:rsidR="0002460F">
        <w:rPr>
          <w:rFonts w:ascii="Times New Roman" w:hAnsi="Times New Roman" w:cs="Times New Roman"/>
          <w:sz w:val="24"/>
          <w:szCs w:val="24"/>
        </w:rPr>
        <w:t xml:space="preserve">Negeri </w:t>
      </w:r>
      <w:r w:rsidRPr="00F8191E">
        <w:rPr>
          <w:rFonts w:ascii="Times New Roman" w:hAnsi="Times New Roman" w:cs="Times New Roman"/>
          <w:sz w:val="24"/>
          <w:szCs w:val="24"/>
        </w:rPr>
        <w:t>Pembina Tingkat Provinsi Sulawesi Selatan</w:t>
      </w:r>
      <w:r w:rsidR="0002460F">
        <w:rPr>
          <w:rFonts w:ascii="Times New Roman" w:hAnsi="Times New Roman" w:cs="Times New Roman"/>
          <w:bCs/>
          <w:sz w:val="24"/>
          <w:szCs w:val="24"/>
        </w:rPr>
        <w:t xml:space="preserve"> Sebelum dan Setelah Menggunakan</w:t>
      </w:r>
      <w:r w:rsidRPr="00F8191E">
        <w:rPr>
          <w:rFonts w:ascii="Times New Roman" w:hAnsi="Times New Roman" w:cs="Times New Roman"/>
          <w:bCs/>
          <w:sz w:val="24"/>
          <w:szCs w:val="24"/>
        </w:rPr>
        <w:t xml:space="preserve"> Metode Bermain Pohon Huruf</w:t>
      </w:r>
      <w:r w:rsidRPr="00F8191E">
        <w:rPr>
          <w:rFonts w:ascii="Times New Roman" w:hAnsi="Times New Roman" w:cs="Times New Roman"/>
          <w:sz w:val="24"/>
          <w:szCs w:val="24"/>
        </w:rPr>
        <w:t>.</w:t>
      </w:r>
      <w:proofErr w:type="gramEnd"/>
      <w:r w:rsidRPr="00F8191E">
        <w:rPr>
          <w:rFonts w:ascii="Times New Roman" w:hAnsi="Times New Roman" w:cs="Times New Roman"/>
          <w:sz w:val="24"/>
          <w:szCs w:val="24"/>
        </w:rPr>
        <w:t xml:space="preserve"> </w:t>
      </w:r>
      <w:proofErr w:type="gramStart"/>
      <w:r w:rsidRPr="00F8191E">
        <w:rPr>
          <w:rFonts w:ascii="Times New Roman" w:hAnsi="Times New Roman" w:cs="Times New Roman"/>
          <w:sz w:val="24"/>
          <w:szCs w:val="24"/>
        </w:rPr>
        <w:t>Setelah dilakukan dua kali tes, sebelum dan sesudah menggunakan metode bermain pohon huruf.</w:t>
      </w:r>
      <w:proofErr w:type="gramEnd"/>
      <w:r w:rsidRPr="00F8191E">
        <w:rPr>
          <w:rFonts w:ascii="Times New Roman" w:hAnsi="Times New Roman" w:cs="Times New Roman"/>
          <w:sz w:val="24"/>
          <w:szCs w:val="24"/>
        </w:rPr>
        <w:t xml:space="preserve"> Pada tes awal </w:t>
      </w:r>
      <w:r w:rsidRPr="00F8191E">
        <w:rPr>
          <w:rFonts w:ascii="Times New Roman" w:hAnsi="Times New Roman" w:cs="Times New Roman"/>
          <w:i/>
          <w:sz w:val="24"/>
          <w:szCs w:val="24"/>
        </w:rPr>
        <w:t>(pretest)</w:t>
      </w:r>
      <w:r w:rsidRPr="00F8191E">
        <w:rPr>
          <w:rFonts w:ascii="Times New Roman" w:hAnsi="Times New Roman" w:cs="Times New Roman"/>
          <w:sz w:val="24"/>
          <w:szCs w:val="24"/>
        </w:rPr>
        <w:t xml:space="preserve"> atau sebelum menggunakan metode bermain pohon huruf diperoleh nilai dari </w:t>
      </w:r>
      <w:r w:rsidR="00A571C0">
        <w:rPr>
          <w:rFonts w:ascii="Times New Roman" w:hAnsi="Times New Roman" w:cs="Times New Roman"/>
          <w:sz w:val="24"/>
          <w:szCs w:val="24"/>
        </w:rPr>
        <w:t>kelima murid, IVN memperoleh (33), RI memperoleh nilai (23), RF memperoleh (26), DW memperoleh (13</w:t>
      </w:r>
      <w:r w:rsidR="00081E83">
        <w:rPr>
          <w:rFonts w:ascii="Times New Roman" w:hAnsi="Times New Roman" w:cs="Times New Roman"/>
          <w:sz w:val="24"/>
          <w:szCs w:val="24"/>
        </w:rPr>
        <w:t>) dan FR memperoleh (30</w:t>
      </w:r>
      <w:r w:rsidRPr="00F8191E">
        <w:rPr>
          <w:rFonts w:ascii="Times New Roman" w:hAnsi="Times New Roman" w:cs="Times New Roman"/>
          <w:sz w:val="24"/>
          <w:szCs w:val="24"/>
        </w:rPr>
        <w:t>). Kemudian pada tes akhir (</w:t>
      </w:r>
      <w:r w:rsidRPr="00F8191E">
        <w:rPr>
          <w:rFonts w:ascii="Times New Roman" w:hAnsi="Times New Roman" w:cs="Times New Roman"/>
          <w:i/>
          <w:iCs/>
          <w:sz w:val="24"/>
          <w:szCs w:val="24"/>
        </w:rPr>
        <w:t>posttest</w:t>
      </w:r>
      <w:r w:rsidR="0002460F">
        <w:rPr>
          <w:rFonts w:ascii="Times New Roman" w:hAnsi="Times New Roman" w:cs="Times New Roman"/>
          <w:sz w:val="24"/>
          <w:szCs w:val="24"/>
        </w:rPr>
        <w:t>) atau setelah</w:t>
      </w:r>
      <w:r w:rsidRPr="00F8191E">
        <w:rPr>
          <w:rFonts w:ascii="Times New Roman" w:hAnsi="Times New Roman" w:cs="Times New Roman"/>
          <w:sz w:val="24"/>
          <w:szCs w:val="24"/>
        </w:rPr>
        <w:t xml:space="preserve"> menggunakan metode bermain pohon huru</w:t>
      </w:r>
      <w:r w:rsidR="0002460F">
        <w:rPr>
          <w:rFonts w:ascii="Times New Roman" w:hAnsi="Times New Roman" w:cs="Times New Roman"/>
          <w:sz w:val="24"/>
          <w:szCs w:val="24"/>
        </w:rPr>
        <w:t>f</w:t>
      </w:r>
      <w:proofErr w:type="gramStart"/>
      <w:r w:rsidRPr="00F8191E">
        <w:rPr>
          <w:rFonts w:ascii="Times New Roman" w:hAnsi="Times New Roman" w:cs="Times New Roman"/>
          <w:sz w:val="24"/>
          <w:szCs w:val="24"/>
        </w:rPr>
        <w:t>,.</w:t>
      </w:r>
      <w:proofErr w:type="gramEnd"/>
      <w:r w:rsidRPr="00F8191E">
        <w:rPr>
          <w:rFonts w:ascii="Times New Roman" w:hAnsi="Times New Roman" w:cs="Times New Roman"/>
          <w:sz w:val="24"/>
          <w:szCs w:val="24"/>
        </w:rPr>
        <w:t xml:space="preserve"> </w:t>
      </w:r>
      <w:proofErr w:type="gramStart"/>
      <w:r w:rsidRPr="00F8191E">
        <w:rPr>
          <w:rFonts w:ascii="Times New Roman" w:hAnsi="Times New Roman" w:cs="Times New Roman"/>
          <w:sz w:val="24"/>
          <w:szCs w:val="24"/>
        </w:rPr>
        <w:t>masing-masing</w:t>
      </w:r>
      <w:proofErr w:type="gramEnd"/>
      <w:r w:rsidRPr="00F8191E">
        <w:rPr>
          <w:rFonts w:ascii="Times New Roman" w:hAnsi="Times New Roman" w:cs="Times New Roman"/>
          <w:sz w:val="24"/>
          <w:szCs w:val="24"/>
        </w:rPr>
        <w:t xml:space="preserve"> murid memperoleh </w:t>
      </w:r>
      <w:r w:rsidR="00081E83">
        <w:rPr>
          <w:rFonts w:ascii="Times New Roman" w:hAnsi="Times New Roman" w:cs="Times New Roman"/>
          <w:sz w:val="24"/>
          <w:szCs w:val="24"/>
        </w:rPr>
        <w:t>nilai, yakni IVN memperoleh (80</w:t>
      </w:r>
      <w:r w:rsidRPr="00F8191E">
        <w:rPr>
          <w:rFonts w:ascii="Times New Roman" w:hAnsi="Times New Roman" w:cs="Times New Roman"/>
          <w:sz w:val="24"/>
          <w:szCs w:val="24"/>
        </w:rPr>
        <w:t xml:space="preserve">), RI </w:t>
      </w:r>
      <w:r w:rsidR="00081E83">
        <w:rPr>
          <w:rFonts w:ascii="Times New Roman" w:hAnsi="Times New Roman" w:cs="Times New Roman"/>
          <w:sz w:val="24"/>
          <w:szCs w:val="24"/>
        </w:rPr>
        <w:t>memperoleh (60</w:t>
      </w:r>
      <w:r w:rsidRPr="00F8191E">
        <w:rPr>
          <w:rFonts w:ascii="Times New Roman" w:hAnsi="Times New Roman" w:cs="Times New Roman"/>
          <w:sz w:val="24"/>
          <w:szCs w:val="24"/>
        </w:rPr>
        <w:t>), RF memperoleh (</w:t>
      </w:r>
      <w:r w:rsidR="00A571C0">
        <w:rPr>
          <w:rFonts w:ascii="Times New Roman" w:hAnsi="Times New Roman" w:cs="Times New Roman"/>
          <w:sz w:val="24"/>
          <w:szCs w:val="24"/>
        </w:rPr>
        <w:t>63</w:t>
      </w:r>
      <w:r w:rsidRPr="00F8191E">
        <w:rPr>
          <w:rFonts w:ascii="Times New Roman" w:hAnsi="Times New Roman" w:cs="Times New Roman"/>
          <w:sz w:val="24"/>
          <w:szCs w:val="24"/>
        </w:rPr>
        <w:t>) DW memperoleh</w:t>
      </w:r>
      <w:r w:rsidR="00081E83">
        <w:rPr>
          <w:rFonts w:ascii="Times New Roman" w:hAnsi="Times New Roman" w:cs="Times New Roman"/>
          <w:sz w:val="24"/>
          <w:szCs w:val="24"/>
        </w:rPr>
        <w:t xml:space="preserve"> (60</w:t>
      </w:r>
      <w:r w:rsidRPr="00F8191E">
        <w:rPr>
          <w:rFonts w:ascii="Times New Roman" w:hAnsi="Times New Roman" w:cs="Times New Roman"/>
          <w:sz w:val="24"/>
          <w:szCs w:val="24"/>
        </w:rPr>
        <w:t>)</w:t>
      </w:r>
      <w:r w:rsidR="00081E83">
        <w:rPr>
          <w:rFonts w:ascii="Times New Roman" w:hAnsi="Times New Roman" w:cs="Times New Roman"/>
          <w:sz w:val="24"/>
          <w:szCs w:val="24"/>
        </w:rPr>
        <w:t>, dan FR memperoleh (70</w:t>
      </w:r>
      <w:r w:rsidRPr="00F8191E">
        <w:rPr>
          <w:rFonts w:ascii="Times New Roman" w:hAnsi="Times New Roman" w:cs="Times New Roman"/>
          <w:sz w:val="24"/>
          <w:szCs w:val="24"/>
        </w:rPr>
        <w:t>). Agar lebih jelas data tersebut di at</w:t>
      </w:r>
      <w:r w:rsidR="004C0D6B">
        <w:rPr>
          <w:rFonts w:ascii="Times New Roman" w:hAnsi="Times New Roman" w:cs="Times New Roman"/>
          <w:sz w:val="24"/>
          <w:szCs w:val="24"/>
        </w:rPr>
        <w:t>as divisualisasikan dala</w:t>
      </w:r>
      <w:r w:rsidR="00391289">
        <w:rPr>
          <w:rFonts w:ascii="Times New Roman" w:hAnsi="Times New Roman" w:cs="Times New Roman"/>
          <w:sz w:val="24"/>
          <w:szCs w:val="24"/>
        </w:rPr>
        <w:t>m grafik</w:t>
      </w:r>
      <w:r w:rsidRPr="00F8191E">
        <w:rPr>
          <w:rFonts w:ascii="Times New Roman" w:hAnsi="Times New Roman" w:cs="Times New Roman"/>
          <w:sz w:val="24"/>
          <w:szCs w:val="24"/>
        </w:rPr>
        <w:t xml:space="preserve"> di bawah ini:</w:t>
      </w:r>
    </w:p>
    <w:p w:rsidR="00802160" w:rsidRDefault="00802160" w:rsidP="00802160">
      <w:pPr>
        <w:pStyle w:val="ListParagraph"/>
        <w:spacing w:line="480" w:lineRule="auto"/>
        <w:ind w:left="0" w:firstLine="720"/>
        <w:jc w:val="both"/>
        <w:rPr>
          <w:rFonts w:ascii="Times New Roman" w:hAnsi="Times New Roman" w:cs="Times New Roman"/>
          <w:sz w:val="24"/>
          <w:szCs w:val="24"/>
        </w:rPr>
      </w:pPr>
    </w:p>
    <w:p w:rsidR="00802160" w:rsidRDefault="00802160" w:rsidP="00802160">
      <w:pPr>
        <w:pStyle w:val="ListParagraph"/>
        <w:spacing w:line="480" w:lineRule="auto"/>
        <w:ind w:left="0" w:firstLine="720"/>
        <w:jc w:val="both"/>
        <w:rPr>
          <w:rFonts w:ascii="Times New Roman" w:hAnsi="Times New Roman" w:cs="Times New Roman"/>
          <w:sz w:val="24"/>
          <w:szCs w:val="24"/>
        </w:rPr>
      </w:pPr>
    </w:p>
    <w:p w:rsidR="00802160" w:rsidRDefault="00081E83" w:rsidP="0080216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drawing>
          <wp:anchor distT="0" distB="0" distL="114300" distR="114300" simplePos="0" relativeHeight="251658240" behindDoc="0" locked="0" layoutInCell="1" allowOverlap="1">
            <wp:simplePos x="0" y="0"/>
            <wp:positionH relativeFrom="column">
              <wp:posOffset>469900</wp:posOffset>
            </wp:positionH>
            <wp:positionV relativeFrom="paragraph">
              <wp:posOffset>79375</wp:posOffset>
            </wp:positionV>
            <wp:extent cx="4324350" cy="25336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802160" w:rsidRDefault="00802160" w:rsidP="00802160">
      <w:pPr>
        <w:pStyle w:val="ListParagraph"/>
        <w:spacing w:line="480" w:lineRule="auto"/>
        <w:ind w:left="0" w:firstLine="720"/>
        <w:jc w:val="both"/>
        <w:rPr>
          <w:rFonts w:ascii="Times New Roman" w:hAnsi="Times New Roman" w:cs="Times New Roman"/>
          <w:sz w:val="24"/>
          <w:szCs w:val="24"/>
        </w:rPr>
      </w:pPr>
    </w:p>
    <w:p w:rsidR="00802160" w:rsidRPr="00F8191E" w:rsidRDefault="00802160" w:rsidP="00802160">
      <w:pPr>
        <w:pStyle w:val="ListParagraph"/>
        <w:spacing w:before="120" w:after="0" w:line="480" w:lineRule="auto"/>
        <w:ind w:left="0" w:firstLine="720"/>
        <w:jc w:val="both"/>
        <w:rPr>
          <w:rFonts w:ascii="Times New Roman" w:hAnsi="Times New Roman" w:cs="Times New Roman"/>
          <w:sz w:val="24"/>
          <w:szCs w:val="24"/>
        </w:rPr>
      </w:pPr>
    </w:p>
    <w:p w:rsidR="00802160" w:rsidRDefault="00802160" w:rsidP="00802160">
      <w:pPr>
        <w:pStyle w:val="ListParagraph"/>
        <w:spacing w:before="100" w:beforeAutospacing="1" w:after="120" w:line="240" w:lineRule="auto"/>
        <w:ind w:left="1260" w:right="-9" w:hanging="1260"/>
        <w:contextualSpacing w:val="0"/>
        <w:jc w:val="both"/>
        <w:rPr>
          <w:rFonts w:ascii="Times New Roman" w:hAnsi="Times New Roman" w:cs="Times New Roman"/>
          <w:b/>
          <w:sz w:val="24"/>
          <w:szCs w:val="24"/>
        </w:rPr>
      </w:pPr>
    </w:p>
    <w:p w:rsidR="00081E83" w:rsidRDefault="00081E83" w:rsidP="00802160">
      <w:pPr>
        <w:pStyle w:val="ListParagraph"/>
        <w:spacing w:before="100" w:beforeAutospacing="1" w:after="120" w:line="240" w:lineRule="auto"/>
        <w:ind w:left="1260" w:right="-9" w:hanging="1260"/>
        <w:contextualSpacing w:val="0"/>
        <w:jc w:val="both"/>
        <w:rPr>
          <w:rFonts w:ascii="Times New Roman" w:hAnsi="Times New Roman" w:cs="Times New Roman"/>
          <w:b/>
          <w:sz w:val="24"/>
          <w:szCs w:val="24"/>
        </w:rPr>
      </w:pPr>
    </w:p>
    <w:p w:rsidR="00081E83" w:rsidRDefault="00081E83" w:rsidP="00802160">
      <w:pPr>
        <w:pStyle w:val="ListParagraph"/>
        <w:spacing w:before="100" w:beforeAutospacing="1" w:after="120" w:line="240" w:lineRule="auto"/>
        <w:ind w:left="1260" w:right="-9" w:hanging="1260"/>
        <w:contextualSpacing w:val="0"/>
        <w:jc w:val="both"/>
        <w:rPr>
          <w:rFonts w:ascii="Times New Roman" w:hAnsi="Times New Roman" w:cs="Times New Roman"/>
          <w:b/>
          <w:sz w:val="24"/>
          <w:szCs w:val="24"/>
        </w:rPr>
      </w:pPr>
    </w:p>
    <w:p w:rsidR="00081E83" w:rsidRDefault="00081E83" w:rsidP="00802160">
      <w:pPr>
        <w:pStyle w:val="ListParagraph"/>
        <w:spacing w:before="100" w:beforeAutospacing="1" w:after="120" w:line="240" w:lineRule="auto"/>
        <w:ind w:left="1260" w:right="-9" w:hanging="1260"/>
        <w:contextualSpacing w:val="0"/>
        <w:jc w:val="both"/>
        <w:rPr>
          <w:rFonts w:ascii="Times New Roman" w:hAnsi="Times New Roman" w:cs="Times New Roman"/>
          <w:b/>
          <w:sz w:val="24"/>
          <w:szCs w:val="24"/>
        </w:rPr>
      </w:pPr>
    </w:p>
    <w:p w:rsidR="00081E83" w:rsidRDefault="00081E83" w:rsidP="00802160">
      <w:pPr>
        <w:pStyle w:val="ListParagraph"/>
        <w:spacing w:before="100" w:beforeAutospacing="1" w:after="120" w:line="240" w:lineRule="auto"/>
        <w:ind w:left="1260" w:right="-9" w:hanging="1260"/>
        <w:contextualSpacing w:val="0"/>
        <w:jc w:val="both"/>
        <w:rPr>
          <w:rFonts w:ascii="Times New Roman" w:hAnsi="Times New Roman" w:cs="Times New Roman"/>
          <w:b/>
          <w:sz w:val="24"/>
          <w:szCs w:val="24"/>
        </w:rPr>
      </w:pPr>
    </w:p>
    <w:p w:rsidR="00A62762" w:rsidRDefault="00A62762" w:rsidP="00802160">
      <w:pPr>
        <w:pStyle w:val="ListParagraph"/>
        <w:spacing w:before="120" w:after="0" w:line="240" w:lineRule="auto"/>
        <w:ind w:left="1260" w:right="-9" w:hanging="1260"/>
        <w:contextualSpacing w:val="0"/>
        <w:jc w:val="both"/>
        <w:rPr>
          <w:rFonts w:ascii="Times New Roman" w:hAnsi="Times New Roman" w:cs="Times New Roman"/>
          <w:b/>
          <w:sz w:val="24"/>
          <w:szCs w:val="24"/>
        </w:rPr>
      </w:pPr>
      <w:proofErr w:type="gramStart"/>
      <w:r w:rsidRPr="00BF22F1">
        <w:rPr>
          <w:rFonts w:ascii="Times New Roman" w:hAnsi="Times New Roman" w:cs="Times New Roman"/>
          <w:b/>
          <w:sz w:val="24"/>
          <w:szCs w:val="24"/>
        </w:rPr>
        <w:t>Grafik 4.3.</w:t>
      </w:r>
      <w:proofErr w:type="gramEnd"/>
      <w:r w:rsidRPr="00BF22F1">
        <w:rPr>
          <w:rFonts w:ascii="Times New Roman" w:hAnsi="Times New Roman" w:cs="Times New Roman"/>
          <w:b/>
          <w:sz w:val="24"/>
          <w:szCs w:val="24"/>
        </w:rPr>
        <w:t xml:space="preserve"> Visual</w:t>
      </w:r>
      <w:r w:rsidR="00391289">
        <w:rPr>
          <w:rFonts w:ascii="Times New Roman" w:hAnsi="Times New Roman" w:cs="Times New Roman"/>
          <w:b/>
          <w:sz w:val="24"/>
          <w:szCs w:val="24"/>
        </w:rPr>
        <w:t>isasi Perbandingan Kemampuan</w:t>
      </w:r>
      <w:r w:rsidRPr="00BF22F1">
        <w:rPr>
          <w:rFonts w:ascii="Times New Roman" w:hAnsi="Times New Roman" w:cs="Times New Roman"/>
          <w:b/>
          <w:sz w:val="24"/>
          <w:szCs w:val="24"/>
        </w:rPr>
        <w:t xml:space="preserve"> Membaca Permulaan Pada Murid Tunagrahita Ringan Kelas Dasar II Di SLB </w:t>
      </w:r>
      <w:r w:rsidR="0002460F">
        <w:rPr>
          <w:rFonts w:ascii="Times New Roman" w:hAnsi="Times New Roman" w:cs="Times New Roman"/>
          <w:b/>
          <w:sz w:val="24"/>
          <w:szCs w:val="24"/>
        </w:rPr>
        <w:t xml:space="preserve">Negeri </w:t>
      </w:r>
      <w:r w:rsidRPr="00BF22F1">
        <w:rPr>
          <w:rFonts w:ascii="Times New Roman" w:hAnsi="Times New Roman" w:cs="Times New Roman"/>
          <w:b/>
          <w:sz w:val="24"/>
          <w:szCs w:val="24"/>
        </w:rPr>
        <w:t>Pembina Tingkat Provinsi Sula</w:t>
      </w:r>
      <w:r w:rsidR="0002460F">
        <w:rPr>
          <w:rFonts w:ascii="Times New Roman" w:hAnsi="Times New Roman" w:cs="Times New Roman"/>
          <w:b/>
          <w:sz w:val="24"/>
          <w:szCs w:val="24"/>
        </w:rPr>
        <w:t>wesi Selatan Sebelum dan Setelah Menggunakan</w:t>
      </w:r>
      <w:r w:rsidRPr="00BF22F1">
        <w:rPr>
          <w:rFonts w:ascii="Times New Roman" w:hAnsi="Times New Roman" w:cs="Times New Roman"/>
          <w:b/>
          <w:sz w:val="24"/>
          <w:szCs w:val="24"/>
        </w:rPr>
        <w:t xml:space="preserve"> Metode Bermain Pohon Huruf.</w:t>
      </w:r>
    </w:p>
    <w:p w:rsidR="00081E83" w:rsidRPr="00BF22F1" w:rsidRDefault="00081E83" w:rsidP="00802160">
      <w:pPr>
        <w:pStyle w:val="ListParagraph"/>
        <w:spacing w:before="120" w:after="0" w:line="240" w:lineRule="auto"/>
        <w:ind w:left="1260" w:right="-9" w:hanging="1260"/>
        <w:contextualSpacing w:val="0"/>
        <w:jc w:val="both"/>
        <w:rPr>
          <w:rFonts w:ascii="Times New Roman" w:hAnsi="Times New Roman" w:cs="Times New Roman"/>
          <w:b/>
          <w:sz w:val="24"/>
          <w:szCs w:val="24"/>
        </w:rPr>
      </w:pPr>
    </w:p>
    <w:p w:rsidR="00A62762" w:rsidRDefault="00A62762" w:rsidP="00802160">
      <w:pPr>
        <w:pStyle w:val="ListParagraph"/>
        <w:spacing w:after="0" w:line="480" w:lineRule="auto"/>
        <w:ind w:left="0" w:firstLine="720"/>
        <w:contextualSpacing w:val="0"/>
        <w:jc w:val="both"/>
        <w:rPr>
          <w:rFonts w:ascii="Times New Roman" w:hAnsi="Times New Roman" w:cs="Times New Roman"/>
          <w:sz w:val="24"/>
          <w:szCs w:val="24"/>
        </w:rPr>
      </w:pPr>
      <w:proofErr w:type="gramStart"/>
      <w:r w:rsidRPr="00F8191E">
        <w:rPr>
          <w:rFonts w:ascii="Times New Roman" w:hAnsi="Times New Roman" w:cs="Times New Roman"/>
          <w:sz w:val="24"/>
          <w:szCs w:val="24"/>
        </w:rPr>
        <w:t>Berdasarkan uraian di atas maka dapat disimpulkan bahwa ada peningkatan hasil belajar membaca pada murid tunagrahita ringan kelas dasar II SLB</w:t>
      </w:r>
      <w:r w:rsidR="0002460F">
        <w:rPr>
          <w:rFonts w:ascii="Times New Roman" w:hAnsi="Times New Roman" w:cs="Times New Roman"/>
          <w:sz w:val="24"/>
          <w:szCs w:val="24"/>
        </w:rPr>
        <w:t xml:space="preserve"> Negeri</w:t>
      </w:r>
      <w:r w:rsidRPr="00F8191E">
        <w:rPr>
          <w:rFonts w:ascii="Times New Roman" w:hAnsi="Times New Roman" w:cs="Times New Roman"/>
          <w:sz w:val="24"/>
          <w:szCs w:val="24"/>
        </w:rPr>
        <w:t xml:space="preserve"> Pembina Tingkat Provinsi Sulawesi Selatan setelah menggunakan metode bermain pohon huruf.</w:t>
      </w:r>
      <w:proofErr w:type="gramEnd"/>
    </w:p>
    <w:p w:rsidR="00802160" w:rsidRDefault="00802160" w:rsidP="00802160">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p>
    <w:p w:rsidR="00A62762" w:rsidRPr="00F8191E" w:rsidRDefault="00A62762" w:rsidP="00802160">
      <w:pPr>
        <w:spacing w:after="0" w:line="480" w:lineRule="auto"/>
        <w:jc w:val="both"/>
        <w:rPr>
          <w:rFonts w:ascii="Times New Roman" w:hAnsi="Times New Roman" w:cs="Times New Roman"/>
          <w:sz w:val="24"/>
          <w:szCs w:val="24"/>
        </w:rPr>
      </w:pPr>
      <w:r w:rsidRPr="00F8191E">
        <w:rPr>
          <w:rFonts w:ascii="Times New Roman" w:hAnsi="Times New Roman" w:cs="Times New Roman"/>
          <w:b/>
          <w:bCs/>
          <w:sz w:val="24"/>
          <w:szCs w:val="24"/>
        </w:rPr>
        <w:t>B.  Pembahasan</w:t>
      </w:r>
    </w:p>
    <w:p w:rsidR="00A62762" w:rsidRPr="00F8191E" w:rsidRDefault="00A62762" w:rsidP="00802160">
      <w:pPr>
        <w:spacing w:after="0" w:line="480" w:lineRule="auto"/>
        <w:ind w:firstLine="709"/>
        <w:jc w:val="both"/>
        <w:rPr>
          <w:rFonts w:ascii="Times New Roman" w:hAnsi="Times New Roman" w:cs="Times New Roman"/>
          <w:sz w:val="24"/>
          <w:szCs w:val="24"/>
        </w:rPr>
      </w:pPr>
      <w:proofErr w:type="gramStart"/>
      <w:r w:rsidRPr="00F8191E">
        <w:rPr>
          <w:rFonts w:ascii="Times New Roman" w:hAnsi="Times New Roman" w:cs="Times New Roman"/>
          <w:sz w:val="24"/>
          <w:szCs w:val="24"/>
        </w:rPr>
        <w:t>Pada anak berkebutuhan khusus, khususnya anak tunagrahita ringan keterampilan membaca mereka harus dilatih secara khusus.</w:t>
      </w:r>
      <w:proofErr w:type="gramEnd"/>
      <w:r w:rsidRPr="00F8191E">
        <w:rPr>
          <w:rFonts w:ascii="Times New Roman" w:hAnsi="Times New Roman" w:cs="Times New Roman"/>
          <w:sz w:val="24"/>
          <w:szCs w:val="24"/>
        </w:rPr>
        <w:t xml:space="preserve"> </w:t>
      </w:r>
      <w:proofErr w:type="gramStart"/>
      <w:r w:rsidRPr="00F8191E">
        <w:rPr>
          <w:rFonts w:ascii="Times New Roman" w:hAnsi="Times New Roman" w:cs="Times New Roman"/>
          <w:sz w:val="24"/>
          <w:szCs w:val="24"/>
        </w:rPr>
        <w:t>Hal ini disebabkan keterbatasan kemampuan kognitif mereka menyebabkan m</w:t>
      </w:r>
      <w:r>
        <w:rPr>
          <w:rFonts w:ascii="Times New Roman" w:hAnsi="Times New Roman" w:cs="Times New Roman"/>
          <w:sz w:val="24"/>
          <w:szCs w:val="24"/>
        </w:rPr>
        <w:t>ereka sulit dalam menyerap kata-</w:t>
      </w:r>
      <w:r w:rsidRPr="00F8191E">
        <w:rPr>
          <w:rFonts w:ascii="Times New Roman" w:hAnsi="Times New Roman" w:cs="Times New Roman"/>
          <w:sz w:val="24"/>
          <w:szCs w:val="24"/>
        </w:rPr>
        <w:t>kata serta mengolahnya kembali menjadi ucapan (membaca).</w:t>
      </w:r>
      <w:proofErr w:type="gramEnd"/>
      <w:r w:rsidRPr="00F8191E">
        <w:rPr>
          <w:rFonts w:ascii="Times New Roman" w:hAnsi="Times New Roman" w:cs="Times New Roman"/>
          <w:sz w:val="24"/>
          <w:szCs w:val="24"/>
        </w:rPr>
        <w:t xml:space="preserve"> </w:t>
      </w:r>
      <w:proofErr w:type="gramStart"/>
      <w:r w:rsidRPr="00F8191E">
        <w:rPr>
          <w:rFonts w:ascii="Times New Roman" w:hAnsi="Times New Roman" w:cs="Times New Roman"/>
          <w:sz w:val="24"/>
          <w:szCs w:val="24"/>
        </w:rPr>
        <w:t xml:space="preserve">Membaca merupakan suatu kemampuan yang sangat dibutuhkan, namun ternyata </w:t>
      </w:r>
      <w:r w:rsidRPr="00F8191E">
        <w:rPr>
          <w:rFonts w:ascii="Times New Roman" w:hAnsi="Times New Roman" w:cs="Times New Roman"/>
          <w:sz w:val="24"/>
          <w:szCs w:val="24"/>
        </w:rPr>
        <w:lastRenderedPageBreak/>
        <w:t>tidak mudah untuk menjelaskan hakikat membaca.</w:t>
      </w:r>
      <w:proofErr w:type="gramEnd"/>
      <w:r w:rsidRPr="00F8191E">
        <w:rPr>
          <w:rFonts w:ascii="Times New Roman" w:hAnsi="Times New Roman" w:cs="Times New Roman"/>
          <w:sz w:val="24"/>
          <w:szCs w:val="24"/>
        </w:rPr>
        <w:t xml:space="preserve"> </w:t>
      </w:r>
      <w:proofErr w:type="gramStart"/>
      <w:r w:rsidRPr="00F8191E">
        <w:rPr>
          <w:rFonts w:ascii="Times New Roman" w:hAnsi="Times New Roman" w:cs="Times New Roman"/>
          <w:sz w:val="24"/>
          <w:szCs w:val="24"/>
        </w:rPr>
        <w:t>Membaca bukan hanya mengucapkan bahasa tulisan atau lambang bunyi bahasa, melainkan juga menanggapi dan memahami isi bahasa tulisan.</w:t>
      </w:r>
      <w:proofErr w:type="gramEnd"/>
      <w:r w:rsidRPr="00F8191E">
        <w:rPr>
          <w:rFonts w:ascii="Times New Roman" w:hAnsi="Times New Roman" w:cs="Times New Roman"/>
          <w:sz w:val="24"/>
          <w:szCs w:val="24"/>
        </w:rPr>
        <w:t xml:space="preserve"> </w:t>
      </w:r>
      <w:proofErr w:type="gramStart"/>
      <w:r w:rsidRPr="00F8191E">
        <w:rPr>
          <w:rFonts w:ascii="Times New Roman" w:hAnsi="Times New Roman" w:cs="Times New Roman"/>
          <w:sz w:val="24"/>
          <w:szCs w:val="24"/>
        </w:rPr>
        <w:t>Dengan demikian, membaca pada hakikatnya merupaka kegiatan fisik dan mental, yang menuntut seseorang menginterpretasikan simbol-simbol tulisan dengan aktif dan kritis sebagai pola komunikasi dengan diri sendiri agar pembaca dapat menemukan makna tulisan dan memperoleh informasi.</w:t>
      </w:r>
      <w:proofErr w:type="gramEnd"/>
    </w:p>
    <w:p w:rsidR="00A62762" w:rsidRPr="00F8191E" w:rsidRDefault="00A62762" w:rsidP="00802160">
      <w:pPr>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F8191E">
        <w:rPr>
          <w:rFonts w:ascii="Times New Roman" w:hAnsi="Times New Roman" w:cs="Times New Roman"/>
          <w:sz w:val="24"/>
          <w:szCs w:val="24"/>
        </w:rPr>
        <w:t>Pelayanan kebutuhan pembelajaran membaca permulaan bagi tunagrahita, diperlukan adanya kreatifitas guru.</w:t>
      </w:r>
      <w:proofErr w:type="gramEnd"/>
      <w:r w:rsidRPr="00F8191E">
        <w:rPr>
          <w:rFonts w:ascii="Times New Roman" w:hAnsi="Times New Roman" w:cs="Times New Roman"/>
          <w:sz w:val="24"/>
          <w:szCs w:val="24"/>
        </w:rPr>
        <w:t xml:space="preserve"> </w:t>
      </w:r>
      <w:proofErr w:type="gramStart"/>
      <w:r w:rsidRPr="00F8191E">
        <w:rPr>
          <w:rFonts w:ascii="Times New Roman" w:hAnsi="Times New Roman" w:cs="Times New Roman"/>
          <w:sz w:val="24"/>
          <w:szCs w:val="24"/>
        </w:rPr>
        <w:t>Mengingat peranan seorang guru sangat penting dalam keberhasilan siswa dalam prosesnya, seharusnya guru memanfaatkan metode dalam pembelajaran.</w:t>
      </w:r>
      <w:proofErr w:type="gramEnd"/>
      <w:r w:rsidRPr="00F8191E">
        <w:rPr>
          <w:rFonts w:ascii="Times New Roman" w:hAnsi="Times New Roman" w:cs="Times New Roman"/>
          <w:sz w:val="24"/>
          <w:szCs w:val="24"/>
        </w:rPr>
        <w:t xml:space="preserve"> Metode yang diterapkan oleh </w:t>
      </w:r>
      <w:proofErr w:type="gramStart"/>
      <w:r w:rsidRPr="00F8191E">
        <w:rPr>
          <w:rFonts w:ascii="Times New Roman" w:hAnsi="Times New Roman" w:cs="Times New Roman"/>
          <w:sz w:val="24"/>
          <w:szCs w:val="24"/>
        </w:rPr>
        <w:t>guru  dirancang</w:t>
      </w:r>
      <w:proofErr w:type="gramEnd"/>
      <w:r w:rsidRPr="00F8191E">
        <w:rPr>
          <w:rFonts w:ascii="Times New Roman" w:hAnsi="Times New Roman" w:cs="Times New Roman"/>
          <w:sz w:val="24"/>
          <w:szCs w:val="24"/>
        </w:rPr>
        <w:t xml:space="preserve"> agar pembelajaran berlangsung tidak membosankan tanpa mengesampingkan tujuan pembelajaran. </w:t>
      </w:r>
      <w:proofErr w:type="gramStart"/>
      <w:r w:rsidRPr="00F8191E">
        <w:rPr>
          <w:rFonts w:ascii="Times New Roman" w:hAnsi="Times New Roman" w:cs="Times New Roman"/>
          <w:sz w:val="24"/>
          <w:szCs w:val="24"/>
        </w:rPr>
        <w:t>seperti</w:t>
      </w:r>
      <w:proofErr w:type="gramEnd"/>
      <w:r w:rsidRPr="00F8191E">
        <w:rPr>
          <w:rFonts w:ascii="Times New Roman" w:hAnsi="Times New Roman" w:cs="Times New Roman"/>
          <w:sz w:val="24"/>
          <w:szCs w:val="24"/>
        </w:rPr>
        <w:t xml:space="preserve"> penerapan m</w:t>
      </w:r>
      <w:r w:rsidR="00081E83">
        <w:rPr>
          <w:rFonts w:ascii="Times New Roman" w:hAnsi="Times New Roman" w:cs="Times New Roman"/>
          <w:sz w:val="24"/>
          <w:szCs w:val="24"/>
        </w:rPr>
        <w:t>etode bermain pohon huruf yang p</w:t>
      </w:r>
      <w:r w:rsidRPr="00F8191E">
        <w:rPr>
          <w:rFonts w:ascii="Times New Roman" w:hAnsi="Times New Roman" w:cs="Times New Roman"/>
          <w:sz w:val="24"/>
          <w:szCs w:val="24"/>
        </w:rPr>
        <w:t xml:space="preserve">rinsip dalam praktiknya diterapkan dengan menggunakan alat bantu, yang mewakili fungsi dari masing-masing alat indera yang ada. Penggunaan berbagai alat </w:t>
      </w:r>
      <w:proofErr w:type="gramStart"/>
      <w:r w:rsidRPr="00F8191E">
        <w:rPr>
          <w:rFonts w:ascii="Times New Roman" w:hAnsi="Times New Roman" w:cs="Times New Roman"/>
          <w:sz w:val="24"/>
          <w:szCs w:val="24"/>
        </w:rPr>
        <w:t>bantu</w:t>
      </w:r>
      <w:proofErr w:type="gramEnd"/>
      <w:r w:rsidRPr="00F8191E">
        <w:rPr>
          <w:rFonts w:ascii="Times New Roman" w:hAnsi="Times New Roman" w:cs="Times New Roman"/>
          <w:sz w:val="24"/>
          <w:szCs w:val="24"/>
        </w:rPr>
        <w:t xml:space="preserve"> se</w:t>
      </w:r>
      <w:r w:rsidR="0002460F">
        <w:rPr>
          <w:rFonts w:ascii="Times New Roman" w:hAnsi="Times New Roman" w:cs="Times New Roman"/>
          <w:sz w:val="24"/>
          <w:szCs w:val="24"/>
        </w:rPr>
        <w:t>bagai media pembelajaran (</w:t>
      </w:r>
      <w:r w:rsidRPr="00F8191E">
        <w:rPr>
          <w:rFonts w:ascii="Times New Roman" w:hAnsi="Times New Roman" w:cs="Times New Roman"/>
          <w:sz w:val="24"/>
          <w:szCs w:val="24"/>
        </w:rPr>
        <w:t xml:space="preserve">pohon huruf) diharapkan mampu membantu proses belajar membaca. Pemakaian media dalam proses pembelajaran dapat membangkitkan keinginan dan minat yang baru, membangkitkan motivasi, memberikan rangsangan kegiatan belajar, bahkan membawa pengaruh–pengaruh psikologis pada siswa. Media </w:t>
      </w:r>
      <w:proofErr w:type="gramStart"/>
      <w:r w:rsidRPr="00F8191E">
        <w:rPr>
          <w:rFonts w:ascii="Times New Roman" w:hAnsi="Times New Roman" w:cs="Times New Roman"/>
          <w:sz w:val="24"/>
          <w:szCs w:val="24"/>
        </w:rPr>
        <w:t>akan</w:t>
      </w:r>
      <w:proofErr w:type="gramEnd"/>
      <w:r w:rsidRPr="00F8191E">
        <w:rPr>
          <w:rFonts w:ascii="Times New Roman" w:hAnsi="Times New Roman" w:cs="Times New Roman"/>
          <w:sz w:val="24"/>
          <w:szCs w:val="24"/>
        </w:rPr>
        <w:t xml:space="preserve"> dapat menarik minat anak dan akhirnya berkonsentrasi untuk belajar dan memahami pelajaran. Dimana dengan bantuan media akan mempermudah penerapan </w:t>
      </w:r>
      <w:r>
        <w:rPr>
          <w:rFonts w:ascii="Times New Roman" w:hAnsi="Times New Roman" w:cs="Times New Roman"/>
          <w:sz w:val="24"/>
          <w:szCs w:val="24"/>
        </w:rPr>
        <w:t>metode ini,</w:t>
      </w:r>
      <w:r w:rsidRPr="00F8191E">
        <w:rPr>
          <w:rFonts w:ascii="Times New Roman" w:hAnsi="Times New Roman" w:cs="Times New Roman"/>
          <w:sz w:val="24"/>
          <w:szCs w:val="24"/>
        </w:rPr>
        <w:t xml:space="preserve"> dalam metode ini juga melibatkan keterlibatan anak secara lan</w:t>
      </w:r>
      <w:r w:rsidR="00802160">
        <w:rPr>
          <w:rFonts w:ascii="Times New Roman" w:hAnsi="Times New Roman" w:cs="Times New Roman"/>
          <w:sz w:val="24"/>
          <w:szCs w:val="24"/>
        </w:rPr>
        <w:t xml:space="preserve">gsung dan penuh </w:t>
      </w:r>
      <w:r w:rsidR="00802160">
        <w:rPr>
          <w:rFonts w:ascii="Times New Roman" w:hAnsi="Times New Roman" w:cs="Times New Roman"/>
          <w:sz w:val="24"/>
          <w:szCs w:val="24"/>
        </w:rPr>
        <w:lastRenderedPageBreak/>
        <w:t>dengan peragaan serta</w:t>
      </w:r>
      <w:r w:rsidRPr="00F8191E">
        <w:rPr>
          <w:rFonts w:ascii="Times New Roman" w:hAnsi="Times New Roman" w:cs="Times New Roman"/>
          <w:sz w:val="24"/>
          <w:szCs w:val="24"/>
        </w:rPr>
        <w:t xml:space="preserve"> merangsang semua modalitas yang dimiliki oleh </w:t>
      </w:r>
      <w:proofErr w:type="gramStart"/>
      <w:r w:rsidRPr="00F8191E">
        <w:rPr>
          <w:rFonts w:ascii="Times New Roman" w:hAnsi="Times New Roman" w:cs="Times New Roman"/>
          <w:sz w:val="24"/>
          <w:szCs w:val="24"/>
        </w:rPr>
        <w:t>anak  sehingga</w:t>
      </w:r>
      <w:proofErr w:type="gramEnd"/>
      <w:r w:rsidRPr="00F8191E">
        <w:rPr>
          <w:rFonts w:ascii="Times New Roman" w:hAnsi="Times New Roman" w:cs="Times New Roman"/>
          <w:sz w:val="24"/>
          <w:szCs w:val="24"/>
        </w:rPr>
        <w:t xml:space="preserve"> anak lebih cepat memahami pelajaran.</w:t>
      </w:r>
    </w:p>
    <w:p w:rsidR="00A62762" w:rsidRPr="00F8191E" w:rsidRDefault="00A62762" w:rsidP="00802160">
      <w:pPr>
        <w:pStyle w:val="ListParagraph"/>
        <w:spacing w:after="0" w:line="480" w:lineRule="auto"/>
        <w:ind w:left="0" w:right="-14" w:firstLine="709"/>
        <w:jc w:val="both"/>
        <w:rPr>
          <w:rFonts w:ascii="Times New Roman" w:hAnsi="Times New Roman" w:cs="Times New Roman"/>
          <w:sz w:val="24"/>
          <w:szCs w:val="24"/>
        </w:rPr>
      </w:pPr>
      <w:proofErr w:type="gramStart"/>
      <w:r w:rsidRPr="00F8191E">
        <w:rPr>
          <w:rFonts w:ascii="Times New Roman" w:hAnsi="Times New Roman" w:cs="Times New Roman"/>
          <w:sz w:val="24"/>
          <w:szCs w:val="24"/>
        </w:rPr>
        <w:t xml:space="preserve">Berdasarkan hasil penelitian dan analisis data sebagaimana telah diuraikan sebelumnya maka terdapat peningkatan kemampuan membaca permulaan setelah penerapan metode bermain pohon huruf pada murid tunagrahita ringan kelas dasar II SLB </w:t>
      </w:r>
      <w:r w:rsidR="0002460F">
        <w:rPr>
          <w:rFonts w:ascii="Times New Roman" w:hAnsi="Times New Roman" w:cs="Times New Roman"/>
          <w:sz w:val="24"/>
          <w:szCs w:val="24"/>
        </w:rPr>
        <w:t xml:space="preserve">Negeri </w:t>
      </w:r>
      <w:r w:rsidRPr="00F8191E">
        <w:rPr>
          <w:rFonts w:ascii="Times New Roman" w:hAnsi="Times New Roman" w:cs="Times New Roman"/>
          <w:sz w:val="24"/>
          <w:szCs w:val="24"/>
        </w:rPr>
        <w:t>Pembina Tingkat Provinsi Sulawesi Selatan.</w:t>
      </w:r>
      <w:proofErr w:type="gramEnd"/>
      <w:r w:rsidRPr="00F8191E">
        <w:rPr>
          <w:rFonts w:ascii="Times New Roman" w:hAnsi="Times New Roman" w:cs="Times New Roman"/>
          <w:sz w:val="24"/>
          <w:szCs w:val="24"/>
        </w:rPr>
        <w:t xml:space="preserve"> </w:t>
      </w:r>
      <w:proofErr w:type="gramStart"/>
      <w:r w:rsidRPr="00F8191E">
        <w:rPr>
          <w:rFonts w:ascii="Times New Roman" w:hAnsi="Times New Roman" w:cs="Times New Roman"/>
          <w:sz w:val="24"/>
          <w:szCs w:val="24"/>
        </w:rPr>
        <w:t xml:space="preserve">Hal ini ditunjukkan berdasarkan hasil </w:t>
      </w:r>
      <w:r w:rsidRPr="00F8191E">
        <w:rPr>
          <w:rFonts w:ascii="Times New Roman" w:hAnsi="Times New Roman" w:cs="Times New Roman"/>
          <w:i/>
          <w:sz w:val="24"/>
          <w:szCs w:val="24"/>
        </w:rPr>
        <w:t xml:space="preserve">pretest </w:t>
      </w:r>
      <w:r w:rsidRPr="00F8191E">
        <w:rPr>
          <w:rFonts w:ascii="Times New Roman" w:hAnsi="Times New Roman" w:cs="Times New Roman"/>
          <w:sz w:val="24"/>
          <w:szCs w:val="24"/>
        </w:rPr>
        <w:t>kemampuan murid tuna</w:t>
      </w:r>
      <w:r w:rsidR="00081E83">
        <w:rPr>
          <w:rFonts w:ascii="Times New Roman" w:hAnsi="Times New Roman" w:cs="Times New Roman"/>
          <w:sz w:val="24"/>
          <w:szCs w:val="24"/>
        </w:rPr>
        <w:t>grahita ringan masih berada pada kategori tidak mamp</w:t>
      </w:r>
      <w:r w:rsidR="00375EF1">
        <w:rPr>
          <w:rFonts w:ascii="Times New Roman" w:hAnsi="Times New Roman" w:cs="Times New Roman"/>
          <w:sz w:val="24"/>
          <w:szCs w:val="24"/>
        </w:rPr>
        <w:t>u</w:t>
      </w:r>
      <w:r w:rsidRPr="00F8191E">
        <w:rPr>
          <w:rFonts w:ascii="Times New Roman" w:hAnsi="Times New Roman" w:cs="Times New Roman"/>
          <w:sz w:val="24"/>
          <w:szCs w:val="24"/>
        </w:rPr>
        <w:t>.</w:t>
      </w:r>
      <w:proofErr w:type="gramEnd"/>
      <w:r w:rsidRPr="00F8191E">
        <w:rPr>
          <w:rFonts w:ascii="Times New Roman" w:hAnsi="Times New Roman" w:cs="Times New Roman"/>
          <w:sz w:val="24"/>
          <w:szCs w:val="24"/>
        </w:rPr>
        <w:t xml:space="preserve"> </w:t>
      </w:r>
      <w:proofErr w:type="gramStart"/>
      <w:r w:rsidRPr="00F8191E">
        <w:rPr>
          <w:rFonts w:ascii="Times New Roman" w:hAnsi="Times New Roman" w:cs="Times New Roman"/>
          <w:sz w:val="24"/>
          <w:szCs w:val="24"/>
        </w:rPr>
        <w:t>Setelah penerapan metode bermain pohon huruf, maka kemampuan membaca permulaan murid tunagrahita ringan kelas dasar II mengalami kemajuan.</w:t>
      </w:r>
      <w:proofErr w:type="gramEnd"/>
      <w:r w:rsidRPr="00F8191E">
        <w:rPr>
          <w:rFonts w:ascii="Times New Roman" w:hAnsi="Times New Roman" w:cs="Times New Roman"/>
          <w:sz w:val="24"/>
          <w:szCs w:val="24"/>
        </w:rPr>
        <w:t xml:space="preserve"> Dari hasil </w:t>
      </w:r>
      <w:r w:rsidRPr="00F8191E">
        <w:rPr>
          <w:rFonts w:ascii="Times New Roman" w:hAnsi="Times New Roman" w:cs="Times New Roman"/>
          <w:i/>
          <w:sz w:val="24"/>
          <w:szCs w:val="24"/>
        </w:rPr>
        <w:t>posttest</w:t>
      </w:r>
      <w:r w:rsidRPr="00F8191E">
        <w:rPr>
          <w:rFonts w:ascii="Times New Roman" w:hAnsi="Times New Roman" w:cs="Times New Roman"/>
          <w:sz w:val="24"/>
          <w:szCs w:val="24"/>
        </w:rPr>
        <w:t xml:space="preserve"> yang dilakukan terhadap ke-lima murid tunagrahita ringan, menun</w:t>
      </w:r>
      <w:r w:rsidR="00375EF1">
        <w:rPr>
          <w:rFonts w:ascii="Times New Roman" w:hAnsi="Times New Roman" w:cs="Times New Roman"/>
          <w:sz w:val="24"/>
          <w:szCs w:val="24"/>
        </w:rPr>
        <w:t>jukkan bahwa mereka mampu dalam membaca, yaitu IVN mendapat nilai 80, RI 60</w:t>
      </w:r>
      <w:r w:rsidRPr="00F8191E">
        <w:rPr>
          <w:rFonts w:ascii="Times New Roman" w:hAnsi="Times New Roman" w:cs="Times New Roman"/>
          <w:sz w:val="24"/>
          <w:szCs w:val="24"/>
        </w:rPr>
        <w:t xml:space="preserve">, RF </w:t>
      </w:r>
      <w:r w:rsidR="00936220">
        <w:rPr>
          <w:rFonts w:ascii="Times New Roman" w:hAnsi="Times New Roman" w:cs="Times New Roman"/>
          <w:sz w:val="24"/>
          <w:szCs w:val="24"/>
        </w:rPr>
        <w:t>6</w:t>
      </w:r>
      <w:r w:rsidR="00936220">
        <w:rPr>
          <w:rFonts w:ascii="Times New Roman" w:hAnsi="Times New Roman" w:cs="Times New Roman"/>
          <w:sz w:val="24"/>
          <w:szCs w:val="24"/>
          <w:lang w:val="id-ID"/>
        </w:rPr>
        <w:t>3</w:t>
      </w:r>
      <w:r w:rsidR="00375EF1">
        <w:rPr>
          <w:rFonts w:ascii="Times New Roman" w:hAnsi="Times New Roman" w:cs="Times New Roman"/>
          <w:sz w:val="24"/>
          <w:szCs w:val="24"/>
        </w:rPr>
        <w:t>, DW 60, dan FR 70</w:t>
      </w:r>
      <w:r w:rsidRPr="00F8191E">
        <w:rPr>
          <w:rFonts w:ascii="Times New Roman" w:hAnsi="Times New Roman" w:cs="Times New Roman"/>
          <w:sz w:val="24"/>
          <w:szCs w:val="24"/>
        </w:rPr>
        <w:t xml:space="preserve">. </w:t>
      </w:r>
      <w:proofErr w:type="gramStart"/>
      <w:r w:rsidRPr="00F8191E">
        <w:rPr>
          <w:rFonts w:ascii="Times New Roman" w:hAnsi="Times New Roman" w:cs="Times New Roman"/>
          <w:sz w:val="24"/>
          <w:szCs w:val="24"/>
        </w:rPr>
        <w:t>Hasil tersebut mengindikasikan bahwa penerapan metode bermain pohon huruf efektif diterapkan dalam pembelajaran membaca permulaan karena metode tersebut dapat menarik perhatian murid yang secara tidak langsung dapat merangsang minat belajarnya.</w:t>
      </w:r>
      <w:proofErr w:type="gramEnd"/>
    </w:p>
    <w:p w:rsidR="00A62762" w:rsidRPr="00F8191E" w:rsidRDefault="00A62762" w:rsidP="00802160">
      <w:pPr>
        <w:pStyle w:val="ListParagraph"/>
        <w:spacing w:after="0" w:line="480" w:lineRule="auto"/>
        <w:ind w:left="0" w:right="-14" w:firstLine="709"/>
        <w:jc w:val="both"/>
        <w:rPr>
          <w:rFonts w:ascii="Times New Roman" w:hAnsi="Times New Roman" w:cs="Times New Roman"/>
          <w:sz w:val="24"/>
          <w:szCs w:val="24"/>
        </w:rPr>
      </w:pPr>
      <w:proofErr w:type="gramStart"/>
      <w:r w:rsidRPr="00F8191E">
        <w:rPr>
          <w:rFonts w:ascii="Times New Roman" w:hAnsi="Times New Roman" w:cs="Times New Roman"/>
          <w:sz w:val="24"/>
          <w:szCs w:val="24"/>
        </w:rPr>
        <w:t>Dari hasil penelitian juga ditemukan murid tunagrahita ringan kelas dasar II lebih aktif dalam pembelajaran.</w:t>
      </w:r>
      <w:proofErr w:type="gramEnd"/>
      <w:r w:rsidRPr="00F8191E">
        <w:rPr>
          <w:rFonts w:ascii="Times New Roman" w:hAnsi="Times New Roman" w:cs="Times New Roman"/>
          <w:sz w:val="24"/>
          <w:szCs w:val="24"/>
        </w:rPr>
        <w:t xml:space="preserve"> </w:t>
      </w:r>
      <w:proofErr w:type="gramStart"/>
      <w:r w:rsidRPr="00F8191E">
        <w:rPr>
          <w:rFonts w:ascii="Times New Roman" w:hAnsi="Times New Roman" w:cs="Times New Roman"/>
          <w:sz w:val="24"/>
          <w:szCs w:val="24"/>
        </w:rPr>
        <w:t>Murid dengan an</w:t>
      </w:r>
      <w:r w:rsidR="00391289">
        <w:rPr>
          <w:rFonts w:ascii="Times New Roman" w:hAnsi="Times New Roman" w:cs="Times New Roman"/>
          <w:sz w:val="24"/>
          <w:szCs w:val="24"/>
        </w:rPr>
        <w:t>tusias mengikuti pembelajaran.</w:t>
      </w:r>
      <w:proofErr w:type="gramEnd"/>
      <w:r w:rsidR="00391289">
        <w:rPr>
          <w:rFonts w:ascii="Times New Roman" w:hAnsi="Times New Roman" w:cs="Times New Roman"/>
          <w:sz w:val="24"/>
          <w:szCs w:val="24"/>
        </w:rPr>
        <w:t xml:space="preserve"> </w:t>
      </w:r>
      <w:proofErr w:type="gramStart"/>
      <w:r w:rsidR="00391289">
        <w:rPr>
          <w:rFonts w:ascii="Times New Roman" w:hAnsi="Times New Roman" w:cs="Times New Roman"/>
          <w:sz w:val="24"/>
          <w:szCs w:val="24"/>
        </w:rPr>
        <w:t>d</w:t>
      </w:r>
      <w:r w:rsidRPr="00F8191E">
        <w:rPr>
          <w:rFonts w:ascii="Times New Roman" w:hAnsi="Times New Roman" w:cs="Times New Roman"/>
          <w:sz w:val="24"/>
          <w:szCs w:val="24"/>
        </w:rPr>
        <w:t>engan</w:t>
      </w:r>
      <w:proofErr w:type="gramEnd"/>
      <w:r w:rsidRPr="00F8191E">
        <w:rPr>
          <w:rFonts w:ascii="Times New Roman" w:hAnsi="Times New Roman" w:cs="Times New Roman"/>
          <w:sz w:val="24"/>
          <w:szCs w:val="24"/>
        </w:rPr>
        <w:t xml:space="preserve"> diterapkannya metode bermain pohon huruf, murid sangat antusias dalam proses belajar terbukti dengan antusias siswa saat mencari huruf dan merangkai menjadi suku kata dan kata sesuai dengan perintah guru.</w:t>
      </w:r>
    </w:p>
    <w:p w:rsidR="00A62762" w:rsidRPr="00F8191E" w:rsidRDefault="00A62762" w:rsidP="00802160">
      <w:pPr>
        <w:pStyle w:val="ListParagraph"/>
        <w:spacing w:before="240" w:after="0" w:line="480" w:lineRule="auto"/>
        <w:ind w:left="0" w:right="-14" w:firstLine="709"/>
        <w:jc w:val="both"/>
        <w:rPr>
          <w:rFonts w:ascii="Times New Roman" w:hAnsi="Times New Roman" w:cs="Times New Roman"/>
          <w:sz w:val="24"/>
          <w:szCs w:val="24"/>
        </w:rPr>
      </w:pPr>
      <w:proofErr w:type="gramStart"/>
      <w:r w:rsidRPr="00F8191E">
        <w:rPr>
          <w:rFonts w:ascii="Times New Roman" w:hAnsi="Times New Roman" w:cs="Times New Roman"/>
          <w:sz w:val="24"/>
          <w:szCs w:val="24"/>
        </w:rPr>
        <w:lastRenderedPageBreak/>
        <w:t>Selanjutnya berdasarkan perbandingan hasil tes awal dengan hasil tes akhir maka dapat diperoleh gambaran bah</w:t>
      </w:r>
      <w:r w:rsidR="00375EF1">
        <w:rPr>
          <w:rFonts w:ascii="Times New Roman" w:hAnsi="Times New Roman" w:cs="Times New Roman"/>
          <w:sz w:val="24"/>
          <w:szCs w:val="24"/>
        </w:rPr>
        <w:t>wa ada peningkatan kemampuan</w:t>
      </w:r>
      <w:r w:rsidRPr="00F8191E">
        <w:rPr>
          <w:rFonts w:ascii="Times New Roman" w:hAnsi="Times New Roman" w:cs="Times New Roman"/>
          <w:sz w:val="24"/>
          <w:szCs w:val="24"/>
        </w:rPr>
        <w:t xml:space="preserve"> memb</w:t>
      </w:r>
      <w:r w:rsidR="00646D42">
        <w:rPr>
          <w:rFonts w:ascii="Times New Roman" w:hAnsi="Times New Roman" w:cs="Times New Roman"/>
          <w:sz w:val="24"/>
          <w:szCs w:val="24"/>
        </w:rPr>
        <w:t>aca</w:t>
      </w:r>
      <w:r w:rsidRPr="00F8191E">
        <w:rPr>
          <w:rFonts w:ascii="Times New Roman" w:hAnsi="Times New Roman" w:cs="Times New Roman"/>
          <w:sz w:val="24"/>
          <w:szCs w:val="24"/>
        </w:rPr>
        <w:t xml:space="preserve"> pada murid tunagrahita ringan kelas dasar II di SLB</w:t>
      </w:r>
      <w:r w:rsidR="0002460F">
        <w:rPr>
          <w:rFonts w:ascii="Times New Roman" w:hAnsi="Times New Roman" w:cs="Times New Roman"/>
          <w:sz w:val="24"/>
          <w:szCs w:val="24"/>
        </w:rPr>
        <w:t xml:space="preserve"> Negeri</w:t>
      </w:r>
      <w:r w:rsidRPr="00F8191E">
        <w:rPr>
          <w:rFonts w:ascii="Times New Roman" w:hAnsi="Times New Roman" w:cs="Times New Roman"/>
          <w:sz w:val="24"/>
          <w:szCs w:val="24"/>
        </w:rPr>
        <w:t xml:space="preserve"> Pembina Tingkat Provinsi Sulawesi Selatan setelah diberikan pembelajaran membaca permulaan dengan metode bermain pohon huruf.</w:t>
      </w:r>
      <w:proofErr w:type="gramEnd"/>
      <w:r w:rsidRPr="00F8191E">
        <w:rPr>
          <w:rFonts w:ascii="Times New Roman" w:hAnsi="Times New Roman" w:cs="Times New Roman"/>
          <w:sz w:val="24"/>
          <w:szCs w:val="24"/>
        </w:rPr>
        <w:t xml:space="preserve"> Hal tersebut ditunjukkan dengan hasil perbandingan antara nilai yang diperoleh murid pada tes awal dengan nilai yang diperoleh pada tes akhir, yakni kelima atau keseluruhan murid tunagrahita ringan kelas dasar II di SLB </w:t>
      </w:r>
      <w:r w:rsidR="00C7217F">
        <w:rPr>
          <w:rFonts w:ascii="Times New Roman" w:hAnsi="Times New Roman" w:cs="Times New Roman"/>
          <w:sz w:val="24"/>
          <w:szCs w:val="24"/>
        </w:rPr>
        <w:t xml:space="preserve">Negeri </w:t>
      </w:r>
      <w:r w:rsidRPr="00F8191E">
        <w:rPr>
          <w:rFonts w:ascii="Times New Roman" w:hAnsi="Times New Roman" w:cs="Times New Roman"/>
          <w:sz w:val="24"/>
          <w:szCs w:val="24"/>
        </w:rPr>
        <w:t xml:space="preserve">Pembina Tingkat Provinsi Sulawesi Selatan memperoleh nilai yang lebih tinggi pada tes akhir daripada nilai yang diperoleh pada tes awal. Atau dengan kata </w:t>
      </w:r>
      <w:proofErr w:type="gramStart"/>
      <w:r w:rsidRPr="00F8191E">
        <w:rPr>
          <w:rFonts w:ascii="Times New Roman" w:hAnsi="Times New Roman" w:cs="Times New Roman"/>
          <w:sz w:val="24"/>
          <w:szCs w:val="24"/>
        </w:rPr>
        <w:t>lain</w:t>
      </w:r>
      <w:proofErr w:type="gramEnd"/>
      <w:r w:rsidRPr="00F8191E">
        <w:rPr>
          <w:rFonts w:ascii="Times New Roman" w:hAnsi="Times New Roman" w:cs="Times New Roman"/>
          <w:sz w:val="24"/>
          <w:szCs w:val="24"/>
        </w:rPr>
        <w:t xml:space="preserve"> kelima murid tunagrahita ringan kelas dasar II di SLB</w:t>
      </w:r>
      <w:r w:rsidR="00C7217F">
        <w:rPr>
          <w:rFonts w:ascii="Times New Roman" w:hAnsi="Times New Roman" w:cs="Times New Roman"/>
          <w:sz w:val="24"/>
          <w:szCs w:val="24"/>
        </w:rPr>
        <w:t xml:space="preserve"> Negeri</w:t>
      </w:r>
      <w:r w:rsidRPr="00F8191E">
        <w:rPr>
          <w:rFonts w:ascii="Times New Roman" w:hAnsi="Times New Roman" w:cs="Times New Roman"/>
          <w:sz w:val="24"/>
          <w:szCs w:val="24"/>
        </w:rPr>
        <w:t xml:space="preserve"> Pembina Tingkat Provinsi Sulawesi</w:t>
      </w:r>
      <w:r w:rsidR="00375EF1">
        <w:rPr>
          <w:rFonts w:ascii="Times New Roman" w:hAnsi="Times New Roman" w:cs="Times New Roman"/>
          <w:sz w:val="24"/>
          <w:szCs w:val="24"/>
        </w:rPr>
        <w:t xml:space="preserve"> Selatan memperoleh nilai yang tergolong dalam kategori mampu</w:t>
      </w:r>
      <w:r w:rsidRPr="00F8191E">
        <w:rPr>
          <w:rFonts w:ascii="Times New Roman" w:hAnsi="Times New Roman" w:cs="Times New Roman"/>
          <w:sz w:val="24"/>
          <w:szCs w:val="24"/>
        </w:rPr>
        <w:t xml:space="preserve">. Dengan guru meneruskan pembelajaran dengan penerapan metode bermain pohon huruf, bukan mustahil kemampuan membaca permulaan murid tunagrahita ringan kelas dasar II di SLB </w:t>
      </w:r>
      <w:r w:rsidR="00C7217F">
        <w:rPr>
          <w:rFonts w:ascii="Times New Roman" w:hAnsi="Times New Roman" w:cs="Times New Roman"/>
          <w:sz w:val="24"/>
          <w:szCs w:val="24"/>
        </w:rPr>
        <w:t xml:space="preserve">Negeri </w:t>
      </w:r>
      <w:r w:rsidRPr="00F8191E">
        <w:rPr>
          <w:rFonts w:ascii="Times New Roman" w:hAnsi="Times New Roman" w:cs="Times New Roman"/>
          <w:sz w:val="24"/>
          <w:szCs w:val="24"/>
        </w:rPr>
        <w:t>Pembina Provinsi Sulawesi Selatan mencapai 100%.</w:t>
      </w:r>
    </w:p>
    <w:p w:rsidR="00C47E30" w:rsidRPr="00375EF1" w:rsidRDefault="00A62762" w:rsidP="00375EF1">
      <w:pPr>
        <w:spacing w:after="0" w:line="480" w:lineRule="auto"/>
        <w:ind w:firstLine="709"/>
        <w:jc w:val="both"/>
        <w:rPr>
          <w:rFonts w:ascii="Times New Roman" w:hAnsi="Times New Roman" w:cs="Times New Roman"/>
          <w:sz w:val="24"/>
          <w:szCs w:val="24"/>
        </w:rPr>
      </w:pPr>
      <w:proofErr w:type="gramStart"/>
      <w:r w:rsidRPr="00F8191E">
        <w:rPr>
          <w:rFonts w:ascii="Times New Roman" w:hAnsi="Times New Roman" w:cs="Times New Roman"/>
          <w:sz w:val="24"/>
          <w:szCs w:val="24"/>
        </w:rPr>
        <w:t>Dengan demikian berdasarkan data di atas, hal tersebut menunjukkan bah</w:t>
      </w:r>
      <w:r w:rsidR="00375EF1">
        <w:rPr>
          <w:rFonts w:ascii="Times New Roman" w:hAnsi="Times New Roman" w:cs="Times New Roman"/>
          <w:sz w:val="24"/>
          <w:szCs w:val="24"/>
        </w:rPr>
        <w:t>wa ada peningkatan kemampuan</w:t>
      </w:r>
      <w:r w:rsidRPr="00F8191E">
        <w:rPr>
          <w:rFonts w:ascii="Times New Roman" w:hAnsi="Times New Roman" w:cs="Times New Roman"/>
          <w:sz w:val="24"/>
          <w:szCs w:val="24"/>
        </w:rPr>
        <w:t xml:space="preserve"> membaca permulaan pada murid tunagrahita ringan kelas Dasar II di SLB</w:t>
      </w:r>
      <w:r w:rsidR="00C7217F">
        <w:rPr>
          <w:rFonts w:ascii="Times New Roman" w:hAnsi="Times New Roman" w:cs="Times New Roman"/>
          <w:sz w:val="24"/>
          <w:szCs w:val="24"/>
        </w:rPr>
        <w:t xml:space="preserve"> Negeri</w:t>
      </w:r>
      <w:r w:rsidRPr="00F8191E">
        <w:rPr>
          <w:rFonts w:ascii="Times New Roman" w:hAnsi="Times New Roman" w:cs="Times New Roman"/>
          <w:sz w:val="24"/>
          <w:szCs w:val="24"/>
        </w:rPr>
        <w:t xml:space="preserve"> Pembina Tingkat Provinsi Sulawesi Selatan setelah menggunakan metode bermain pohon huruf dalam pembelajaran membaca permulaan.</w:t>
      </w:r>
      <w:proofErr w:type="gramEnd"/>
      <w:r w:rsidRPr="00F8191E">
        <w:rPr>
          <w:rFonts w:ascii="Times New Roman" w:hAnsi="Times New Roman" w:cs="Times New Roman"/>
          <w:sz w:val="24"/>
          <w:szCs w:val="24"/>
        </w:rPr>
        <w:t xml:space="preserve"> Dalam artian bahwa metode bermain pohon huruf efisien diterapkan </w:t>
      </w:r>
      <w:proofErr w:type="gramStart"/>
      <w:r w:rsidRPr="00F8191E">
        <w:rPr>
          <w:rFonts w:ascii="Times New Roman" w:hAnsi="Times New Roman" w:cs="Times New Roman"/>
          <w:sz w:val="24"/>
          <w:szCs w:val="24"/>
        </w:rPr>
        <w:t>dalam  peningkatan</w:t>
      </w:r>
      <w:proofErr w:type="gramEnd"/>
      <w:r w:rsidRPr="00F8191E">
        <w:rPr>
          <w:rFonts w:ascii="Times New Roman" w:hAnsi="Times New Roman" w:cs="Times New Roman"/>
          <w:sz w:val="24"/>
          <w:szCs w:val="24"/>
        </w:rPr>
        <w:t xml:space="preserve"> hasil belajar membaca permulaan murid tunagrahita ringan kelas Dasar II di SLB </w:t>
      </w:r>
      <w:r w:rsidR="00C7217F">
        <w:rPr>
          <w:rFonts w:ascii="Times New Roman" w:hAnsi="Times New Roman" w:cs="Times New Roman"/>
          <w:sz w:val="24"/>
          <w:szCs w:val="24"/>
        </w:rPr>
        <w:t xml:space="preserve">Negeri </w:t>
      </w:r>
      <w:r w:rsidRPr="00F8191E">
        <w:rPr>
          <w:rFonts w:ascii="Times New Roman" w:hAnsi="Times New Roman" w:cs="Times New Roman"/>
          <w:sz w:val="24"/>
          <w:szCs w:val="24"/>
        </w:rPr>
        <w:t>Pembina Tingkat Provinsi Sulawesi Selatan.</w:t>
      </w:r>
    </w:p>
    <w:sectPr w:rsidR="00C47E30" w:rsidRPr="00375EF1" w:rsidSect="00C0106D">
      <w:headerReference w:type="default" r:id="rId11"/>
      <w:headerReference w:type="first" r:id="rId12"/>
      <w:footerReference w:type="first" r:id="rId13"/>
      <w:pgSz w:w="12240" w:h="15840"/>
      <w:pgMar w:top="2275" w:right="1699" w:bottom="1699" w:left="2275" w:header="1170" w:footer="810" w:gutter="0"/>
      <w:pgNumType w:start="4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EBA" w:rsidRDefault="00366EBA" w:rsidP="00F44F78">
      <w:pPr>
        <w:spacing w:after="0" w:line="240" w:lineRule="auto"/>
      </w:pPr>
      <w:r>
        <w:separator/>
      </w:r>
    </w:p>
  </w:endnote>
  <w:endnote w:type="continuationSeparator" w:id="1">
    <w:p w:rsidR="00366EBA" w:rsidRDefault="00366EBA" w:rsidP="00F44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0867"/>
      <w:docPartObj>
        <w:docPartGallery w:val="Page Numbers (Bottom of Page)"/>
        <w:docPartUnique/>
      </w:docPartObj>
    </w:sdtPr>
    <w:sdtEndPr>
      <w:rPr>
        <w:rFonts w:ascii="Times New Roman" w:hAnsi="Times New Roman" w:cs="Times New Roman"/>
        <w:sz w:val="24"/>
        <w:szCs w:val="24"/>
      </w:rPr>
    </w:sdtEndPr>
    <w:sdtContent>
      <w:p w:rsidR="00366EBA" w:rsidRPr="00C0106D" w:rsidRDefault="0093726C">
        <w:pPr>
          <w:pStyle w:val="Footer"/>
          <w:jc w:val="center"/>
          <w:rPr>
            <w:rFonts w:ascii="Times New Roman" w:hAnsi="Times New Roman" w:cs="Times New Roman"/>
            <w:sz w:val="24"/>
            <w:szCs w:val="24"/>
          </w:rPr>
        </w:pPr>
        <w:r w:rsidRPr="00C0106D">
          <w:rPr>
            <w:rFonts w:ascii="Times New Roman" w:hAnsi="Times New Roman" w:cs="Times New Roman"/>
            <w:sz w:val="24"/>
            <w:szCs w:val="24"/>
          </w:rPr>
          <w:fldChar w:fldCharType="begin"/>
        </w:r>
        <w:r w:rsidR="00366EBA" w:rsidRPr="00C0106D">
          <w:rPr>
            <w:rFonts w:ascii="Times New Roman" w:hAnsi="Times New Roman" w:cs="Times New Roman"/>
            <w:sz w:val="24"/>
            <w:szCs w:val="24"/>
          </w:rPr>
          <w:instrText xml:space="preserve"> PAGE   \* MERGEFORMAT </w:instrText>
        </w:r>
        <w:r w:rsidRPr="00C0106D">
          <w:rPr>
            <w:rFonts w:ascii="Times New Roman" w:hAnsi="Times New Roman" w:cs="Times New Roman"/>
            <w:sz w:val="24"/>
            <w:szCs w:val="24"/>
          </w:rPr>
          <w:fldChar w:fldCharType="separate"/>
        </w:r>
        <w:r w:rsidR="00593092">
          <w:rPr>
            <w:rFonts w:ascii="Times New Roman" w:hAnsi="Times New Roman" w:cs="Times New Roman"/>
            <w:noProof/>
            <w:sz w:val="24"/>
            <w:szCs w:val="24"/>
          </w:rPr>
          <w:t>44</w:t>
        </w:r>
        <w:r w:rsidRPr="00C0106D">
          <w:rPr>
            <w:rFonts w:ascii="Times New Roman" w:hAnsi="Times New Roman" w:cs="Times New Roman"/>
            <w:sz w:val="24"/>
            <w:szCs w:val="24"/>
          </w:rPr>
          <w:fldChar w:fldCharType="end"/>
        </w:r>
      </w:p>
    </w:sdtContent>
  </w:sdt>
  <w:p w:rsidR="00366EBA" w:rsidRDefault="00366E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EBA" w:rsidRDefault="00366EBA" w:rsidP="00F44F78">
      <w:pPr>
        <w:spacing w:after="0" w:line="240" w:lineRule="auto"/>
      </w:pPr>
      <w:r>
        <w:separator/>
      </w:r>
    </w:p>
  </w:footnote>
  <w:footnote w:type="continuationSeparator" w:id="1">
    <w:p w:rsidR="00366EBA" w:rsidRDefault="00366EBA" w:rsidP="00F44F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0167"/>
      <w:docPartObj>
        <w:docPartGallery w:val="Page Numbers (Top of Page)"/>
        <w:docPartUnique/>
      </w:docPartObj>
    </w:sdtPr>
    <w:sdtContent>
      <w:p w:rsidR="00366EBA" w:rsidRPr="004C0D6B" w:rsidRDefault="0093726C">
        <w:pPr>
          <w:pStyle w:val="Header"/>
          <w:jc w:val="right"/>
        </w:pPr>
        <w:r w:rsidRPr="004C0D6B">
          <w:rPr>
            <w:rFonts w:ascii="Times New Roman" w:hAnsi="Times New Roman" w:cs="Times New Roman"/>
            <w:sz w:val="24"/>
            <w:szCs w:val="24"/>
          </w:rPr>
          <w:fldChar w:fldCharType="begin"/>
        </w:r>
        <w:r w:rsidR="00366EBA" w:rsidRPr="004C0D6B">
          <w:rPr>
            <w:rFonts w:ascii="Times New Roman" w:hAnsi="Times New Roman" w:cs="Times New Roman"/>
            <w:sz w:val="24"/>
            <w:szCs w:val="24"/>
          </w:rPr>
          <w:instrText xml:space="preserve"> PAGE   \* MERGEFORMAT </w:instrText>
        </w:r>
        <w:r w:rsidRPr="004C0D6B">
          <w:rPr>
            <w:rFonts w:ascii="Times New Roman" w:hAnsi="Times New Roman" w:cs="Times New Roman"/>
            <w:sz w:val="24"/>
            <w:szCs w:val="24"/>
          </w:rPr>
          <w:fldChar w:fldCharType="separate"/>
        </w:r>
        <w:r w:rsidR="00593092">
          <w:rPr>
            <w:rFonts w:ascii="Times New Roman" w:hAnsi="Times New Roman" w:cs="Times New Roman"/>
            <w:noProof/>
            <w:sz w:val="24"/>
            <w:szCs w:val="24"/>
          </w:rPr>
          <w:t>59</w:t>
        </w:r>
        <w:r w:rsidRPr="004C0D6B">
          <w:rPr>
            <w:rFonts w:ascii="Times New Roman" w:hAnsi="Times New Roman" w:cs="Times New Roman"/>
            <w:sz w:val="24"/>
            <w:szCs w:val="24"/>
          </w:rPr>
          <w:fldChar w:fldCharType="end"/>
        </w:r>
      </w:p>
    </w:sdtContent>
  </w:sdt>
  <w:p w:rsidR="00366EBA" w:rsidRDefault="00366E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EBA" w:rsidRDefault="00366EBA" w:rsidP="00C0106D">
    <w:pPr>
      <w:pStyle w:val="Header"/>
      <w:jc w:val="center"/>
    </w:pPr>
  </w:p>
  <w:p w:rsidR="00366EBA" w:rsidRDefault="00366E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92637"/>
    <w:multiLevelType w:val="hybridMultilevel"/>
    <w:tmpl w:val="D37CB79C"/>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EAC6448">
      <w:start w:val="2"/>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940C7"/>
    <w:multiLevelType w:val="hybridMultilevel"/>
    <w:tmpl w:val="53E01156"/>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4A10558"/>
    <w:multiLevelType w:val="hybridMultilevel"/>
    <w:tmpl w:val="C3784A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ED6DA1"/>
    <w:multiLevelType w:val="hybridMultilevel"/>
    <w:tmpl w:val="B5C844A6"/>
    <w:lvl w:ilvl="0" w:tplc="53CE72C0">
      <w:start w:val="2"/>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5D1D5BA1"/>
    <w:multiLevelType w:val="multilevel"/>
    <w:tmpl w:val="14E8574C"/>
    <w:lvl w:ilvl="0">
      <w:start w:val="1"/>
      <w:numFmt w:val="bullet"/>
      <w:lvlText w:val=""/>
      <w:lvlJc w:val="left"/>
      <w:pPr>
        <w:tabs>
          <w:tab w:val="num" w:pos="1530"/>
        </w:tabs>
        <w:ind w:left="1530" w:hanging="720"/>
      </w:pPr>
      <w:rPr>
        <w:rFonts w:ascii="Wingdings" w:hAnsi="Wingding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7E726AF"/>
    <w:multiLevelType w:val="hybridMultilevel"/>
    <w:tmpl w:val="B6F21A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A321873"/>
    <w:multiLevelType w:val="hybridMultilevel"/>
    <w:tmpl w:val="96AE2C46"/>
    <w:lvl w:ilvl="0" w:tplc="F702ADCA">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5"/>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62762"/>
    <w:rsid w:val="0002460F"/>
    <w:rsid w:val="00081E83"/>
    <w:rsid w:val="0009100C"/>
    <w:rsid w:val="000A4F5E"/>
    <w:rsid w:val="00207C2A"/>
    <w:rsid w:val="002473FF"/>
    <w:rsid w:val="002558F5"/>
    <w:rsid w:val="002A3C14"/>
    <w:rsid w:val="002C758A"/>
    <w:rsid w:val="003127D9"/>
    <w:rsid w:val="003375D6"/>
    <w:rsid w:val="00366EBA"/>
    <w:rsid w:val="0037313D"/>
    <w:rsid w:val="00375EF1"/>
    <w:rsid w:val="00391289"/>
    <w:rsid w:val="003C7560"/>
    <w:rsid w:val="003D0AC5"/>
    <w:rsid w:val="003E1A6B"/>
    <w:rsid w:val="00452C72"/>
    <w:rsid w:val="00490F92"/>
    <w:rsid w:val="004C0D6B"/>
    <w:rsid w:val="004D3325"/>
    <w:rsid w:val="00505599"/>
    <w:rsid w:val="005354A7"/>
    <w:rsid w:val="00585591"/>
    <w:rsid w:val="00593092"/>
    <w:rsid w:val="00646D42"/>
    <w:rsid w:val="006D3A5A"/>
    <w:rsid w:val="007031A3"/>
    <w:rsid w:val="0076073F"/>
    <w:rsid w:val="007E4327"/>
    <w:rsid w:val="007F1938"/>
    <w:rsid w:val="00802160"/>
    <w:rsid w:val="008240FE"/>
    <w:rsid w:val="0085225D"/>
    <w:rsid w:val="00936220"/>
    <w:rsid w:val="0093726C"/>
    <w:rsid w:val="009F033E"/>
    <w:rsid w:val="00A00EB6"/>
    <w:rsid w:val="00A348A0"/>
    <w:rsid w:val="00A54771"/>
    <w:rsid w:val="00A571C0"/>
    <w:rsid w:val="00A62762"/>
    <w:rsid w:val="00AB103A"/>
    <w:rsid w:val="00AC0475"/>
    <w:rsid w:val="00B17983"/>
    <w:rsid w:val="00C0106D"/>
    <w:rsid w:val="00C47E30"/>
    <w:rsid w:val="00C71BEC"/>
    <w:rsid w:val="00C7217F"/>
    <w:rsid w:val="00C72433"/>
    <w:rsid w:val="00D107E2"/>
    <w:rsid w:val="00D1129E"/>
    <w:rsid w:val="00D447F5"/>
    <w:rsid w:val="00D4729E"/>
    <w:rsid w:val="00D93F61"/>
    <w:rsid w:val="00DC65D1"/>
    <w:rsid w:val="00DE216B"/>
    <w:rsid w:val="00E11F29"/>
    <w:rsid w:val="00E60628"/>
    <w:rsid w:val="00E87997"/>
    <w:rsid w:val="00ED41FD"/>
    <w:rsid w:val="00F11E87"/>
    <w:rsid w:val="00F44F78"/>
    <w:rsid w:val="00F7545A"/>
    <w:rsid w:val="00F82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762"/>
    <w:pPr>
      <w:spacing w:after="20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762"/>
    <w:pPr>
      <w:ind w:left="720"/>
      <w:contextualSpacing/>
    </w:pPr>
  </w:style>
  <w:style w:type="paragraph" w:styleId="NoSpacing">
    <w:name w:val="No Spacing"/>
    <w:uiPriority w:val="1"/>
    <w:qFormat/>
    <w:rsid w:val="00A62762"/>
    <w:pPr>
      <w:spacing w:line="240" w:lineRule="auto"/>
      <w:ind w:firstLine="0"/>
      <w:jc w:val="left"/>
    </w:pPr>
    <w:rPr>
      <w:rFonts w:ascii="Times New Roman" w:eastAsia="Times New Roman" w:hAnsi="Times New Roman" w:cs="Times New Roman"/>
      <w:sz w:val="24"/>
      <w:szCs w:val="24"/>
    </w:rPr>
  </w:style>
  <w:style w:type="table" w:styleId="TableGrid">
    <w:name w:val="Table Grid"/>
    <w:basedOn w:val="TableNormal"/>
    <w:uiPriority w:val="59"/>
    <w:rsid w:val="00A62762"/>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44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F78"/>
  </w:style>
  <w:style w:type="paragraph" w:styleId="Footer">
    <w:name w:val="footer"/>
    <w:basedOn w:val="Normal"/>
    <w:link w:val="FooterChar"/>
    <w:uiPriority w:val="99"/>
    <w:unhideWhenUsed/>
    <w:rsid w:val="00F44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F78"/>
  </w:style>
  <w:style w:type="paragraph" w:styleId="BalloonText">
    <w:name w:val="Balloon Text"/>
    <w:basedOn w:val="Normal"/>
    <w:link w:val="BalloonTextChar"/>
    <w:uiPriority w:val="99"/>
    <w:semiHidden/>
    <w:unhideWhenUsed/>
    <w:rsid w:val="00F44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F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29"/>
  <c:chart>
    <c:autoTitleDeleted val="1"/>
    <c:plotArea>
      <c:layout/>
      <c:barChart>
        <c:barDir val="col"/>
        <c:grouping val="clustered"/>
        <c:ser>
          <c:idx val="0"/>
          <c:order val="0"/>
          <c:tx>
            <c:strRef>
              <c:f>Sheet1!$B$1</c:f>
              <c:strCache>
                <c:ptCount val="1"/>
                <c:pt idx="0">
                  <c:v>SKOR</c:v>
                </c:pt>
              </c:strCache>
            </c:strRef>
          </c:tx>
          <c:cat>
            <c:strRef>
              <c:f>Sheet1!$A$2:$A$6</c:f>
              <c:strCache>
                <c:ptCount val="5"/>
                <c:pt idx="0">
                  <c:v>IVN</c:v>
                </c:pt>
                <c:pt idx="1">
                  <c:v>RI</c:v>
                </c:pt>
                <c:pt idx="2">
                  <c:v>RF</c:v>
                </c:pt>
                <c:pt idx="3">
                  <c:v>DW</c:v>
                </c:pt>
                <c:pt idx="4">
                  <c:v>FR</c:v>
                </c:pt>
              </c:strCache>
            </c:strRef>
          </c:cat>
          <c:val>
            <c:numRef>
              <c:f>Sheet1!$B$2:$B$6</c:f>
              <c:numCache>
                <c:formatCode>General</c:formatCode>
                <c:ptCount val="5"/>
                <c:pt idx="0">
                  <c:v>33</c:v>
                </c:pt>
                <c:pt idx="1">
                  <c:v>23</c:v>
                </c:pt>
                <c:pt idx="2">
                  <c:v>26</c:v>
                </c:pt>
                <c:pt idx="3">
                  <c:v>13</c:v>
                </c:pt>
                <c:pt idx="4">
                  <c:v>30</c:v>
                </c:pt>
              </c:numCache>
            </c:numRef>
          </c:val>
        </c:ser>
        <c:axId val="53947008"/>
        <c:axId val="53953280"/>
      </c:barChart>
      <c:catAx>
        <c:axId val="53947008"/>
        <c:scaling>
          <c:orientation val="minMax"/>
        </c:scaling>
        <c:axPos val="b"/>
        <c:tickLblPos val="nextTo"/>
        <c:txPr>
          <a:bodyPr/>
          <a:lstStyle/>
          <a:p>
            <a:pPr>
              <a:defRPr lang="en-US" sz="1200">
                <a:latin typeface="Times New Roman" pitchFamily="18" charset="0"/>
                <a:cs typeface="Times New Roman" pitchFamily="18" charset="0"/>
              </a:defRPr>
            </a:pPr>
            <a:endParaRPr lang="id-ID"/>
          </a:p>
        </c:txPr>
        <c:crossAx val="53953280"/>
        <c:crosses val="autoZero"/>
        <c:auto val="1"/>
        <c:lblAlgn val="ctr"/>
        <c:lblOffset val="100"/>
      </c:catAx>
      <c:valAx>
        <c:axId val="53953280"/>
        <c:scaling>
          <c:orientation val="minMax"/>
          <c:max val="100"/>
        </c:scaling>
        <c:axPos val="l"/>
        <c:majorGridlines/>
        <c:minorGridlines/>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INTERVAL SKOR (pretest)</a:t>
                </a:r>
                <a:endParaRPr lang="id-ID">
                  <a:latin typeface="Times New Roman" pitchFamily="18" charset="0"/>
                  <a:cs typeface="Times New Roman" pitchFamily="18" charset="0"/>
                </a:endParaRPr>
              </a:p>
            </c:rich>
          </c:tx>
          <c:layout>
            <c:manualLayout>
              <c:xMode val="edge"/>
              <c:yMode val="edge"/>
              <c:x val="2.4180802850474966E-2"/>
              <c:y val="0.12157177473699624"/>
            </c:manualLayout>
          </c:layout>
        </c:title>
        <c:numFmt formatCode="General" sourceLinked="1"/>
        <c:tickLblPos val="nextTo"/>
        <c:txPr>
          <a:bodyPr/>
          <a:lstStyle/>
          <a:p>
            <a:pPr>
              <a:defRPr lang="en-US"/>
            </a:pPr>
            <a:endParaRPr lang="id-ID"/>
          </a:p>
        </c:txPr>
        <c:crossAx val="53947008"/>
        <c:crosses val="autoZero"/>
        <c:crossBetween val="between"/>
        <c:majorUnit val="10"/>
        <c:minorUnit val="2"/>
      </c:valAx>
    </c:plotArea>
    <c:legend>
      <c:legendPos val="r"/>
      <c:layout/>
      <c:txPr>
        <a:bodyPr/>
        <a:lstStyle/>
        <a:p>
          <a:pPr>
            <a:defRPr lang="en-US"/>
          </a:pPr>
          <a:endParaRPr lang="id-ID"/>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id-ID"/>
  <c:style val="29"/>
  <c:chart>
    <c:autoTitleDeleted val="1"/>
    <c:plotArea>
      <c:layout/>
      <c:barChart>
        <c:barDir val="col"/>
        <c:grouping val="clustered"/>
        <c:ser>
          <c:idx val="0"/>
          <c:order val="0"/>
          <c:tx>
            <c:strRef>
              <c:f>Sheet1!$B$1</c:f>
              <c:strCache>
                <c:ptCount val="1"/>
                <c:pt idx="0">
                  <c:v>SKOR</c:v>
                </c:pt>
              </c:strCache>
            </c:strRef>
          </c:tx>
          <c:spPr>
            <a:solidFill>
              <a:schemeClr val="accent2"/>
            </a:solidFill>
          </c:spPr>
          <c:cat>
            <c:strRef>
              <c:f>Sheet1!$A$2:$A$6</c:f>
              <c:strCache>
                <c:ptCount val="5"/>
                <c:pt idx="0">
                  <c:v>IVN</c:v>
                </c:pt>
                <c:pt idx="1">
                  <c:v>RI</c:v>
                </c:pt>
                <c:pt idx="2">
                  <c:v>RF</c:v>
                </c:pt>
                <c:pt idx="3">
                  <c:v>DW</c:v>
                </c:pt>
                <c:pt idx="4">
                  <c:v>FR</c:v>
                </c:pt>
              </c:strCache>
            </c:strRef>
          </c:cat>
          <c:val>
            <c:numRef>
              <c:f>Sheet1!$B$2:$B$6</c:f>
              <c:numCache>
                <c:formatCode>General</c:formatCode>
                <c:ptCount val="5"/>
                <c:pt idx="0">
                  <c:v>80</c:v>
                </c:pt>
                <c:pt idx="1">
                  <c:v>60</c:v>
                </c:pt>
                <c:pt idx="2">
                  <c:v>63</c:v>
                </c:pt>
                <c:pt idx="3">
                  <c:v>60</c:v>
                </c:pt>
                <c:pt idx="4">
                  <c:v>70</c:v>
                </c:pt>
              </c:numCache>
            </c:numRef>
          </c:val>
        </c:ser>
        <c:axId val="65571840"/>
        <c:axId val="80479360"/>
      </c:barChart>
      <c:catAx>
        <c:axId val="65571840"/>
        <c:scaling>
          <c:orientation val="minMax"/>
        </c:scaling>
        <c:axPos val="b"/>
        <c:tickLblPos val="nextTo"/>
        <c:txPr>
          <a:bodyPr/>
          <a:lstStyle/>
          <a:p>
            <a:pPr>
              <a:defRPr lang="en-US" sz="1100">
                <a:latin typeface="Times New Roman" pitchFamily="18" charset="0"/>
                <a:cs typeface="Times New Roman" pitchFamily="18" charset="0"/>
              </a:defRPr>
            </a:pPr>
            <a:endParaRPr lang="id-ID"/>
          </a:p>
        </c:txPr>
        <c:crossAx val="80479360"/>
        <c:crosses val="autoZero"/>
        <c:auto val="1"/>
        <c:lblAlgn val="ctr"/>
        <c:lblOffset val="100"/>
      </c:catAx>
      <c:valAx>
        <c:axId val="80479360"/>
        <c:scaling>
          <c:orientation val="minMax"/>
          <c:max val="100"/>
        </c:scaling>
        <c:axPos val="l"/>
        <c:majorGridlines/>
        <c:minorGridlines/>
        <c:title>
          <c:tx>
            <c:rich>
              <a:bodyPr rot="-5400000" vert="horz"/>
              <a:lstStyle/>
              <a:p>
                <a:pPr>
                  <a:defRPr lang="en-US"/>
                </a:pPr>
                <a:r>
                  <a:rPr lang="en-US"/>
                  <a:t>INTERVAL SKOR (posttest)</a:t>
                </a:r>
                <a:endParaRPr lang="id-ID"/>
              </a:p>
            </c:rich>
          </c:tx>
          <c:layout>
            <c:manualLayout>
              <c:xMode val="edge"/>
              <c:yMode val="edge"/>
              <c:x val="3.7876746564965008E-2"/>
              <c:y val="5.8713539489219833E-2"/>
            </c:manualLayout>
          </c:layout>
        </c:title>
        <c:numFmt formatCode="General" sourceLinked="1"/>
        <c:tickLblPos val="nextTo"/>
        <c:txPr>
          <a:bodyPr/>
          <a:lstStyle/>
          <a:p>
            <a:pPr>
              <a:defRPr lang="en-US"/>
            </a:pPr>
            <a:endParaRPr lang="id-ID"/>
          </a:p>
        </c:txPr>
        <c:crossAx val="65571840"/>
        <c:crosses val="autoZero"/>
        <c:crossBetween val="between"/>
        <c:majorUnit val="20"/>
        <c:minorUnit val="2"/>
      </c:valAx>
    </c:plotArea>
    <c:legend>
      <c:legendPos val="r"/>
      <c:layout>
        <c:manualLayout>
          <c:xMode val="edge"/>
          <c:yMode val="edge"/>
          <c:x val="0.7869219296146216"/>
          <c:y val="0.39181539807525689"/>
          <c:w val="0.18996390003394739"/>
          <c:h val="0.1330353237095363"/>
        </c:manualLayout>
      </c:layout>
      <c:txPr>
        <a:bodyPr/>
        <a:lstStyle/>
        <a:p>
          <a:pPr>
            <a:defRPr lang="en-US"/>
          </a:pPr>
          <a:endParaRPr lang="id-ID"/>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id-ID"/>
  <c:style val="13"/>
  <c:chart>
    <c:autoTitleDeleted val="1"/>
    <c:plotArea>
      <c:layout>
        <c:manualLayout>
          <c:layoutTarget val="inner"/>
          <c:xMode val="edge"/>
          <c:yMode val="edge"/>
          <c:x val="0.10421681871263892"/>
          <c:y val="5.5651727744558274E-2"/>
          <c:w val="0.78418259391584777"/>
          <c:h val="0.72838553075602386"/>
        </c:manualLayout>
      </c:layout>
      <c:barChart>
        <c:barDir val="col"/>
        <c:grouping val="clustered"/>
        <c:ser>
          <c:idx val="0"/>
          <c:order val="0"/>
          <c:tx>
            <c:strRef>
              <c:f>Sheet1!$D$1</c:f>
              <c:strCache>
                <c:ptCount val="1"/>
              </c:strCache>
            </c:strRef>
          </c:tx>
          <c:dLbls>
            <c:txPr>
              <a:bodyPr/>
              <a:lstStyle/>
              <a:p>
                <a:pPr>
                  <a:defRPr lang="en-US"/>
                </a:pPr>
                <a:endParaRPr lang="id-ID"/>
              </a:p>
            </c:txPr>
            <c:showVal val="1"/>
          </c:dLbls>
          <c:cat>
            <c:strRef>
              <c:f>Sheet1!$A$2:$A$6</c:f>
              <c:strCache>
                <c:ptCount val="5"/>
                <c:pt idx="0">
                  <c:v>IVN</c:v>
                </c:pt>
                <c:pt idx="1">
                  <c:v>RI</c:v>
                </c:pt>
                <c:pt idx="2">
                  <c:v>RF</c:v>
                </c:pt>
                <c:pt idx="3">
                  <c:v>DW</c:v>
                </c:pt>
                <c:pt idx="4">
                  <c:v>FR</c:v>
                </c:pt>
              </c:strCache>
            </c:strRef>
          </c:cat>
          <c:val>
            <c:numRef>
              <c:f>Sheet1!$D$2:$D$6</c:f>
              <c:numCache>
                <c:formatCode>General</c:formatCode>
                <c:ptCount val="5"/>
              </c:numCache>
            </c:numRef>
          </c:val>
        </c:ser>
        <c:ser>
          <c:idx val="1"/>
          <c:order val="1"/>
          <c:tx>
            <c:strRef>
              <c:f>Sheet1!$B$1</c:f>
              <c:strCache>
                <c:ptCount val="1"/>
                <c:pt idx="0">
                  <c:v>Pretest</c:v>
                </c:pt>
              </c:strCache>
            </c:strRef>
          </c:tx>
          <c:spPr>
            <a:scene3d>
              <a:camera prst="orthographicFront"/>
              <a:lightRig rig="threePt" dir="t"/>
            </a:scene3d>
            <a:sp3d prstMaterial="matte">
              <a:bevelT w="127000" h="63500"/>
            </a:sp3d>
          </c:spPr>
          <c:dLbls>
            <c:txPr>
              <a:bodyPr/>
              <a:lstStyle/>
              <a:p>
                <a:pPr>
                  <a:defRPr lang="en-US"/>
                </a:pPr>
                <a:endParaRPr lang="id-ID"/>
              </a:p>
            </c:txPr>
            <c:showVal val="1"/>
          </c:dLbls>
          <c:cat>
            <c:strRef>
              <c:f>Sheet1!$A$2:$A$6</c:f>
              <c:strCache>
                <c:ptCount val="5"/>
                <c:pt idx="0">
                  <c:v>IVN</c:v>
                </c:pt>
                <c:pt idx="1">
                  <c:v>RI</c:v>
                </c:pt>
                <c:pt idx="2">
                  <c:v>RF</c:v>
                </c:pt>
                <c:pt idx="3">
                  <c:v>DW</c:v>
                </c:pt>
                <c:pt idx="4">
                  <c:v>FR</c:v>
                </c:pt>
              </c:strCache>
            </c:strRef>
          </c:cat>
          <c:val>
            <c:numRef>
              <c:f>Sheet1!$B$2:$B$6</c:f>
              <c:numCache>
                <c:formatCode>General</c:formatCode>
                <c:ptCount val="5"/>
                <c:pt idx="0">
                  <c:v>33</c:v>
                </c:pt>
                <c:pt idx="1">
                  <c:v>23</c:v>
                </c:pt>
                <c:pt idx="2">
                  <c:v>26</c:v>
                </c:pt>
                <c:pt idx="3">
                  <c:v>13</c:v>
                </c:pt>
                <c:pt idx="4">
                  <c:v>30</c:v>
                </c:pt>
              </c:numCache>
            </c:numRef>
          </c:val>
        </c:ser>
        <c:ser>
          <c:idx val="2"/>
          <c:order val="2"/>
          <c:tx>
            <c:strRef>
              <c:f>Sheet1!$C$1</c:f>
              <c:strCache>
                <c:ptCount val="1"/>
                <c:pt idx="0">
                  <c:v>Posttest</c:v>
                </c:pt>
              </c:strCache>
            </c:strRef>
          </c:tx>
          <c:spPr>
            <a:solidFill>
              <a:schemeClr val="accent2"/>
            </a:solidFill>
            <a:scene3d>
              <a:camera prst="orthographicFront"/>
              <a:lightRig rig="threePt" dir="t"/>
            </a:scene3d>
            <a:sp3d>
              <a:bevelT w="190500" h="38100"/>
            </a:sp3d>
          </c:spPr>
          <c:dLbls>
            <c:txPr>
              <a:bodyPr/>
              <a:lstStyle/>
              <a:p>
                <a:pPr>
                  <a:defRPr lang="en-US"/>
                </a:pPr>
                <a:endParaRPr lang="id-ID"/>
              </a:p>
            </c:txPr>
            <c:showVal val="1"/>
          </c:dLbls>
          <c:cat>
            <c:strRef>
              <c:f>Sheet1!$A$2:$A$6</c:f>
              <c:strCache>
                <c:ptCount val="5"/>
                <c:pt idx="0">
                  <c:v>IVN</c:v>
                </c:pt>
                <c:pt idx="1">
                  <c:v>RI</c:v>
                </c:pt>
                <c:pt idx="2">
                  <c:v>RF</c:v>
                </c:pt>
                <c:pt idx="3">
                  <c:v>DW</c:v>
                </c:pt>
                <c:pt idx="4">
                  <c:v>FR</c:v>
                </c:pt>
              </c:strCache>
            </c:strRef>
          </c:cat>
          <c:val>
            <c:numRef>
              <c:f>Sheet1!$C$2:$C$6</c:f>
              <c:numCache>
                <c:formatCode>General</c:formatCode>
                <c:ptCount val="5"/>
                <c:pt idx="0">
                  <c:v>80</c:v>
                </c:pt>
                <c:pt idx="1">
                  <c:v>60</c:v>
                </c:pt>
                <c:pt idx="2">
                  <c:v>63</c:v>
                </c:pt>
                <c:pt idx="3">
                  <c:v>60</c:v>
                </c:pt>
                <c:pt idx="4">
                  <c:v>70</c:v>
                </c:pt>
              </c:numCache>
            </c:numRef>
          </c:val>
        </c:ser>
        <c:dLbls>
          <c:showVal val="1"/>
        </c:dLbls>
        <c:gapWidth val="75"/>
        <c:axId val="32474240"/>
        <c:axId val="32475776"/>
      </c:barChart>
      <c:catAx>
        <c:axId val="32474240"/>
        <c:scaling>
          <c:orientation val="minMax"/>
        </c:scaling>
        <c:axPos val="b"/>
        <c:majorTickMark val="none"/>
        <c:tickLblPos val="nextTo"/>
        <c:txPr>
          <a:bodyPr rot="0" vert="horz"/>
          <a:lstStyle/>
          <a:p>
            <a:pPr>
              <a:defRPr lang="en-US" sz="1100">
                <a:latin typeface="Times New Roman" pitchFamily="18" charset="0"/>
                <a:cs typeface="Times New Roman" pitchFamily="18" charset="0"/>
              </a:defRPr>
            </a:pPr>
            <a:endParaRPr lang="id-ID"/>
          </a:p>
        </c:txPr>
        <c:crossAx val="32475776"/>
        <c:crosses val="autoZero"/>
        <c:auto val="1"/>
        <c:lblAlgn val="ctr"/>
        <c:lblOffset val="100"/>
      </c:catAx>
      <c:valAx>
        <c:axId val="32475776"/>
        <c:scaling>
          <c:orientation val="minMax"/>
        </c:scaling>
        <c:axPos val="l"/>
        <c:numFmt formatCode="General" sourceLinked="1"/>
        <c:majorTickMark val="none"/>
        <c:tickLblPos val="nextTo"/>
        <c:txPr>
          <a:bodyPr/>
          <a:lstStyle/>
          <a:p>
            <a:pPr>
              <a:defRPr lang="en-US"/>
            </a:pPr>
            <a:endParaRPr lang="id-ID"/>
          </a:p>
        </c:txPr>
        <c:crossAx val="32474240"/>
        <c:crosses val="autoZero"/>
        <c:crossBetween val="between"/>
      </c:valAx>
    </c:plotArea>
    <c:legend>
      <c:legendPos val="b"/>
      <c:legendEntry>
        <c:idx val="0"/>
        <c:delete val="1"/>
      </c:legendEntry>
      <c:layout>
        <c:manualLayout>
          <c:xMode val="edge"/>
          <c:yMode val="edge"/>
          <c:x val="0.35703839883450739"/>
          <c:y val="0.90584255915379064"/>
          <c:w val="0.29767040133199263"/>
          <c:h val="9.0641169853768286E-2"/>
        </c:manualLayout>
      </c:layout>
      <c:txPr>
        <a:bodyPr/>
        <a:lstStyle/>
        <a:p>
          <a:pPr>
            <a:defRPr lang="en-US"/>
          </a:pPr>
          <a:endParaRPr lang="id-ID"/>
        </a:p>
      </c:txP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4731C42-E107-43A8-ADFA-ED1349AC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22</Pages>
  <Words>4017</Words>
  <Characters>22897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ACER</cp:lastModifiedBy>
  <cp:revision>26</cp:revision>
  <cp:lastPrinted>2012-10-29T06:38:00Z</cp:lastPrinted>
  <dcterms:created xsi:type="dcterms:W3CDTF">2012-10-22T13:53:00Z</dcterms:created>
  <dcterms:modified xsi:type="dcterms:W3CDTF">2012-11-13T02:25:00Z</dcterms:modified>
</cp:coreProperties>
</file>