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3F" w:rsidRPr="007D4A36" w:rsidRDefault="001E5FDA" w:rsidP="00537A3F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27" style="position:absolute;left:0;text-align:left;margin-left:387.15pt;margin-top:-30.9pt;width:36pt;height:24.9pt;z-index:251661312" fillcolor="white [3212]" strokecolor="white [3212]"/>
        </w:pict>
      </w:r>
      <w:r w:rsidR="00537A3F" w:rsidRPr="007D4A3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37A3F" w:rsidRPr="007D4A36" w:rsidRDefault="00537A3F" w:rsidP="00537A3F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3F" w:rsidRDefault="00537A3F" w:rsidP="00537A3F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2B5E" w:rsidRPr="00F43C5A" w:rsidRDefault="009F2B5E" w:rsidP="009F2B5E">
      <w:pPr>
        <w:tabs>
          <w:tab w:val="left" w:pos="270"/>
          <w:tab w:val="left" w:pos="72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43C5A">
        <w:rPr>
          <w:rFonts w:ascii="Times New Roman" w:hAnsi="Times New Roman" w:cs="Times New Roman"/>
          <w:sz w:val="24"/>
          <w:szCs w:val="24"/>
        </w:rPr>
        <w:t xml:space="preserve">Abdurrahman, M. </w:t>
      </w:r>
      <w:r w:rsidR="007A7142">
        <w:rPr>
          <w:rFonts w:ascii="Times New Roman" w:hAnsi="Times New Roman" w:cs="Times New Roman"/>
          <w:sz w:val="24"/>
          <w:szCs w:val="24"/>
        </w:rPr>
        <w:t>d</w:t>
      </w:r>
      <w:r w:rsidRPr="00F43C5A">
        <w:rPr>
          <w:rFonts w:ascii="Times New Roman" w:hAnsi="Times New Roman" w:cs="Times New Roman"/>
          <w:sz w:val="24"/>
          <w:szCs w:val="24"/>
        </w:rPr>
        <w:t>an Sujadi. 1994.</w:t>
      </w:r>
      <w:r w:rsidRPr="00F43C5A">
        <w:rPr>
          <w:rFonts w:ascii="Times New Roman" w:hAnsi="Times New Roman" w:cs="Times New Roman"/>
          <w:i/>
          <w:sz w:val="24"/>
          <w:szCs w:val="24"/>
        </w:rPr>
        <w:t xml:space="preserve"> Pendidikan Luar Biasa Umum</w:t>
      </w:r>
      <w:r w:rsidRPr="00F43C5A">
        <w:rPr>
          <w:rFonts w:ascii="Times New Roman" w:hAnsi="Times New Roman" w:cs="Times New Roman"/>
          <w:sz w:val="24"/>
          <w:szCs w:val="24"/>
        </w:rPr>
        <w:t>. Jakarta: Dirjen Dikti Proyek Tenaga Guru Depdikbud.</w:t>
      </w:r>
    </w:p>
    <w:p w:rsidR="009F2B5E" w:rsidRPr="00F43C5A" w:rsidRDefault="009F2B5E" w:rsidP="00537A3F">
      <w:pPr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1E94" w:rsidRPr="00F43C5A" w:rsidRDefault="00C61E94" w:rsidP="00C61E94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3C5A">
        <w:rPr>
          <w:rFonts w:ascii="Times New Roman" w:hAnsi="Times New Roman" w:cs="Times New Roman"/>
          <w:sz w:val="24"/>
          <w:szCs w:val="24"/>
          <w:lang w:val="es-ES"/>
        </w:rPr>
        <w:t xml:space="preserve">Abdurrahman, </w:t>
      </w:r>
      <w:r w:rsidRPr="00F43C5A">
        <w:rPr>
          <w:rFonts w:ascii="Times New Roman" w:hAnsi="Times New Roman" w:cs="Times New Roman"/>
          <w:sz w:val="24"/>
          <w:szCs w:val="24"/>
        </w:rPr>
        <w:t>M.</w:t>
      </w:r>
      <w:r w:rsidRPr="00F43C5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43C5A">
        <w:rPr>
          <w:rFonts w:ascii="Times New Roman" w:hAnsi="Times New Roman" w:cs="Times New Roman"/>
          <w:sz w:val="24"/>
          <w:szCs w:val="24"/>
        </w:rPr>
        <w:t>2003</w:t>
      </w:r>
      <w:r w:rsidRPr="00F43C5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F43C5A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Pr="00F43C5A">
        <w:rPr>
          <w:rFonts w:ascii="Times New Roman" w:hAnsi="Times New Roman" w:cs="Times New Roman"/>
          <w:sz w:val="24"/>
          <w:szCs w:val="24"/>
          <w:lang w:val="es-ES"/>
        </w:rPr>
        <w:t xml:space="preserve">. Jakarta: </w:t>
      </w:r>
      <w:r w:rsidRPr="00F43C5A">
        <w:rPr>
          <w:rFonts w:ascii="Times New Roman" w:hAnsi="Times New Roman" w:cs="Times New Roman"/>
          <w:sz w:val="24"/>
          <w:szCs w:val="24"/>
        </w:rPr>
        <w:t xml:space="preserve">Pusat Perbukuan Departemen Pendidikan dan Kebudayaan. PT. Rineka Cipta. </w:t>
      </w:r>
      <w:r w:rsidRPr="00F43C5A">
        <w:rPr>
          <w:rFonts w:ascii="Times New Roman" w:hAnsi="Times New Roman" w:cs="Times New Roman"/>
          <w:i/>
          <w:sz w:val="24"/>
          <w:szCs w:val="24"/>
        </w:rPr>
        <w:t>Pendidikan Luar Biasa Umum</w:t>
      </w:r>
      <w:r w:rsidRPr="00F43C5A">
        <w:rPr>
          <w:rFonts w:ascii="Times New Roman" w:hAnsi="Times New Roman" w:cs="Times New Roman"/>
          <w:sz w:val="24"/>
          <w:szCs w:val="24"/>
        </w:rPr>
        <w:t>. Jakarta: Dirjen Dikti Tenaga Guru Depdikbud.</w:t>
      </w:r>
    </w:p>
    <w:p w:rsidR="00537A3F" w:rsidRPr="00F43C5A" w:rsidRDefault="00537A3F" w:rsidP="00537A3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43C5A">
        <w:rPr>
          <w:rFonts w:asciiTheme="majorBidi" w:hAnsiTheme="majorBidi" w:cstheme="majorBidi"/>
          <w:sz w:val="24"/>
          <w:szCs w:val="24"/>
        </w:rPr>
        <w:t>Abimanyu, S. dan Samad, S.</w:t>
      </w:r>
      <w:r w:rsidR="007A16D6">
        <w:rPr>
          <w:rFonts w:asciiTheme="majorBidi" w:hAnsiTheme="majorBidi" w:cstheme="majorBidi"/>
          <w:sz w:val="24"/>
          <w:szCs w:val="24"/>
        </w:rPr>
        <w:t xml:space="preserve"> (</w:t>
      </w:r>
      <w:r w:rsidR="007A16D6" w:rsidRPr="00D074A2">
        <w:rPr>
          <w:rFonts w:asciiTheme="majorBidi" w:hAnsiTheme="majorBidi" w:cstheme="majorBidi"/>
          <w:i/>
          <w:sz w:val="24"/>
          <w:szCs w:val="24"/>
        </w:rPr>
        <w:t>ed</w:t>
      </w:r>
      <w:r w:rsidR="007A16D6">
        <w:rPr>
          <w:rFonts w:asciiTheme="majorBidi" w:hAnsiTheme="majorBidi" w:cstheme="majorBidi"/>
          <w:sz w:val="24"/>
          <w:szCs w:val="24"/>
        </w:rPr>
        <w:t>)</w:t>
      </w:r>
      <w:r w:rsidRPr="00F43C5A">
        <w:rPr>
          <w:rFonts w:asciiTheme="majorBidi" w:hAnsiTheme="majorBidi" w:cstheme="majorBidi"/>
          <w:sz w:val="24"/>
          <w:szCs w:val="24"/>
        </w:rPr>
        <w:t xml:space="preserve"> 2003, </w:t>
      </w:r>
      <w:r w:rsidRPr="00F43C5A">
        <w:rPr>
          <w:rFonts w:asciiTheme="majorBidi" w:hAnsiTheme="majorBidi" w:cstheme="majorBidi"/>
          <w:i/>
          <w:sz w:val="24"/>
          <w:szCs w:val="24"/>
        </w:rPr>
        <w:t>Pedoman Penulisan Skripsi</w:t>
      </w:r>
      <w:r w:rsidRPr="00F43C5A">
        <w:rPr>
          <w:rFonts w:asciiTheme="majorBidi" w:hAnsiTheme="majorBidi" w:cstheme="majorBidi"/>
          <w:sz w:val="24"/>
          <w:szCs w:val="24"/>
        </w:rPr>
        <w:t>. Makassar: FIP UNM</w:t>
      </w:r>
    </w:p>
    <w:p w:rsidR="00CD5002" w:rsidRPr="00F43C5A" w:rsidRDefault="00CD5002" w:rsidP="00CD500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3C5A">
        <w:rPr>
          <w:rFonts w:ascii="Times New Roman" w:hAnsi="Times New Roman" w:cs="Times New Roman"/>
          <w:sz w:val="24"/>
          <w:szCs w:val="24"/>
          <w:lang w:val="sv-SE"/>
        </w:rPr>
        <w:t xml:space="preserve">Alimin, Z. 2007. </w:t>
      </w:r>
      <w:r w:rsidRPr="00F43C5A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Pengajaran Bahasa Bagi Anak Tunagrahita</w:t>
      </w:r>
      <w:r w:rsidRPr="00F43C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F43C5A">
        <w:rPr>
          <w:rFonts w:ascii="Times New Roman" w:hAnsi="Times New Roman" w:cs="Times New Roman"/>
          <w:sz w:val="24"/>
          <w:szCs w:val="24"/>
        </w:rPr>
        <w:t>(</w:t>
      </w:r>
      <w:r w:rsidRPr="00F43C5A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4C1DA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43C5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43C5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http://z.alimin.blogspot.com</w:t>
        </w:r>
      </w:hyperlink>
      <w:r w:rsidR="006E777A" w:rsidRPr="00F43C5A">
        <w:rPr>
          <w:rFonts w:ascii="Times New Roman" w:hAnsi="Times New Roman" w:cs="Times New Roman"/>
          <w:sz w:val="24"/>
          <w:szCs w:val="24"/>
        </w:rPr>
        <w:t xml:space="preserve">, diakses </w:t>
      </w:r>
      <w:r w:rsidR="006E777A" w:rsidRPr="00F43C5A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F43C5A">
        <w:rPr>
          <w:rFonts w:ascii="Times New Roman" w:hAnsi="Times New Roman" w:cs="Times New Roman"/>
          <w:sz w:val="24"/>
          <w:szCs w:val="24"/>
        </w:rPr>
        <w:t xml:space="preserve"> </w:t>
      </w:r>
      <w:r w:rsidR="006E777A" w:rsidRPr="00F43C5A">
        <w:rPr>
          <w:rFonts w:ascii="Times New Roman" w:hAnsi="Times New Roman" w:cs="Times New Roman"/>
          <w:sz w:val="24"/>
          <w:szCs w:val="24"/>
          <w:lang w:val="en-US"/>
        </w:rPr>
        <w:t>Desember</w:t>
      </w:r>
      <w:r w:rsidR="004C1DA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537A3F" w:rsidRPr="00F43C5A" w:rsidRDefault="00537A3F" w:rsidP="00537A3F">
      <w:pPr>
        <w:spacing w:after="0" w:line="240" w:lineRule="auto"/>
        <w:ind w:left="630" w:right="49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537A3F" w:rsidRPr="00F43C5A" w:rsidRDefault="00537A3F" w:rsidP="00537A3F">
      <w:pPr>
        <w:spacing w:after="0" w:line="240" w:lineRule="auto"/>
        <w:ind w:left="630" w:right="49" w:hanging="630"/>
        <w:jc w:val="both"/>
        <w:rPr>
          <w:rFonts w:ascii="Times New Roman" w:hAnsi="Times New Roman" w:cs="Times New Roman"/>
          <w:sz w:val="24"/>
          <w:szCs w:val="24"/>
        </w:rPr>
      </w:pPr>
      <w:r w:rsidRPr="00F43C5A">
        <w:rPr>
          <w:rFonts w:ascii="Times New Roman" w:hAnsi="Times New Roman" w:cs="Times New Roman"/>
          <w:sz w:val="24"/>
          <w:szCs w:val="24"/>
        </w:rPr>
        <w:t xml:space="preserve">Amin, Moh. 1995. </w:t>
      </w:r>
      <w:r w:rsidRPr="00F43C5A">
        <w:rPr>
          <w:rFonts w:ascii="Times New Roman" w:hAnsi="Times New Roman" w:cs="Times New Roman"/>
          <w:i/>
          <w:sz w:val="24"/>
          <w:szCs w:val="24"/>
        </w:rPr>
        <w:t xml:space="preserve">Ortopedagogik Anak Tunagrahita. </w:t>
      </w:r>
      <w:r w:rsidRPr="00F43C5A">
        <w:rPr>
          <w:rFonts w:ascii="Times New Roman" w:hAnsi="Times New Roman" w:cs="Times New Roman"/>
          <w:sz w:val="24"/>
          <w:szCs w:val="24"/>
        </w:rPr>
        <w:t>Bandung: Depdikbud.</w:t>
      </w:r>
    </w:p>
    <w:p w:rsidR="00537A3F" w:rsidRPr="00F43C5A" w:rsidRDefault="00537A3F" w:rsidP="00537A3F">
      <w:pPr>
        <w:spacing w:after="0" w:line="240" w:lineRule="auto"/>
        <w:ind w:left="630" w:right="49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E35067" w:rsidRPr="00F43C5A" w:rsidRDefault="00E35067" w:rsidP="00E35067">
      <w:pPr>
        <w:tabs>
          <w:tab w:val="left" w:pos="567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F43C5A">
        <w:rPr>
          <w:rFonts w:ascii="Times New Roman" w:hAnsi="Times New Roman" w:cs="Times New Roman"/>
          <w:sz w:val="24"/>
          <w:lang w:val="sv-SE"/>
        </w:rPr>
        <w:t xml:space="preserve">Arsyad, A. 2002.  </w:t>
      </w:r>
      <w:r w:rsidRPr="00F43C5A">
        <w:rPr>
          <w:rFonts w:ascii="Times New Roman" w:hAnsi="Times New Roman" w:cs="Times New Roman"/>
          <w:i/>
          <w:sz w:val="24"/>
          <w:lang w:val="sv-SE"/>
        </w:rPr>
        <w:t>Media Pembelajaran</w:t>
      </w:r>
      <w:r w:rsidRPr="00F43C5A">
        <w:rPr>
          <w:rFonts w:ascii="Times New Roman" w:hAnsi="Times New Roman" w:cs="Times New Roman"/>
          <w:sz w:val="24"/>
          <w:lang w:val="sv-SE"/>
        </w:rPr>
        <w:t>, Jakarta:  PT Grafindo Persada.</w:t>
      </w:r>
    </w:p>
    <w:p w:rsidR="00FF7435" w:rsidRPr="00F43C5A" w:rsidRDefault="00FF7435" w:rsidP="00E35067">
      <w:pPr>
        <w:tabs>
          <w:tab w:val="left" w:pos="567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F43C5A">
        <w:rPr>
          <w:rFonts w:ascii="Times New Roman" w:hAnsi="Times New Roman" w:cs="Times New Roman"/>
          <w:sz w:val="24"/>
        </w:rPr>
        <w:t xml:space="preserve">Asnawir dan Usman. 2002. </w:t>
      </w:r>
      <w:r w:rsidRPr="00F43C5A">
        <w:rPr>
          <w:rFonts w:ascii="Times New Roman" w:hAnsi="Times New Roman" w:cs="Times New Roman"/>
          <w:i/>
          <w:sz w:val="24"/>
        </w:rPr>
        <w:t xml:space="preserve">Media Pembelajaran. </w:t>
      </w:r>
      <w:r w:rsidRPr="00F43C5A">
        <w:rPr>
          <w:rFonts w:ascii="Times New Roman" w:hAnsi="Times New Roman" w:cs="Times New Roman"/>
          <w:sz w:val="24"/>
        </w:rPr>
        <w:t>Padang. Delia Citra Utama</w:t>
      </w:r>
    </w:p>
    <w:p w:rsidR="00685B92" w:rsidRPr="00F43C5A" w:rsidRDefault="00685B92" w:rsidP="00685B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43C5A">
        <w:rPr>
          <w:rFonts w:ascii="Times New Roman" w:hAnsi="Times New Roman" w:cs="Times New Roman"/>
          <w:sz w:val="24"/>
          <w:szCs w:val="24"/>
          <w:lang w:val="fi-FI"/>
        </w:rPr>
        <w:t xml:space="preserve">Astati. 1995. </w:t>
      </w:r>
      <w:r w:rsidRPr="00F43C5A">
        <w:rPr>
          <w:rFonts w:ascii="Times New Roman" w:hAnsi="Times New Roman" w:cs="Times New Roman"/>
          <w:i/>
          <w:iCs/>
          <w:sz w:val="24"/>
          <w:szCs w:val="24"/>
          <w:lang w:val="fi-FI"/>
        </w:rPr>
        <w:t>Terapi Okupasi, Bermain, Dan Musik Untuk Anak Tunagrahita</w:t>
      </w:r>
      <w:r w:rsidRPr="00F43C5A">
        <w:rPr>
          <w:rFonts w:ascii="Times New Roman" w:hAnsi="Times New Roman" w:cs="Times New Roman"/>
          <w:sz w:val="24"/>
          <w:szCs w:val="24"/>
          <w:lang w:val="fi-FI"/>
        </w:rPr>
        <w:t>. Jakarta: Depdikbud.</w:t>
      </w:r>
    </w:p>
    <w:p w:rsidR="00685B92" w:rsidRPr="00F43C5A" w:rsidRDefault="00685B92" w:rsidP="00685B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92536F" w:rsidRDefault="0092536F" w:rsidP="0092536F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3C5A">
        <w:rPr>
          <w:rFonts w:ascii="Times New Roman" w:hAnsi="Times New Roman"/>
          <w:sz w:val="24"/>
          <w:szCs w:val="24"/>
        </w:rPr>
        <w:t xml:space="preserve">Depdikbud. 2007. </w:t>
      </w:r>
      <w:r w:rsidRPr="00F43C5A">
        <w:rPr>
          <w:rFonts w:ascii="Times New Roman" w:hAnsi="Times New Roman"/>
          <w:i/>
          <w:sz w:val="24"/>
          <w:szCs w:val="24"/>
        </w:rPr>
        <w:t>Kamus Besar Bahasa Indonesia</w:t>
      </w:r>
      <w:r w:rsidRPr="00F43C5A">
        <w:rPr>
          <w:rFonts w:ascii="Times New Roman" w:hAnsi="Times New Roman"/>
          <w:sz w:val="24"/>
          <w:szCs w:val="24"/>
        </w:rPr>
        <w:t>. Jakarta: Balai Pustaka.</w:t>
      </w:r>
    </w:p>
    <w:p w:rsidR="00CA5CFA" w:rsidRPr="00CA5CFA" w:rsidRDefault="00785896" w:rsidP="00785896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-------------.</w:t>
      </w:r>
      <w:r w:rsidR="00CA5CFA">
        <w:rPr>
          <w:rFonts w:ascii="Times New Roman" w:hAnsi="Times New Roman" w:cs="Times New Roman"/>
          <w:sz w:val="24"/>
          <w:szCs w:val="24"/>
        </w:rPr>
        <w:t xml:space="preserve"> 1995/1996</w:t>
      </w:r>
      <w:r w:rsidR="00CA5CFA" w:rsidRPr="00CA5CFA">
        <w:rPr>
          <w:rFonts w:ascii="Times New Roman" w:hAnsi="Times New Roman" w:cs="Times New Roman"/>
          <w:sz w:val="24"/>
          <w:szCs w:val="24"/>
        </w:rPr>
        <w:t xml:space="preserve">. </w:t>
      </w:r>
      <w:r w:rsidR="00CA5CFA" w:rsidRPr="00CA5CFA">
        <w:rPr>
          <w:rFonts w:ascii="Times New Roman" w:hAnsi="Times New Roman" w:cs="Times New Roman"/>
          <w:i/>
          <w:iCs/>
          <w:sz w:val="24"/>
          <w:szCs w:val="24"/>
        </w:rPr>
        <w:t>Petunjuk Pengajaran Membaca dan Menulis di Sekolah</w:t>
      </w:r>
      <w:r w:rsidR="00CA5CFA" w:rsidRPr="00CA5C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5CFA" w:rsidRPr="00CA5CFA">
        <w:rPr>
          <w:rFonts w:ascii="Times New Roman" w:hAnsi="Times New Roman" w:cs="Times New Roman"/>
          <w:i/>
          <w:iCs/>
          <w:sz w:val="24"/>
          <w:szCs w:val="24"/>
        </w:rPr>
        <w:t>Dasar.</w:t>
      </w:r>
      <w:r w:rsidR="00CA5CFA" w:rsidRPr="00CA5CFA">
        <w:rPr>
          <w:rFonts w:ascii="Times New Roman" w:hAnsi="Times New Roman" w:cs="Times New Roman"/>
          <w:sz w:val="24"/>
          <w:szCs w:val="24"/>
        </w:rPr>
        <w:t xml:space="preserve"> </w:t>
      </w:r>
      <w:r w:rsidR="00CA5CFA" w:rsidRPr="00CA5CFA">
        <w:rPr>
          <w:rFonts w:ascii="Times New Roman" w:hAnsi="Times New Roman" w:cs="Times New Roman"/>
          <w:sz w:val="24"/>
          <w:szCs w:val="24"/>
          <w:lang w:val="sv-SE"/>
        </w:rPr>
        <w:t>Jakarta: Dirjen Dikdasmen.</w:t>
      </w:r>
    </w:p>
    <w:p w:rsidR="003838B4" w:rsidRPr="00F43C5A" w:rsidRDefault="003838B4" w:rsidP="00F43C5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3C5A">
        <w:rPr>
          <w:rFonts w:ascii="Times New Roman" w:hAnsi="Times New Roman" w:cs="Times New Roman"/>
          <w:sz w:val="24"/>
          <w:szCs w:val="24"/>
          <w:lang w:val="sv-SE"/>
        </w:rPr>
        <w:t xml:space="preserve">Direktorat PLB, 2008. </w:t>
      </w:r>
      <w:r w:rsidRPr="00F43C5A">
        <w:rPr>
          <w:rFonts w:ascii="Times New Roman" w:hAnsi="Times New Roman" w:cs="Times New Roman"/>
          <w:i/>
          <w:sz w:val="24"/>
          <w:szCs w:val="24"/>
          <w:lang w:val="sv-SE"/>
        </w:rPr>
        <w:t>Anak Tunagrahita dan karakteristiknya (online,</w:t>
      </w:r>
      <w:r w:rsidRPr="00F43C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9" w:history="1">
        <w:r w:rsidRPr="00F43C5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http://www.ditplb.or.id</w:t>
        </w:r>
      </w:hyperlink>
      <w:r w:rsidRPr="00F43C5A">
        <w:rPr>
          <w:rFonts w:ascii="Times New Roman" w:hAnsi="Times New Roman" w:cs="Times New Roman"/>
          <w:sz w:val="24"/>
          <w:szCs w:val="24"/>
        </w:rPr>
        <w:t xml:space="preserve">, diakses </w:t>
      </w:r>
      <w:r w:rsidR="00647964" w:rsidRPr="00F43C5A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F43C5A">
        <w:rPr>
          <w:rFonts w:ascii="Times New Roman" w:hAnsi="Times New Roman" w:cs="Times New Roman"/>
          <w:sz w:val="24"/>
          <w:szCs w:val="24"/>
        </w:rPr>
        <w:t xml:space="preserve"> </w:t>
      </w:r>
      <w:r w:rsidR="00647964" w:rsidRPr="00F43C5A">
        <w:rPr>
          <w:rFonts w:ascii="Times New Roman" w:hAnsi="Times New Roman" w:cs="Times New Roman"/>
          <w:sz w:val="24"/>
          <w:szCs w:val="24"/>
          <w:lang w:val="en-US"/>
        </w:rPr>
        <w:t>Desember</w:t>
      </w:r>
      <w:r w:rsidRPr="00F43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C5A">
        <w:rPr>
          <w:rFonts w:ascii="Times New Roman" w:hAnsi="Times New Roman" w:cs="Times New Roman"/>
          <w:sz w:val="24"/>
          <w:szCs w:val="24"/>
        </w:rPr>
        <w:t>201</w:t>
      </w:r>
      <w:r w:rsidRPr="00F43C5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43C5A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237456" w:rsidRPr="00F43C5A" w:rsidRDefault="00237456" w:rsidP="006F42DB">
      <w:pPr>
        <w:pStyle w:val="BodyText"/>
        <w:tabs>
          <w:tab w:val="left" w:pos="4740"/>
        </w:tabs>
        <w:spacing w:line="240" w:lineRule="auto"/>
        <w:ind w:left="709" w:hanging="709"/>
        <w:rPr>
          <w:lang w:val="fi-FI"/>
        </w:rPr>
      </w:pPr>
      <w:r w:rsidRPr="00F43C5A">
        <w:rPr>
          <w:lang w:val="fi-FI"/>
        </w:rPr>
        <w:t>E</w:t>
      </w:r>
      <w:r w:rsidRPr="00F43C5A">
        <w:rPr>
          <w:lang w:val="id-ID"/>
        </w:rPr>
        <w:t>f</w:t>
      </w:r>
      <w:r w:rsidRPr="00F43C5A">
        <w:rPr>
          <w:lang w:val="fi-FI"/>
        </w:rPr>
        <w:t xml:space="preserve">fendi, M. 2005. </w:t>
      </w:r>
      <w:r w:rsidRPr="00F43C5A">
        <w:rPr>
          <w:i/>
          <w:iCs/>
          <w:lang w:val="fi-FI"/>
        </w:rPr>
        <w:t>Pengantar Psikopedagogik Anak Berkelainan.</w:t>
      </w:r>
      <w:r w:rsidRPr="00F43C5A">
        <w:rPr>
          <w:lang w:val="fi-FI"/>
        </w:rPr>
        <w:t xml:space="preserve"> Malang: Bumi Aksara. </w:t>
      </w:r>
    </w:p>
    <w:p w:rsidR="002C7FA8" w:rsidRPr="00F43C5A" w:rsidRDefault="002C7FA8" w:rsidP="006F42DB">
      <w:pPr>
        <w:pStyle w:val="BodyText"/>
        <w:tabs>
          <w:tab w:val="left" w:pos="4740"/>
        </w:tabs>
        <w:spacing w:line="240" w:lineRule="auto"/>
        <w:ind w:left="709" w:hanging="709"/>
        <w:rPr>
          <w:lang w:val="fi-FI"/>
        </w:rPr>
      </w:pPr>
    </w:p>
    <w:p w:rsidR="00685B92" w:rsidRDefault="00685B92" w:rsidP="00685B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3C5A">
        <w:rPr>
          <w:rFonts w:ascii="Times New Roman" w:hAnsi="Times New Roman" w:cs="Times New Roman"/>
          <w:sz w:val="24"/>
          <w:szCs w:val="24"/>
          <w:lang w:val="fi-FI"/>
        </w:rPr>
        <w:t xml:space="preserve">Hidayatullah, F. M. 2008. </w:t>
      </w:r>
      <w:r w:rsidRPr="00F43C5A">
        <w:rPr>
          <w:rFonts w:ascii="Times New Roman" w:hAnsi="Times New Roman" w:cs="Times New Roman"/>
          <w:i/>
          <w:iCs/>
          <w:sz w:val="24"/>
          <w:szCs w:val="24"/>
          <w:lang w:val="sv-SE"/>
        </w:rPr>
        <w:t>Mendidik Anak Dengan Bermain</w:t>
      </w:r>
      <w:r w:rsidRPr="00F43C5A">
        <w:rPr>
          <w:rFonts w:ascii="Times New Roman" w:hAnsi="Times New Roman" w:cs="Times New Roman"/>
          <w:sz w:val="24"/>
          <w:szCs w:val="24"/>
          <w:lang w:val="sv-SE"/>
        </w:rPr>
        <w:t xml:space="preserve">. Surakarta: LPP UNS dan UNS Press. </w:t>
      </w:r>
    </w:p>
    <w:p w:rsidR="00F43C5A" w:rsidRDefault="00F43C5A" w:rsidP="00685B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43C5A" w:rsidRPr="00014989" w:rsidRDefault="00014989" w:rsidP="00685B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Iskandarwassid &amp; Sune</w:t>
      </w:r>
      <w:r w:rsidR="00F43C5A">
        <w:rPr>
          <w:rFonts w:ascii="Times New Roman" w:hAnsi="Times New Roman" w:cs="Times New Roman"/>
          <w:sz w:val="24"/>
          <w:szCs w:val="24"/>
          <w:lang w:val="sv-SE"/>
        </w:rPr>
        <w:t>ndar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2009.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Strategi Pembelajaran Bahasa. </w:t>
      </w:r>
      <w:r>
        <w:rPr>
          <w:rFonts w:ascii="Times New Roman" w:hAnsi="Times New Roman" w:cs="Times New Roman"/>
          <w:sz w:val="24"/>
          <w:szCs w:val="24"/>
          <w:lang w:val="sv-SE"/>
        </w:rPr>
        <w:t>Bandung: PT Remaja Rosdakarya</w:t>
      </w:r>
    </w:p>
    <w:p w:rsidR="00685B92" w:rsidRPr="00F43C5A" w:rsidRDefault="00685B92" w:rsidP="002C7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5067" w:rsidRDefault="00E35067" w:rsidP="00537A3F">
      <w:pPr>
        <w:spacing w:after="0" w:line="240" w:lineRule="auto"/>
        <w:ind w:left="1080" w:right="49" w:hanging="1080"/>
        <w:jc w:val="both"/>
        <w:rPr>
          <w:rFonts w:ascii="Times New Roman" w:hAnsi="Times New Roman" w:cs="Times New Roman"/>
          <w:sz w:val="24"/>
          <w:szCs w:val="24"/>
        </w:rPr>
      </w:pPr>
      <w:r w:rsidRPr="00F43C5A">
        <w:rPr>
          <w:rFonts w:ascii="Times New Roman" w:hAnsi="Times New Roman" w:cs="Times New Roman"/>
          <w:sz w:val="24"/>
          <w:szCs w:val="24"/>
        </w:rPr>
        <w:lastRenderedPageBreak/>
        <w:t xml:space="preserve">Karim, A. 2007. </w:t>
      </w:r>
      <w:r w:rsidRPr="00F43C5A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F43C5A">
        <w:rPr>
          <w:rFonts w:ascii="Times New Roman" w:hAnsi="Times New Roman" w:cs="Times New Roman"/>
          <w:sz w:val="24"/>
          <w:szCs w:val="24"/>
        </w:rPr>
        <w:t>. Makassar. Badan Penerbit UNM</w:t>
      </w:r>
      <w:r w:rsidR="000171A8">
        <w:rPr>
          <w:rFonts w:ascii="Times New Roman" w:hAnsi="Times New Roman" w:cs="Times New Roman"/>
          <w:sz w:val="24"/>
          <w:szCs w:val="24"/>
        </w:rPr>
        <w:t>.</w:t>
      </w:r>
    </w:p>
    <w:p w:rsidR="000171A8" w:rsidRDefault="000171A8" w:rsidP="00537A3F">
      <w:pPr>
        <w:spacing w:after="0" w:line="240" w:lineRule="auto"/>
        <w:ind w:left="1080" w:right="49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171A8" w:rsidRPr="000171A8" w:rsidRDefault="000171A8" w:rsidP="000171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 w:rsidRPr="000171A8">
        <w:rPr>
          <w:rFonts w:ascii="Times New Roman" w:hAnsi="Times New Roman"/>
          <w:sz w:val="24"/>
        </w:rPr>
        <w:t>Kismiantini dan</w:t>
      </w:r>
      <w:r w:rsidRPr="000171A8">
        <w:rPr>
          <w:rFonts w:ascii="Times New Roman" w:eastAsiaTheme="minorHAnsi" w:hAnsi="Times New Roman"/>
          <w:sz w:val="24"/>
        </w:rPr>
        <w:t xml:space="preserve"> Indrawati</w:t>
      </w:r>
      <w:r w:rsidRPr="000171A8">
        <w:rPr>
          <w:rFonts w:ascii="Times New Roman" w:hAnsi="Times New Roman"/>
          <w:sz w:val="24"/>
        </w:rPr>
        <w:t>, D.</w:t>
      </w:r>
      <w:r w:rsidRPr="000171A8">
        <w:rPr>
          <w:rFonts w:ascii="Times New Roman" w:eastAsiaTheme="minorHAnsi" w:hAnsi="Times New Roman"/>
          <w:sz w:val="24"/>
        </w:rPr>
        <w:t xml:space="preserve"> 2008. </w:t>
      </w:r>
      <w:r w:rsidRPr="000171A8">
        <w:rPr>
          <w:rFonts w:ascii="Times New Roman" w:eastAsiaTheme="minorHAnsi" w:hAnsi="Times New Roman"/>
          <w:i/>
          <w:sz w:val="24"/>
        </w:rPr>
        <w:t xml:space="preserve">Dunia Matematika untuk kelas I SD/MI. </w:t>
      </w:r>
      <w:r w:rsidRPr="000171A8">
        <w:rPr>
          <w:rFonts w:ascii="Times New Roman" w:eastAsiaTheme="minorHAnsi" w:hAnsi="Times New Roman"/>
          <w:sz w:val="24"/>
        </w:rPr>
        <w:t>Jakarta:</w:t>
      </w:r>
      <w:r w:rsidRPr="000171A8">
        <w:rPr>
          <w:rFonts w:ascii="Times New Roman" w:eastAsiaTheme="minorHAnsi" w:hAnsi="Times New Roman"/>
          <w:i/>
          <w:sz w:val="24"/>
        </w:rPr>
        <w:t xml:space="preserve"> </w:t>
      </w:r>
      <w:r w:rsidRPr="000171A8">
        <w:rPr>
          <w:rFonts w:ascii="Times New Roman" w:eastAsiaTheme="minorHAnsi" w:hAnsi="Times New Roman"/>
          <w:sz w:val="24"/>
        </w:rPr>
        <w:t>Pusat Perbukuan</w:t>
      </w:r>
      <w:r w:rsidRPr="000171A8">
        <w:rPr>
          <w:rFonts w:ascii="Times New Roman" w:hAnsi="Times New Roman"/>
          <w:sz w:val="24"/>
        </w:rPr>
        <w:t>.</w:t>
      </w:r>
      <w:r w:rsidRPr="000171A8">
        <w:rPr>
          <w:rFonts w:ascii="Times New Roman" w:eastAsiaTheme="minorHAnsi" w:hAnsi="Times New Roman"/>
          <w:sz w:val="24"/>
        </w:rPr>
        <w:t xml:space="preserve"> </w:t>
      </w:r>
      <w:r w:rsidRPr="000171A8">
        <w:rPr>
          <w:rFonts w:ascii="Times New Roman" w:hAnsi="Times New Roman"/>
          <w:sz w:val="24"/>
        </w:rPr>
        <w:t>Departemen Pendidikan</w:t>
      </w:r>
      <w:r w:rsidRPr="000171A8">
        <w:rPr>
          <w:rFonts w:ascii="Times New Roman" w:eastAsiaTheme="minorHAnsi" w:hAnsi="Times New Roman"/>
          <w:sz w:val="24"/>
        </w:rPr>
        <w:t xml:space="preserve"> Nasional</w:t>
      </w:r>
      <w:r>
        <w:rPr>
          <w:rFonts w:ascii="Times New Roman" w:eastAsiaTheme="minorHAnsi" w:hAnsi="Times New Roman"/>
          <w:sz w:val="24"/>
        </w:rPr>
        <w:t>.</w:t>
      </w:r>
    </w:p>
    <w:p w:rsidR="00200398" w:rsidRDefault="00200398" w:rsidP="00537A3F">
      <w:pPr>
        <w:spacing w:after="0" w:line="240" w:lineRule="auto"/>
        <w:ind w:left="1080" w:right="49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200398" w:rsidRDefault="00200398" w:rsidP="0020039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600E">
        <w:rPr>
          <w:rFonts w:ascii="Times New Roman" w:hAnsi="Times New Roman" w:cs="Times New Roman"/>
          <w:sz w:val="24"/>
          <w:szCs w:val="24"/>
        </w:rPr>
        <w:t>Mandala, I.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00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7600E">
          <w:rPr>
            <w:rStyle w:val="Hyperlink"/>
            <w:rFonts w:ascii="Times New Roman" w:hAnsi="Times New Roman"/>
            <w:color w:val="auto"/>
            <w:sz w:val="24"/>
            <w:szCs w:val="24"/>
            <w:lang w:val="sv-SE"/>
          </w:rPr>
          <w:t>http://iimimandala.blogspot.com</w:t>
        </w:r>
      </w:hyperlink>
      <w:r w:rsidRPr="00F7600E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43C5A">
        <w:rPr>
          <w:rFonts w:ascii="Times New Roman" w:hAnsi="Times New Roman" w:cs="Times New Roman"/>
          <w:sz w:val="24"/>
          <w:szCs w:val="24"/>
        </w:rPr>
        <w:t xml:space="preserve">diakses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43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 2012</w:t>
      </w:r>
      <w:r w:rsidR="000171A8">
        <w:rPr>
          <w:rFonts w:ascii="Times New Roman" w:hAnsi="Times New Roman" w:cs="Times New Roman"/>
          <w:sz w:val="24"/>
          <w:szCs w:val="24"/>
        </w:rPr>
        <w:t>.</w:t>
      </w:r>
    </w:p>
    <w:p w:rsidR="00785896" w:rsidRPr="00F43C5A" w:rsidRDefault="00785896" w:rsidP="0020039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E3015" w:rsidRDefault="002E3015" w:rsidP="002E301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3C5A">
        <w:rPr>
          <w:rFonts w:ascii="Times New Roman" w:hAnsi="Times New Roman" w:cs="Times New Roman"/>
          <w:sz w:val="24"/>
          <w:szCs w:val="24"/>
          <w:lang w:val="fi-FI"/>
        </w:rPr>
        <w:t xml:space="preserve">Purwanto, N. 2002. </w:t>
      </w:r>
      <w:r w:rsidRPr="00F43C5A">
        <w:rPr>
          <w:rFonts w:ascii="Times New Roman" w:hAnsi="Times New Roman" w:cs="Times New Roman"/>
          <w:i/>
          <w:iCs/>
          <w:sz w:val="24"/>
          <w:szCs w:val="24"/>
          <w:lang w:val="fi-FI"/>
        </w:rPr>
        <w:t>Psikologi Pendidikan</w:t>
      </w:r>
      <w:r w:rsidRPr="00F43C5A">
        <w:rPr>
          <w:rFonts w:ascii="Times New Roman" w:hAnsi="Times New Roman" w:cs="Times New Roman"/>
          <w:sz w:val="24"/>
          <w:szCs w:val="24"/>
          <w:lang w:val="fi-FI"/>
        </w:rPr>
        <w:t>. Bandung. PT Remaja Rosdakarya.</w:t>
      </w:r>
    </w:p>
    <w:p w:rsidR="00A87C8D" w:rsidRDefault="00A87C8D" w:rsidP="002E301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87C8D" w:rsidRPr="00A87C8D" w:rsidRDefault="00A87C8D" w:rsidP="00A87C8D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7C8D">
        <w:rPr>
          <w:rFonts w:ascii="Times New Roman" w:hAnsi="Times New Roman" w:cs="Times New Roman"/>
          <w:sz w:val="24"/>
          <w:szCs w:val="24"/>
          <w:lang w:val="sv-SE"/>
        </w:rPr>
        <w:t xml:space="preserve">Rahim, F. 2005. </w:t>
      </w:r>
      <w:r w:rsidRPr="00A87C8D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Pengajaran Membaca di Sekolah Dasar</w:t>
      </w:r>
      <w:r w:rsidRPr="00A87C8D">
        <w:rPr>
          <w:rFonts w:ascii="Times New Roman" w:hAnsi="Times New Roman" w:cs="Times New Roman"/>
          <w:sz w:val="24"/>
          <w:szCs w:val="24"/>
          <w:lang w:val="sv-SE"/>
        </w:rPr>
        <w:t>. Jakarta: Bumi Aksara.</w:t>
      </w:r>
    </w:p>
    <w:p w:rsidR="00CD5002" w:rsidRPr="00F43C5A" w:rsidRDefault="00CD5002" w:rsidP="00982925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F43C5A">
        <w:rPr>
          <w:rFonts w:ascii="Times New Roman" w:hAnsi="Times New Roman" w:cs="Times New Roman"/>
          <w:sz w:val="24"/>
          <w:lang w:val="fi-FI"/>
        </w:rPr>
        <w:t>Rochyadi</w:t>
      </w:r>
      <w:r w:rsidR="007A16D6">
        <w:rPr>
          <w:rFonts w:ascii="Times New Roman" w:hAnsi="Times New Roman" w:cs="Times New Roman"/>
          <w:sz w:val="24"/>
        </w:rPr>
        <w:t>, E</w:t>
      </w:r>
      <w:r w:rsidRPr="00F43C5A">
        <w:rPr>
          <w:rFonts w:ascii="Times New Roman" w:hAnsi="Times New Roman" w:cs="Times New Roman"/>
          <w:sz w:val="24"/>
          <w:lang w:val="fi-FI"/>
        </w:rPr>
        <w:t xml:space="preserve">. 2005. </w:t>
      </w:r>
      <w:r w:rsidRPr="00F43C5A">
        <w:rPr>
          <w:rFonts w:ascii="Times New Roman" w:hAnsi="Times New Roman" w:cs="Times New Roman"/>
          <w:i/>
          <w:sz w:val="24"/>
          <w:lang w:val="fi-FI"/>
        </w:rPr>
        <w:t>Ortopedagogik Anak Tunagrahita</w:t>
      </w:r>
      <w:r w:rsidRPr="00F43C5A">
        <w:rPr>
          <w:rFonts w:ascii="Times New Roman" w:hAnsi="Times New Roman" w:cs="Times New Roman"/>
          <w:sz w:val="24"/>
          <w:lang w:val="fi-FI"/>
        </w:rPr>
        <w:t>. Bandung: Depdikbud. Dirjen Dikti. Proyek Tenaga Guru.</w:t>
      </w:r>
    </w:p>
    <w:p w:rsidR="007838CA" w:rsidRPr="00337623" w:rsidRDefault="007838CA" w:rsidP="007838CA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C5A">
        <w:rPr>
          <w:rFonts w:ascii="Times New Roman" w:hAnsi="Times New Roman" w:cs="Times New Roman"/>
          <w:sz w:val="24"/>
          <w:szCs w:val="24"/>
        </w:rPr>
        <w:t xml:space="preserve">Sadiman, dkk., 2008. </w:t>
      </w:r>
      <w:r w:rsidRPr="00F43C5A">
        <w:rPr>
          <w:rFonts w:ascii="Times New Roman" w:hAnsi="Times New Roman" w:cs="Times New Roman"/>
          <w:i/>
          <w:sz w:val="24"/>
          <w:szCs w:val="24"/>
        </w:rPr>
        <w:t>Media Pendidikan-Pengertian, Pengembangan dan Pemahamannya</w:t>
      </w:r>
      <w:r w:rsidRPr="00F43C5A">
        <w:rPr>
          <w:rFonts w:ascii="Times New Roman" w:hAnsi="Times New Roman" w:cs="Times New Roman"/>
          <w:sz w:val="24"/>
          <w:szCs w:val="24"/>
        </w:rPr>
        <w:t>. Jakarta: PT.Raja Grafindo Persada</w:t>
      </w:r>
      <w:r w:rsidR="000171A8">
        <w:rPr>
          <w:rFonts w:ascii="Times New Roman" w:hAnsi="Times New Roman" w:cs="Times New Roman"/>
          <w:sz w:val="24"/>
          <w:szCs w:val="24"/>
        </w:rPr>
        <w:t>.</w:t>
      </w:r>
    </w:p>
    <w:p w:rsidR="000171A8" w:rsidRDefault="000171A8" w:rsidP="000171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017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Sholehudin, 2008. A.B.I Asyiknya Belajar IPA untuk SD Kelas I. Jakarta: </w:t>
      </w:r>
      <w:r w:rsidRPr="000171A8">
        <w:rPr>
          <w:rFonts w:ascii="Times New Roman" w:eastAsiaTheme="minorHAnsi" w:hAnsi="Times New Roman"/>
          <w:sz w:val="24"/>
        </w:rPr>
        <w:t>Pusat Perbukuan</w:t>
      </w:r>
      <w:r w:rsidRPr="000171A8">
        <w:rPr>
          <w:rFonts w:ascii="Times New Roman" w:hAnsi="Times New Roman"/>
          <w:sz w:val="24"/>
        </w:rPr>
        <w:t>.</w:t>
      </w:r>
      <w:r w:rsidRPr="000171A8">
        <w:rPr>
          <w:rFonts w:ascii="Times New Roman" w:eastAsiaTheme="minorHAnsi" w:hAnsi="Times New Roman"/>
          <w:sz w:val="24"/>
        </w:rPr>
        <w:t xml:space="preserve"> </w:t>
      </w:r>
      <w:r w:rsidRPr="000171A8">
        <w:rPr>
          <w:rFonts w:ascii="Times New Roman" w:hAnsi="Times New Roman"/>
          <w:sz w:val="24"/>
        </w:rPr>
        <w:t>Departemen Pendidikan Nasional</w:t>
      </w:r>
    </w:p>
    <w:p w:rsidR="000171A8" w:rsidRPr="000171A8" w:rsidRDefault="000171A8" w:rsidP="000171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0171A8" w:rsidRDefault="000171A8" w:rsidP="000171A8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7D4A36">
        <w:rPr>
          <w:rFonts w:ascii="Times New Roman" w:hAnsi="Times New Roman" w:cs="Times New Roman"/>
          <w:sz w:val="24"/>
          <w:szCs w:val="24"/>
        </w:rPr>
        <w:t xml:space="preserve">mantri, S.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7D4A36">
        <w:rPr>
          <w:rFonts w:ascii="Times New Roman" w:hAnsi="Times New Roman" w:cs="Times New Roman"/>
          <w:sz w:val="24"/>
          <w:szCs w:val="24"/>
        </w:rPr>
        <w:t xml:space="preserve">6. </w:t>
      </w:r>
      <w:r w:rsidRPr="007D4A36">
        <w:rPr>
          <w:rFonts w:ascii="Times New Roman" w:hAnsi="Times New Roman" w:cs="Times New Roman"/>
          <w:i/>
          <w:sz w:val="24"/>
          <w:szCs w:val="24"/>
        </w:rPr>
        <w:t xml:space="preserve">Psikologi Anak Luar Biasa. </w:t>
      </w:r>
      <w:r w:rsidRPr="007D4A36">
        <w:rPr>
          <w:rFonts w:ascii="Times New Roman" w:hAnsi="Times New Roman" w:cs="Times New Roman"/>
          <w:sz w:val="24"/>
          <w:szCs w:val="24"/>
        </w:rPr>
        <w:t>Jakarta: Dirjen Dikti.</w:t>
      </w:r>
    </w:p>
    <w:p w:rsidR="000171A8" w:rsidRDefault="000171A8" w:rsidP="000171A8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623" w:rsidRPr="00337623" w:rsidRDefault="00337623" w:rsidP="007838CA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Sudjana, 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1989. </w:t>
      </w:r>
      <w:r w:rsidRPr="00337623">
        <w:rPr>
          <w:rFonts w:ascii="Times New Roman" w:hAnsi="Times New Roman" w:cs="Times New Roman"/>
          <w:i/>
          <w:sz w:val="24"/>
          <w:szCs w:val="24"/>
          <w:lang w:val="en-US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Sinar Baru</w:t>
      </w:r>
    </w:p>
    <w:p w:rsidR="00DC5FEF" w:rsidRDefault="004955AE" w:rsidP="00DC5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</w:t>
      </w:r>
      <w:r w:rsidR="00DC5FEF" w:rsidRPr="00F43C5A">
        <w:rPr>
          <w:rFonts w:ascii="Times New Roman" w:hAnsi="Times New Roman" w:cs="Times New Roman"/>
          <w:sz w:val="24"/>
          <w:szCs w:val="24"/>
          <w:lang w:val="fi-FI"/>
        </w:rPr>
        <w:t xml:space="preserve">. 2006. </w:t>
      </w:r>
      <w:r w:rsidR="00DC5FEF" w:rsidRPr="00F43C5A">
        <w:rPr>
          <w:rFonts w:ascii="Times New Roman" w:hAnsi="Times New Roman" w:cs="Times New Roman"/>
          <w:i/>
          <w:iCs/>
          <w:sz w:val="24"/>
          <w:szCs w:val="24"/>
          <w:lang w:val="es-ES"/>
        </w:rPr>
        <w:t>Penilaian Hasil Proses Belajar Mengajar</w:t>
      </w:r>
      <w:r w:rsidR="00DC5FEF" w:rsidRPr="00F43C5A">
        <w:rPr>
          <w:rFonts w:ascii="Times New Roman" w:hAnsi="Times New Roman" w:cs="Times New Roman"/>
          <w:sz w:val="24"/>
          <w:szCs w:val="24"/>
          <w:lang w:val="es-ES"/>
        </w:rPr>
        <w:t>. Bandung. PT Remaja Rosdakarya</w:t>
      </w:r>
      <w:r w:rsidR="000171A8">
        <w:rPr>
          <w:rFonts w:ascii="Times New Roman" w:hAnsi="Times New Roman" w:cs="Times New Roman"/>
          <w:sz w:val="24"/>
          <w:szCs w:val="24"/>
        </w:rPr>
        <w:t>.</w:t>
      </w:r>
    </w:p>
    <w:p w:rsidR="000171A8" w:rsidRDefault="000171A8" w:rsidP="00DC5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171A8" w:rsidRPr="000171A8" w:rsidRDefault="000171A8" w:rsidP="000171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 w:rsidRPr="000171A8">
        <w:rPr>
          <w:rFonts w:ascii="Times New Roman" w:eastAsiaTheme="minorHAnsi" w:hAnsi="Times New Roman"/>
          <w:sz w:val="24"/>
        </w:rPr>
        <w:t>Suyatno</w:t>
      </w:r>
      <w:r w:rsidRPr="000171A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H.</w:t>
      </w:r>
      <w:r w:rsidRPr="000171A8">
        <w:rPr>
          <w:rFonts w:ascii="Times New Roman" w:eastAsiaTheme="minorHAnsi" w:hAnsi="Times New Roman"/>
          <w:sz w:val="24"/>
        </w:rPr>
        <w:t xml:space="preserve"> 2008. </w:t>
      </w:r>
      <w:r w:rsidRPr="000171A8">
        <w:rPr>
          <w:rFonts w:ascii="Times New Roman" w:eastAsiaTheme="minorHAnsi" w:hAnsi="Times New Roman"/>
          <w:i/>
          <w:sz w:val="24"/>
        </w:rPr>
        <w:t xml:space="preserve">Indahnya Bahasa dan Sastra </w:t>
      </w:r>
      <w:r w:rsidRPr="000171A8">
        <w:rPr>
          <w:rFonts w:ascii="Times New Roman" w:hAnsi="Times New Roman"/>
          <w:i/>
          <w:sz w:val="24"/>
        </w:rPr>
        <w:t>Indonesia</w:t>
      </w:r>
      <w:r w:rsidRPr="000171A8">
        <w:rPr>
          <w:rFonts w:ascii="Times New Roman" w:eastAsiaTheme="minorHAnsi" w:hAnsi="Times New Roman"/>
          <w:i/>
          <w:sz w:val="24"/>
        </w:rPr>
        <w:t xml:space="preserve">. </w:t>
      </w:r>
      <w:r w:rsidRPr="000171A8">
        <w:rPr>
          <w:rFonts w:ascii="Times New Roman" w:eastAsiaTheme="minorHAnsi" w:hAnsi="Times New Roman"/>
          <w:sz w:val="24"/>
        </w:rPr>
        <w:t>Jakarta: Pusat Perbukuan</w:t>
      </w:r>
      <w:r w:rsidRPr="000171A8">
        <w:rPr>
          <w:rFonts w:ascii="Times New Roman" w:hAnsi="Times New Roman"/>
          <w:sz w:val="24"/>
        </w:rPr>
        <w:t>.</w:t>
      </w:r>
      <w:r w:rsidRPr="000171A8">
        <w:rPr>
          <w:rFonts w:ascii="Times New Roman" w:eastAsiaTheme="minorHAnsi" w:hAnsi="Times New Roman"/>
          <w:sz w:val="24"/>
        </w:rPr>
        <w:t xml:space="preserve"> </w:t>
      </w:r>
      <w:r w:rsidRPr="000171A8">
        <w:rPr>
          <w:rFonts w:ascii="Times New Roman" w:hAnsi="Times New Roman"/>
          <w:sz w:val="24"/>
        </w:rPr>
        <w:t>Departemen Pendidikan Nasional</w:t>
      </w:r>
    </w:p>
    <w:p w:rsidR="000171A8" w:rsidRPr="000171A8" w:rsidRDefault="000171A8" w:rsidP="00DC5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715F" w:rsidRDefault="005E715F" w:rsidP="007F29D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3C5A">
        <w:rPr>
          <w:rFonts w:ascii="Times New Roman" w:hAnsi="Times New Roman" w:cs="Times New Roman"/>
          <w:sz w:val="24"/>
          <w:szCs w:val="24"/>
        </w:rPr>
        <w:t xml:space="preserve">Tarigan. 2008. </w:t>
      </w:r>
      <w:r w:rsidRPr="00F43C5A">
        <w:rPr>
          <w:rFonts w:ascii="Times New Roman" w:hAnsi="Times New Roman" w:cs="Times New Roman"/>
          <w:i/>
          <w:sz w:val="24"/>
          <w:szCs w:val="24"/>
        </w:rPr>
        <w:t>Me</w:t>
      </w:r>
      <w:r w:rsidR="007F29DB">
        <w:rPr>
          <w:rFonts w:ascii="Times New Roman" w:hAnsi="Times New Roman" w:cs="Times New Roman"/>
          <w:i/>
          <w:sz w:val="24"/>
          <w:szCs w:val="24"/>
          <w:lang w:val="en-US"/>
        </w:rPr>
        <w:t>mbaca</w:t>
      </w:r>
      <w:r w:rsidRPr="00F43C5A">
        <w:rPr>
          <w:rFonts w:ascii="Times New Roman" w:hAnsi="Times New Roman" w:cs="Times New Roman"/>
          <w:i/>
          <w:sz w:val="24"/>
          <w:szCs w:val="24"/>
        </w:rPr>
        <w:t xml:space="preserve"> Sebagai Suatu Keterampilan Berbah</w:t>
      </w:r>
      <w:r w:rsidRPr="00F43C5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43C5A">
        <w:rPr>
          <w:rFonts w:ascii="Times New Roman" w:hAnsi="Times New Roman" w:cs="Times New Roman"/>
          <w:i/>
          <w:sz w:val="24"/>
          <w:szCs w:val="24"/>
        </w:rPr>
        <w:t>sa</w:t>
      </w:r>
      <w:r w:rsidRPr="00F43C5A">
        <w:rPr>
          <w:rFonts w:ascii="Times New Roman" w:hAnsi="Times New Roman" w:cs="Times New Roman"/>
          <w:sz w:val="24"/>
          <w:szCs w:val="24"/>
        </w:rPr>
        <w:t>. Bandung: Angkasa.</w:t>
      </w:r>
    </w:p>
    <w:p w:rsidR="000171A8" w:rsidRDefault="000171A8" w:rsidP="000171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71A8">
        <w:rPr>
          <w:rFonts w:ascii="Times New Roman" w:hAnsi="Times New Roman"/>
          <w:sz w:val="24"/>
          <w:szCs w:val="24"/>
          <w:lang w:val="es-ES"/>
        </w:rPr>
        <w:t>Tijan</w:t>
      </w:r>
      <w:r w:rsidRPr="000171A8">
        <w:rPr>
          <w:rFonts w:ascii="Times New Roman" w:hAnsi="Times New Roman"/>
          <w:sz w:val="24"/>
          <w:szCs w:val="24"/>
        </w:rPr>
        <w:t>, 2008.</w:t>
      </w:r>
      <w:r w:rsidRPr="000171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171A8">
        <w:rPr>
          <w:rFonts w:ascii="Times New Roman" w:hAnsi="Times New Roman"/>
          <w:i/>
          <w:sz w:val="24"/>
          <w:szCs w:val="24"/>
          <w:lang w:val="es-ES"/>
        </w:rPr>
        <w:t>Pendidikan Kewarganegaraan untuk SD/MI kelas 1</w:t>
      </w:r>
      <w:r w:rsidRPr="000171A8">
        <w:rPr>
          <w:rFonts w:ascii="Times New Roman" w:hAnsi="Times New Roman"/>
          <w:i/>
          <w:sz w:val="24"/>
          <w:szCs w:val="24"/>
        </w:rPr>
        <w:t>.</w:t>
      </w:r>
      <w:r w:rsidRPr="000171A8">
        <w:rPr>
          <w:rFonts w:ascii="Times New Roman" w:hAnsi="Times New Roman"/>
          <w:sz w:val="24"/>
          <w:szCs w:val="24"/>
          <w:lang w:val="es-ES"/>
        </w:rPr>
        <w:t xml:space="preserve"> Jakarta</w:t>
      </w:r>
      <w:r w:rsidRPr="000171A8">
        <w:rPr>
          <w:rFonts w:ascii="Times New Roman" w:hAnsi="Times New Roman"/>
          <w:sz w:val="24"/>
          <w:szCs w:val="24"/>
        </w:rPr>
        <w:t>:</w:t>
      </w:r>
      <w:r w:rsidRPr="000171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171A8">
        <w:rPr>
          <w:rFonts w:ascii="Times New Roman" w:hAnsi="Times New Roman"/>
          <w:sz w:val="24"/>
          <w:szCs w:val="24"/>
          <w:lang w:val="sv-SE"/>
        </w:rPr>
        <w:t>Pusat Perbukuan</w:t>
      </w:r>
      <w:r w:rsidRPr="000171A8">
        <w:rPr>
          <w:rFonts w:ascii="Times New Roman" w:hAnsi="Times New Roman"/>
          <w:sz w:val="24"/>
          <w:szCs w:val="24"/>
        </w:rPr>
        <w:t>.</w:t>
      </w:r>
      <w:r w:rsidRPr="000171A8">
        <w:rPr>
          <w:rFonts w:ascii="Times New Roman" w:hAnsi="Times New Roman"/>
          <w:sz w:val="24"/>
          <w:szCs w:val="24"/>
          <w:lang w:val="sv-SE"/>
        </w:rPr>
        <w:t xml:space="preserve"> Departemen Pendidikan Nasional</w:t>
      </w:r>
    </w:p>
    <w:p w:rsidR="000171A8" w:rsidRPr="000171A8" w:rsidRDefault="000171A8" w:rsidP="000171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C1DAC" w:rsidRDefault="004C1DAC" w:rsidP="000171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3C5A">
        <w:rPr>
          <w:rFonts w:ascii="Times New Roman" w:hAnsi="Times New Roman" w:cs="Times New Roman"/>
          <w:sz w:val="24"/>
          <w:szCs w:val="24"/>
          <w:lang w:val="sv-SE"/>
        </w:rPr>
        <w:t>Z</w:t>
      </w:r>
      <w:r>
        <w:rPr>
          <w:rFonts w:ascii="Times New Roman" w:hAnsi="Times New Roman" w:cs="Times New Roman"/>
          <w:sz w:val="24"/>
          <w:szCs w:val="24"/>
        </w:rPr>
        <w:t>ukh</w:t>
      </w:r>
      <w:r w:rsidR="009D15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ira</w:t>
      </w:r>
      <w:r>
        <w:rPr>
          <w:rFonts w:ascii="Times New Roman" w:hAnsi="Times New Roman" w:cs="Times New Roman"/>
          <w:sz w:val="24"/>
          <w:szCs w:val="24"/>
          <w:lang w:val="sv-SE"/>
        </w:rPr>
        <w:t>.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3C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F43C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F43C5A">
        <w:rPr>
          <w:rFonts w:ascii="Times New Roman" w:hAnsi="Times New Roman" w:cs="Times New Roman"/>
          <w:sz w:val="24"/>
          <w:szCs w:val="24"/>
        </w:rPr>
        <w:t>(</w:t>
      </w:r>
      <w:r w:rsidRPr="00F43C5A"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43C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43C5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www</w:t>
        </w:r>
        <w:r w:rsidRPr="00F43C5A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vienska</w:t>
        </w:r>
        <w:r w:rsidRPr="00F43C5A">
          <w:rPr>
            <w:rStyle w:val="Hyperlink"/>
            <w:rFonts w:ascii="Times New Roman" w:hAnsi="Times New Roman"/>
            <w:color w:val="auto"/>
            <w:sz w:val="24"/>
            <w:szCs w:val="24"/>
          </w:rPr>
          <w:t>.com</w:t>
        </w:r>
      </w:hyperlink>
      <w:r w:rsidRPr="00F43C5A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43C5A">
        <w:rPr>
          <w:rFonts w:ascii="Times New Roman" w:hAnsi="Times New Roman" w:cs="Times New Roman"/>
          <w:sz w:val="24"/>
          <w:szCs w:val="24"/>
        </w:rPr>
        <w:t xml:space="preserve"> </w:t>
      </w:r>
      <w:r w:rsidRPr="00F43C5A">
        <w:rPr>
          <w:rFonts w:ascii="Times New Roman" w:hAnsi="Times New Roman" w:cs="Times New Roman"/>
          <w:sz w:val="24"/>
          <w:szCs w:val="24"/>
          <w:lang w:val="en-US"/>
        </w:rPr>
        <w:t>Desember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A132BC">
        <w:rPr>
          <w:rFonts w:ascii="Times New Roman" w:hAnsi="Times New Roman" w:cs="Times New Roman"/>
          <w:sz w:val="24"/>
          <w:szCs w:val="24"/>
        </w:rPr>
        <w:t>.</w:t>
      </w:r>
    </w:p>
    <w:p w:rsidR="00A87C8D" w:rsidRPr="00F43C5A" w:rsidRDefault="00A87C8D" w:rsidP="000171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A3F" w:rsidRDefault="00A87C8D" w:rsidP="00850B6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962">
        <w:rPr>
          <w:rFonts w:ascii="Times New Roman" w:hAnsi="Times New Roman" w:cs="Times New Roman"/>
          <w:sz w:val="24"/>
          <w:lang w:val="es-ES"/>
        </w:rPr>
        <w:t xml:space="preserve">Wardani, I.G.A.K., Hernawati, Tati., &amp; Astati. </w:t>
      </w:r>
      <w:r>
        <w:rPr>
          <w:rFonts w:ascii="Times New Roman" w:hAnsi="Times New Roman" w:cs="Times New Roman"/>
          <w:sz w:val="24"/>
        </w:rPr>
        <w:t>1995</w:t>
      </w:r>
      <w:r w:rsidRPr="00FC6962">
        <w:rPr>
          <w:rFonts w:ascii="Times New Roman" w:hAnsi="Times New Roman" w:cs="Times New Roman"/>
          <w:sz w:val="24"/>
          <w:lang w:val="es-ES"/>
        </w:rPr>
        <w:t xml:space="preserve">. </w:t>
      </w:r>
      <w:r w:rsidRPr="00FC6962">
        <w:rPr>
          <w:rFonts w:ascii="Times New Roman" w:hAnsi="Times New Roman" w:cs="Times New Roman"/>
          <w:i/>
          <w:sz w:val="24"/>
          <w:lang w:val="es-ES"/>
        </w:rPr>
        <w:t xml:space="preserve">Pengantar Pendidikan Luar Biasa. </w:t>
      </w:r>
      <w:r w:rsidRPr="00FC6962">
        <w:rPr>
          <w:rFonts w:ascii="Times New Roman" w:hAnsi="Times New Roman" w:cs="Times New Roman"/>
          <w:sz w:val="24"/>
          <w:lang w:val="es-ES"/>
        </w:rPr>
        <w:t>Jakarta: Universitas Terbuka.</w:t>
      </w:r>
    </w:p>
    <w:sectPr w:rsidR="00537A3F" w:rsidSect="00850B6E">
      <w:headerReference w:type="default" r:id="rId12"/>
      <w:footerReference w:type="first" r:id="rId13"/>
      <w:pgSz w:w="12240" w:h="15840" w:code="1"/>
      <w:pgMar w:top="2275" w:right="1699" w:bottom="1699" w:left="2275" w:header="1418" w:footer="691" w:gutter="0"/>
      <w:pgNumType w:start="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10" w:rsidRDefault="00074E10" w:rsidP="00100B04">
      <w:pPr>
        <w:spacing w:after="0" w:line="240" w:lineRule="auto"/>
      </w:pPr>
      <w:r>
        <w:separator/>
      </w:r>
    </w:p>
  </w:endnote>
  <w:endnote w:type="continuationSeparator" w:id="1">
    <w:p w:rsidR="00074E10" w:rsidRDefault="00074E10" w:rsidP="001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0B6E" w:rsidRPr="00850B6E" w:rsidRDefault="00850B6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B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B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B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B50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850B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B04" w:rsidRDefault="00100B04" w:rsidP="00D713F4">
    <w:pPr>
      <w:pStyle w:val="Footer"/>
      <w:tabs>
        <w:tab w:val="clear" w:pos="4513"/>
        <w:tab w:val="clear" w:pos="9026"/>
        <w:tab w:val="left" w:pos="55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10" w:rsidRDefault="00074E10" w:rsidP="00100B04">
      <w:pPr>
        <w:spacing w:after="0" w:line="240" w:lineRule="auto"/>
      </w:pPr>
      <w:r>
        <w:separator/>
      </w:r>
    </w:p>
  </w:footnote>
  <w:footnote w:type="continuationSeparator" w:id="1">
    <w:p w:rsidR="00074E10" w:rsidRDefault="00074E10" w:rsidP="001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0B6E" w:rsidRPr="00850B6E" w:rsidRDefault="00850B6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0B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B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B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B50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850B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B04" w:rsidRDefault="00100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B4E"/>
    <w:multiLevelType w:val="hybridMultilevel"/>
    <w:tmpl w:val="9D007C94"/>
    <w:lvl w:ilvl="0" w:tplc="41385B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97476F"/>
    <w:multiLevelType w:val="hybridMultilevel"/>
    <w:tmpl w:val="C30654D4"/>
    <w:lvl w:ilvl="0" w:tplc="CE5C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19F"/>
    <w:multiLevelType w:val="hybridMultilevel"/>
    <w:tmpl w:val="2D3011E2"/>
    <w:lvl w:ilvl="0" w:tplc="56CC3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9261EF"/>
    <w:multiLevelType w:val="hybridMultilevel"/>
    <w:tmpl w:val="27CAF246"/>
    <w:lvl w:ilvl="0" w:tplc="8F28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C149B3"/>
    <w:multiLevelType w:val="hybridMultilevel"/>
    <w:tmpl w:val="47EA73CC"/>
    <w:lvl w:ilvl="0" w:tplc="06FC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0A75EA"/>
    <w:multiLevelType w:val="hybridMultilevel"/>
    <w:tmpl w:val="FAB0F0AA"/>
    <w:lvl w:ilvl="0" w:tplc="650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33C8F"/>
    <w:multiLevelType w:val="hybridMultilevel"/>
    <w:tmpl w:val="88828D66"/>
    <w:lvl w:ilvl="0" w:tplc="B0F4F5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0E2FDD"/>
    <w:multiLevelType w:val="hybridMultilevel"/>
    <w:tmpl w:val="2674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D4F8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45EE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3AC5104"/>
    <w:multiLevelType w:val="hybridMultilevel"/>
    <w:tmpl w:val="A5985D9E"/>
    <w:lvl w:ilvl="0" w:tplc="A7168E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4B0121"/>
    <w:multiLevelType w:val="hybridMultilevel"/>
    <w:tmpl w:val="C8D887D8"/>
    <w:lvl w:ilvl="0" w:tplc="4B2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B7CF4"/>
    <w:multiLevelType w:val="hybridMultilevel"/>
    <w:tmpl w:val="34B2035A"/>
    <w:lvl w:ilvl="0" w:tplc="DD3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800397"/>
    <w:multiLevelType w:val="hybridMultilevel"/>
    <w:tmpl w:val="BF9E9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A317F4"/>
    <w:multiLevelType w:val="hybridMultilevel"/>
    <w:tmpl w:val="BE34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45F6659"/>
    <w:multiLevelType w:val="hybridMultilevel"/>
    <w:tmpl w:val="BCD85034"/>
    <w:lvl w:ilvl="0" w:tplc="57CA5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5573D"/>
    <w:multiLevelType w:val="hybridMultilevel"/>
    <w:tmpl w:val="0734D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22FAE"/>
    <w:multiLevelType w:val="hybridMultilevel"/>
    <w:tmpl w:val="2A14BF56"/>
    <w:lvl w:ilvl="0" w:tplc="72D01C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22"/>
  </w:num>
  <w:num w:numId="6">
    <w:abstractNumId w:val="10"/>
  </w:num>
  <w:num w:numId="7">
    <w:abstractNumId w:val="14"/>
  </w:num>
  <w:num w:numId="8">
    <w:abstractNumId w:val="13"/>
  </w:num>
  <w:num w:numId="9">
    <w:abstractNumId w:val="24"/>
  </w:num>
  <w:num w:numId="10">
    <w:abstractNumId w:val="6"/>
  </w:num>
  <w:num w:numId="11">
    <w:abstractNumId w:val="25"/>
  </w:num>
  <w:num w:numId="12">
    <w:abstractNumId w:val="23"/>
  </w:num>
  <w:num w:numId="13">
    <w:abstractNumId w:val="7"/>
  </w:num>
  <w:num w:numId="14">
    <w:abstractNumId w:val="19"/>
  </w:num>
  <w:num w:numId="15">
    <w:abstractNumId w:val="8"/>
  </w:num>
  <w:num w:numId="16">
    <w:abstractNumId w:val="0"/>
  </w:num>
  <w:num w:numId="17">
    <w:abstractNumId w:val="9"/>
  </w:num>
  <w:num w:numId="18">
    <w:abstractNumId w:val="28"/>
  </w:num>
  <w:num w:numId="19">
    <w:abstractNumId w:val="2"/>
  </w:num>
  <w:num w:numId="20">
    <w:abstractNumId w:val="15"/>
  </w:num>
  <w:num w:numId="21">
    <w:abstractNumId w:val="5"/>
  </w:num>
  <w:num w:numId="22">
    <w:abstractNumId w:val="3"/>
  </w:num>
  <w:num w:numId="23">
    <w:abstractNumId w:val="29"/>
  </w:num>
  <w:num w:numId="24">
    <w:abstractNumId w:val="21"/>
  </w:num>
  <w:num w:numId="25">
    <w:abstractNumId w:val="18"/>
  </w:num>
  <w:num w:numId="26">
    <w:abstractNumId w:val="12"/>
  </w:num>
  <w:num w:numId="27">
    <w:abstractNumId w:val="26"/>
  </w:num>
  <w:num w:numId="28">
    <w:abstractNumId w:val="20"/>
  </w:num>
  <w:num w:numId="29">
    <w:abstractNumId w:val="2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90113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46DD"/>
    <w:rsid w:val="000071A5"/>
    <w:rsid w:val="0000775F"/>
    <w:rsid w:val="0000780B"/>
    <w:rsid w:val="00010144"/>
    <w:rsid w:val="000128A9"/>
    <w:rsid w:val="00014989"/>
    <w:rsid w:val="000171A8"/>
    <w:rsid w:val="0002230D"/>
    <w:rsid w:val="00024190"/>
    <w:rsid w:val="00061605"/>
    <w:rsid w:val="000637B2"/>
    <w:rsid w:val="0007391D"/>
    <w:rsid w:val="00074E10"/>
    <w:rsid w:val="00093BD4"/>
    <w:rsid w:val="0009472F"/>
    <w:rsid w:val="000A33C6"/>
    <w:rsid w:val="000A42A7"/>
    <w:rsid w:val="000B550F"/>
    <w:rsid w:val="000C6668"/>
    <w:rsid w:val="000D6D82"/>
    <w:rsid w:val="000D6EA1"/>
    <w:rsid w:val="000E517E"/>
    <w:rsid w:val="00100B04"/>
    <w:rsid w:val="00106134"/>
    <w:rsid w:val="00107FA3"/>
    <w:rsid w:val="001107E4"/>
    <w:rsid w:val="001312B7"/>
    <w:rsid w:val="001400D5"/>
    <w:rsid w:val="001538F0"/>
    <w:rsid w:val="0015438C"/>
    <w:rsid w:val="00157E16"/>
    <w:rsid w:val="00195DD9"/>
    <w:rsid w:val="001E5FDA"/>
    <w:rsid w:val="00200398"/>
    <w:rsid w:val="00203C8A"/>
    <w:rsid w:val="00214E10"/>
    <w:rsid w:val="00216AD6"/>
    <w:rsid w:val="002214E6"/>
    <w:rsid w:val="00225895"/>
    <w:rsid w:val="00237456"/>
    <w:rsid w:val="0024178E"/>
    <w:rsid w:val="00264E0B"/>
    <w:rsid w:val="00277821"/>
    <w:rsid w:val="002A3678"/>
    <w:rsid w:val="002A607C"/>
    <w:rsid w:val="002B0131"/>
    <w:rsid w:val="002C7FA8"/>
    <w:rsid w:val="002E3015"/>
    <w:rsid w:val="002E75F4"/>
    <w:rsid w:val="002F0868"/>
    <w:rsid w:val="002F274B"/>
    <w:rsid w:val="0030490C"/>
    <w:rsid w:val="00304C43"/>
    <w:rsid w:val="00307AE7"/>
    <w:rsid w:val="0032667E"/>
    <w:rsid w:val="00337623"/>
    <w:rsid w:val="00346BD1"/>
    <w:rsid w:val="00357CAD"/>
    <w:rsid w:val="00363882"/>
    <w:rsid w:val="00375B3D"/>
    <w:rsid w:val="003838B4"/>
    <w:rsid w:val="003B035F"/>
    <w:rsid w:val="003B0888"/>
    <w:rsid w:val="003D5D63"/>
    <w:rsid w:val="003E292A"/>
    <w:rsid w:val="003E5854"/>
    <w:rsid w:val="003F3B4D"/>
    <w:rsid w:val="003F5AE7"/>
    <w:rsid w:val="00417A12"/>
    <w:rsid w:val="00424CF6"/>
    <w:rsid w:val="00430004"/>
    <w:rsid w:val="00433FFA"/>
    <w:rsid w:val="00450468"/>
    <w:rsid w:val="0046240D"/>
    <w:rsid w:val="00475466"/>
    <w:rsid w:val="00476E54"/>
    <w:rsid w:val="004955AE"/>
    <w:rsid w:val="004B4C36"/>
    <w:rsid w:val="004C1DAC"/>
    <w:rsid w:val="004D6908"/>
    <w:rsid w:val="004E265E"/>
    <w:rsid w:val="004E2F79"/>
    <w:rsid w:val="004F280B"/>
    <w:rsid w:val="004F30F9"/>
    <w:rsid w:val="00537A3F"/>
    <w:rsid w:val="00540E8A"/>
    <w:rsid w:val="005566AD"/>
    <w:rsid w:val="00557475"/>
    <w:rsid w:val="00562C56"/>
    <w:rsid w:val="00571AED"/>
    <w:rsid w:val="00580F23"/>
    <w:rsid w:val="00592972"/>
    <w:rsid w:val="00596C62"/>
    <w:rsid w:val="005A1B22"/>
    <w:rsid w:val="005C1DB2"/>
    <w:rsid w:val="005E715F"/>
    <w:rsid w:val="005F303B"/>
    <w:rsid w:val="0060324F"/>
    <w:rsid w:val="0061134D"/>
    <w:rsid w:val="00647964"/>
    <w:rsid w:val="00681A45"/>
    <w:rsid w:val="006844D7"/>
    <w:rsid w:val="00685B92"/>
    <w:rsid w:val="00685C00"/>
    <w:rsid w:val="006A18BB"/>
    <w:rsid w:val="006B166A"/>
    <w:rsid w:val="006B48EF"/>
    <w:rsid w:val="006D0940"/>
    <w:rsid w:val="006E333C"/>
    <w:rsid w:val="006E777A"/>
    <w:rsid w:val="006F42DB"/>
    <w:rsid w:val="007235F9"/>
    <w:rsid w:val="007458E7"/>
    <w:rsid w:val="00750C44"/>
    <w:rsid w:val="00765640"/>
    <w:rsid w:val="007668BA"/>
    <w:rsid w:val="00782084"/>
    <w:rsid w:val="007838CA"/>
    <w:rsid w:val="00785896"/>
    <w:rsid w:val="007877E0"/>
    <w:rsid w:val="007A16D6"/>
    <w:rsid w:val="007A7142"/>
    <w:rsid w:val="007E3A77"/>
    <w:rsid w:val="007F29DB"/>
    <w:rsid w:val="007F4E3A"/>
    <w:rsid w:val="0082154D"/>
    <w:rsid w:val="00831C71"/>
    <w:rsid w:val="00850B6E"/>
    <w:rsid w:val="00861F95"/>
    <w:rsid w:val="00861FE5"/>
    <w:rsid w:val="0086723E"/>
    <w:rsid w:val="008826FC"/>
    <w:rsid w:val="008B0AC2"/>
    <w:rsid w:val="008D60C5"/>
    <w:rsid w:val="008F0C37"/>
    <w:rsid w:val="008F6143"/>
    <w:rsid w:val="009056E3"/>
    <w:rsid w:val="00912F2E"/>
    <w:rsid w:val="0092536F"/>
    <w:rsid w:val="00945CC6"/>
    <w:rsid w:val="0095140C"/>
    <w:rsid w:val="00951C7E"/>
    <w:rsid w:val="00952669"/>
    <w:rsid w:val="009601E9"/>
    <w:rsid w:val="00963F88"/>
    <w:rsid w:val="00977270"/>
    <w:rsid w:val="00982925"/>
    <w:rsid w:val="00990E4A"/>
    <w:rsid w:val="00997258"/>
    <w:rsid w:val="009C266F"/>
    <w:rsid w:val="009D1588"/>
    <w:rsid w:val="009E3B50"/>
    <w:rsid w:val="009E6994"/>
    <w:rsid w:val="009F2B5E"/>
    <w:rsid w:val="00A024DC"/>
    <w:rsid w:val="00A132BC"/>
    <w:rsid w:val="00A369F7"/>
    <w:rsid w:val="00A650EE"/>
    <w:rsid w:val="00A75215"/>
    <w:rsid w:val="00A77030"/>
    <w:rsid w:val="00A87C8D"/>
    <w:rsid w:val="00AB77A0"/>
    <w:rsid w:val="00AD4BF0"/>
    <w:rsid w:val="00AD6CF5"/>
    <w:rsid w:val="00AE46DD"/>
    <w:rsid w:val="00AE5B4A"/>
    <w:rsid w:val="00AF3179"/>
    <w:rsid w:val="00B06D14"/>
    <w:rsid w:val="00B42E53"/>
    <w:rsid w:val="00B54125"/>
    <w:rsid w:val="00B8750B"/>
    <w:rsid w:val="00BA6DDE"/>
    <w:rsid w:val="00BD135D"/>
    <w:rsid w:val="00BE6E4B"/>
    <w:rsid w:val="00C242A3"/>
    <w:rsid w:val="00C36869"/>
    <w:rsid w:val="00C4346D"/>
    <w:rsid w:val="00C45F6A"/>
    <w:rsid w:val="00C60B95"/>
    <w:rsid w:val="00C61E94"/>
    <w:rsid w:val="00C63123"/>
    <w:rsid w:val="00C65A19"/>
    <w:rsid w:val="00C7206B"/>
    <w:rsid w:val="00C90976"/>
    <w:rsid w:val="00CA1FB9"/>
    <w:rsid w:val="00CA51F5"/>
    <w:rsid w:val="00CA5CFA"/>
    <w:rsid w:val="00CA633F"/>
    <w:rsid w:val="00CA63AC"/>
    <w:rsid w:val="00CB46A7"/>
    <w:rsid w:val="00CB4C2B"/>
    <w:rsid w:val="00CB5F34"/>
    <w:rsid w:val="00CB6405"/>
    <w:rsid w:val="00CD5002"/>
    <w:rsid w:val="00CF0C10"/>
    <w:rsid w:val="00CF4BF8"/>
    <w:rsid w:val="00CF54F4"/>
    <w:rsid w:val="00D074A2"/>
    <w:rsid w:val="00D166D1"/>
    <w:rsid w:val="00D304B9"/>
    <w:rsid w:val="00D42E2C"/>
    <w:rsid w:val="00D713F4"/>
    <w:rsid w:val="00DA2E2C"/>
    <w:rsid w:val="00DA4388"/>
    <w:rsid w:val="00DB06FE"/>
    <w:rsid w:val="00DC24A6"/>
    <w:rsid w:val="00DC4E4C"/>
    <w:rsid w:val="00DC5FEF"/>
    <w:rsid w:val="00DF363F"/>
    <w:rsid w:val="00DF71D6"/>
    <w:rsid w:val="00E10472"/>
    <w:rsid w:val="00E13869"/>
    <w:rsid w:val="00E146F3"/>
    <w:rsid w:val="00E35067"/>
    <w:rsid w:val="00E404FB"/>
    <w:rsid w:val="00E441B2"/>
    <w:rsid w:val="00E55755"/>
    <w:rsid w:val="00E63E67"/>
    <w:rsid w:val="00E8053A"/>
    <w:rsid w:val="00E935AB"/>
    <w:rsid w:val="00E94E59"/>
    <w:rsid w:val="00EB46B0"/>
    <w:rsid w:val="00EB5214"/>
    <w:rsid w:val="00ED10A2"/>
    <w:rsid w:val="00ED2088"/>
    <w:rsid w:val="00ED7816"/>
    <w:rsid w:val="00EF03A0"/>
    <w:rsid w:val="00EF4E2E"/>
    <w:rsid w:val="00F02EE9"/>
    <w:rsid w:val="00F07B83"/>
    <w:rsid w:val="00F12696"/>
    <w:rsid w:val="00F20DB9"/>
    <w:rsid w:val="00F27AB9"/>
    <w:rsid w:val="00F43C5A"/>
    <w:rsid w:val="00F54B65"/>
    <w:rsid w:val="00F7600E"/>
    <w:rsid w:val="00F77A44"/>
    <w:rsid w:val="00F9294E"/>
    <w:rsid w:val="00FB0A8B"/>
    <w:rsid w:val="00FD6BF5"/>
    <w:rsid w:val="00FE48D6"/>
    <w:rsid w:val="00FF52E3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DD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99"/>
    <w:rsid w:val="008B0A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04"/>
  </w:style>
  <w:style w:type="paragraph" w:styleId="Footer">
    <w:name w:val="footer"/>
    <w:basedOn w:val="Normal"/>
    <w:link w:val="Foot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04"/>
  </w:style>
  <w:style w:type="paragraph" w:customStyle="1" w:styleId="Default">
    <w:name w:val="Default"/>
    <w:rsid w:val="00537A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D50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3745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37456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.alimin.blogspo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.alimin.blogspo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imimandala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tplb.or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CA06-EC70-44FF-BC9F-E5EC9B6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fachry</cp:lastModifiedBy>
  <cp:revision>17</cp:revision>
  <cp:lastPrinted>2012-09-05T06:47:00Z</cp:lastPrinted>
  <dcterms:created xsi:type="dcterms:W3CDTF">2011-12-06T06:47:00Z</dcterms:created>
  <dcterms:modified xsi:type="dcterms:W3CDTF">2012-09-05T07:03:00Z</dcterms:modified>
</cp:coreProperties>
</file>