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B" w:rsidRDefault="007F69C8" w:rsidP="000B207B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8B0AC2" w:rsidRDefault="007F69C8" w:rsidP="000B207B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</w:p>
    <w:p w:rsidR="000B207B" w:rsidRPr="000B207B" w:rsidRDefault="000B207B" w:rsidP="000B207B">
      <w:pPr>
        <w:pStyle w:val="ListParagraph"/>
        <w:spacing w:after="0" w:line="360" w:lineRule="auto"/>
        <w:ind w:left="0" w:right="4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9C8" w:rsidRDefault="007F69C8" w:rsidP="00E12BC0">
      <w:pPr>
        <w:pStyle w:val="ListParagraph"/>
        <w:spacing w:after="0" w:line="240" w:lineRule="auto"/>
        <w:ind w:left="426" w:right="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AC2" w:rsidRPr="007E79DF" w:rsidRDefault="00BF4A13" w:rsidP="008B0AC2">
      <w:pPr>
        <w:pStyle w:val="ListParagraph"/>
        <w:numPr>
          <w:ilvl w:val="0"/>
          <w:numId w:val="18"/>
        </w:numPr>
        <w:spacing w:after="0" w:line="480" w:lineRule="auto"/>
        <w:ind w:left="450" w:right="49" w:hanging="45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Pendekatan </w:t>
      </w:r>
      <w:r w:rsidR="008B0AC2" w:rsidRPr="007D4A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Jenis</w:t>
      </w:r>
      <w:r w:rsidR="008B0AC2" w:rsidRPr="007E79D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A80667" w:rsidRPr="00BF4A13" w:rsidRDefault="00A80667" w:rsidP="00A80667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3">
        <w:rPr>
          <w:rFonts w:ascii="Times New Roman" w:hAnsi="Times New Roman" w:cs="Times New Roman"/>
          <w:b/>
          <w:sz w:val="24"/>
          <w:szCs w:val="24"/>
        </w:rPr>
        <w:t xml:space="preserve">1.  Pendekatan </w:t>
      </w:r>
      <w:r w:rsidR="004266AB" w:rsidRPr="00BF4A13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A80667" w:rsidRDefault="00A80667" w:rsidP="00A8066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Penelitian ini menggunakan pendekatan kuantitatif yaitu untuk mengetahui </w:t>
      </w:r>
      <w:r w:rsidR="00D727B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eningkat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an kemampuan </w:t>
      </w:r>
      <w:r>
        <w:rPr>
          <w:rFonts w:ascii="Times New Roman" w:hAnsi="Times New Roman" w:cs="Times New Roman"/>
          <w:sz w:val="24"/>
          <w:szCs w:val="24"/>
        </w:rPr>
        <w:t>membaca</w:t>
      </w:r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pada murid 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kelas Dasar I</w:t>
      </w:r>
      <w:r w:rsidR="00131B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</w:rPr>
        <w:t xml:space="preserve">di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D727BE">
        <w:rPr>
          <w:rFonts w:ascii="Times New Roman" w:hAnsi="Times New Roman" w:cs="Times New Roman"/>
          <w:sz w:val="24"/>
          <w:szCs w:val="24"/>
          <w:lang w:val="sv-SE"/>
        </w:rPr>
        <w:t xml:space="preserve">Bhakti Luhur </w:t>
      </w:r>
      <w:r w:rsidR="00E12BC0">
        <w:rPr>
          <w:rFonts w:ascii="Times New Roman" w:hAnsi="Times New Roman" w:cs="Times New Roman"/>
          <w:sz w:val="24"/>
          <w:szCs w:val="24"/>
          <w:lang w:val="sv-SE"/>
        </w:rPr>
        <w:t>Maumere</w:t>
      </w:r>
      <w:r w:rsidR="00D727BE">
        <w:rPr>
          <w:rFonts w:ascii="Times New Roman" w:hAnsi="Times New Roman" w:cs="Times New Roman"/>
          <w:sz w:val="24"/>
          <w:szCs w:val="24"/>
          <w:lang w:val="sv-SE"/>
        </w:rPr>
        <w:t xml:space="preserve"> Flores NTT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A80667" w:rsidRPr="00BF4A13" w:rsidRDefault="00A80667" w:rsidP="00A80667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13">
        <w:rPr>
          <w:rFonts w:ascii="Times New Roman" w:hAnsi="Times New Roman" w:cs="Times New Roman"/>
          <w:b/>
          <w:sz w:val="24"/>
          <w:szCs w:val="24"/>
        </w:rPr>
        <w:t xml:space="preserve">2.  Jenis </w:t>
      </w:r>
      <w:r w:rsidR="004266AB" w:rsidRPr="00BF4A13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A80667" w:rsidRDefault="00A80667" w:rsidP="00A8066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menggunakan jenis penelitian deskriptif yaitu untuk </w:t>
      </w:r>
      <w:r w:rsidRPr="0009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menggambarkan kemampuan membaca</w:t>
      </w:r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murid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tunagrahita ringan</w:t>
      </w:r>
      <w:r w:rsidRPr="00476F52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sebelum dan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27BE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D727BE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0667" w:rsidRPr="00476F52" w:rsidRDefault="00A80667" w:rsidP="00A8066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Berdasarkan uraian di atas, maka prosedur pelaksanaan penelitian ditempuh dengan cara sebagai berikut:</w:t>
      </w:r>
    </w:p>
    <w:p w:rsidR="00A80667" w:rsidRPr="00476F52" w:rsidRDefault="00A80667" w:rsidP="00A80667">
      <w:pPr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tes awal pada subjek, untuk mengukur </w:t>
      </w:r>
      <w:r>
        <w:rPr>
          <w:rFonts w:ascii="Times New Roman" w:hAnsi="Times New Roman" w:cs="Times New Roman"/>
          <w:sz w:val="24"/>
          <w:szCs w:val="24"/>
        </w:rPr>
        <w:t xml:space="preserve">kemampuan membaca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sebelum subyek diberikan perlakuan</w:t>
      </w:r>
      <w:r w:rsidR="00224299">
        <w:rPr>
          <w:rFonts w:ascii="Times New Roman" w:hAnsi="Times New Roman" w:cs="Times New Roman"/>
          <w:sz w:val="24"/>
          <w:szCs w:val="24"/>
        </w:rPr>
        <w:t xml:space="preserve"> berupa kegiatan bermain kartu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80667" w:rsidRPr="00476F52" w:rsidRDefault="00A80667" w:rsidP="00A80667">
      <w:pPr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Memberikan perlakuan pada subjek yaitu pengajaran tentang </w:t>
      </w:r>
      <w:r w:rsidR="00C602BF">
        <w:rPr>
          <w:rFonts w:ascii="Times New Roman" w:hAnsi="Times New Roman" w:cs="Times New Roman"/>
          <w:sz w:val="24"/>
          <w:szCs w:val="24"/>
        </w:rPr>
        <w:t xml:space="preserve">membaca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C60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60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60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C602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02BF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C602BF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80667" w:rsidRPr="00476F52" w:rsidRDefault="00A80667" w:rsidP="00A80667">
      <w:pPr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Memberikan tes akhir pada subjek, untuk mengukur </w:t>
      </w:r>
      <w:r>
        <w:rPr>
          <w:rFonts w:ascii="Times New Roman" w:hAnsi="Times New Roman" w:cs="Times New Roman"/>
          <w:sz w:val="24"/>
          <w:szCs w:val="24"/>
        </w:rPr>
        <w:t xml:space="preserve">kemampuan membaca </w:t>
      </w:r>
      <w:proofErr w:type="spellStart"/>
      <w:r w:rsidR="00C4128D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setelah subjek diberikan perlakuan</w:t>
      </w:r>
      <w:r w:rsidR="00F2437C">
        <w:rPr>
          <w:rFonts w:ascii="Times New Roman" w:hAnsi="Times New Roman" w:cs="Times New Roman"/>
          <w:sz w:val="24"/>
          <w:szCs w:val="24"/>
        </w:rPr>
        <w:t xml:space="preserve"> </w:t>
      </w:r>
      <w:r w:rsidR="007139FC">
        <w:rPr>
          <w:rFonts w:ascii="Times New Roman" w:hAnsi="Times New Roman" w:cs="Times New Roman"/>
          <w:sz w:val="24"/>
          <w:szCs w:val="24"/>
        </w:rPr>
        <w:t xml:space="preserve">berupa </w:t>
      </w:r>
      <w:r w:rsidR="00F2437C">
        <w:rPr>
          <w:rFonts w:ascii="Times New Roman" w:hAnsi="Times New Roman" w:cs="Times New Roman"/>
          <w:sz w:val="24"/>
          <w:szCs w:val="24"/>
        </w:rPr>
        <w:t>kegiatan bermain kartu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80667" w:rsidRDefault="00A80667" w:rsidP="00A80667">
      <w:pPr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Membandingkan tes awal dan tes akhir, untuk menentukan seberapa besar perbedaan yang timbul.</w:t>
      </w:r>
    </w:p>
    <w:p w:rsidR="00131B78" w:rsidRDefault="00131B78" w:rsidP="00131B7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F4A13" w:rsidRPr="00476F52" w:rsidRDefault="00BF4A13" w:rsidP="00BF4A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b/>
          <w:sz w:val="24"/>
          <w:szCs w:val="24"/>
          <w:lang w:val="sv-SE"/>
        </w:rPr>
        <w:t>B.  Peubah dan Definisi Operasional</w:t>
      </w:r>
    </w:p>
    <w:p w:rsidR="00BF4A13" w:rsidRPr="00476F52" w:rsidRDefault="00BF4A13" w:rsidP="00BF4A13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329ED" w:rsidRPr="001329ED" w:rsidRDefault="001329ED" w:rsidP="001329ED">
      <w:pPr>
        <w:pStyle w:val="ListParagraph"/>
        <w:numPr>
          <w:ilvl w:val="1"/>
          <w:numId w:val="26"/>
        </w:numPr>
        <w:tabs>
          <w:tab w:val="clear" w:pos="1440"/>
          <w:tab w:val="num" w:pos="426"/>
        </w:tabs>
        <w:spacing w:after="0" w:line="480" w:lineRule="auto"/>
        <w:ind w:hanging="1298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329ED">
        <w:rPr>
          <w:rFonts w:ascii="Times New Roman" w:hAnsi="Times New Roman" w:cs="Times New Roman"/>
          <w:sz w:val="24"/>
          <w:szCs w:val="24"/>
          <w:lang w:val="sv-SE"/>
        </w:rPr>
        <w:t>Pe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ubah Penelitian </w:t>
      </w:r>
    </w:p>
    <w:p w:rsidR="00D27CBA" w:rsidRDefault="00BF4A13" w:rsidP="00BF4A1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329ED">
        <w:rPr>
          <w:rFonts w:ascii="Times New Roman" w:hAnsi="Times New Roman" w:cs="Times New Roman"/>
          <w:sz w:val="24"/>
          <w:szCs w:val="24"/>
          <w:lang w:val="sv-SE"/>
        </w:rPr>
        <w:t xml:space="preserve">Penelitian ini menggunakan dua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peubah ya</w:t>
      </w:r>
      <w:r w:rsidR="006B7D2E">
        <w:rPr>
          <w:rFonts w:ascii="Times New Roman" w:hAnsi="Times New Roman" w:cs="Times New Roman"/>
          <w:sz w:val="24"/>
          <w:szCs w:val="24"/>
        </w:rPr>
        <w:t>itu</w:t>
      </w:r>
      <w:r w:rsidR="00D27CBA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D27CBA" w:rsidRPr="00D27CBA" w:rsidRDefault="00D27CBA" w:rsidP="00D27CBA">
      <w:pPr>
        <w:pStyle w:val="ListParagraph"/>
        <w:numPr>
          <w:ilvl w:val="0"/>
          <w:numId w:val="33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 w:rsidR="001329ED" w:rsidRPr="00D27CBA">
        <w:rPr>
          <w:rFonts w:ascii="Times New Roman" w:hAnsi="Times New Roman" w:cs="Times New Roman"/>
          <w:sz w:val="24"/>
          <w:szCs w:val="24"/>
          <w:lang w:val="sv-SE"/>
        </w:rPr>
        <w:t>eubah bebas</w:t>
      </w:r>
      <w:r w:rsidR="00BF4A13" w:rsidRPr="00D27C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27CBA">
        <w:rPr>
          <w:rFonts w:ascii="Times New Roman" w:hAnsi="Times New Roman" w:cs="Times New Roman"/>
          <w:sz w:val="24"/>
          <w:szCs w:val="24"/>
          <w:lang w:val="sv-SE"/>
        </w:rPr>
        <w:t>yaitu keg</w:t>
      </w:r>
      <w:r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D27CBA">
        <w:rPr>
          <w:rFonts w:ascii="Times New Roman" w:hAnsi="Times New Roman" w:cs="Times New Roman"/>
          <w:sz w:val="24"/>
          <w:szCs w:val="24"/>
          <w:lang w:val="sv-SE"/>
        </w:rPr>
        <w:t>atan bermain kartu kata</w:t>
      </w:r>
    </w:p>
    <w:p w:rsidR="00BF4A13" w:rsidRPr="00D27CBA" w:rsidRDefault="00D27CBA" w:rsidP="00D27CBA">
      <w:pPr>
        <w:pStyle w:val="ListParagraph"/>
        <w:numPr>
          <w:ilvl w:val="0"/>
          <w:numId w:val="33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Peubah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kemampuan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permulaan</w:t>
      </w:r>
      <w:proofErr w:type="spellEnd"/>
      <w:r>
        <w:rPr>
          <w:rFonts w:ascii="Times New Roman" w:hAnsi="Times New Roman" w:cs="Times New Roman"/>
        </w:rPr>
        <w:t xml:space="preserve"> </w:t>
      </w:r>
      <w:r w:rsidR="00BF4A13" w:rsidRPr="00D27CBA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BF4A13" w:rsidRPr="00476F52" w:rsidRDefault="00BF4A13" w:rsidP="00BF4A13">
      <w:pPr>
        <w:spacing w:after="0" w:line="480" w:lineRule="auto"/>
        <w:ind w:left="993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>2. Definisi operasional</w:t>
      </w:r>
    </w:p>
    <w:p w:rsidR="00BF4A13" w:rsidRPr="00476F52" w:rsidRDefault="00BF4A13" w:rsidP="00BF4A13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476F52">
        <w:rPr>
          <w:rFonts w:ascii="Times New Roman" w:hAnsi="Times New Roman" w:cs="Times New Roman"/>
          <w:sz w:val="24"/>
          <w:szCs w:val="24"/>
          <w:lang w:val="sv-SE"/>
        </w:rPr>
        <w:tab/>
        <w:t xml:space="preserve">Untuk memperoleh pemahaman dan kesamaan pengertian terhadap penelitian ini perlu didefinisikan </w:t>
      </w:r>
      <w:r w:rsidR="00EC2FA5">
        <w:rPr>
          <w:rFonts w:ascii="Times New Roman" w:hAnsi="Times New Roman" w:cs="Times New Roman"/>
          <w:sz w:val="24"/>
          <w:szCs w:val="24"/>
        </w:rPr>
        <w:t xml:space="preserve">peubah penelitian 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>secara operasional sebagai berikut:</w:t>
      </w:r>
    </w:p>
    <w:p w:rsidR="00BF4A13" w:rsidRPr="00FE13B9" w:rsidRDefault="00BF4A13" w:rsidP="00BF4A1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a.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90A3C">
        <w:rPr>
          <w:rFonts w:ascii="Times New Roman" w:hAnsi="Times New Roman" w:cs="Times New Roman"/>
          <w:sz w:val="24"/>
          <w:szCs w:val="24"/>
          <w:lang w:val="sv-SE"/>
        </w:rPr>
        <w:t>me</w:t>
      </w:r>
      <w:r w:rsidR="004E229A">
        <w:rPr>
          <w:rFonts w:ascii="Times New Roman" w:hAnsi="Times New Roman" w:cs="Times New Roman"/>
          <w:sz w:val="24"/>
          <w:szCs w:val="24"/>
        </w:rPr>
        <w:t>rupa</w:t>
      </w:r>
      <w:r w:rsidR="00790A3C">
        <w:rPr>
          <w:rFonts w:ascii="Times New Roman" w:hAnsi="Times New Roman" w:cs="Times New Roman"/>
          <w:sz w:val="24"/>
          <w:szCs w:val="24"/>
          <w:lang w:val="sv-SE"/>
        </w:rPr>
        <w:t xml:space="preserve">kan kegiatan bermain melalui penggunaan kartu kata dalam pembelajaran membaca </w:t>
      </w:r>
      <w:r w:rsidR="004E229A">
        <w:rPr>
          <w:rFonts w:ascii="Times New Roman" w:hAnsi="Times New Roman" w:cs="Times New Roman"/>
          <w:sz w:val="24"/>
          <w:szCs w:val="24"/>
        </w:rPr>
        <w:t>kata</w:t>
      </w:r>
      <w:r w:rsidR="00790A3C">
        <w:rPr>
          <w:rFonts w:ascii="Times New Roman" w:hAnsi="Times New Roman" w:cs="Times New Roman"/>
          <w:sz w:val="24"/>
          <w:szCs w:val="24"/>
          <w:lang w:val="sv-SE"/>
        </w:rPr>
        <w:t xml:space="preserve"> yang melibatkan aktivitas</w:t>
      </w:r>
      <w:r w:rsidR="00FE13B9">
        <w:rPr>
          <w:rFonts w:ascii="Times New Roman" w:hAnsi="Times New Roman" w:cs="Times New Roman"/>
          <w:sz w:val="24"/>
          <w:szCs w:val="24"/>
        </w:rPr>
        <w:t xml:space="preserve"> visual</w:t>
      </w:r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A3C" w:rsidRPr="00B772A4">
        <w:rPr>
          <w:rFonts w:ascii="Times New Roman" w:hAnsi="Times New Roman" w:cs="Times New Roman"/>
          <w:sz w:val="24"/>
          <w:szCs w:val="24"/>
        </w:rPr>
        <w:t xml:space="preserve">diharapkan dapat membantu dan mempermudah murid dalam proses </w:t>
      </w:r>
      <w:r w:rsidR="00295E48">
        <w:rPr>
          <w:rFonts w:ascii="Times New Roman" w:hAnsi="Times New Roman" w:cs="Times New Roman"/>
          <w:sz w:val="24"/>
          <w:szCs w:val="24"/>
        </w:rPr>
        <w:t>pembelajaran</w:t>
      </w:r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90A3C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790A3C" w:rsidRPr="00B772A4">
        <w:rPr>
          <w:rFonts w:ascii="Times New Roman" w:hAnsi="Times New Roman" w:cs="Times New Roman"/>
          <w:sz w:val="24"/>
          <w:szCs w:val="24"/>
        </w:rPr>
        <w:t>ercipta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790A3C" w:rsidRPr="00B772A4">
        <w:rPr>
          <w:rFonts w:ascii="Times New Roman" w:hAnsi="Times New Roman" w:cs="Times New Roman"/>
          <w:sz w:val="24"/>
          <w:szCs w:val="24"/>
        </w:rPr>
        <w:t xml:space="preserve"> suasana yang menyenangkan, tidak kaku dan membuat anak merasa betah untuk belajar karena mereka merasa dalam situasi belajar </w:t>
      </w:r>
      <w:proofErr w:type="spellStart"/>
      <w:r w:rsidR="00790A3C">
        <w:rPr>
          <w:rFonts w:ascii="Times New Roman" w:hAnsi="Times New Roman" w:cs="Times New Roman"/>
          <w:sz w:val="24"/>
          <w:szCs w:val="24"/>
          <w:lang w:val="en-US"/>
        </w:rPr>
        <w:t>sambil</w:t>
      </w:r>
      <w:proofErr w:type="spellEnd"/>
      <w:r w:rsidR="00790A3C" w:rsidRPr="00B772A4">
        <w:rPr>
          <w:rFonts w:ascii="Times New Roman" w:hAnsi="Times New Roman" w:cs="Times New Roman"/>
          <w:sz w:val="24"/>
          <w:szCs w:val="24"/>
        </w:rPr>
        <w:t xml:space="preserve"> bermain. </w:t>
      </w:r>
      <w:r w:rsidR="004E229A">
        <w:rPr>
          <w:rFonts w:ascii="Times New Roman" w:hAnsi="Times New Roman" w:cs="Times New Roman"/>
          <w:sz w:val="24"/>
          <w:szCs w:val="24"/>
        </w:rPr>
        <w:t xml:space="preserve">Bermain kartu kata yang dibuat sedemikian rupa akan melatih murid dalam </w:t>
      </w:r>
      <w:r w:rsidR="00790A3C" w:rsidRPr="00B772A4">
        <w:rPr>
          <w:rFonts w:ascii="Times New Roman" w:hAnsi="Times New Roman" w:cs="Times New Roman"/>
          <w:sz w:val="24"/>
          <w:szCs w:val="24"/>
        </w:rPr>
        <w:t xml:space="preserve">membaca </w:t>
      </w:r>
      <w:r w:rsidR="004E229A">
        <w:rPr>
          <w:rFonts w:ascii="Times New Roman" w:hAnsi="Times New Roman" w:cs="Times New Roman"/>
          <w:sz w:val="24"/>
          <w:szCs w:val="24"/>
        </w:rPr>
        <w:t>huruf, suku kata dan kata</w:t>
      </w:r>
      <w:r w:rsidR="00790A3C" w:rsidRPr="00B772A4">
        <w:rPr>
          <w:rFonts w:ascii="Times New Roman" w:hAnsi="Times New Roman" w:cs="Times New Roman"/>
          <w:sz w:val="24"/>
          <w:szCs w:val="24"/>
        </w:rPr>
        <w:t xml:space="preserve"> sesuai dengan yang diharapkan</w:t>
      </w:r>
      <w:r w:rsidR="00A55B94">
        <w:rPr>
          <w:rFonts w:ascii="Times New Roman" w:hAnsi="Times New Roman" w:cs="Times New Roman"/>
          <w:sz w:val="24"/>
          <w:szCs w:val="24"/>
        </w:rPr>
        <w:t>.</w:t>
      </w:r>
    </w:p>
    <w:p w:rsidR="00350F0C" w:rsidRPr="007139FC" w:rsidRDefault="00350F0C" w:rsidP="00350F0C">
      <w:pPr>
        <w:pStyle w:val="ListParagraph"/>
        <w:numPr>
          <w:ilvl w:val="0"/>
          <w:numId w:val="29"/>
        </w:numPr>
        <w:spacing w:after="0" w:line="48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2A4">
        <w:rPr>
          <w:rFonts w:ascii="Times New Roman" w:hAnsi="Times New Roman" w:cs="Times New Roman"/>
          <w:sz w:val="24"/>
          <w:szCs w:val="24"/>
        </w:rPr>
        <w:lastRenderedPageBreak/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2A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772A4">
        <w:rPr>
          <w:rFonts w:ascii="Times New Roman" w:hAnsi="Times New Roman" w:cs="Times New Roman"/>
          <w:sz w:val="24"/>
          <w:szCs w:val="24"/>
        </w:rPr>
        <w:t>.</w:t>
      </w:r>
    </w:p>
    <w:p w:rsidR="007139FC" w:rsidRDefault="007139FC" w:rsidP="007139FC">
      <w:pPr>
        <w:pStyle w:val="ListParagraph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0AC2" w:rsidRPr="00BF4A13" w:rsidRDefault="009F315C" w:rsidP="00BF4A13">
      <w:pPr>
        <w:pStyle w:val="ListParagraph"/>
        <w:numPr>
          <w:ilvl w:val="0"/>
          <w:numId w:val="27"/>
        </w:numPr>
        <w:spacing w:after="0" w:line="480" w:lineRule="auto"/>
        <w:ind w:left="426" w:right="4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B0AC2" w:rsidRPr="00BA377D" w:rsidRDefault="009F315C" w:rsidP="00977270">
      <w:pPr>
        <w:pStyle w:val="ListParagraph"/>
        <w:tabs>
          <w:tab w:val="left" w:pos="630"/>
        </w:tabs>
        <w:spacing w:after="0" w:line="480" w:lineRule="auto"/>
        <w:ind w:left="0" w:right="49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8B0AC2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penelitian ini adalah </w:t>
      </w:r>
      <w:r w:rsidR="007E79DF">
        <w:rPr>
          <w:rFonts w:ascii="Times New Roman" w:hAnsi="Times New Roman" w:cs="Times New Roman"/>
          <w:sz w:val="24"/>
          <w:szCs w:val="24"/>
          <w:lang w:val="id-ID"/>
        </w:rPr>
        <w:t xml:space="preserve">murid </w:t>
      </w:r>
      <w:r w:rsidR="008B0AC2" w:rsidRPr="007D4A36">
        <w:rPr>
          <w:rFonts w:ascii="Times New Roman" w:hAnsi="Times New Roman" w:cs="Times New Roman"/>
          <w:sz w:val="24"/>
          <w:szCs w:val="24"/>
          <w:lang w:val="id-ID"/>
        </w:rPr>
        <w:t>tunagrahita ringan</w:t>
      </w:r>
      <w:r w:rsidR="007E79DF">
        <w:rPr>
          <w:rFonts w:ascii="Times New Roman" w:hAnsi="Times New Roman" w:cs="Times New Roman"/>
          <w:sz w:val="24"/>
          <w:szCs w:val="24"/>
          <w:lang w:val="id-ID"/>
        </w:rPr>
        <w:t xml:space="preserve"> kelas dasar I</w:t>
      </w:r>
      <w:r w:rsidR="00131B78">
        <w:rPr>
          <w:rFonts w:ascii="Times New Roman" w:hAnsi="Times New Roman" w:cs="Times New Roman"/>
          <w:sz w:val="24"/>
          <w:szCs w:val="24"/>
        </w:rPr>
        <w:t>I</w:t>
      </w:r>
      <w:r w:rsidR="008B0AC2" w:rsidRPr="007D4A3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79DF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="00BB09E4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E12BC0">
        <w:rPr>
          <w:rFonts w:ascii="Times New Roman" w:hAnsi="Times New Roman" w:cs="Times New Roman"/>
          <w:sz w:val="24"/>
          <w:szCs w:val="24"/>
          <w:lang w:val="sv-SE"/>
        </w:rPr>
        <w:t>Bhakti Luhur Maume</w:t>
      </w:r>
      <w:r w:rsidR="00BB09E4">
        <w:rPr>
          <w:rFonts w:ascii="Times New Roman" w:hAnsi="Times New Roman" w:cs="Times New Roman"/>
          <w:sz w:val="24"/>
          <w:szCs w:val="24"/>
          <w:lang w:val="sv-SE"/>
        </w:rPr>
        <w:t xml:space="preserve">re Flores NTT </w:t>
      </w:r>
      <w:r w:rsidR="007E79DF" w:rsidRPr="007D4A36">
        <w:rPr>
          <w:rFonts w:ascii="Times New Roman" w:hAnsi="Times New Roman" w:cs="Times New Roman"/>
          <w:sz w:val="24"/>
          <w:szCs w:val="24"/>
          <w:lang w:val="id-ID"/>
        </w:rPr>
        <w:t>pada ta</w:t>
      </w:r>
      <w:r w:rsidR="00FE13B9">
        <w:rPr>
          <w:rFonts w:ascii="Times New Roman" w:hAnsi="Times New Roman" w:cs="Times New Roman"/>
          <w:sz w:val="24"/>
          <w:szCs w:val="24"/>
          <w:lang w:val="id-ID"/>
        </w:rPr>
        <w:t>hun ajaran 2011</w:t>
      </w:r>
      <w:r w:rsidR="007E79DF" w:rsidRPr="007D4A36">
        <w:rPr>
          <w:rFonts w:ascii="Times New Roman" w:hAnsi="Times New Roman" w:cs="Times New Roman"/>
          <w:sz w:val="24"/>
          <w:szCs w:val="24"/>
          <w:lang w:val="id-ID"/>
        </w:rPr>
        <w:t>/201</w:t>
      </w:r>
      <w:r w:rsidR="00FE13B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E79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B0AC2" w:rsidRPr="007D4A36">
        <w:rPr>
          <w:rFonts w:ascii="Times New Roman" w:hAnsi="Times New Roman" w:cs="Times New Roman"/>
          <w:sz w:val="24"/>
          <w:szCs w:val="24"/>
          <w:lang w:val="id-ID"/>
        </w:rPr>
        <w:t>yang ber</w:t>
      </w:r>
      <w:r w:rsidR="00BB09E4">
        <w:rPr>
          <w:rFonts w:ascii="Times New Roman" w:hAnsi="Times New Roman" w:cs="Times New Roman"/>
          <w:sz w:val="24"/>
          <w:szCs w:val="24"/>
          <w:lang w:val="id-ID"/>
        </w:rPr>
        <w:t xml:space="preserve">jumlah </w:t>
      </w:r>
      <w:r w:rsidR="00BB09E4">
        <w:rPr>
          <w:rFonts w:ascii="Times New Roman" w:hAnsi="Times New Roman" w:cs="Times New Roman"/>
          <w:sz w:val="24"/>
          <w:szCs w:val="24"/>
        </w:rPr>
        <w:t>5</w:t>
      </w:r>
      <w:r w:rsidR="00E12B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A377D">
        <w:rPr>
          <w:rFonts w:ascii="Times New Roman" w:hAnsi="Times New Roman" w:cs="Times New Roman"/>
          <w:sz w:val="24"/>
          <w:szCs w:val="24"/>
          <w:lang w:val="id-ID"/>
        </w:rPr>
        <w:t>murid tunagrahita ringan, yang terdiri dari 1 murid dengan jenis kelamin perempuan dan 4 murid dengan jenis kelamin laki-laki</w:t>
      </w:r>
      <w:r w:rsidR="00E12BC0">
        <w:rPr>
          <w:rFonts w:ascii="Times New Roman" w:hAnsi="Times New Roman" w:cs="Times New Roman"/>
          <w:sz w:val="24"/>
          <w:szCs w:val="24"/>
        </w:rPr>
        <w:t>.</w:t>
      </w:r>
      <w:r w:rsidR="00BA37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401E2" w:rsidRPr="005401E2" w:rsidRDefault="005401E2" w:rsidP="00BB09E4">
      <w:pPr>
        <w:pStyle w:val="ListParagraph"/>
        <w:tabs>
          <w:tab w:val="left" w:pos="630"/>
        </w:tabs>
        <w:spacing w:after="0" w:line="240" w:lineRule="auto"/>
        <w:ind w:left="450" w:right="49" w:firstLine="270"/>
        <w:jc w:val="both"/>
        <w:rPr>
          <w:rFonts w:ascii="Times New Roman" w:hAnsi="Times New Roman" w:cs="Times New Roman"/>
          <w:sz w:val="24"/>
          <w:szCs w:val="24"/>
        </w:rPr>
      </w:pPr>
    </w:p>
    <w:p w:rsidR="00C74B60" w:rsidRPr="00C74B60" w:rsidRDefault="008B0AC2" w:rsidP="00C74B60">
      <w:pPr>
        <w:pStyle w:val="ListParagraph"/>
        <w:numPr>
          <w:ilvl w:val="0"/>
          <w:numId w:val="27"/>
        </w:numPr>
        <w:spacing w:after="0" w:line="480" w:lineRule="auto"/>
        <w:ind w:left="450" w:right="49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B60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C74B60" w:rsidRDefault="00C74B60" w:rsidP="00C96A9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</w:p>
    <w:p w:rsidR="00F64EE7" w:rsidRDefault="0015640C" w:rsidP="00C96A9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C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</w:rPr>
        <w:t xml:space="preserve"> yang digunakan dalam penelitian ini adalah</w:t>
      </w:r>
      <w:r w:rsidR="00100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62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00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62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10062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15640C">
        <w:rPr>
          <w:rFonts w:ascii="Times New Roman" w:hAnsi="Times New Roman" w:cs="Times New Roman"/>
          <w:sz w:val="24"/>
          <w:szCs w:val="24"/>
        </w:rPr>
        <w:t xml:space="preserve">eknik tes </w:t>
      </w:r>
      <w:proofErr w:type="spellStart"/>
      <w:r w:rsidR="00DF6509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F6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509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DF6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509"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 w:rsidR="00DF6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509">
        <w:rPr>
          <w:rFonts w:ascii="Times New Roman" w:hAnsi="Times New Roman" w:cs="Times New Roman"/>
          <w:sz w:val="24"/>
          <w:szCs w:val="24"/>
          <w:lang w:val="en-US"/>
        </w:rPr>
        <w:t>lisan</w:t>
      </w:r>
      <w:proofErr w:type="spellEnd"/>
      <w:r w:rsidR="00DF6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62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15640C">
        <w:rPr>
          <w:rFonts w:ascii="Times New Roman" w:hAnsi="Times New Roman" w:cs="Times New Roman"/>
          <w:sz w:val="24"/>
          <w:szCs w:val="24"/>
        </w:rPr>
        <w:t xml:space="preserve">digunakan untuk mengukur </w:t>
      </w:r>
      <w:r w:rsidR="007C06BD">
        <w:rPr>
          <w:rFonts w:ascii="Times New Roman" w:hAnsi="Times New Roman" w:cs="Times New Roman"/>
          <w:sz w:val="24"/>
          <w:szCs w:val="24"/>
        </w:rPr>
        <w:t>kemampuan membaca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Pr="0015640C">
        <w:rPr>
          <w:rFonts w:ascii="Times New Roman" w:hAnsi="Times New Roman" w:cs="Times New Roman"/>
          <w:sz w:val="24"/>
          <w:szCs w:val="24"/>
        </w:rPr>
        <w:t xml:space="preserve"> murid tunagrahita ringan kelas dasar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1B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49C8">
        <w:rPr>
          <w:rFonts w:ascii="Times New Roman" w:hAnsi="Times New Roman" w:cs="Times New Roman"/>
          <w:sz w:val="24"/>
          <w:szCs w:val="24"/>
        </w:rPr>
        <w:t xml:space="preserve"> di SLB Bhakti Luhur Maumere Flores NTT.</w:t>
      </w:r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r w:rsidR="008B49C8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15640C">
        <w:rPr>
          <w:rFonts w:ascii="Times New Roman" w:hAnsi="Times New Roman" w:cs="Times New Roman"/>
          <w:sz w:val="24"/>
          <w:szCs w:val="24"/>
        </w:rPr>
        <w:t xml:space="preserve">tes dilakukan sebanyak dua kali, yaitu tes awal digunakan untuk mengukur kemampuan </w:t>
      </w:r>
      <w:r w:rsidR="007C06BD">
        <w:rPr>
          <w:rFonts w:ascii="Times New Roman" w:hAnsi="Times New Roman" w:cs="Times New Roman"/>
          <w:sz w:val="24"/>
          <w:szCs w:val="24"/>
        </w:rPr>
        <w:t>membaca</w:t>
      </w:r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640C">
        <w:rPr>
          <w:rFonts w:ascii="Times New Roman" w:hAnsi="Times New Roman" w:cs="Times New Roman"/>
          <w:sz w:val="24"/>
          <w:szCs w:val="24"/>
        </w:rPr>
        <w:t xml:space="preserve">sebelum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15640C">
        <w:rPr>
          <w:rFonts w:ascii="Times New Roman" w:hAnsi="Times New Roman" w:cs="Times New Roman"/>
          <w:sz w:val="24"/>
          <w:szCs w:val="24"/>
        </w:rPr>
        <w:t xml:space="preserve"> dan tes akhir digunakan untuk mengukur kemampuan </w:t>
      </w:r>
      <w:r w:rsidR="007C06BD">
        <w:rPr>
          <w:rFonts w:ascii="Times New Roman" w:hAnsi="Times New Roman" w:cs="Times New Roman"/>
          <w:sz w:val="24"/>
          <w:szCs w:val="24"/>
        </w:rPr>
        <w:t>membaca</w:t>
      </w:r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permulaan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telah</w:t>
      </w:r>
      <w:r w:rsidRPr="0015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6A9A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C96A9A">
        <w:rPr>
          <w:rFonts w:ascii="Times New Roman" w:hAnsi="Times New Roman" w:cs="Times New Roman"/>
          <w:sz w:val="24"/>
          <w:szCs w:val="24"/>
          <w:lang w:val="en-US"/>
        </w:rPr>
        <w:t xml:space="preserve"> kata. </w:t>
      </w:r>
      <w:r w:rsidRPr="0015640C">
        <w:rPr>
          <w:rFonts w:ascii="Times New Roman" w:hAnsi="Times New Roman" w:cs="Times New Roman"/>
          <w:sz w:val="24"/>
          <w:szCs w:val="24"/>
        </w:rPr>
        <w:t>Banyaknya tes terdiri dari 10 item</w:t>
      </w:r>
      <w:r w:rsidR="008B49C8">
        <w:rPr>
          <w:rFonts w:ascii="Times New Roman" w:hAnsi="Times New Roman" w:cs="Times New Roman"/>
          <w:sz w:val="24"/>
          <w:szCs w:val="24"/>
        </w:rPr>
        <w:t xml:space="preserve"> soal</w:t>
      </w:r>
      <w:r w:rsidRPr="0015640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D45698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="00D456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69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5640C">
        <w:rPr>
          <w:rFonts w:ascii="Times New Roman" w:hAnsi="Times New Roman" w:cs="Times New Roman"/>
          <w:sz w:val="24"/>
          <w:szCs w:val="24"/>
        </w:rPr>
        <w:t xml:space="preserve"> soal-soal tentang </w:t>
      </w:r>
      <w:r w:rsidR="007C06BD">
        <w:rPr>
          <w:rFonts w:ascii="Times New Roman" w:hAnsi="Times New Roman" w:cs="Times New Roman"/>
          <w:sz w:val="24"/>
          <w:szCs w:val="24"/>
        </w:rPr>
        <w:t>membaca kata</w:t>
      </w:r>
      <w:r w:rsidR="00930D87">
        <w:rPr>
          <w:rFonts w:ascii="Times New Roman" w:hAnsi="Times New Roman" w:cs="Times New Roman"/>
          <w:sz w:val="24"/>
          <w:szCs w:val="24"/>
        </w:rPr>
        <w:t>.</w:t>
      </w:r>
    </w:p>
    <w:p w:rsidR="007139FC" w:rsidRDefault="007139FC" w:rsidP="00C96A9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9FC" w:rsidRDefault="007139FC" w:rsidP="00C96A9A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0AC2" w:rsidRPr="007D4A36" w:rsidRDefault="008B0AC2" w:rsidP="00A568D7">
      <w:pPr>
        <w:pStyle w:val="ListParagraph"/>
        <w:numPr>
          <w:ilvl w:val="0"/>
          <w:numId w:val="27"/>
        </w:numPr>
        <w:spacing w:after="0" w:line="480" w:lineRule="auto"/>
        <w:ind w:left="284" w:right="4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Teknik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nalisis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D4A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ata </w:t>
      </w:r>
    </w:p>
    <w:p w:rsidR="00E652A3" w:rsidRPr="006818E3" w:rsidRDefault="008B0AC2" w:rsidP="00930D8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A36">
        <w:rPr>
          <w:rFonts w:ascii="Times New Roman" w:hAnsi="Times New Roman" w:cs="Times New Roman"/>
          <w:sz w:val="24"/>
          <w:szCs w:val="24"/>
        </w:rPr>
        <w:t xml:space="preserve">Data yang diolah adalah data hasil belajar </w:t>
      </w:r>
      <w:r w:rsidR="007C06BD">
        <w:rPr>
          <w:rFonts w:ascii="Times New Roman" w:hAnsi="Times New Roman" w:cs="Times New Roman"/>
          <w:sz w:val="24"/>
          <w:szCs w:val="24"/>
        </w:rPr>
        <w:t>membaca</w:t>
      </w:r>
      <w:r w:rsidRPr="007D4A36">
        <w:rPr>
          <w:rFonts w:ascii="Times New Roman" w:hAnsi="Times New Roman" w:cs="Times New Roman"/>
          <w:sz w:val="24"/>
          <w:szCs w:val="24"/>
        </w:rPr>
        <w:t xml:space="preserve"> sebelum diberikan perlakuan berupa </w:t>
      </w:r>
      <w:proofErr w:type="spellStart"/>
      <w:r w:rsidR="0021531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215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319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215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5319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215319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7D4A36">
        <w:rPr>
          <w:rFonts w:ascii="Times New Roman" w:hAnsi="Times New Roman" w:cs="Times New Roman"/>
          <w:sz w:val="24"/>
          <w:szCs w:val="24"/>
        </w:rPr>
        <w:t xml:space="preserve"> dan data hasil belajar </w:t>
      </w:r>
      <w:r w:rsidR="007C06BD">
        <w:rPr>
          <w:rFonts w:ascii="Times New Roman" w:hAnsi="Times New Roman" w:cs="Times New Roman"/>
          <w:sz w:val="24"/>
          <w:szCs w:val="24"/>
        </w:rPr>
        <w:t>membaca</w:t>
      </w:r>
      <w:r w:rsidRPr="007D4A36">
        <w:rPr>
          <w:rFonts w:ascii="Times New Roman" w:hAnsi="Times New Roman" w:cs="Times New Roman"/>
          <w:sz w:val="24"/>
          <w:szCs w:val="24"/>
        </w:rPr>
        <w:t xml:space="preserve"> setelah diberi </w:t>
      </w:r>
      <w:proofErr w:type="spellStart"/>
      <w:r w:rsidR="008B49C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8B4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9C8"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 w:rsidR="008B4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49C8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="008B49C8">
        <w:rPr>
          <w:rFonts w:ascii="Times New Roman" w:hAnsi="Times New Roman" w:cs="Times New Roman"/>
          <w:sz w:val="24"/>
          <w:szCs w:val="24"/>
          <w:lang w:val="en-US"/>
        </w:rPr>
        <w:t xml:space="preserve"> kata</w:t>
      </w:r>
      <w:r w:rsidRPr="007D4A36">
        <w:rPr>
          <w:rFonts w:ascii="Times New Roman" w:hAnsi="Times New Roman" w:cs="Times New Roman"/>
          <w:sz w:val="24"/>
          <w:szCs w:val="24"/>
        </w:rPr>
        <w:t>. Teknik analisis data yang digunakan adalah analisis deskrip</w:t>
      </w:r>
      <w:r w:rsidR="00215319">
        <w:rPr>
          <w:rFonts w:ascii="Times New Roman" w:hAnsi="Times New Roman" w:cs="Times New Roman"/>
          <w:sz w:val="24"/>
          <w:szCs w:val="24"/>
        </w:rPr>
        <w:t>tif</w:t>
      </w:r>
      <w:r w:rsidR="00215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5319">
        <w:rPr>
          <w:rFonts w:ascii="Times New Roman" w:hAnsi="Times New Roman" w:cs="Times New Roman"/>
          <w:sz w:val="24"/>
          <w:szCs w:val="24"/>
        </w:rPr>
        <w:t xml:space="preserve">Analisis deksriptif yang </w:t>
      </w:r>
      <w:r w:rsidR="00215319" w:rsidRPr="00631AD3">
        <w:rPr>
          <w:rFonts w:ascii="Times New Roman" w:hAnsi="Times New Roman" w:cs="Times New Roman"/>
          <w:sz w:val="24"/>
          <w:szCs w:val="24"/>
        </w:rPr>
        <w:t xml:space="preserve">dimaksudkan untuk mendeksripsikan kemampuan membaca permulaan murid tunagrahita ringan </w:t>
      </w:r>
      <w:r w:rsidR="00215319">
        <w:rPr>
          <w:rFonts w:ascii="Times New Roman" w:hAnsi="Times New Roman" w:cs="Times New Roman"/>
          <w:sz w:val="24"/>
          <w:szCs w:val="24"/>
        </w:rPr>
        <w:t>kelas dasar I</w:t>
      </w:r>
      <w:r w:rsidR="00131B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5319" w:rsidRPr="007D4A36">
        <w:rPr>
          <w:rFonts w:ascii="Times New Roman" w:hAnsi="Times New Roman" w:cs="Times New Roman"/>
          <w:sz w:val="24"/>
          <w:szCs w:val="24"/>
        </w:rPr>
        <w:t xml:space="preserve"> </w:t>
      </w:r>
      <w:r w:rsidR="00215319">
        <w:rPr>
          <w:rFonts w:ascii="Times New Roman" w:hAnsi="Times New Roman" w:cs="Times New Roman"/>
          <w:sz w:val="24"/>
          <w:szCs w:val="24"/>
        </w:rPr>
        <w:t xml:space="preserve">di </w:t>
      </w:r>
      <w:r w:rsidR="00215319" w:rsidRPr="00476F52">
        <w:rPr>
          <w:rFonts w:ascii="Times New Roman" w:hAnsi="Times New Roman" w:cs="Times New Roman"/>
          <w:sz w:val="24"/>
          <w:szCs w:val="24"/>
          <w:lang w:val="sv-SE"/>
        </w:rPr>
        <w:t xml:space="preserve">SLB </w:t>
      </w:r>
      <w:r w:rsidR="00215319">
        <w:rPr>
          <w:rFonts w:ascii="Times New Roman" w:hAnsi="Times New Roman" w:cs="Times New Roman"/>
          <w:sz w:val="24"/>
          <w:szCs w:val="24"/>
          <w:lang w:val="sv-SE"/>
        </w:rPr>
        <w:t xml:space="preserve">Bhakti Luhur </w:t>
      </w:r>
      <w:r w:rsidR="00E12BC0">
        <w:rPr>
          <w:rFonts w:ascii="Times New Roman" w:hAnsi="Times New Roman" w:cs="Times New Roman"/>
          <w:sz w:val="24"/>
          <w:szCs w:val="24"/>
          <w:lang w:val="sv-SE"/>
        </w:rPr>
        <w:t xml:space="preserve">Maumere </w:t>
      </w:r>
      <w:r w:rsidR="00215319">
        <w:rPr>
          <w:rFonts w:ascii="Times New Roman" w:hAnsi="Times New Roman" w:cs="Times New Roman"/>
          <w:sz w:val="24"/>
          <w:szCs w:val="24"/>
          <w:lang w:val="sv-SE"/>
        </w:rPr>
        <w:t>Flores NTT.</w:t>
      </w:r>
      <w:r w:rsidR="008C5D04">
        <w:rPr>
          <w:rFonts w:ascii="Times New Roman" w:hAnsi="Times New Roman" w:cs="Times New Roman"/>
          <w:sz w:val="24"/>
          <w:szCs w:val="24"/>
        </w:rPr>
        <w:t xml:space="preserve"> Selanjutnya</w:t>
      </w:r>
      <w:r w:rsidR="00FA1E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377D">
        <w:rPr>
          <w:rFonts w:ascii="Times New Roman" w:hAnsi="Times New Roman" w:cs="Times New Roman"/>
          <w:sz w:val="24"/>
          <w:szCs w:val="24"/>
        </w:rPr>
        <w:t>u</w:t>
      </w:r>
      <w:r w:rsidR="00E652A3">
        <w:rPr>
          <w:rFonts w:ascii="Times New Roman" w:hAnsi="Times New Roman" w:cs="Times New Roman"/>
          <w:sz w:val="24"/>
          <w:szCs w:val="24"/>
          <w:lang w:val="nb-NO"/>
        </w:rPr>
        <w:t>ntuk membuat grafik</w:t>
      </w:r>
      <w:r w:rsidR="00BA377D">
        <w:rPr>
          <w:rFonts w:ascii="Times New Roman" w:hAnsi="Times New Roman" w:cs="Times New Roman"/>
          <w:sz w:val="24"/>
          <w:szCs w:val="24"/>
        </w:rPr>
        <w:t>, maka</w:t>
      </w:r>
      <w:r w:rsidR="00E652A3">
        <w:rPr>
          <w:rFonts w:ascii="Times New Roman" w:hAnsi="Times New Roman" w:cs="Times New Roman"/>
          <w:sz w:val="24"/>
          <w:szCs w:val="24"/>
          <w:lang w:val="nb-NO"/>
        </w:rPr>
        <w:t xml:space="preserve"> data yang diperoleh dikonversikan dari skor</w:t>
      </w:r>
      <w:r w:rsidR="00BA377D">
        <w:rPr>
          <w:rFonts w:ascii="Times New Roman" w:hAnsi="Times New Roman" w:cs="Times New Roman"/>
          <w:sz w:val="24"/>
          <w:szCs w:val="24"/>
        </w:rPr>
        <w:t xml:space="preserve"> yang diperoleh</w:t>
      </w:r>
      <w:r w:rsidR="00E652A3">
        <w:rPr>
          <w:rFonts w:ascii="Times New Roman" w:hAnsi="Times New Roman" w:cs="Times New Roman"/>
          <w:sz w:val="24"/>
          <w:szCs w:val="24"/>
          <w:lang w:val="nb-NO"/>
        </w:rPr>
        <w:t xml:space="preserve"> ke dalam </w:t>
      </w:r>
      <w:r w:rsidR="00BA377D">
        <w:rPr>
          <w:rFonts w:ascii="Times New Roman" w:hAnsi="Times New Roman" w:cs="Times New Roman"/>
          <w:sz w:val="24"/>
          <w:szCs w:val="24"/>
        </w:rPr>
        <w:t xml:space="preserve">standar </w:t>
      </w:r>
      <w:r w:rsidR="00E652A3">
        <w:rPr>
          <w:rFonts w:ascii="Times New Roman" w:hAnsi="Times New Roman" w:cs="Times New Roman"/>
          <w:sz w:val="24"/>
          <w:szCs w:val="24"/>
          <w:lang w:val="nb-NO"/>
        </w:rPr>
        <w:t xml:space="preserve">nilai </w:t>
      </w:r>
      <w:r w:rsidR="00E652A3" w:rsidRPr="002D724F">
        <w:rPr>
          <w:rFonts w:ascii="Times New Roman" w:hAnsi="Times New Roman" w:cs="Times New Roman"/>
          <w:sz w:val="24"/>
          <w:szCs w:val="24"/>
        </w:rPr>
        <w:t>dengan langkah-langkah</w:t>
      </w:r>
      <w:r w:rsidR="008C5D04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E652A3">
        <w:rPr>
          <w:rFonts w:ascii="Times New Roman" w:hAnsi="Times New Roman" w:cs="Times New Roman"/>
          <w:sz w:val="24"/>
          <w:szCs w:val="24"/>
        </w:rPr>
        <w:t>:</w:t>
      </w:r>
    </w:p>
    <w:p w:rsidR="00E652A3" w:rsidRPr="00A730AF" w:rsidRDefault="00E652A3" w:rsidP="00E12BC0">
      <w:pPr>
        <w:pStyle w:val="ListParagraph"/>
        <w:numPr>
          <w:ilvl w:val="6"/>
          <w:numId w:val="23"/>
        </w:numPr>
        <w:tabs>
          <w:tab w:val="clear" w:pos="5040"/>
        </w:tabs>
        <w:spacing w:after="0" w:line="480" w:lineRule="auto"/>
        <w:ind w:left="720" w:right="-9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</w:p>
    <w:p w:rsidR="00A730AF" w:rsidRPr="00A730AF" w:rsidRDefault="00A730AF" w:rsidP="00E12BC0">
      <w:pPr>
        <w:pStyle w:val="ListParagraph"/>
        <w:numPr>
          <w:ilvl w:val="6"/>
          <w:numId w:val="23"/>
        </w:numPr>
        <w:tabs>
          <w:tab w:val="clear" w:pos="5040"/>
        </w:tabs>
        <w:spacing w:after="0" w:line="480" w:lineRule="auto"/>
        <w:ind w:left="720" w:right="-9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AF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A730AF" w:rsidRPr="00A730AF" w:rsidRDefault="00A730AF" w:rsidP="00E12BC0">
      <w:pPr>
        <w:pStyle w:val="ListParagraph"/>
        <w:numPr>
          <w:ilvl w:val="6"/>
          <w:numId w:val="23"/>
        </w:numPr>
        <w:tabs>
          <w:tab w:val="clear" w:pos="5040"/>
        </w:tabs>
        <w:spacing w:after="0" w:line="480" w:lineRule="auto"/>
        <w:ind w:left="720" w:right="-9" w:hanging="3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A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E652A3" w:rsidRPr="0095462B" w:rsidRDefault="00E652A3" w:rsidP="00E12BC0">
      <w:pPr>
        <w:pStyle w:val="ListParagraph"/>
        <w:numPr>
          <w:ilvl w:val="6"/>
          <w:numId w:val="23"/>
        </w:numPr>
        <w:tabs>
          <w:tab w:val="clear" w:pos="5040"/>
        </w:tabs>
        <w:spacing w:after="0" w:line="480" w:lineRule="auto"/>
        <w:ind w:left="720" w:right="-9" w:hanging="374"/>
        <w:contextualSpacing w:val="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Menentukan nilai </w:t>
      </w:r>
      <w:r w:rsidR="00A730AF">
        <w:rPr>
          <w:rFonts w:ascii="Times New Roman" w:hAnsi="Times New Roman" w:cs="Times New Roman"/>
          <w:sz w:val="24"/>
          <w:szCs w:val="24"/>
          <w:lang w:val="id-ID"/>
        </w:rPr>
        <w:t>hasil belajar</w:t>
      </w:r>
      <w:r w:rsidRPr="0095462B">
        <w:rPr>
          <w:rFonts w:ascii="Times New Roman" w:hAnsi="Times New Roman" w:cs="Times New Roman"/>
          <w:sz w:val="24"/>
          <w:szCs w:val="24"/>
          <w:lang w:val="fi-FI"/>
        </w:rPr>
        <w:t xml:space="preserve"> dengan menggunakan rumus: </w:t>
      </w:r>
    </w:p>
    <w:p w:rsidR="007139FC" w:rsidRDefault="007139FC" w:rsidP="007139FC">
      <w:pPr>
        <w:pStyle w:val="ListParagraph"/>
        <w:tabs>
          <w:tab w:val="left" w:pos="0"/>
        </w:tabs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993775</wp:posOffset>
            </wp:positionH>
            <wp:positionV relativeFrom="paragraph">
              <wp:posOffset>47625</wp:posOffset>
            </wp:positionV>
            <wp:extent cx="333375" cy="3714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2A3" w:rsidRPr="0095462B" w:rsidRDefault="007139FC" w:rsidP="00E652A3">
      <w:pPr>
        <w:pStyle w:val="ListParagraph"/>
        <w:tabs>
          <w:tab w:val="left" w:pos="0"/>
        </w:tabs>
        <w:spacing w:after="0" w:line="48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2A3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Nilai  =     </w:t>
      </w:r>
      <w:r w:rsidR="00AF02A8"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begin"/>
      </w:r>
      <w:r w:rsidR="00E652A3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QUOTE </w:instrText>
      </w:r>
      <w:r w:rsidR="00E652A3">
        <w:rPr>
          <w:rFonts w:cs="Times New Roman"/>
          <w:noProof/>
        </w:rPr>
        <w:drawing>
          <wp:inline distT="0" distB="0" distL="0" distR="0">
            <wp:extent cx="333375" cy="371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2A3" w:rsidRPr="0095462B">
        <w:rPr>
          <w:rFonts w:ascii="Times New Roman" w:hAnsi="Times New Roman" w:cs="Times New Roman"/>
          <w:sz w:val="32"/>
          <w:szCs w:val="32"/>
          <w:lang w:val="sv-SE"/>
        </w:rPr>
        <w:instrText xml:space="preserve"> </w:instrText>
      </w:r>
      <w:r w:rsidR="00AF02A8" w:rsidRPr="0095462B">
        <w:rPr>
          <w:rFonts w:ascii="Times New Roman" w:hAnsi="Times New Roman" w:cs="Times New Roman"/>
          <w:sz w:val="32"/>
          <w:szCs w:val="32"/>
          <w:lang w:val="sv-SE"/>
        </w:rPr>
        <w:fldChar w:fldCharType="end"/>
      </w:r>
      <w:r w:rsidR="00E652A3" w:rsidRPr="0095462B">
        <w:rPr>
          <w:rFonts w:ascii="Times New Roman" w:hAnsi="Times New Roman" w:cs="Times New Roman"/>
          <w:sz w:val="32"/>
          <w:szCs w:val="32"/>
          <w:lang w:val="sv-SE"/>
        </w:rPr>
        <w:t xml:space="preserve"> </w:t>
      </w:r>
      <w:r w:rsidR="00E652A3"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02A5A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E652A3" w:rsidRPr="0095462B">
        <w:rPr>
          <w:rFonts w:ascii="Times New Roman" w:hAnsi="Times New Roman" w:cs="Times New Roman"/>
          <w:sz w:val="24"/>
          <w:szCs w:val="24"/>
          <w:lang w:val="sv-SE"/>
        </w:rPr>
        <w:t>x 100</w:t>
      </w:r>
    </w:p>
    <w:p w:rsidR="00361758" w:rsidRDefault="004A37A6" w:rsidP="00361758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libri" w:hAnsi="Calibri" w:cs="Calibri"/>
          <w:noProof/>
          <w:lang w:val="id-ID" w:eastAsia="id-ID"/>
        </w:rPr>
        <w:pict>
          <v:rect id="_x0000_s1026" style="position:absolute;left:0;text-align:left;margin-left:88.35pt;margin-top:7.65pt;width:119.25pt;height:22.5pt;z-index:251660288" stroked="f">
            <v:textbox>
              <w:txbxContent>
                <w:p w:rsidR="00E652A3" w:rsidRPr="0049358C" w:rsidRDefault="009E4B0E" w:rsidP="00E652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E652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Sudjana, 2006 : 118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E12BC0" w:rsidRDefault="00E12BC0" w:rsidP="00361758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139FC" w:rsidRDefault="007139FC" w:rsidP="00E12BC0">
      <w:pPr>
        <w:pStyle w:val="ListParagraph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87E22" w:rsidRDefault="00E652A3" w:rsidP="00E12BC0">
      <w:pPr>
        <w:pStyle w:val="ListParagraph"/>
        <w:spacing w:after="0" w:line="240" w:lineRule="auto"/>
        <w:ind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5462B">
        <w:rPr>
          <w:rFonts w:ascii="Times New Roman" w:hAnsi="Times New Roman" w:cs="Times New Roman"/>
          <w:sz w:val="24"/>
          <w:szCs w:val="24"/>
          <w:lang w:val="sv-SE"/>
        </w:rPr>
        <w:t xml:space="preserve">Keterangan : </w:t>
      </w:r>
    </w:p>
    <w:p w:rsidR="00E652A3" w:rsidRPr="00D87E22" w:rsidRDefault="00D87E22" w:rsidP="00D87E22">
      <w:pPr>
        <w:pStyle w:val="ListParagraph"/>
        <w:tabs>
          <w:tab w:val="left" w:pos="0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652A3" w:rsidRPr="00D87E22">
        <w:rPr>
          <w:rFonts w:ascii="Times New Roman" w:hAnsi="Times New Roman" w:cs="Times New Roman"/>
          <w:sz w:val="24"/>
          <w:szCs w:val="24"/>
          <w:lang w:val="sv-SE"/>
        </w:rPr>
        <w:t>S    = Skor yang diperoleh</w:t>
      </w:r>
    </w:p>
    <w:p w:rsidR="00E652A3" w:rsidRDefault="00D87E22" w:rsidP="00D87E22">
      <w:pPr>
        <w:pStyle w:val="ListParagraph"/>
        <w:tabs>
          <w:tab w:val="left" w:pos="0"/>
          <w:tab w:val="center" w:pos="4282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="00E652A3" w:rsidRPr="00D87E22">
        <w:rPr>
          <w:rFonts w:ascii="Times New Roman" w:hAnsi="Times New Roman" w:cs="Times New Roman"/>
          <w:sz w:val="24"/>
          <w:szCs w:val="24"/>
        </w:rPr>
        <w:t xml:space="preserve">SM = </w:t>
      </w:r>
      <w:proofErr w:type="spellStart"/>
      <w:r w:rsidR="00E652A3" w:rsidRPr="00D87E2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652A3" w:rsidRPr="00D87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2A3" w:rsidRPr="00D87E22">
        <w:rPr>
          <w:rFonts w:ascii="Times New Roman" w:hAnsi="Times New Roman" w:cs="Times New Roman"/>
          <w:sz w:val="24"/>
          <w:szCs w:val="24"/>
        </w:rPr>
        <w:t>maksimal</w:t>
      </w:r>
      <w:proofErr w:type="spellEnd"/>
    </w:p>
    <w:p w:rsidR="00D87E22" w:rsidRDefault="00D87E22" w:rsidP="00D87E22">
      <w:pPr>
        <w:pStyle w:val="ListParagraph"/>
        <w:tabs>
          <w:tab w:val="left" w:pos="0"/>
          <w:tab w:val="center" w:pos="4282"/>
        </w:tabs>
        <w:spacing w:after="0" w:line="240" w:lineRule="auto"/>
        <w:ind w:left="284" w:right="-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730AF" w:rsidRPr="00A730AF" w:rsidRDefault="00A730AF" w:rsidP="00E12BC0">
      <w:pPr>
        <w:pStyle w:val="ListParagraph"/>
        <w:numPr>
          <w:ilvl w:val="6"/>
          <w:numId w:val="23"/>
        </w:numPr>
        <w:tabs>
          <w:tab w:val="clear" w:pos="504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0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0A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0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30AF">
        <w:rPr>
          <w:rFonts w:ascii="Times New Roman" w:hAnsi="Times New Roman" w:cs="Times New Roman"/>
          <w:sz w:val="24"/>
          <w:szCs w:val="24"/>
        </w:rPr>
        <w:t xml:space="preserve"> </w:t>
      </w:r>
      <w:r w:rsidR="009E4B0E">
        <w:rPr>
          <w:rFonts w:ascii="Times New Roman" w:hAnsi="Times New Roman" w:cs="Times New Roman"/>
          <w:sz w:val="24"/>
          <w:szCs w:val="24"/>
          <w:lang w:val="id-ID"/>
        </w:rPr>
        <w:t xml:space="preserve">grafik </w:t>
      </w:r>
      <w:r w:rsidR="00AA591D">
        <w:rPr>
          <w:rFonts w:ascii="Times New Roman" w:hAnsi="Times New Roman" w:cs="Times New Roman"/>
          <w:sz w:val="24"/>
          <w:szCs w:val="24"/>
          <w:lang w:val="id-ID"/>
        </w:rPr>
        <w:t>batang</w:t>
      </w:r>
      <w:r w:rsidRPr="00A730AF">
        <w:rPr>
          <w:rFonts w:ascii="Times New Roman" w:hAnsi="Times New Roman" w:cs="Times New Roman"/>
          <w:sz w:val="24"/>
          <w:szCs w:val="24"/>
        </w:rPr>
        <w:t>.</w:t>
      </w:r>
      <w:r w:rsidR="00C0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C" w:rsidRPr="008C5D04" w:rsidRDefault="00FA1EDC" w:rsidP="00E12BC0">
      <w:pPr>
        <w:pStyle w:val="ListParagraph"/>
        <w:numPr>
          <w:ilvl w:val="6"/>
          <w:numId w:val="23"/>
        </w:numPr>
        <w:tabs>
          <w:tab w:val="clear" w:pos="5040"/>
          <w:tab w:val="left" w:pos="0"/>
          <w:tab w:val="num" w:pos="360"/>
          <w:tab w:val="center" w:pos="4282"/>
        </w:tabs>
        <w:spacing w:after="0" w:line="480" w:lineRule="auto"/>
        <w:ind w:left="720" w:right="-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di SLB</w:t>
      </w:r>
      <w:r w:rsidRPr="00B772A4">
        <w:rPr>
          <w:rFonts w:ascii="Times New Roman" w:hAnsi="Times New Roman" w:cs="Times New Roman"/>
          <w:sz w:val="24"/>
          <w:szCs w:val="24"/>
        </w:rPr>
        <w:t xml:space="preserve"> </w:t>
      </w:r>
      <w:r w:rsidRPr="00FA1EDC">
        <w:rPr>
          <w:rFonts w:ascii="Times New Roman" w:hAnsi="Times New Roman" w:cs="Times New Roman"/>
          <w:sz w:val="24"/>
          <w:szCs w:val="24"/>
          <w:lang w:val="sv-SE"/>
        </w:rPr>
        <w:t xml:space="preserve">Bhakti Luhur </w:t>
      </w:r>
      <w:r w:rsidR="00E12BC0">
        <w:rPr>
          <w:rFonts w:ascii="Times New Roman" w:hAnsi="Times New Roman" w:cs="Times New Roman"/>
          <w:sz w:val="24"/>
          <w:szCs w:val="24"/>
          <w:lang w:val="sv-SE"/>
        </w:rPr>
        <w:t>Maumere</w:t>
      </w:r>
      <w:r w:rsidR="00E12BC0" w:rsidRPr="00FA1E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A1EDC">
        <w:rPr>
          <w:rFonts w:ascii="Times New Roman" w:hAnsi="Times New Roman" w:cs="Times New Roman"/>
          <w:sz w:val="24"/>
          <w:szCs w:val="24"/>
          <w:lang w:val="sv-SE"/>
        </w:rPr>
        <w:t>Flores NTT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</w:t>
      </w:r>
      <w:r w:rsidR="00DB76E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B76E4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DB76E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DB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E4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DB76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B76E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B7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6E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77BB" w:rsidRDefault="003977BB" w:rsidP="003977BB">
      <w:pPr>
        <w:pStyle w:val="ListParagraph"/>
        <w:tabs>
          <w:tab w:val="left" w:pos="0"/>
          <w:tab w:val="center" w:pos="4282"/>
        </w:tabs>
        <w:spacing w:after="0" w:line="240" w:lineRule="auto"/>
        <w:ind w:right="-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A1EDC" w:rsidRDefault="00FA1EDC" w:rsidP="00FA1ED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Kriteria Ketuntasan M</w:t>
      </w:r>
      <w:r w:rsidRPr="001454E7">
        <w:rPr>
          <w:rFonts w:ascii="Times New Roman" w:hAnsi="Times New Roman" w:cs="Times New Roman"/>
          <w:b/>
          <w:bCs/>
          <w:sz w:val="24"/>
          <w:szCs w:val="24"/>
        </w:rPr>
        <w:t xml:space="preserve">inimal </w:t>
      </w:r>
      <w:r>
        <w:rPr>
          <w:rFonts w:ascii="Times New Roman" w:hAnsi="Times New Roman" w:cs="Times New Roman"/>
          <w:b/>
          <w:bCs/>
          <w:sz w:val="24"/>
          <w:szCs w:val="24"/>
        </w:rPr>
        <w:t>Kemampuan Membaca P</w:t>
      </w:r>
      <w:r w:rsidRPr="00F46C27">
        <w:rPr>
          <w:rFonts w:ascii="Times New Roman" w:hAnsi="Times New Roman" w:cs="Times New Roman"/>
          <w:b/>
          <w:bCs/>
          <w:sz w:val="24"/>
          <w:szCs w:val="24"/>
        </w:rPr>
        <w:t>ermulaan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4E7">
        <w:rPr>
          <w:rFonts w:ascii="Times New Roman" w:hAnsi="Times New Roman" w:cs="Times New Roman"/>
          <w:b/>
          <w:bCs/>
          <w:sz w:val="24"/>
          <w:szCs w:val="24"/>
        </w:rPr>
        <w:t>Murid T</w:t>
      </w:r>
      <w:r>
        <w:rPr>
          <w:rFonts w:ascii="Times New Roman" w:hAnsi="Times New Roman" w:cs="Times New Roman"/>
          <w:b/>
          <w:bCs/>
          <w:sz w:val="24"/>
          <w:szCs w:val="24"/>
        </w:rPr>
        <w:t>unagrahita Ringan Kelas Dasar I</w:t>
      </w:r>
      <w:r w:rsidR="00131B7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454E7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SLB </w:t>
      </w:r>
      <w:r w:rsidRPr="00FA1EDC">
        <w:rPr>
          <w:rFonts w:ascii="Times New Roman" w:hAnsi="Times New Roman" w:cs="Times New Roman"/>
          <w:b/>
          <w:sz w:val="24"/>
          <w:szCs w:val="24"/>
          <w:lang w:val="sv-SE"/>
        </w:rPr>
        <w:t>Bhakti Luhur Maum</w:t>
      </w:r>
      <w:r w:rsidR="003977BB">
        <w:rPr>
          <w:rFonts w:ascii="Times New Roman" w:hAnsi="Times New Roman" w:cs="Times New Roman"/>
          <w:b/>
          <w:sz w:val="24"/>
          <w:szCs w:val="24"/>
          <w:lang w:val="sv-SE"/>
        </w:rPr>
        <w:t>e</w:t>
      </w:r>
      <w:r w:rsidRPr="00FA1EDC">
        <w:rPr>
          <w:rFonts w:ascii="Times New Roman" w:hAnsi="Times New Roman" w:cs="Times New Roman"/>
          <w:b/>
          <w:sz w:val="24"/>
          <w:szCs w:val="24"/>
          <w:lang w:val="sv-SE"/>
        </w:rPr>
        <w:t>re Flores NTT</w:t>
      </w:r>
    </w:p>
    <w:p w:rsidR="00100623" w:rsidRDefault="00100623" w:rsidP="00FA1EDC">
      <w:pPr>
        <w:spacing w:after="0" w:line="240" w:lineRule="auto"/>
        <w:ind w:left="1134" w:hanging="1134"/>
        <w:jc w:val="both"/>
        <w:rPr>
          <w:rFonts w:cs="Times New Roman"/>
          <w:b/>
          <w:lang w:val="en-US"/>
        </w:rPr>
      </w:pPr>
    </w:p>
    <w:tbl>
      <w:tblPr>
        <w:tblW w:w="0" w:type="auto"/>
        <w:tblInd w:w="127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1843"/>
        <w:gridCol w:w="2120"/>
      </w:tblGrid>
      <w:tr w:rsidR="005F350C" w:rsidRPr="00995A18" w:rsidTr="00D907F2">
        <w:tc>
          <w:tcPr>
            <w:tcW w:w="958" w:type="dxa"/>
            <w:vAlign w:val="center"/>
          </w:tcPr>
          <w:p w:rsidR="005F350C" w:rsidRPr="003977BB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5F350C" w:rsidRPr="003977BB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7BB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120" w:type="dxa"/>
            <w:vAlign w:val="center"/>
          </w:tcPr>
          <w:p w:rsidR="005F350C" w:rsidRPr="003977BB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7BB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  <w:proofErr w:type="spellEnd"/>
          </w:p>
        </w:tc>
      </w:tr>
      <w:tr w:rsidR="005F350C" w:rsidRPr="00995A18" w:rsidTr="00D907F2">
        <w:tc>
          <w:tcPr>
            <w:tcW w:w="958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0    -    59</w:t>
            </w:r>
          </w:p>
        </w:tc>
        <w:tc>
          <w:tcPr>
            <w:tcW w:w="2120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99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  <w:tr w:rsidR="005F350C" w:rsidRPr="00995A18" w:rsidTr="00D907F2">
        <w:tc>
          <w:tcPr>
            <w:tcW w:w="958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9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18">
              <w:rPr>
                <w:rFonts w:ascii="Times New Roman" w:hAnsi="Times New Roman" w:cs="Times New Roman"/>
                <w:sz w:val="24"/>
                <w:szCs w:val="24"/>
              </w:rPr>
              <w:t xml:space="preserve">    60    -  100</w:t>
            </w:r>
          </w:p>
        </w:tc>
        <w:tc>
          <w:tcPr>
            <w:tcW w:w="2120" w:type="dxa"/>
          </w:tcPr>
          <w:p w:rsidR="005F350C" w:rsidRPr="00995A18" w:rsidRDefault="005F350C" w:rsidP="005F350C">
            <w:pPr>
              <w:pStyle w:val="ListParagraph"/>
              <w:tabs>
                <w:tab w:val="left" w:pos="0"/>
                <w:tab w:val="center" w:pos="4282"/>
              </w:tabs>
              <w:spacing w:before="120" w:after="0" w:line="480" w:lineRule="auto"/>
              <w:ind w:left="0" w:right="-1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18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  <w:proofErr w:type="spellEnd"/>
          </w:p>
        </w:tc>
      </w:tr>
    </w:tbl>
    <w:p w:rsidR="008B0AC2" w:rsidRDefault="008B0AC2" w:rsidP="008B0AC2">
      <w:pPr>
        <w:spacing w:after="0" w:line="480" w:lineRule="auto"/>
        <w:ind w:right="49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A51F5" w:rsidRDefault="00CA51F5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p w:rsidR="006F347E" w:rsidRDefault="006F347E" w:rsidP="008B0AC2"/>
    <w:sectPr w:rsidR="006F347E" w:rsidSect="004A37A6">
      <w:headerReference w:type="default" r:id="rId10"/>
      <w:footerReference w:type="default" r:id="rId11"/>
      <w:footerReference w:type="first" r:id="rId12"/>
      <w:pgSz w:w="12240" w:h="15840" w:code="1"/>
      <w:pgMar w:top="2275" w:right="1699" w:bottom="1699" w:left="2275" w:header="1418" w:footer="734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4B" w:rsidRDefault="00D66D4B" w:rsidP="00E571E9">
      <w:pPr>
        <w:spacing w:after="0" w:line="240" w:lineRule="auto"/>
      </w:pPr>
      <w:r>
        <w:separator/>
      </w:r>
    </w:p>
  </w:endnote>
  <w:endnote w:type="continuationSeparator" w:id="0">
    <w:p w:rsidR="00D66D4B" w:rsidRDefault="00D66D4B" w:rsidP="00E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E9" w:rsidRDefault="00E571E9">
    <w:pPr>
      <w:pStyle w:val="Footer"/>
      <w:jc w:val="center"/>
    </w:pPr>
  </w:p>
  <w:p w:rsidR="00E571E9" w:rsidRPr="00E571E9" w:rsidRDefault="00E571E9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3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52B3" w:rsidRPr="00CF52B3" w:rsidRDefault="00D22FE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2FE0">
          <w:rPr>
            <w:rFonts w:ascii="Times New Roman" w:hAnsi="Times New Roman" w:cs="Times New Roman"/>
            <w:sz w:val="24"/>
            <w:szCs w:val="24"/>
            <w:lang w:val="en-US"/>
          </w:rPr>
          <w:t>40</w:t>
        </w:r>
      </w:p>
    </w:sdtContent>
  </w:sdt>
  <w:p w:rsidR="00F43A18" w:rsidRDefault="00F43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4B" w:rsidRDefault="00D66D4B" w:rsidP="00E571E9">
      <w:pPr>
        <w:spacing w:after="0" w:line="240" w:lineRule="auto"/>
      </w:pPr>
      <w:r>
        <w:separator/>
      </w:r>
    </w:p>
  </w:footnote>
  <w:footnote w:type="continuationSeparator" w:id="0">
    <w:p w:rsidR="00D66D4B" w:rsidRDefault="00D66D4B" w:rsidP="00E5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99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A37A6" w:rsidRPr="004A37A6" w:rsidRDefault="004A37A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4A37A6">
          <w:rPr>
            <w:rFonts w:ascii="Times New Roman" w:hAnsi="Times New Roman" w:cs="Times New Roman"/>
            <w:sz w:val="24"/>
          </w:rPr>
          <w:fldChar w:fldCharType="begin"/>
        </w:r>
        <w:r w:rsidRPr="004A37A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A37A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41</w:t>
        </w:r>
        <w:r w:rsidRPr="004A37A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E7DE8" w:rsidRDefault="00FE7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ED43C1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01D"/>
    <w:multiLevelType w:val="hybridMultilevel"/>
    <w:tmpl w:val="74B486AC"/>
    <w:lvl w:ilvl="0" w:tplc="1DFCA1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6B1DC7"/>
    <w:multiLevelType w:val="hybridMultilevel"/>
    <w:tmpl w:val="C582AF04"/>
    <w:lvl w:ilvl="0" w:tplc="A8EACA7A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F682B"/>
    <w:multiLevelType w:val="hybridMultilevel"/>
    <w:tmpl w:val="ECFC2A12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46045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55D55F0"/>
    <w:multiLevelType w:val="hybridMultilevel"/>
    <w:tmpl w:val="CD82A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90E6A"/>
    <w:multiLevelType w:val="hybridMultilevel"/>
    <w:tmpl w:val="91E203D8"/>
    <w:lvl w:ilvl="0" w:tplc="01EC1A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26E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A54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527F1"/>
    <w:multiLevelType w:val="hybridMultilevel"/>
    <w:tmpl w:val="9864DEC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"/>
  </w:num>
  <w:num w:numId="5">
    <w:abstractNumId w:val="26"/>
  </w:num>
  <w:num w:numId="6">
    <w:abstractNumId w:val="17"/>
  </w:num>
  <w:num w:numId="7">
    <w:abstractNumId w:val="20"/>
  </w:num>
  <w:num w:numId="8">
    <w:abstractNumId w:val="19"/>
  </w:num>
  <w:num w:numId="9">
    <w:abstractNumId w:val="28"/>
  </w:num>
  <w:num w:numId="10">
    <w:abstractNumId w:val="10"/>
  </w:num>
  <w:num w:numId="11">
    <w:abstractNumId w:val="31"/>
  </w:num>
  <w:num w:numId="12">
    <w:abstractNumId w:val="27"/>
  </w:num>
  <w:num w:numId="13">
    <w:abstractNumId w:val="14"/>
  </w:num>
  <w:num w:numId="14">
    <w:abstractNumId w:val="25"/>
  </w:num>
  <w:num w:numId="15">
    <w:abstractNumId w:val="15"/>
  </w:num>
  <w:num w:numId="16">
    <w:abstractNumId w:val="1"/>
  </w:num>
  <w:num w:numId="17">
    <w:abstractNumId w:val="16"/>
  </w:num>
  <w:num w:numId="18">
    <w:abstractNumId w:val="32"/>
  </w:num>
  <w:num w:numId="19">
    <w:abstractNumId w:val="4"/>
  </w:num>
  <w:num w:numId="20">
    <w:abstractNumId w:val="22"/>
  </w:num>
  <w:num w:numId="21">
    <w:abstractNumId w:val="9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29"/>
  </w:num>
  <w:num w:numId="30">
    <w:abstractNumId w:val="0"/>
  </w:num>
  <w:num w:numId="31">
    <w:abstractNumId w:val="30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6DD"/>
    <w:rsid w:val="00010994"/>
    <w:rsid w:val="00025028"/>
    <w:rsid w:val="00056A2E"/>
    <w:rsid w:val="000B207B"/>
    <w:rsid w:val="000D6EA1"/>
    <w:rsid w:val="000E3E8F"/>
    <w:rsid w:val="00100623"/>
    <w:rsid w:val="00123F90"/>
    <w:rsid w:val="00131B78"/>
    <w:rsid w:val="001329ED"/>
    <w:rsid w:val="0015640C"/>
    <w:rsid w:val="0016602E"/>
    <w:rsid w:val="00175AB5"/>
    <w:rsid w:val="00181782"/>
    <w:rsid w:val="001E4EFB"/>
    <w:rsid w:val="001E7F00"/>
    <w:rsid w:val="0020037A"/>
    <w:rsid w:val="00214DBD"/>
    <w:rsid w:val="00215319"/>
    <w:rsid w:val="00217133"/>
    <w:rsid w:val="00223EB5"/>
    <w:rsid w:val="00224299"/>
    <w:rsid w:val="0023124C"/>
    <w:rsid w:val="002626D9"/>
    <w:rsid w:val="00264CCA"/>
    <w:rsid w:val="00264E0B"/>
    <w:rsid w:val="0026751D"/>
    <w:rsid w:val="00282608"/>
    <w:rsid w:val="00295E48"/>
    <w:rsid w:val="002A04CF"/>
    <w:rsid w:val="002A4CD3"/>
    <w:rsid w:val="002D67C6"/>
    <w:rsid w:val="002F12B6"/>
    <w:rsid w:val="002F4E11"/>
    <w:rsid w:val="003055C9"/>
    <w:rsid w:val="00345D80"/>
    <w:rsid w:val="00350F0C"/>
    <w:rsid w:val="00351500"/>
    <w:rsid w:val="00361758"/>
    <w:rsid w:val="00373043"/>
    <w:rsid w:val="00392167"/>
    <w:rsid w:val="003977BB"/>
    <w:rsid w:val="003C1E39"/>
    <w:rsid w:val="003E2374"/>
    <w:rsid w:val="003E2F6A"/>
    <w:rsid w:val="003E3440"/>
    <w:rsid w:val="004266AB"/>
    <w:rsid w:val="0043269C"/>
    <w:rsid w:val="00454956"/>
    <w:rsid w:val="00456B9B"/>
    <w:rsid w:val="00481237"/>
    <w:rsid w:val="004952DE"/>
    <w:rsid w:val="00496D14"/>
    <w:rsid w:val="004A37A6"/>
    <w:rsid w:val="004B670D"/>
    <w:rsid w:val="004C6476"/>
    <w:rsid w:val="004C701C"/>
    <w:rsid w:val="004E1E17"/>
    <w:rsid w:val="004E229A"/>
    <w:rsid w:val="004F6D63"/>
    <w:rsid w:val="005401E2"/>
    <w:rsid w:val="005938E5"/>
    <w:rsid w:val="005A46AE"/>
    <w:rsid w:val="005B3C76"/>
    <w:rsid w:val="005E7F9B"/>
    <w:rsid w:val="005F350C"/>
    <w:rsid w:val="0067213B"/>
    <w:rsid w:val="006818E3"/>
    <w:rsid w:val="00696800"/>
    <w:rsid w:val="006B7D2E"/>
    <w:rsid w:val="006E333C"/>
    <w:rsid w:val="006F1895"/>
    <w:rsid w:val="006F347E"/>
    <w:rsid w:val="006F3483"/>
    <w:rsid w:val="00710886"/>
    <w:rsid w:val="007134B6"/>
    <w:rsid w:val="007139FC"/>
    <w:rsid w:val="00715EA1"/>
    <w:rsid w:val="00733FE1"/>
    <w:rsid w:val="007366A7"/>
    <w:rsid w:val="0074125B"/>
    <w:rsid w:val="00745980"/>
    <w:rsid w:val="007549C6"/>
    <w:rsid w:val="00786321"/>
    <w:rsid w:val="00786BB9"/>
    <w:rsid w:val="00790A3C"/>
    <w:rsid w:val="007C06BD"/>
    <w:rsid w:val="007D3F61"/>
    <w:rsid w:val="007D5481"/>
    <w:rsid w:val="007D6E68"/>
    <w:rsid w:val="007E79DF"/>
    <w:rsid w:val="007F5D24"/>
    <w:rsid w:val="007F69C8"/>
    <w:rsid w:val="008065A8"/>
    <w:rsid w:val="008106C0"/>
    <w:rsid w:val="00813B11"/>
    <w:rsid w:val="00844801"/>
    <w:rsid w:val="00874A12"/>
    <w:rsid w:val="008B0AC2"/>
    <w:rsid w:val="008B49C8"/>
    <w:rsid w:val="008C1CB6"/>
    <w:rsid w:val="008C5D04"/>
    <w:rsid w:val="008E466D"/>
    <w:rsid w:val="009069D7"/>
    <w:rsid w:val="0090700D"/>
    <w:rsid w:val="00930D87"/>
    <w:rsid w:val="00931D5F"/>
    <w:rsid w:val="009357A1"/>
    <w:rsid w:val="00941F28"/>
    <w:rsid w:val="0095140C"/>
    <w:rsid w:val="00957A35"/>
    <w:rsid w:val="009618C9"/>
    <w:rsid w:val="0096427E"/>
    <w:rsid w:val="00964CCE"/>
    <w:rsid w:val="00975551"/>
    <w:rsid w:val="00977270"/>
    <w:rsid w:val="009873C3"/>
    <w:rsid w:val="00987EF8"/>
    <w:rsid w:val="009C299A"/>
    <w:rsid w:val="009E4B0E"/>
    <w:rsid w:val="009F315C"/>
    <w:rsid w:val="009F47C5"/>
    <w:rsid w:val="00A42E0E"/>
    <w:rsid w:val="00A51901"/>
    <w:rsid w:val="00A55B94"/>
    <w:rsid w:val="00A568D7"/>
    <w:rsid w:val="00A730AF"/>
    <w:rsid w:val="00A80667"/>
    <w:rsid w:val="00AA591D"/>
    <w:rsid w:val="00AB01BF"/>
    <w:rsid w:val="00AB5A5D"/>
    <w:rsid w:val="00AD1E9E"/>
    <w:rsid w:val="00AD4BF0"/>
    <w:rsid w:val="00AE46DD"/>
    <w:rsid w:val="00AF02A8"/>
    <w:rsid w:val="00AF1C90"/>
    <w:rsid w:val="00AF4709"/>
    <w:rsid w:val="00B17D16"/>
    <w:rsid w:val="00B23B5E"/>
    <w:rsid w:val="00B26779"/>
    <w:rsid w:val="00B41C81"/>
    <w:rsid w:val="00B540A2"/>
    <w:rsid w:val="00B67764"/>
    <w:rsid w:val="00B77327"/>
    <w:rsid w:val="00BA0B24"/>
    <w:rsid w:val="00BA377D"/>
    <w:rsid w:val="00BB09E4"/>
    <w:rsid w:val="00BF4A13"/>
    <w:rsid w:val="00C02A5A"/>
    <w:rsid w:val="00C0389C"/>
    <w:rsid w:val="00C11C1B"/>
    <w:rsid w:val="00C319B0"/>
    <w:rsid w:val="00C3432E"/>
    <w:rsid w:val="00C4128D"/>
    <w:rsid w:val="00C42ADB"/>
    <w:rsid w:val="00C50BC8"/>
    <w:rsid w:val="00C602BF"/>
    <w:rsid w:val="00C74B60"/>
    <w:rsid w:val="00C837AF"/>
    <w:rsid w:val="00C96A9A"/>
    <w:rsid w:val="00C974EF"/>
    <w:rsid w:val="00CA51F5"/>
    <w:rsid w:val="00CB46A7"/>
    <w:rsid w:val="00CB7A19"/>
    <w:rsid w:val="00CC5A2F"/>
    <w:rsid w:val="00CE51ED"/>
    <w:rsid w:val="00CF52B3"/>
    <w:rsid w:val="00D22FE0"/>
    <w:rsid w:val="00D27CBA"/>
    <w:rsid w:val="00D45698"/>
    <w:rsid w:val="00D65C6C"/>
    <w:rsid w:val="00D66D4B"/>
    <w:rsid w:val="00D727BE"/>
    <w:rsid w:val="00D8205B"/>
    <w:rsid w:val="00D86F80"/>
    <w:rsid w:val="00D87E22"/>
    <w:rsid w:val="00D907F2"/>
    <w:rsid w:val="00D927BE"/>
    <w:rsid w:val="00D95D20"/>
    <w:rsid w:val="00DA1203"/>
    <w:rsid w:val="00DA2919"/>
    <w:rsid w:val="00DB76E4"/>
    <w:rsid w:val="00DE02B8"/>
    <w:rsid w:val="00DE16FF"/>
    <w:rsid w:val="00DF6509"/>
    <w:rsid w:val="00DF6C9B"/>
    <w:rsid w:val="00E0584A"/>
    <w:rsid w:val="00E12BC0"/>
    <w:rsid w:val="00E13E25"/>
    <w:rsid w:val="00E27A4C"/>
    <w:rsid w:val="00E45E27"/>
    <w:rsid w:val="00E525D8"/>
    <w:rsid w:val="00E571E9"/>
    <w:rsid w:val="00E652A3"/>
    <w:rsid w:val="00E87E51"/>
    <w:rsid w:val="00EA1F21"/>
    <w:rsid w:val="00EC2FA5"/>
    <w:rsid w:val="00EF052B"/>
    <w:rsid w:val="00F13248"/>
    <w:rsid w:val="00F146CB"/>
    <w:rsid w:val="00F2437C"/>
    <w:rsid w:val="00F26CE9"/>
    <w:rsid w:val="00F32089"/>
    <w:rsid w:val="00F34BE2"/>
    <w:rsid w:val="00F43A18"/>
    <w:rsid w:val="00F64EE7"/>
    <w:rsid w:val="00F658E0"/>
    <w:rsid w:val="00F73635"/>
    <w:rsid w:val="00F8195F"/>
    <w:rsid w:val="00F948CE"/>
    <w:rsid w:val="00FA1EDC"/>
    <w:rsid w:val="00FA5A6A"/>
    <w:rsid w:val="00FB4F7E"/>
    <w:rsid w:val="00FB74B5"/>
    <w:rsid w:val="00FC6287"/>
    <w:rsid w:val="00FE13B9"/>
    <w:rsid w:val="00FE7DE8"/>
    <w:rsid w:val="00FF18E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1E9"/>
  </w:style>
  <w:style w:type="paragraph" w:styleId="Footer">
    <w:name w:val="footer"/>
    <w:basedOn w:val="Normal"/>
    <w:link w:val="FooterChar"/>
    <w:uiPriority w:val="99"/>
    <w:unhideWhenUsed/>
    <w:rsid w:val="00E57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1E9"/>
  </w:style>
  <w:style w:type="paragraph" w:styleId="BalloonText">
    <w:name w:val="Balloon Text"/>
    <w:basedOn w:val="Normal"/>
    <w:link w:val="BalloonTextChar"/>
    <w:uiPriority w:val="99"/>
    <w:semiHidden/>
    <w:unhideWhenUsed/>
    <w:rsid w:val="00E6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A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A730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730AF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7CA4-C75B-4558-8E3B-4CA6547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UDIN</cp:lastModifiedBy>
  <cp:revision>40</cp:revision>
  <cp:lastPrinted>2012-09-10T02:48:00Z</cp:lastPrinted>
  <dcterms:created xsi:type="dcterms:W3CDTF">2012-05-05T17:00:00Z</dcterms:created>
  <dcterms:modified xsi:type="dcterms:W3CDTF">2012-09-10T02:49:00Z</dcterms:modified>
</cp:coreProperties>
</file>