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DF" w:rsidRPr="00227020" w:rsidRDefault="000845DF" w:rsidP="000C42B7">
      <w:pPr>
        <w:pStyle w:val="BodyText"/>
        <w:ind w:right="-72"/>
        <w:contextualSpacing/>
        <w:jc w:val="center"/>
        <w:rPr>
          <w:b/>
          <w:color w:val="000000"/>
        </w:rPr>
      </w:pPr>
      <w:r w:rsidRPr="00227020">
        <w:rPr>
          <w:b/>
          <w:color w:val="000000"/>
        </w:rPr>
        <w:t>BAB I</w:t>
      </w:r>
    </w:p>
    <w:p w:rsidR="000845DF" w:rsidRPr="00227020" w:rsidRDefault="000845DF" w:rsidP="000845DF">
      <w:pPr>
        <w:pStyle w:val="BodyText"/>
        <w:tabs>
          <w:tab w:val="left" w:pos="426"/>
        </w:tabs>
        <w:ind w:right="-72"/>
        <w:contextualSpacing/>
        <w:jc w:val="center"/>
        <w:rPr>
          <w:b/>
          <w:color w:val="000000"/>
        </w:rPr>
      </w:pPr>
      <w:r w:rsidRPr="00227020">
        <w:rPr>
          <w:b/>
          <w:color w:val="000000"/>
        </w:rPr>
        <w:t>PENDAHULUAN</w:t>
      </w:r>
    </w:p>
    <w:p w:rsidR="000845DF" w:rsidRPr="00227020" w:rsidRDefault="000845DF" w:rsidP="007E788A">
      <w:pPr>
        <w:pStyle w:val="BodyText"/>
        <w:ind w:right="-72"/>
        <w:contextualSpacing/>
        <w:jc w:val="center"/>
        <w:rPr>
          <w:b/>
          <w:color w:val="000000"/>
        </w:rPr>
      </w:pPr>
    </w:p>
    <w:p w:rsidR="000845DF" w:rsidRPr="00227020" w:rsidRDefault="000845DF" w:rsidP="000845DF">
      <w:pPr>
        <w:pStyle w:val="BodyText"/>
        <w:numPr>
          <w:ilvl w:val="0"/>
          <w:numId w:val="1"/>
        </w:numPr>
        <w:ind w:left="426" w:right="-72" w:hanging="426"/>
        <w:contextualSpacing/>
        <w:rPr>
          <w:b/>
          <w:color w:val="000000"/>
        </w:rPr>
      </w:pPr>
      <w:r w:rsidRPr="00227020">
        <w:rPr>
          <w:b/>
          <w:color w:val="000000"/>
        </w:rPr>
        <w:t>Latar Belakang Masalah</w:t>
      </w:r>
    </w:p>
    <w:p w:rsidR="000845DF" w:rsidRPr="00227020" w:rsidRDefault="000845DF" w:rsidP="000845DF">
      <w:pPr>
        <w:pStyle w:val="BodyText"/>
        <w:ind w:right="-72" w:firstLine="567"/>
        <w:contextualSpacing/>
        <w:rPr>
          <w:color w:val="000000"/>
        </w:rPr>
      </w:pPr>
      <w:r w:rsidRPr="00227020">
        <w:rPr>
          <w:color w:val="000000"/>
        </w:rPr>
        <w:t>Pembelajaran Ilmu Pengetahuan Alam (IPA) pada satuan pendidikan luar biasa tingkat dasar bertujuan agar murid tidak hanya menguasai sekumpulan pengetahuan yang berupa fakta-fakta, konsep-konsep, atau prinsip-prinsip saja tetapi juga merupakan suatu proses penemuan. Pendidikan IPA diharapkan dapat menjadi wahana bagi peserta didik untuk mempelajari diri sendiri, alam sekitar dan prospek pengembangan lebih lanjut dalam menerapkannya di dalam kehidupan sehari-hari.</w:t>
      </w:r>
    </w:p>
    <w:p w:rsidR="000845DF" w:rsidRPr="00227020" w:rsidRDefault="000845DF" w:rsidP="000845DF">
      <w:pPr>
        <w:pStyle w:val="BodyText"/>
        <w:ind w:right="-72" w:firstLine="567"/>
        <w:contextualSpacing/>
        <w:rPr>
          <w:color w:val="000000"/>
        </w:rPr>
      </w:pPr>
      <w:r w:rsidRPr="00227020">
        <w:rPr>
          <w:color w:val="000000"/>
        </w:rPr>
        <w:t>Proses pembelajaran IPA menekankan pada pemberian pengalaman langsung untuk mengembangkan kompetensi agar</w:t>
      </w:r>
      <w:r w:rsidR="00E827E7">
        <w:rPr>
          <w:color w:val="000000"/>
          <w:lang w:val="en-US"/>
        </w:rPr>
        <w:t xml:space="preserve"> </w:t>
      </w:r>
      <w:proofErr w:type="spellStart"/>
      <w:r w:rsidR="00E827E7">
        <w:rPr>
          <w:color w:val="000000"/>
          <w:lang w:val="en-US"/>
        </w:rPr>
        <w:t>lebih</w:t>
      </w:r>
      <w:proofErr w:type="spellEnd"/>
      <w:r w:rsidR="00E827E7">
        <w:rPr>
          <w:color w:val="000000"/>
          <w:lang w:val="en-US"/>
        </w:rPr>
        <w:t xml:space="preserve"> </w:t>
      </w:r>
      <w:proofErr w:type="spellStart"/>
      <w:r w:rsidR="00E827E7">
        <w:rPr>
          <w:color w:val="000000"/>
          <w:lang w:val="en-US"/>
        </w:rPr>
        <w:t>muda</w:t>
      </w:r>
      <w:proofErr w:type="spellEnd"/>
      <w:r w:rsidRPr="00227020">
        <w:rPr>
          <w:color w:val="000000"/>
        </w:rPr>
        <w:t xml:space="preserve"> menjelajahi dan memahami alam sekitar secara ilmiah. Pendidikan IPA diarahkan untuk inkuiri dan berbuat sehingga dapat membantu peserta didik untuk memperoleh pemahaman yang lebih mendalam tentang alam sekitar. IPA diperlukan dalam kehidupan sehari-hari untuk memenuhi kebutuhan manusia melalui pemecahan masalah-masalah yang dapat diidentifikasi. Hal tersebut sebagaimana dikemukakan dalam buku Standar Kompetensi dan Kompotensi Dasar Sekolah Dasar Luar Biasa (2006: 81) bahwa:</w:t>
      </w:r>
    </w:p>
    <w:p w:rsidR="000845DF" w:rsidRPr="00227020" w:rsidRDefault="000845DF" w:rsidP="0038314A">
      <w:pPr>
        <w:pStyle w:val="BodyText"/>
        <w:spacing w:line="240" w:lineRule="auto"/>
        <w:ind w:left="709" w:right="616"/>
        <w:contextualSpacing/>
        <w:rPr>
          <w:color w:val="000000"/>
        </w:rPr>
      </w:pPr>
      <w:r w:rsidRPr="00227020">
        <w:rPr>
          <w:color w:val="000000"/>
        </w:rPr>
        <w:t>Pembelajaran IPA sebaiknya dilakukan secara inkuiri ilmiah untuk menumbuhkan kemampuan berpikir, bekerja dan bersikap ilmiah serata mengkomunikasikannya sebagai aspek penting kecakapan hidup. Oleh karena itu, pembelajaran IPA di SDLB menekankan pada pemberian pengalaman belajar secara langsung melalui penggunaan dan pengembangan keterampilan proses dan sikap ilmiah.</w:t>
      </w:r>
    </w:p>
    <w:p w:rsidR="000845DF" w:rsidRPr="00227020" w:rsidRDefault="000845DF" w:rsidP="000845DF">
      <w:pPr>
        <w:pStyle w:val="BodyText"/>
        <w:spacing w:line="240" w:lineRule="auto"/>
        <w:ind w:left="709" w:right="616" w:firstLine="709"/>
        <w:contextualSpacing/>
        <w:rPr>
          <w:color w:val="000000"/>
        </w:rPr>
      </w:pPr>
    </w:p>
    <w:p w:rsidR="000845DF" w:rsidRPr="00227020" w:rsidRDefault="000845DF" w:rsidP="007E788A">
      <w:pPr>
        <w:pStyle w:val="BodyText"/>
        <w:ind w:right="-72" w:firstLine="567"/>
        <w:contextualSpacing/>
        <w:rPr>
          <w:color w:val="000000"/>
        </w:rPr>
      </w:pPr>
      <w:r w:rsidRPr="00227020">
        <w:rPr>
          <w:color w:val="000000"/>
        </w:rPr>
        <w:lastRenderedPageBreak/>
        <w:t>Di samping it</w:t>
      </w:r>
      <w:r w:rsidR="00C43E1F">
        <w:rPr>
          <w:color w:val="000000"/>
        </w:rPr>
        <w:t xml:space="preserve">u, pembelajaran IPA bagi murid </w:t>
      </w:r>
      <w:r w:rsidR="00C43E1F">
        <w:rPr>
          <w:color w:val="000000"/>
          <w:lang w:val="en-US"/>
        </w:rPr>
        <w:t>S</w:t>
      </w:r>
      <w:r w:rsidR="00C43E1F">
        <w:rPr>
          <w:color w:val="000000"/>
        </w:rPr>
        <w:t xml:space="preserve">ekolah </w:t>
      </w:r>
      <w:r w:rsidR="00C43E1F">
        <w:rPr>
          <w:color w:val="000000"/>
          <w:lang w:val="en-US"/>
        </w:rPr>
        <w:t>L</w:t>
      </w:r>
      <w:r w:rsidR="00C43E1F">
        <w:rPr>
          <w:color w:val="000000"/>
        </w:rPr>
        <w:t xml:space="preserve">uar </w:t>
      </w:r>
      <w:r w:rsidR="00C43E1F">
        <w:rPr>
          <w:color w:val="000000"/>
          <w:lang w:val="en-US"/>
        </w:rPr>
        <w:t>B</w:t>
      </w:r>
      <w:r w:rsidRPr="00227020">
        <w:rPr>
          <w:color w:val="000000"/>
        </w:rPr>
        <w:t>iasa khususnya murid tunagrahita harus mempertimbangkan aspek tipologi belajar murid yang disesuaikan dengan karakteristiknya. Hal ini penting mengingat pembelajaran yang efektif dan bermakna merupakan pembelajaran yang memungkinkan perkembangan potensi kemanusiaan peserta didik berdasarkan pengalaman belajar yang dialaminya sendiri dengan kemampuan fisik dan psikis serta alat indranya.</w:t>
      </w:r>
    </w:p>
    <w:p w:rsidR="000845DF" w:rsidRPr="00227020" w:rsidRDefault="009B3996" w:rsidP="000845DF">
      <w:pPr>
        <w:pStyle w:val="BodyText"/>
        <w:ind w:right="-72" w:firstLine="567"/>
        <w:contextualSpacing/>
        <w:rPr>
          <w:color w:val="000000"/>
        </w:rPr>
      </w:pPr>
      <w:proofErr w:type="spellStart"/>
      <w:r>
        <w:rPr>
          <w:color w:val="000000"/>
          <w:lang w:val="en-US"/>
        </w:rPr>
        <w:t>Pada</w:t>
      </w:r>
      <w:proofErr w:type="spellEnd"/>
      <w:r w:rsidR="000845DF" w:rsidRPr="00227020">
        <w:rPr>
          <w:color w:val="000000"/>
        </w:rPr>
        <w:t xml:space="preserve"> murid SLB tunagrahita ringan, standar kompetensi pembelajaran IPA di kelas IV sebagaimana yang termuat dalam buku Standar Kompetensi dan Kompetensi Dasar SDLB Tunagrahita (2006: 86) dimaksudkan untuk:</w:t>
      </w:r>
    </w:p>
    <w:p w:rsidR="000845DF" w:rsidRPr="00227020" w:rsidRDefault="000845DF" w:rsidP="000845DF">
      <w:pPr>
        <w:pStyle w:val="BodyText"/>
        <w:numPr>
          <w:ilvl w:val="0"/>
          <w:numId w:val="2"/>
        </w:numPr>
        <w:spacing w:line="240" w:lineRule="auto"/>
        <w:ind w:right="616"/>
        <w:contextualSpacing/>
        <w:rPr>
          <w:color w:val="000000"/>
        </w:rPr>
      </w:pPr>
      <w:r w:rsidRPr="00227020">
        <w:rPr>
          <w:color w:val="000000"/>
        </w:rPr>
        <w:t>Memahami sumber energi yang sering dijumpai dalam dalam kehidupan sehari-hari</w:t>
      </w:r>
    </w:p>
    <w:p w:rsidR="000845DF" w:rsidRPr="00227020" w:rsidRDefault="000845DF" w:rsidP="000845DF">
      <w:pPr>
        <w:pStyle w:val="BodyText"/>
        <w:numPr>
          <w:ilvl w:val="0"/>
          <w:numId w:val="2"/>
        </w:numPr>
        <w:spacing w:line="240" w:lineRule="auto"/>
        <w:ind w:right="616"/>
        <w:contextualSpacing/>
        <w:rPr>
          <w:color w:val="000000"/>
        </w:rPr>
      </w:pPr>
      <w:r w:rsidRPr="00227020">
        <w:rPr>
          <w:color w:val="000000"/>
        </w:rPr>
        <w:t>Memahami peristiwa alam dan pengaruh sinar matahari terhadap kondisi alam dan kehidupan di bumi.</w:t>
      </w:r>
    </w:p>
    <w:p w:rsidR="000845DF" w:rsidRPr="00227020" w:rsidRDefault="000845DF" w:rsidP="000845DF">
      <w:pPr>
        <w:pStyle w:val="BodyText"/>
        <w:spacing w:line="240" w:lineRule="auto"/>
        <w:ind w:left="1069" w:right="-72"/>
        <w:contextualSpacing/>
        <w:rPr>
          <w:color w:val="000000"/>
        </w:rPr>
      </w:pPr>
    </w:p>
    <w:p w:rsidR="000845DF" w:rsidRPr="00227020" w:rsidRDefault="000845DF" w:rsidP="000845DF">
      <w:pPr>
        <w:pStyle w:val="BodyText"/>
        <w:ind w:right="-72" w:firstLine="567"/>
        <w:contextualSpacing/>
        <w:rPr>
          <w:color w:val="000000"/>
        </w:rPr>
      </w:pPr>
      <w:r w:rsidRPr="00227020">
        <w:rPr>
          <w:color w:val="000000"/>
        </w:rPr>
        <w:t>Dengan demikian, pembelajaran IPA bagi murid tunagrahita khususnya kelas dasar IV memiliki peran strategis sebagai proses untuk memaha</w:t>
      </w:r>
      <w:r w:rsidR="00D17270">
        <w:rPr>
          <w:color w:val="000000"/>
        </w:rPr>
        <w:t>mi beberapa sumber energi, mend</w:t>
      </w:r>
      <w:r w:rsidR="00D17270">
        <w:rPr>
          <w:color w:val="000000"/>
          <w:lang w:val="en-US"/>
        </w:rPr>
        <w:t>e</w:t>
      </w:r>
      <w:r w:rsidRPr="00227020">
        <w:rPr>
          <w:color w:val="000000"/>
        </w:rPr>
        <w:t>skripsikan penggunaan beberapa sumber energi dalam kehidupan sehari-hari, menyebutkan sumber energi yang sering digunakan dalam kehidupan sehari-hari dan cara menghematny</w:t>
      </w:r>
      <w:r w:rsidR="006A2DB8">
        <w:rPr>
          <w:color w:val="000000"/>
        </w:rPr>
        <w:t>a, mend</w:t>
      </w:r>
      <w:r w:rsidR="006A2DB8">
        <w:rPr>
          <w:color w:val="000000"/>
          <w:lang w:val="en-US"/>
        </w:rPr>
        <w:t>e</w:t>
      </w:r>
      <w:r w:rsidRPr="00227020">
        <w:rPr>
          <w:color w:val="000000"/>
        </w:rPr>
        <w:t>skripsikan kegunaan sinar matahari dalam kehidupan sehari-hari, dan mendeskripsikan pengaruh sinar matahari terhadap kehidupan di bumi. Namun kenyataan di lapangan menunjukkan, dari 2 (dua) murid tunagrahita r</w:t>
      </w:r>
      <w:r w:rsidR="009E2130">
        <w:rPr>
          <w:color w:val="000000"/>
        </w:rPr>
        <w:t>ingan kelas IV di SLB Pembina T</w:t>
      </w:r>
      <w:proofErr w:type="spellStart"/>
      <w:r w:rsidR="009E2130">
        <w:rPr>
          <w:color w:val="000000"/>
          <w:lang w:val="en-US"/>
        </w:rPr>
        <w:t>ingkat</w:t>
      </w:r>
      <w:proofErr w:type="spellEnd"/>
      <w:r w:rsidR="009E2130">
        <w:rPr>
          <w:color w:val="000000"/>
          <w:lang w:val="en-US"/>
        </w:rPr>
        <w:t xml:space="preserve"> </w:t>
      </w:r>
      <w:r w:rsidRPr="00227020">
        <w:rPr>
          <w:color w:val="000000"/>
        </w:rPr>
        <w:t>Provinsi Sulawesi Selatan belum</w:t>
      </w:r>
      <w:r w:rsidR="009E2130">
        <w:rPr>
          <w:color w:val="000000"/>
        </w:rPr>
        <w:t xml:space="preserve"> menunjukkan hasil yang optimal</w:t>
      </w:r>
      <w:r w:rsidR="009E2130">
        <w:rPr>
          <w:color w:val="000000"/>
          <w:lang w:val="en-US"/>
        </w:rPr>
        <w:t>,</w:t>
      </w:r>
      <w:r w:rsidRPr="00227020">
        <w:rPr>
          <w:color w:val="000000"/>
        </w:rPr>
        <w:t xml:space="preserve"> berdasarkan hasil tes materi pembelajaran terkait kompetensi dasar mendeskripsikan beberapa sumber energi dokumentasi nilai dari </w:t>
      </w:r>
      <w:r w:rsidRPr="00227020">
        <w:rPr>
          <w:color w:val="000000"/>
        </w:rPr>
        <w:lastRenderedPageBreak/>
        <w:t>guru kelas dasar IV m</w:t>
      </w:r>
      <w:r w:rsidR="00E63FAF">
        <w:rPr>
          <w:color w:val="000000"/>
        </w:rPr>
        <w:t>enunju</w:t>
      </w:r>
      <w:r w:rsidR="00E63FAF">
        <w:rPr>
          <w:color w:val="000000"/>
          <w:lang w:val="en-US"/>
        </w:rPr>
        <w:t>k</w:t>
      </w:r>
      <w:r w:rsidRPr="00227020">
        <w:rPr>
          <w:color w:val="000000"/>
        </w:rPr>
        <w:t xml:space="preserve">kan nilai rata-rata yang diperoleh murid sebesar 4,5 </w:t>
      </w:r>
      <w:r w:rsidR="00E63FAF">
        <w:rPr>
          <w:color w:val="000000"/>
        </w:rPr>
        <w:t xml:space="preserve">sementara </w:t>
      </w:r>
      <w:r w:rsidR="00E63FAF">
        <w:rPr>
          <w:color w:val="000000"/>
          <w:lang w:val="en-US"/>
        </w:rPr>
        <w:t>K</w:t>
      </w:r>
      <w:r w:rsidR="00E63FAF">
        <w:rPr>
          <w:color w:val="000000"/>
        </w:rPr>
        <w:t xml:space="preserve">riteria </w:t>
      </w:r>
      <w:r w:rsidR="00E63FAF">
        <w:rPr>
          <w:color w:val="000000"/>
          <w:lang w:val="en-US"/>
        </w:rPr>
        <w:t>K</w:t>
      </w:r>
      <w:r w:rsidR="00E63FAF">
        <w:rPr>
          <w:color w:val="000000"/>
        </w:rPr>
        <w:t xml:space="preserve">etuntasan </w:t>
      </w:r>
      <w:r w:rsidR="00E63FAF">
        <w:rPr>
          <w:color w:val="000000"/>
          <w:lang w:val="en-US"/>
        </w:rPr>
        <w:t>M</w:t>
      </w:r>
      <w:r w:rsidRPr="00227020">
        <w:rPr>
          <w:color w:val="000000"/>
        </w:rPr>
        <w:t>inimal (KKM) d</w:t>
      </w:r>
      <w:r w:rsidR="00E01AC1">
        <w:rPr>
          <w:color w:val="000000"/>
        </w:rPr>
        <w:t>i</w:t>
      </w:r>
      <w:r w:rsidRPr="00227020">
        <w:rPr>
          <w:color w:val="000000"/>
        </w:rPr>
        <w:t xml:space="preserve"> SLB Makassar untuk bidang studi IPA sebesar 60.</w:t>
      </w:r>
    </w:p>
    <w:p w:rsidR="000845DF" w:rsidRPr="00227020" w:rsidRDefault="000845DF" w:rsidP="004157A7">
      <w:pPr>
        <w:pStyle w:val="BodyText"/>
        <w:ind w:right="-72" w:firstLine="567"/>
        <w:contextualSpacing/>
        <w:rPr>
          <w:color w:val="000000"/>
        </w:rPr>
      </w:pPr>
      <w:r w:rsidRPr="00227020">
        <w:rPr>
          <w:color w:val="000000"/>
        </w:rPr>
        <w:t>Kondisi tersebut terjadi, karena kegiatan belajar mengajar di kelas tidak lebih dari upaya pemberian informasi, yang penguasaannya ditagih melalui ujian atau ulangan terutama mempersyaratkan hafalan. Akibatnya siswa menjadi tidak termot</w:t>
      </w:r>
      <w:r w:rsidR="00737CAF">
        <w:rPr>
          <w:color w:val="000000"/>
        </w:rPr>
        <w:t xml:space="preserve">ivasi dalam belajar dan </w:t>
      </w:r>
      <w:proofErr w:type="spellStart"/>
      <w:r w:rsidR="00737CAF">
        <w:rPr>
          <w:color w:val="000000"/>
          <w:lang w:val="en-US"/>
        </w:rPr>
        <w:t>dampaknya</w:t>
      </w:r>
      <w:proofErr w:type="spellEnd"/>
      <w:r w:rsidRPr="00227020">
        <w:rPr>
          <w:color w:val="000000"/>
        </w:rPr>
        <w:t xml:space="preserve"> memp</w:t>
      </w:r>
      <w:r w:rsidR="006C379D">
        <w:rPr>
          <w:color w:val="000000"/>
        </w:rPr>
        <w:t>engaruhi hasil belajar. Di samp</w:t>
      </w:r>
      <w:r w:rsidRPr="00227020">
        <w:rPr>
          <w:color w:val="000000"/>
        </w:rPr>
        <w:t>ing itu, diketahui beberapa faktor penyebab dari masalah-masalah pembelajaran-pembelajaran tersebut, yaitu: 1) kegiatan belajar mengajar didominasi oleh guru sehingga murid tuna</w:t>
      </w:r>
      <w:r w:rsidR="0021653A">
        <w:rPr>
          <w:color w:val="000000"/>
        </w:rPr>
        <w:t xml:space="preserve">grahita menjadi pendengar yang </w:t>
      </w:r>
      <w:r w:rsidR="0021653A">
        <w:rPr>
          <w:color w:val="000000"/>
          <w:lang w:val="en-US"/>
        </w:rPr>
        <w:t>p</w:t>
      </w:r>
      <w:r w:rsidRPr="00227020">
        <w:rPr>
          <w:color w:val="000000"/>
        </w:rPr>
        <w:t>asif, 2) guru kurang variatif dalam mengel</w:t>
      </w:r>
      <w:r w:rsidR="00986D6B">
        <w:rPr>
          <w:color w:val="000000"/>
        </w:rPr>
        <w:t>ola pembelajaran  hanya m</w:t>
      </w:r>
      <w:proofErr w:type="spellStart"/>
      <w:r w:rsidR="00986D6B">
        <w:rPr>
          <w:color w:val="000000"/>
          <w:lang w:val="en-US"/>
        </w:rPr>
        <w:t>onoton</w:t>
      </w:r>
      <w:proofErr w:type="spellEnd"/>
      <w:r w:rsidRPr="00227020">
        <w:rPr>
          <w:color w:val="000000"/>
        </w:rPr>
        <w:t xml:space="preserve"> pada satu metode saja yakni ceramah, dan 3) guru kurang menggunakan alam sekitar sebagai media pembelajaran yang disesua</w:t>
      </w:r>
      <w:r w:rsidR="00F655BA">
        <w:rPr>
          <w:color w:val="000000"/>
        </w:rPr>
        <w:t>ikan dengan materi pembelajaran</w:t>
      </w:r>
      <w:r w:rsidR="00C43E1F">
        <w:rPr>
          <w:color w:val="000000"/>
          <w:lang w:val="en-US"/>
        </w:rPr>
        <w:t>,</w:t>
      </w:r>
      <w:r w:rsidRPr="00227020">
        <w:rPr>
          <w:color w:val="000000"/>
        </w:rPr>
        <w:t xml:space="preserve"> sehingga penjelasan guru terlalu abstrak dan sulit bagi murid membentuk persepsi yang tepat dalam struktur kongnisinya.</w:t>
      </w:r>
    </w:p>
    <w:p w:rsidR="000845DF" w:rsidRPr="00227020" w:rsidRDefault="000845DF" w:rsidP="000845DF">
      <w:pPr>
        <w:pStyle w:val="BodyText"/>
        <w:ind w:right="-72" w:firstLine="567"/>
        <w:contextualSpacing/>
        <w:rPr>
          <w:color w:val="000000"/>
        </w:rPr>
      </w:pPr>
      <w:r w:rsidRPr="00227020">
        <w:rPr>
          <w:color w:val="000000"/>
        </w:rPr>
        <w:t>Jika me</w:t>
      </w:r>
      <w:r w:rsidR="00726789">
        <w:rPr>
          <w:color w:val="000000"/>
        </w:rPr>
        <w:t>tode belajar yang</w:t>
      </w:r>
      <w:r w:rsidR="00726789">
        <w:rPr>
          <w:color w:val="000000"/>
          <w:lang w:val="en-US"/>
        </w:rPr>
        <w:t xml:space="preserve"> </w:t>
      </w:r>
      <w:proofErr w:type="spellStart"/>
      <w:r w:rsidR="00726789">
        <w:rPr>
          <w:color w:val="000000"/>
          <w:lang w:val="en-US"/>
        </w:rPr>
        <w:t>diterapkan</w:t>
      </w:r>
      <w:proofErr w:type="spellEnd"/>
      <w:r w:rsidRPr="00227020">
        <w:rPr>
          <w:color w:val="000000"/>
        </w:rPr>
        <w:t xml:space="preserve"> guru tersebut terus digunakan, maka akan semakin berdampak </w:t>
      </w:r>
      <w:r w:rsidR="00826CAA">
        <w:rPr>
          <w:color w:val="000000"/>
        </w:rPr>
        <w:t xml:space="preserve">pada tidak maksimalnya </w:t>
      </w:r>
      <w:proofErr w:type="spellStart"/>
      <w:r w:rsidR="00826CAA">
        <w:rPr>
          <w:color w:val="000000"/>
          <w:lang w:val="en-US"/>
        </w:rPr>
        <w:t>prestasi</w:t>
      </w:r>
      <w:proofErr w:type="spellEnd"/>
      <w:r w:rsidRPr="00227020">
        <w:rPr>
          <w:color w:val="000000"/>
        </w:rPr>
        <w:t xml:space="preserve"> belajar murid tunagrahita ringan karena hanya menggunakan satu gaya belajar yakni mendengar saja tanpa ada usaha untuk mengaitkan informasi dengan fakta yang sebenarnya atau mendekati yang sebenarnya, akibatnya penurunan gairah belajar, semangat dan aktivitas murid dalam proses pembelajaran juga akan mengalami defisit, sehingga lambat laun akan berdampak pada buruknya hasil belajar murid, karena tidak didasarkan pada analisis </w:t>
      </w:r>
      <w:r w:rsidRPr="00227020">
        <w:rPr>
          <w:color w:val="000000"/>
        </w:rPr>
        <w:lastRenderedPageBreak/>
        <w:t>kesesuaian antara materi pembelajaran dengan karakteristik anak yang menjadi sasaran belajar.</w:t>
      </w:r>
    </w:p>
    <w:p w:rsidR="000845DF" w:rsidRPr="00227020" w:rsidRDefault="000845DF" w:rsidP="000845DF">
      <w:pPr>
        <w:pStyle w:val="BodyText"/>
        <w:ind w:right="-72" w:firstLine="567"/>
        <w:contextualSpacing/>
        <w:rPr>
          <w:color w:val="000000"/>
        </w:rPr>
      </w:pPr>
      <w:r w:rsidRPr="00227020">
        <w:rPr>
          <w:color w:val="000000"/>
        </w:rPr>
        <w:t>Oleh karena itu, dalam pembelajaran bagi murid tunagrahita ringan dibutuhkan metode yang tepat agar dapat mengasah keterampilan analisis dan ilmiah. Salah satu metode bela</w:t>
      </w:r>
      <w:r w:rsidR="00845431">
        <w:rPr>
          <w:color w:val="000000"/>
        </w:rPr>
        <w:t xml:space="preserve">jar yang akan penulis </w:t>
      </w:r>
      <w:proofErr w:type="spellStart"/>
      <w:r w:rsidR="00845431">
        <w:rPr>
          <w:color w:val="000000"/>
          <w:lang w:val="en-US"/>
        </w:rPr>
        <w:t>terapkan</w:t>
      </w:r>
      <w:proofErr w:type="spellEnd"/>
      <w:r w:rsidR="00845431">
        <w:rPr>
          <w:color w:val="000000"/>
          <w:lang w:val="en-US"/>
        </w:rPr>
        <w:t xml:space="preserve"> </w:t>
      </w:r>
      <w:proofErr w:type="spellStart"/>
      <w:r w:rsidR="00845431">
        <w:rPr>
          <w:color w:val="000000"/>
          <w:lang w:val="en-US"/>
        </w:rPr>
        <w:t>pada</w:t>
      </w:r>
      <w:proofErr w:type="spellEnd"/>
      <w:r w:rsidRPr="00227020">
        <w:rPr>
          <w:color w:val="000000"/>
        </w:rPr>
        <w:t xml:space="preserve"> pada murid tunagrahita ringan kelas IV adalah metode penemuan. Hal ini penting seiring dengan kemajuan dalam bidang pendidikan, yang guru harus memahami bahwa pengetahuan harus diperoleh dengan pengamatan, pengalaman, penyelidikan dan bekerja</w:t>
      </w:r>
      <w:r w:rsidR="00CF1243">
        <w:rPr>
          <w:color w:val="000000"/>
        </w:rPr>
        <w:t xml:space="preserve"> sendiri, sedangkan guru</w:t>
      </w:r>
      <w:r w:rsidR="00CF1243">
        <w:rPr>
          <w:color w:val="000000"/>
          <w:lang w:val="en-US"/>
        </w:rPr>
        <w:t xml:space="preserve"> </w:t>
      </w:r>
      <w:r w:rsidRPr="00227020">
        <w:rPr>
          <w:color w:val="000000"/>
        </w:rPr>
        <w:t>bertindak sebagai fasilator (pembimbing) pengajaran IPA dan sekaligus orang tua bagi murid tunagrahita ringan.</w:t>
      </w:r>
    </w:p>
    <w:p w:rsidR="000845DF" w:rsidRPr="00227020" w:rsidRDefault="000845DF" w:rsidP="00C90139">
      <w:pPr>
        <w:pStyle w:val="BodyText"/>
        <w:ind w:right="-72" w:firstLine="567"/>
        <w:contextualSpacing/>
        <w:rPr>
          <w:color w:val="000000"/>
        </w:rPr>
      </w:pPr>
      <w:r w:rsidRPr="00227020">
        <w:rPr>
          <w:color w:val="000000"/>
        </w:rPr>
        <w:t>Penggunaan metode penemuan</w:t>
      </w:r>
      <w:r w:rsidR="00C90139">
        <w:rPr>
          <w:color w:val="000000"/>
          <w:lang w:val="en-US"/>
        </w:rPr>
        <w:t xml:space="preserve"> (</w:t>
      </w:r>
      <w:r w:rsidR="00C90139">
        <w:rPr>
          <w:i/>
          <w:color w:val="000000"/>
          <w:lang w:val="en-US"/>
        </w:rPr>
        <w:t>discovery</w:t>
      </w:r>
      <w:r w:rsidR="00C90139">
        <w:rPr>
          <w:color w:val="000000"/>
          <w:lang w:val="en-US"/>
        </w:rPr>
        <w:t xml:space="preserve">) </w:t>
      </w:r>
      <w:r w:rsidRPr="00227020">
        <w:rPr>
          <w:color w:val="000000"/>
        </w:rPr>
        <w:t>dalam pembelajaran IPA, tidak hanya menjadikan murid sekedar menghafal tetapi mampu memahami, mengingat dan mengaplikasikan materi yang dipelajarinya (Roestiyah, 2008). Selain itu, dengan menemukan sendiri informasi, fakta, konsep, dan teori akan menimbulkan rasa kepuasan dalam diri sendiri. Penggunaan metode penemuan dalam pembelajaran IPA</w:t>
      </w:r>
      <w:r w:rsidR="00C90139">
        <w:rPr>
          <w:color w:val="000000"/>
          <w:lang w:val="en-US"/>
        </w:rPr>
        <w:t xml:space="preserve"> </w:t>
      </w:r>
      <w:proofErr w:type="spellStart"/>
      <w:r w:rsidR="00C90139">
        <w:rPr>
          <w:color w:val="000000"/>
          <w:lang w:val="en-US"/>
        </w:rPr>
        <w:t>diduga</w:t>
      </w:r>
      <w:proofErr w:type="spellEnd"/>
      <w:r w:rsidRPr="00227020">
        <w:rPr>
          <w:color w:val="000000"/>
        </w:rPr>
        <w:t xml:space="preserve"> akan memberikan hasil yang lebih baik. Hal ini tidak terlepas dari pandangan bahwa proses pendidikan yang benar adalah pendidikan yang tidak hanya memindahkan informasi atau pengetahuan dari guru kepada murid, tetapi mampu menumbuhkan perkembangan kemampuan alamiah murid, khusus kemampuan untuk bertanya dan menemukan. Selain itu guru haruslah mampu </w:t>
      </w:r>
      <w:r w:rsidR="00A80954">
        <w:rPr>
          <w:color w:val="000000"/>
        </w:rPr>
        <w:t xml:space="preserve">membantu murid belajar </w:t>
      </w:r>
      <w:proofErr w:type="spellStart"/>
      <w:r w:rsidR="00A80954">
        <w:rPr>
          <w:color w:val="000000"/>
          <w:lang w:val="en-US"/>
        </w:rPr>
        <w:t>cara</w:t>
      </w:r>
      <w:proofErr w:type="spellEnd"/>
      <w:r w:rsidRPr="00227020">
        <w:rPr>
          <w:color w:val="000000"/>
        </w:rPr>
        <w:t xml:space="preserve"> bertanya dan menemukan sendiri jawaban dari permasalahan yang dihadapi secara efektif dan bukan semata-mata membantu mereka memperoleh pelajaran.</w:t>
      </w:r>
    </w:p>
    <w:p w:rsidR="000845DF" w:rsidRPr="00227020" w:rsidRDefault="000845DF" w:rsidP="000845DF">
      <w:pPr>
        <w:pStyle w:val="BodyText"/>
        <w:ind w:right="-72" w:firstLine="567"/>
        <w:contextualSpacing/>
        <w:rPr>
          <w:color w:val="000000"/>
        </w:rPr>
      </w:pPr>
      <w:r w:rsidRPr="00227020">
        <w:rPr>
          <w:color w:val="000000"/>
        </w:rPr>
        <w:lastRenderedPageBreak/>
        <w:t>Berdasarkan uraian di atas maka penulis bermaksud melakukan penelitian dengan judul “</w:t>
      </w:r>
      <w:r w:rsidR="003D5CE7">
        <w:t>Penerapan Metode Penemuan Dalam Meningkatkan</w:t>
      </w:r>
      <w:r w:rsidR="003D5CE7">
        <w:rPr>
          <w:lang w:val="en-US"/>
        </w:rPr>
        <w:t xml:space="preserve"> </w:t>
      </w:r>
      <w:r w:rsidR="003D5CE7">
        <w:t>Prestasi Belajar IPA Pada Murid Tunagrahita Ringan  Kelas Dasar IV Di SLB Pembina Tingkat Provinsi Sulawesi Selatan</w:t>
      </w:r>
      <w:r w:rsidRPr="00227020">
        <w:rPr>
          <w:color w:val="000000"/>
        </w:rPr>
        <w:t>”.</w:t>
      </w:r>
    </w:p>
    <w:p w:rsidR="000845DF" w:rsidRPr="00227020" w:rsidRDefault="000845DF" w:rsidP="000845DF">
      <w:pPr>
        <w:pStyle w:val="BodyText"/>
        <w:numPr>
          <w:ilvl w:val="0"/>
          <w:numId w:val="1"/>
        </w:numPr>
        <w:ind w:left="360"/>
        <w:contextualSpacing/>
        <w:jc w:val="left"/>
        <w:outlineLvl w:val="0"/>
        <w:rPr>
          <w:b/>
          <w:bCs/>
          <w:color w:val="000000"/>
        </w:rPr>
      </w:pPr>
      <w:r w:rsidRPr="00227020">
        <w:rPr>
          <w:b/>
          <w:bCs/>
          <w:color w:val="000000"/>
        </w:rPr>
        <w:t>Rumusan masalah</w:t>
      </w:r>
    </w:p>
    <w:p w:rsidR="000845DF" w:rsidRPr="00CC0DA2" w:rsidRDefault="000845DF" w:rsidP="004072AB">
      <w:pPr>
        <w:pStyle w:val="BodyText"/>
        <w:ind w:firstLine="567"/>
        <w:contextualSpacing/>
        <w:outlineLvl w:val="0"/>
        <w:rPr>
          <w:bCs/>
          <w:color w:val="000000"/>
          <w:lang w:val="en-US"/>
        </w:rPr>
      </w:pPr>
      <w:r w:rsidRPr="00227020">
        <w:rPr>
          <w:bCs/>
          <w:color w:val="000000"/>
        </w:rPr>
        <w:t>Berdasarkan uraian pada latar belakang di atas, maka dapat dirumu</w:t>
      </w:r>
      <w:r w:rsidR="00CC0DA2">
        <w:rPr>
          <w:bCs/>
          <w:color w:val="000000"/>
        </w:rPr>
        <w:t xml:space="preserve">skan </w:t>
      </w:r>
      <w:proofErr w:type="spellStart"/>
      <w:r w:rsidR="00CC0DA2">
        <w:rPr>
          <w:bCs/>
          <w:color w:val="000000"/>
          <w:lang w:val="en-US"/>
        </w:rPr>
        <w:t>masalahnya</w:t>
      </w:r>
      <w:proofErr w:type="spellEnd"/>
      <w:r w:rsidR="00CC0DA2">
        <w:rPr>
          <w:bCs/>
          <w:color w:val="000000"/>
          <w:lang w:val="en-US"/>
        </w:rPr>
        <w:t xml:space="preserve"> </w:t>
      </w:r>
      <w:proofErr w:type="spellStart"/>
      <w:r w:rsidR="00CC0DA2">
        <w:rPr>
          <w:bCs/>
          <w:color w:val="000000"/>
          <w:lang w:val="en-US"/>
        </w:rPr>
        <w:t>sebagai</w:t>
      </w:r>
      <w:proofErr w:type="spellEnd"/>
      <w:r w:rsidR="00CC0DA2">
        <w:rPr>
          <w:bCs/>
          <w:color w:val="000000"/>
          <w:lang w:val="en-US"/>
        </w:rPr>
        <w:t xml:space="preserve"> </w:t>
      </w:r>
      <w:proofErr w:type="spellStart"/>
      <w:r w:rsidR="00CC0DA2">
        <w:rPr>
          <w:bCs/>
          <w:color w:val="000000"/>
          <w:lang w:val="en-US"/>
        </w:rPr>
        <w:t>berikut</w:t>
      </w:r>
      <w:proofErr w:type="spellEnd"/>
      <w:r w:rsidR="00CC0DA2">
        <w:rPr>
          <w:bCs/>
          <w:color w:val="000000"/>
          <w:lang w:val="en-US"/>
        </w:rPr>
        <w:t xml:space="preserve"> :</w:t>
      </w:r>
    </w:p>
    <w:p w:rsidR="000845DF" w:rsidRPr="004072AB" w:rsidRDefault="000845DF" w:rsidP="004072AB">
      <w:pPr>
        <w:pStyle w:val="BodyText"/>
        <w:contextualSpacing/>
        <w:outlineLvl w:val="0"/>
        <w:rPr>
          <w:bCs/>
          <w:color w:val="000000"/>
          <w:lang w:val="en-US"/>
        </w:rPr>
      </w:pPr>
      <w:r w:rsidRPr="00227020">
        <w:rPr>
          <w:bCs/>
          <w:color w:val="000000"/>
        </w:rPr>
        <w:t>Apakah penggunaan metode penemuan dapat meningkatkan prestasi belajar IPA murid tunagrahita ringan kelas dasar IV di SLB Pembina Tingkat Provinsi Sulawesi Selatan?</w:t>
      </w:r>
    </w:p>
    <w:p w:rsidR="000845DF" w:rsidRPr="00227020" w:rsidRDefault="000845DF" w:rsidP="000845DF">
      <w:pPr>
        <w:pStyle w:val="BodyText"/>
        <w:numPr>
          <w:ilvl w:val="0"/>
          <w:numId w:val="1"/>
        </w:numPr>
        <w:ind w:left="360"/>
        <w:contextualSpacing/>
        <w:outlineLvl w:val="0"/>
        <w:rPr>
          <w:b/>
          <w:bCs/>
          <w:color w:val="000000"/>
        </w:rPr>
      </w:pPr>
      <w:r w:rsidRPr="00227020">
        <w:rPr>
          <w:b/>
          <w:bCs/>
          <w:color w:val="000000"/>
        </w:rPr>
        <w:t>Tujuan Penelitian</w:t>
      </w:r>
    </w:p>
    <w:p w:rsidR="000845DF" w:rsidRPr="00227020" w:rsidRDefault="000845DF" w:rsidP="004072AB">
      <w:pPr>
        <w:pStyle w:val="BodyText"/>
        <w:ind w:firstLine="567"/>
        <w:contextualSpacing/>
        <w:outlineLvl w:val="0"/>
        <w:rPr>
          <w:bCs/>
          <w:color w:val="000000"/>
        </w:rPr>
      </w:pPr>
      <w:r w:rsidRPr="00227020">
        <w:rPr>
          <w:bCs/>
          <w:color w:val="000000"/>
        </w:rPr>
        <w:t xml:space="preserve">Sehubungan dengan rumusan masalah penelitian di atas, maka yang menjadi tujuan penelitian ini adalah: </w:t>
      </w:r>
    </w:p>
    <w:p w:rsidR="000845DF" w:rsidRPr="00227020" w:rsidRDefault="000845DF" w:rsidP="004072AB">
      <w:pPr>
        <w:pStyle w:val="BodyText"/>
        <w:numPr>
          <w:ilvl w:val="0"/>
          <w:numId w:val="5"/>
        </w:numPr>
        <w:ind w:left="567"/>
        <w:contextualSpacing/>
        <w:outlineLvl w:val="0"/>
        <w:rPr>
          <w:bCs/>
          <w:color w:val="000000"/>
        </w:rPr>
      </w:pPr>
      <w:r w:rsidRPr="00227020">
        <w:rPr>
          <w:bCs/>
          <w:color w:val="000000"/>
        </w:rPr>
        <w:t>Untuk mengetahui peningkatan prestasi belajar IPA murid tunagrahita ringan kelas dasar IV di SLB</w:t>
      </w:r>
      <w:r w:rsidR="007535EF">
        <w:rPr>
          <w:bCs/>
          <w:color w:val="000000"/>
        </w:rPr>
        <w:t xml:space="preserve"> Pembina Tingkat Provinsi </w:t>
      </w:r>
      <w:proofErr w:type="spellStart"/>
      <w:r w:rsidR="007535EF">
        <w:rPr>
          <w:bCs/>
          <w:color w:val="000000"/>
          <w:lang w:val="en-US"/>
        </w:rPr>
        <w:t>sebelum</w:t>
      </w:r>
      <w:proofErr w:type="spellEnd"/>
      <w:r w:rsidR="004072AB">
        <w:rPr>
          <w:bCs/>
          <w:color w:val="000000"/>
        </w:rPr>
        <w:t xml:space="preserve"> menggunakan metode penemuan.</w:t>
      </w:r>
    </w:p>
    <w:p w:rsidR="000845DF" w:rsidRPr="00227020" w:rsidRDefault="000845DF" w:rsidP="004072AB">
      <w:pPr>
        <w:pStyle w:val="BodyText"/>
        <w:numPr>
          <w:ilvl w:val="0"/>
          <w:numId w:val="5"/>
        </w:numPr>
        <w:ind w:left="567"/>
        <w:contextualSpacing/>
        <w:outlineLvl w:val="0"/>
        <w:rPr>
          <w:bCs/>
          <w:color w:val="000000"/>
        </w:rPr>
      </w:pPr>
      <w:r w:rsidRPr="00227020">
        <w:rPr>
          <w:bCs/>
          <w:color w:val="000000"/>
        </w:rPr>
        <w:t>Untuk mengetahui peningkatan prestasi belajar IPA murid tunagrahita ringan kelas dasar IV di SLB Pembina Tingkat Provinsi setelah menggunakan metode penemuan.</w:t>
      </w:r>
    </w:p>
    <w:p w:rsidR="004072AB" w:rsidRPr="00881D2D" w:rsidRDefault="00BF3C14" w:rsidP="00881D2D">
      <w:pPr>
        <w:pStyle w:val="BodyText"/>
        <w:numPr>
          <w:ilvl w:val="0"/>
          <w:numId w:val="5"/>
        </w:numPr>
        <w:ind w:left="567"/>
        <w:contextualSpacing/>
        <w:outlineLvl w:val="0"/>
        <w:rPr>
          <w:bCs/>
          <w:color w:val="000000"/>
        </w:rPr>
      </w:pPr>
      <w:r>
        <w:rPr>
          <w:bCs/>
          <w:color w:val="000000"/>
        </w:rPr>
        <w:t>Untuk mengetahui</w:t>
      </w:r>
      <w:r>
        <w:rPr>
          <w:bCs/>
          <w:color w:val="000000"/>
          <w:lang w:val="en-US"/>
        </w:rPr>
        <w:t xml:space="preserve"> </w:t>
      </w:r>
      <w:r w:rsidR="000845DF" w:rsidRPr="00227020">
        <w:rPr>
          <w:bCs/>
          <w:color w:val="000000"/>
        </w:rPr>
        <w:t>peningkatan prestasi belajar IPA pada murid tunagrahita ringan kelas dasar IV di SLB Pembina Tingkat Provinsi dengan menggunakan metode penemuan.</w:t>
      </w:r>
    </w:p>
    <w:p w:rsidR="000845DF" w:rsidRPr="00227020" w:rsidRDefault="000845DF" w:rsidP="000845DF">
      <w:pPr>
        <w:pStyle w:val="BodyText"/>
        <w:numPr>
          <w:ilvl w:val="0"/>
          <w:numId w:val="1"/>
        </w:numPr>
        <w:spacing w:line="360" w:lineRule="auto"/>
        <w:ind w:left="360"/>
        <w:contextualSpacing/>
        <w:outlineLvl w:val="0"/>
        <w:rPr>
          <w:bCs/>
          <w:color w:val="000000"/>
        </w:rPr>
      </w:pPr>
      <w:r w:rsidRPr="00227020">
        <w:rPr>
          <w:b/>
        </w:rPr>
        <w:lastRenderedPageBreak/>
        <w:t>Manfaat Penelitian</w:t>
      </w:r>
    </w:p>
    <w:p w:rsidR="000845DF" w:rsidRPr="00227020" w:rsidRDefault="000845DF" w:rsidP="000845DF">
      <w:pPr>
        <w:spacing w:line="480" w:lineRule="auto"/>
        <w:contextualSpacing/>
        <w:jc w:val="both"/>
      </w:pPr>
      <w:r w:rsidRPr="00227020">
        <w:t>1.  Manfaat Teoritis</w:t>
      </w:r>
    </w:p>
    <w:p w:rsidR="000845DF" w:rsidRPr="00227020" w:rsidRDefault="000845DF" w:rsidP="004072AB">
      <w:pPr>
        <w:pStyle w:val="ListParagraph"/>
        <w:numPr>
          <w:ilvl w:val="0"/>
          <w:numId w:val="3"/>
        </w:numPr>
        <w:spacing w:line="480" w:lineRule="auto"/>
        <w:ind w:left="709"/>
        <w:contextualSpacing/>
        <w:jc w:val="both"/>
        <w:rPr>
          <w:rFonts w:ascii="Times New Roman" w:hAnsi="Times New Roman"/>
          <w:sz w:val="24"/>
          <w:szCs w:val="24"/>
        </w:rPr>
      </w:pPr>
      <w:r w:rsidRPr="00227020">
        <w:rPr>
          <w:rFonts w:ascii="Times New Roman" w:hAnsi="Times New Roman"/>
          <w:sz w:val="24"/>
          <w:szCs w:val="24"/>
        </w:rPr>
        <w:t xml:space="preserve">Bagi lembaga pendidikan, dapat memberikan sumbangan kepada pembelajaran IPA, utamanya pada peningkatan hasil belajar IPA pada murid tunagrahita ringan melalui metode penemuan </w:t>
      </w:r>
      <w:r w:rsidRPr="00227020">
        <w:rPr>
          <w:rFonts w:ascii="Times New Roman" w:hAnsi="Times New Roman"/>
          <w:i/>
          <w:sz w:val="24"/>
          <w:szCs w:val="24"/>
        </w:rPr>
        <w:t>(Discovery)</w:t>
      </w:r>
      <w:r w:rsidR="00546925">
        <w:rPr>
          <w:rFonts w:ascii="Times New Roman" w:hAnsi="Times New Roman"/>
          <w:sz w:val="24"/>
          <w:szCs w:val="24"/>
        </w:rPr>
        <w:t xml:space="preserve"> dalam pembelajaran IPA</w:t>
      </w:r>
      <w:r w:rsidR="00546925">
        <w:rPr>
          <w:rFonts w:ascii="Times New Roman" w:hAnsi="Times New Roman"/>
          <w:sz w:val="24"/>
          <w:szCs w:val="24"/>
          <w:lang w:val="en-US"/>
        </w:rPr>
        <w:t xml:space="preserve">, </w:t>
      </w:r>
      <w:proofErr w:type="spellStart"/>
      <w:r w:rsidR="00546925">
        <w:rPr>
          <w:rFonts w:ascii="Times New Roman" w:hAnsi="Times New Roman"/>
          <w:sz w:val="24"/>
          <w:szCs w:val="24"/>
          <w:lang w:val="en-US"/>
        </w:rPr>
        <w:t>terutama</w:t>
      </w:r>
      <w:proofErr w:type="spellEnd"/>
      <w:r w:rsidR="00546925">
        <w:rPr>
          <w:rFonts w:ascii="Times New Roman" w:hAnsi="Times New Roman"/>
          <w:sz w:val="24"/>
          <w:szCs w:val="24"/>
          <w:lang w:val="en-US"/>
        </w:rPr>
        <w:t xml:space="preserve"> </w:t>
      </w:r>
      <w:proofErr w:type="spellStart"/>
      <w:r w:rsidR="00546925">
        <w:rPr>
          <w:rFonts w:ascii="Times New Roman" w:hAnsi="Times New Roman"/>
          <w:sz w:val="24"/>
          <w:szCs w:val="24"/>
          <w:lang w:val="en-US"/>
        </w:rPr>
        <w:t>dalam</w:t>
      </w:r>
      <w:proofErr w:type="spellEnd"/>
      <w:r w:rsidR="00546925">
        <w:rPr>
          <w:rFonts w:ascii="Times New Roman" w:hAnsi="Times New Roman"/>
          <w:sz w:val="24"/>
          <w:szCs w:val="24"/>
          <w:lang w:val="en-US"/>
        </w:rPr>
        <w:t xml:space="preserve"> </w:t>
      </w:r>
      <w:proofErr w:type="spellStart"/>
      <w:r w:rsidR="00546925">
        <w:rPr>
          <w:rFonts w:ascii="Times New Roman" w:hAnsi="Times New Roman"/>
          <w:sz w:val="24"/>
          <w:szCs w:val="24"/>
          <w:lang w:val="en-US"/>
        </w:rPr>
        <w:t>memahami</w:t>
      </w:r>
      <w:proofErr w:type="spellEnd"/>
      <w:r w:rsidR="00546925">
        <w:rPr>
          <w:rFonts w:ascii="Times New Roman" w:hAnsi="Times New Roman"/>
          <w:sz w:val="24"/>
          <w:szCs w:val="24"/>
          <w:lang w:val="en-US"/>
        </w:rPr>
        <w:t xml:space="preserve"> </w:t>
      </w:r>
      <w:proofErr w:type="spellStart"/>
      <w:r w:rsidR="00546925">
        <w:rPr>
          <w:rFonts w:ascii="Times New Roman" w:hAnsi="Times New Roman"/>
          <w:sz w:val="24"/>
          <w:szCs w:val="24"/>
          <w:lang w:val="en-US"/>
        </w:rPr>
        <w:t>sumber</w:t>
      </w:r>
      <w:proofErr w:type="spellEnd"/>
      <w:r w:rsidR="00546925">
        <w:rPr>
          <w:rFonts w:ascii="Times New Roman" w:hAnsi="Times New Roman"/>
          <w:sz w:val="24"/>
          <w:szCs w:val="24"/>
          <w:lang w:val="en-US"/>
        </w:rPr>
        <w:t xml:space="preserve"> </w:t>
      </w:r>
      <w:proofErr w:type="spellStart"/>
      <w:r w:rsidR="00546925">
        <w:rPr>
          <w:rFonts w:ascii="Times New Roman" w:hAnsi="Times New Roman"/>
          <w:sz w:val="24"/>
          <w:szCs w:val="24"/>
          <w:lang w:val="en-US"/>
        </w:rPr>
        <w:t>energi</w:t>
      </w:r>
      <w:proofErr w:type="spellEnd"/>
      <w:r w:rsidR="00546925">
        <w:rPr>
          <w:rFonts w:ascii="Times New Roman" w:hAnsi="Times New Roman"/>
          <w:sz w:val="24"/>
          <w:szCs w:val="24"/>
          <w:lang w:val="en-US"/>
        </w:rPr>
        <w:t xml:space="preserve"> yang </w:t>
      </w:r>
      <w:proofErr w:type="spellStart"/>
      <w:r w:rsidR="00546925">
        <w:rPr>
          <w:rFonts w:ascii="Times New Roman" w:hAnsi="Times New Roman"/>
          <w:sz w:val="24"/>
          <w:szCs w:val="24"/>
          <w:lang w:val="en-US"/>
        </w:rPr>
        <w:t>sering</w:t>
      </w:r>
      <w:proofErr w:type="spellEnd"/>
      <w:r w:rsidR="00546925">
        <w:rPr>
          <w:rFonts w:ascii="Times New Roman" w:hAnsi="Times New Roman"/>
          <w:sz w:val="24"/>
          <w:szCs w:val="24"/>
          <w:lang w:val="en-US"/>
        </w:rPr>
        <w:t xml:space="preserve"> </w:t>
      </w:r>
      <w:proofErr w:type="spellStart"/>
      <w:r w:rsidR="00546925">
        <w:rPr>
          <w:rFonts w:ascii="Times New Roman" w:hAnsi="Times New Roman"/>
          <w:sz w:val="24"/>
          <w:szCs w:val="24"/>
          <w:lang w:val="en-US"/>
        </w:rPr>
        <w:t>dijumpai</w:t>
      </w:r>
      <w:proofErr w:type="spellEnd"/>
      <w:r w:rsidR="00546925">
        <w:rPr>
          <w:rFonts w:ascii="Times New Roman" w:hAnsi="Times New Roman"/>
          <w:sz w:val="24"/>
          <w:szCs w:val="24"/>
          <w:lang w:val="en-US"/>
        </w:rPr>
        <w:t xml:space="preserve"> </w:t>
      </w:r>
      <w:proofErr w:type="spellStart"/>
      <w:r w:rsidR="00546925">
        <w:rPr>
          <w:rFonts w:ascii="Times New Roman" w:hAnsi="Times New Roman"/>
          <w:sz w:val="24"/>
          <w:szCs w:val="24"/>
          <w:lang w:val="en-US"/>
        </w:rPr>
        <w:t>dalam</w:t>
      </w:r>
      <w:proofErr w:type="spellEnd"/>
      <w:r w:rsidR="00546925">
        <w:rPr>
          <w:rFonts w:ascii="Times New Roman" w:hAnsi="Times New Roman"/>
          <w:sz w:val="24"/>
          <w:szCs w:val="24"/>
          <w:lang w:val="en-US"/>
        </w:rPr>
        <w:t xml:space="preserve"> </w:t>
      </w:r>
      <w:proofErr w:type="spellStart"/>
      <w:r w:rsidR="00546925">
        <w:rPr>
          <w:rFonts w:ascii="Times New Roman" w:hAnsi="Times New Roman"/>
          <w:sz w:val="24"/>
          <w:szCs w:val="24"/>
          <w:lang w:val="en-US"/>
        </w:rPr>
        <w:t>kehidupan</w:t>
      </w:r>
      <w:proofErr w:type="spellEnd"/>
      <w:r w:rsidR="00546925">
        <w:rPr>
          <w:rFonts w:ascii="Times New Roman" w:hAnsi="Times New Roman"/>
          <w:sz w:val="24"/>
          <w:szCs w:val="24"/>
          <w:lang w:val="en-US"/>
        </w:rPr>
        <w:t xml:space="preserve"> </w:t>
      </w:r>
      <w:proofErr w:type="spellStart"/>
      <w:r w:rsidR="00546925">
        <w:rPr>
          <w:rFonts w:ascii="Times New Roman" w:hAnsi="Times New Roman"/>
          <w:sz w:val="24"/>
          <w:szCs w:val="24"/>
          <w:lang w:val="en-US"/>
        </w:rPr>
        <w:t>sehari-hari</w:t>
      </w:r>
      <w:proofErr w:type="spellEnd"/>
      <w:r w:rsidR="00546925">
        <w:rPr>
          <w:rFonts w:ascii="Times New Roman" w:hAnsi="Times New Roman"/>
          <w:sz w:val="24"/>
          <w:szCs w:val="24"/>
          <w:lang w:val="en-US"/>
        </w:rPr>
        <w:t>.</w:t>
      </w:r>
    </w:p>
    <w:p w:rsidR="000845DF" w:rsidRPr="00227020" w:rsidRDefault="000845DF" w:rsidP="000845DF">
      <w:pPr>
        <w:pStyle w:val="ListParagraph"/>
        <w:numPr>
          <w:ilvl w:val="0"/>
          <w:numId w:val="3"/>
        </w:numPr>
        <w:spacing w:line="480" w:lineRule="auto"/>
        <w:ind w:left="720"/>
        <w:contextualSpacing/>
        <w:jc w:val="both"/>
        <w:rPr>
          <w:rFonts w:ascii="Times New Roman" w:hAnsi="Times New Roman"/>
          <w:sz w:val="24"/>
          <w:szCs w:val="24"/>
        </w:rPr>
      </w:pPr>
      <w:r w:rsidRPr="00227020">
        <w:rPr>
          <w:rFonts w:ascii="Times New Roman" w:hAnsi="Times New Roman"/>
          <w:sz w:val="24"/>
          <w:szCs w:val="24"/>
        </w:rPr>
        <w:t>Bagi peneliti, sebagai acuan dalam pengembangan peneliti</w:t>
      </w:r>
      <w:r w:rsidR="00546925">
        <w:rPr>
          <w:rFonts w:ascii="Times New Roman" w:hAnsi="Times New Roman"/>
          <w:sz w:val="24"/>
          <w:szCs w:val="24"/>
          <w:lang w:val="en-US"/>
        </w:rPr>
        <w:t>an</w:t>
      </w:r>
      <w:r w:rsidRPr="00227020">
        <w:rPr>
          <w:rFonts w:ascii="Times New Roman" w:hAnsi="Times New Roman"/>
          <w:sz w:val="24"/>
          <w:szCs w:val="24"/>
        </w:rPr>
        <w:t xml:space="preserve"> yang terka dengan pengajaran IPA bagi murid tunagrahita ringan.</w:t>
      </w:r>
    </w:p>
    <w:p w:rsidR="000845DF" w:rsidRPr="00227020" w:rsidRDefault="000845DF" w:rsidP="000845DF">
      <w:pPr>
        <w:spacing w:line="480" w:lineRule="auto"/>
        <w:contextualSpacing/>
        <w:jc w:val="both"/>
      </w:pPr>
      <w:r w:rsidRPr="00227020">
        <w:t>2. Manfaat Praktis.</w:t>
      </w:r>
    </w:p>
    <w:p w:rsidR="000845DF" w:rsidRPr="004072AB" w:rsidRDefault="000845DF" w:rsidP="004072AB">
      <w:pPr>
        <w:pStyle w:val="ListParagraph"/>
        <w:numPr>
          <w:ilvl w:val="0"/>
          <w:numId w:val="6"/>
        </w:numPr>
        <w:spacing w:line="480" w:lineRule="auto"/>
        <w:contextualSpacing/>
        <w:jc w:val="both"/>
        <w:rPr>
          <w:rFonts w:ascii="Times New Roman" w:hAnsi="Times New Roman"/>
          <w:sz w:val="24"/>
          <w:szCs w:val="24"/>
        </w:rPr>
      </w:pPr>
      <w:r w:rsidRPr="004072AB">
        <w:rPr>
          <w:rFonts w:ascii="Times New Roman" w:hAnsi="Times New Roman"/>
          <w:sz w:val="24"/>
          <w:szCs w:val="24"/>
        </w:rPr>
        <w:t>Bagi Murid.</w:t>
      </w:r>
    </w:p>
    <w:p w:rsidR="000845DF" w:rsidRPr="00227020" w:rsidRDefault="000845DF" w:rsidP="000845DF">
      <w:pPr>
        <w:pStyle w:val="ListParagraph"/>
        <w:spacing w:line="480" w:lineRule="auto"/>
        <w:contextualSpacing/>
        <w:jc w:val="both"/>
        <w:rPr>
          <w:rFonts w:ascii="Times New Roman" w:hAnsi="Times New Roman"/>
          <w:sz w:val="24"/>
          <w:szCs w:val="24"/>
        </w:rPr>
      </w:pPr>
      <w:r w:rsidRPr="00227020">
        <w:rPr>
          <w:rFonts w:ascii="Times New Roman" w:hAnsi="Times New Roman"/>
          <w:sz w:val="24"/>
          <w:szCs w:val="24"/>
        </w:rPr>
        <w:t>Sebagai bahan pertimbangan yang dapat digunakan untuk  membangkitkan motivasi belajar terutama pada pelajaran IPA sehingga potensi yang dimiliki dapat dikembangkan sendiri melalui belajar mandiri.</w:t>
      </w:r>
    </w:p>
    <w:p w:rsidR="000845DF" w:rsidRPr="004072AB" w:rsidRDefault="000845DF" w:rsidP="004072AB">
      <w:pPr>
        <w:pStyle w:val="ListParagraph"/>
        <w:numPr>
          <w:ilvl w:val="0"/>
          <w:numId w:val="6"/>
        </w:numPr>
        <w:spacing w:line="480" w:lineRule="auto"/>
        <w:contextualSpacing/>
        <w:jc w:val="both"/>
        <w:rPr>
          <w:rFonts w:ascii="Times New Roman" w:hAnsi="Times New Roman"/>
          <w:sz w:val="24"/>
          <w:szCs w:val="24"/>
        </w:rPr>
      </w:pPr>
      <w:r w:rsidRPr="004072AB">
        <w:rPr>
          <w:rFonts w:ascii="Times New Roman" w:hAnsi="Times New Roman"/>
          <w:sz w:val="24"/>
          <w:szCs w:val="24"/>
        </w:rPr>
        <w:t>Bagi Guru</w:t>
      </w:r>
    </w:p>
    <w:p w:rsidR="000845DF" w:rsidRPr="00227020" w:rsidRDefault="000845DF" w:rsidP="000845DF">
      <w:pPr>
        <w:pStyle w:val="ListParagraph"/>
        <w:spacing w:line="480" w:lineRule="auto"/>
        <w:contextualSpacing/>
        <w:jc w:val="both"/>
        <w:rPr>
          <w:rFonts w:ascii="Times New Roman" w:hAnsi="Times New Roman"/>
          <w:sz w:val="24"/>
          <w:szCs w:val="24"/>
        </w:rPr>
      </w:pPr>
      <w:r w:rsidRPr="00227020">
        <w:rPr>
          <w:rFonts w:ascii="Times New Roman" w:hAnsi="Times New Roman"/>
          <w:sz w:val="24"/>
          <w:szCs w:val="24"/>
        </w:rPr>
        <w:t>Sebagai bahan masukan untuk menambah pengetahuan  dan perbendaharaan tentang metode pembelajaran IPA bagi guru dalam mengajar anak tunagrahita ringan.</w:t>
      </w:r>
    </w:p>
    <w:p w:rsidR="000845DF" w:rsidRPr="00227020" w:rsidRDefault="000845DF" w:rsidP="004072AB">
      <w:pPr>
        <w:pStyle w:val="ListParagraph"/>
        <w:numPr>
          <w:ilvl w:val="0"/>
          <w:numId w:val="6"/>
        </w:numPr>
        <w:spacing w:line="480" w:lineRule="auto"/>
        <w:contextualSpacing/>
        <w:jc w:val="both"/>
        <w:rPr>
          <w:rFonts w:ascii="Times New Roman" w:hAnsi="Times New Roman"/>
          <w:sz w:val="24"/>
          <w:szCs w:val="24"/>
        </w:rPr>
      </w:pPr>
      <w:r w:rsidRPr="00227020">
        <w:rPr>
          <w:rFonts w:ascii="Times New Roman" w:hAnsi="Times New Roman"/>
          <w:sz w:val="24"/>
          <w:szCs w:val="24"/>
        </w:rPr>
        <w:t>Bagi Kelas</w:t>
      </w:r>
    </w:p>
    <w:p w:rsidR="000845DF" w:rsidRPr="00227020" w:rsidRDefault="000845DF" w:rsidP="001458C8">
      <w:pPr>
        <w:pStyle w:val="ListParagraph"/>
        <w:spacing w:line="480" w:lineRule="auto"/>
        <w:contextualSpacing/>
        <w:jc w:val="both"/>
        <w:rPr>
          <w:rFonts w:ascii="Times New Roman" w:hAnsi="Times New Roman"/>
          <w:sz w:val="24"/>
          <w:szCs w:val="24"/>
        </w:rPr>
      </w:pPr>
      <w:r w:rsidRPr="00227020">
        <w:rPr>
          <w:rFonts w:ascii="Times New Roman" w:hAnsi="Times New Roman"/>
          <w:sz w:val="24"/>
          <w:szCs w:val="24"/>
        </w:rPr>
        <w:t xml:space="preserve">Terciptanya interaksi sosial yang positif di antara siswa dengan siswa, dan antara guru dengan murid, sehingga dapat memberi ruang bagi anggota kelas </w:t>
      </w:r>
      <w:r w:rsidRPr="00227020">
        <w:rPr>
          <w:rFonts w:ascii="Times New Roman" w:hAnsi="Times New Roman"/>
          <w:sz w:val="24"/>
          <w:szCs w:val="24"/>
        </w:rPr>
        <w:lastRenderedPageBreak/>
        <w:t xml:space="preserve">untuk berkembang seoptimal mungkin dalam suasana yang </w:t>
      </w:r>
      <w:bookmarkStart w:id="0" w:name="_GoBack"/>
      <w:bookmarkEnd w:id="0"/>
      <w:r w:rsidRPr="00227020">
        <w:rPr>
          <w:rFonts w:ascii="Times New Roman" w:hAnsi="Times New Roman"/>
          <w:sz w:val="24"/>
          <w:szCs w:val="24"/>
        </w:rPr>
        <w:t>penuh semangat, kerjasama dan sikap saling menghormati.</w:t>
      </w:r>
    </w:p>
    <w:p w:rsidR="009A7FBB" w:rsidRPr="00227020" w:rsidRDefault="009A7FBB"/>
    <w:sectPr w:rsidR="009A7FBB" w:rsidRPr="00227020" w:rsidSect="00E34A15">
      <w:headerReference w:type="even" r:id="rId9"/>
      <w:headerReference w:type="default" r:id="rId10"/>
      <w:footerReference w:type="default" r:id="rId11"/>
      <w:headerReference w:type="first" r:id="rId12"/>
      <w:footerReference w:type="first" r:id="rId13"/>
      <w:pgSz w:w="12240" w:h="15840"/>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C2" w:rsidRDefault="007059C2" w:rsidP="00A60227">
      <w:r>
        <w:separator/>
      </w:r>
    </w:p>
  </w:endnote>
  <w:endnote w:type="continuationSeparator" w:id="0">
    <w:p w:rsidR="007059C2" w:rsidRDefault="007059C2" w:rsidP="00A6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74" w:rsidRDefault="00FD3E74">
    <w:pPr>
      <w:pStyle w:val="Footer"/>
      <w:jc w:val="center"/>
    </w:pPr>
  </w:p>
  <w:p w:rsidR="00A60227" w:rsidRDefault="00A60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179"/>
      <w:docPartObj>
        <w:docPartGallery w:val="Page Numbers (Bottom of Page)"/>
        <w:docPartUnique/>
      </w:docPartObj>
    </w:sdtPr>
    <w:sdtEndPr/>
    <w:sdtContent>
      <w:p w:rsidR="00A60227" w:rsidRDefault="00C157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60227" w:rsidRDefault="00A60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C2" w:rsidRDefault="007059C2" w:rsidP="00A60227">
      <w:r>
        <w:separator/>
      </w:r>
    </w:p>
  </w:footnote>
  <w:footnote w:type="continuationSeparator" w:id="0">
    <w:p w:rsidR="007059C2" w:rsidRDefault="007059C2" w:rsidP="00A60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182"/>
      <w:docPartObj>
        <w:docPartGallery w:val="Page Numbers (Top of Page)"/>
        <w:docPartUnique/>
      </w:docPartObj>
    </w:sdtPr>
    <w:sdtEndPr/>
    <w:sdtContent>
      <w:p w:rsidR="00A60227" w:rsidRDefault="00C44497">
        <w:pPr>
          <w:pStyle w:val="Header"/>
          <w:jc w:val="right"/>
        </w:pPr>
        <w:r>
          <w:fldChar w:fldCharType="begin"/>
        </w:r>
        <w:r w:rsidR="001A42EE">
          <w:instrText xml:space="preserve"> PAGE   \* MERGEFORMAT </w:instrText>
        </w:r>
        <w:r>
          <w:fldChar w:fldCharType="separate"/>
        </w:r>
        <w:r w:rsidR="00DA2CDE">
          <w:rPr>
            <w:noProof/>
          </w:rPr>
          <w:t>6</w:t>
        </w:r>
        <w:r>
          <w:fldChar w:fldCharType="end"/>
        </w:r>
      </w:p>
    </w:sdtContent>
  </w:sdt>
  <w:p w:rsidR="00A60227" w:rsidRDefault="00A60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628"/>
      <w:docPartObj>
        <w:docPartGallery w:val="Page Numbers (Top of Page)"/>
        <w:docPartUnique/>
      </w:docPartObj>
    </w:sdtPr>
    <w:sdtEndPr/>
    <w:sdtContent>
      <w:p w:rsidR="00DA2CDE" w:rsidRDefault="00C157D4">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A60227" w:rsidRDefault="00A60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183"/>
      <w:docPartObj>
        <w:docPartGallery w:val="Page Numbers (Top of Page)"/>
        <w:docPartUnique/>
      </w:docPartObj>
    </w:sdtPr>
    <w:sdtEndPr/>
    <w:sdtContent>
      <w:p w:rsidR="00A60227" w:rsidRDefault="00C157D4">
        <w:pPr>
          <w:pStyle w:val="Header"/>
          <w:jc w:val="right"/>
        </w:pPr>
      </w:p>
    </w:sdtContent>
  </w:sdt>
  <w:p w:rsidR="00A60227" w:rsidRDefault="00A60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1CC"/>
    <w:multiLevelType w:val="hybridMultilevel"/>
    <w:tmpl w:val="EA9E4C8A"/>
    <w:lvl w:ilvl="0" w:tplc="C3345A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97C92"/>
    <w:multiLevelType w:val="hybridMultilevel"/>
    <w:tmpl w:val="4EFC8DD0"/>
    <w:lvl w:ilvl="0" w:tplc="F09C4804">
      <w:start w:val="1"/>
      <w:numFmt w:val="lowerLetter"/>
      <w:lvlText w:val="%1."/>
      <w:lvlJc w:val="left"/>
      <w:pPr>
        <w:ind w:left="1004" w:hanging="360"/>
      </w:pPr>
      <w:rPr>
        <w:rFonts w:ascii="Times New Roman" w:eastAsia="Times New Roman"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A033E05"/>
    <w:multiLevelType w:val="hybridMultilevel"/>
    <w:tmpl w:val="4D040BC6"/>
    <w:lvl w:ilvl="0" w:tplc="5CACAA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749624B"/>
    <w:multiLevelType w:val="hybridMultilevel"/>
    <w:tmpl w:val="2C6EC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F2DE8"/>
    <w:multiLevelType w:val="hybridMultilevel"/>
    <w:tmpl w:val="FB1E5572"/>
    <w:lvl w:ilvl="0" w:tplc="4664FC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A975194"/>
    <w:multiLevelType w:val="hybridMultilevel"/>
    <w:tmpl w:val="CE5A1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0845DF"/>
    <w:rsid w:val="000024BB"/>
    <w:rsid w:val="00024EA3"/>
    <w:rsid w:val="000845DF"/>
    <w:rsid w:val="000C42B7"/>
    <w:rsid w:val="001458C8"/>
    <w:rsid w:val="001914AB"/>
    <w:rsid w:val="001A42EE"/>
    <w:rsid w:val="001C45F1"/>
    <w:rsid w:val="0021653A"/>
    <w:rsid w:val="00227020"/>
    <w:rsid w:val="00237577"/>
    <w:rsid w:val="0038314A"/>
    <w:rsid w:val="003D5CE7"/>
    <w:rsid w:val="004072AB"/>
    <w:rsid w:val="004157A7"/>
    <w:rsid w:val="0045465C"/>
    <w:rsid w:val="004B2B8D"/>
    <w:rsid w:val="004E2E50"/>
    <w:rsid w:val="00546925"/>
    <w:rsid w:val="006A2DB8"/>
    <w:rsid w:val="006C379D"/>
    <w:rsid w:val="006D79EC"/>
    <w:rsid w:val="007059C2"/>
    <w:rsid w:val="00726789"/>
    <w:rsid w:val="00737CAF"/>
    <w:rsid w:val="007535EF"/>
    <w:rsid w:val="007A26FF"/>
    <w:rsid w:val="007E788A"/>
    <w:rsid w:val="00826CAA"/>
    <w:rsid w:val="008303B2"/>
    <w:rsid w:val="00845431"/>
    <w:rsid w:val="0087773A"/>
    <w:rsid w:val="00881D2D"/>
    <w:rsid w:val="0089180A"/>
    <w:rsid w:val="008C32A9"/>
    <w:rsid w:val="009628F0"/>
    <w:rsid w:val="00971FC0"/>
    <w:rsid w:val="00986D6B"/>
    <w:rsid w:val="009A7FBB"/>
    <w:rsid w:val="009B3996"/>
    <w:rsid w:val="009C1F13"/>
    <w:rsid w:val="009C5A9F"/>
    <w:rsid w:val="009E2130"/>
    <w:rsid w:val="00A56B35"/>
    <w:rsid w:val="00A60227"/>
    <w:rsid w:val="00A77011"/>
    <w:rsid w:val="00A80954"/>
    <w:rsid w:val="00AD7DAB"/>
    <w:rsid w:val="00B039EB"/>
    <w:rsid w:val="00B73402"/>
    <w:rsid w:val="00BF3C14"/>
    <w:rsid w:val="00C157D4"/>
    <w:rsid w:val="00C43E1F"/>
    <w:rsid w:val="00C44497"/>
    <w:rsid w:val="00C90139"/>
    <w:rsid w:val="00CC0DA2"/>
    <w:rsid w:val="00CE67AF"/>
    <w:rsid w:val="00CF1243"/>
    <w:rsid w:val="00D17270"/>
    <w:rsid w:val="00D201ED"/>
    <w:rsid w:val="00D3673F"/>
    <w:rsid w:val="00D80FA2"/>
    <w:rsid w:val="00D82673"/>
    <w:rsid w:val="00DA2CDE"/>
    <w:rsid w:val="00DE5766"/>
    <w:rsid w:val="00E01AC1"/>
    <w:rsid w:val="00E2088F"/>
    <w:rsid w:val="00E34A15"/>
    <w:rsid w:val="00E63FAF"/>
    <w:rsid w:val="00E827E7"/>
    <w:rsid w:val="00F17653"/>
    <w:rsid w:val="00F37E2F"/>
    <w:rsid w:val="00F655BA"/>
    <w:rsid w:val="00FD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D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45DF"/>
    <w:pPr>
      <w:spacing w:line="480" w:lineRule="auto"/>
      <w:jc w:val="both"/>
    </w:pPr>
  </w:style>
  <w:style w:type="character" w:customStyle="1" w:styleId="BodyTextChar">
    <w:name w:val="Body Text Char"/>
    <w:basedOn w:val="DefaultParagraphFont"/>
    <w:link w:val="BodyText"/>
    <w:rsid w:val="000845DF"/>
    <w:rPr>
      <w:rFonts w:ascii="Times New Roman" w:eastAsia="Times New Roman" w:hAnsi="Times New Roman" w:cs="Times New Roman"/>
      <w:sz w:val="24"/>
      <w:szCs w:val="24"/>
    </w:rPr>
  </w:style>
  <w:style w:type="paragraph" w:styleId="ListParagraph">
    <w:name w:val="List Paragraph"/>
    <w:basedOn w:val="Normal"/>
    <w:uiPriority w:val="99"/>
    <w:qFormat/>
    <w:rsid w:val="000845DF"/>
    <w:pPr>
      <w:spacing w:after="200" w:line="276" w:lineRule="auto"/>
      <w:ind w:left="720"/>
    </w:pPr>
    <w:rPr>
      <w:rFonts w:ascii="Calibri" w:hAnsi="Calibri"/>
      <w:sz w:val="22"/>
      <w:szCs w:val="22"/>
    </w:rPr>
  </w:style>
  <w:style w:type="paragraph" w:styleId="Header">
    <w:name w:val="header"/>
    <w:basedOn w:val="Normal"/>
    <w:link w:val="HeaderChar"/>
    <w:uiPriority w:val="99"/>
    <w:unhideWhenUsed/>
    <w:rsid w:val="00A60227"/>
    <w:pPr>
      <w:tabs>
        <w:tab w:val="center" w:pos="4680"/>
        <w:tab w:val="right" w:pos="9360"/>
      </w:tabs>
    </w:pPr>
  </w:style>
  <w:style w:type="character" w:customStyle="1" w:styleId="HeaderChar">
    <w:name w:val="Header Char"/>
    <w:basedOn w:val="DefaultParagraphFont"/>
    <w:link w:val="Header"/>
    <w:uiPriority w:val="99"/>
    <w:rsid w:val="00A602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227"/>
    <w:pPr>
      <w:tabs>
        <w:tab w:val="center" w:pos="4680"/>
        <w:tab w:val="right" w:pos="9360"/>
      </w:tabs>
    </w:pPr>
  </w:style>
  <w:style w:type="character" w:customStyle="1" w:styleId="FooterChar">
    <w:name w:val="Footer Char"/>
    <w:basedOn w:val="DefaultParagraphFont"/>
    <w:link w:val="Footer"/>
    <w:uiPriority w:val="99"/>
    <w:rsid w:val="00A602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4AFB-C2F2-401C-90E2-18EA457E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bagus</cp:lastModifiedBy>
  <cp:revision>50</cp:revision>
  <cp:lastPrinted>2011-05-31T17:17:00Z</cp:lastPrinted>
  <dcterms:created xsi:type="dcterms:W3CDTF">2011-05-17T09:48:00Z</dcterms:created>
  <dcterms:modified xsi:type="dcterms:W3CDTF">2012-04-06T21:57:00Z</dcterms:modified>
</cp:coreProperties>
</file>