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FF" w:rsidRDefault="00845F5D" w:rsidP="004625F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91.8pt;margin-top:-56.5pt;width:31.1pt;height:26.65pt;z-index:251660288" strokecolor="white [3212]">
            <v:stroke dashstyle="1 1" endcap="round"/>
          </v:rect>
        </w:pict>
      </w:r>
      <w:r w:rsidR="002B7885" w:rsidRPr="007F100F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2B7885" w:rsidRDefault="002B7885" w:rsidP="004625F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9157B">
        <w:rPr>
          <w:rFonts w:ascii="Times New Roman" w:hAnsi="Times New Roman" w:cs="Times New Roman"/>
          <w:sz w:val="24"/>
          <w:szCs w:val="24"/>
          <w:lang w:val="id-ID"/>
        </w:rPr>
        <w:t>Akhadiah</w:t>
      </w:r>
      <w:r>
        <w:rPr>
          <w:rFonts w:ascii="Times New Roman" w:hAnsi="Times New Roman" w:cs="Times New Roman"/>
          <w:sz w:val="24"/>
          <w:szCs w:val="24"/>
          <w:lang w:val="id-ID"/>
        </w:rPr>
        <w:t>, S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 xml:space="preserve"> Dkk.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1993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25B99">
        <w:rPr>
          <w:rFonts w:ascii="Times New Roman" w:hAnsi="Times New Roman" w:cs="Times New Roman"/>
          <w:i/>
          <w:sz w:val="24"/>
          <w:szCs w:val="24"/>
          <w:lang w:val="id-ID"/>
        </w:rPr>
        <w:t>Bahasa indonesia I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pdikbud</w:t>
      </w:r>
    </w:p>
    <w:p w:rsidR="002B7885" w:rsidRDefault="002B7885" w:rsidP="00B6144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E2D">
        <w:rPr>
          <w:rFonts w:ascii="Times New Roman" w:hAnsi="Times New Roman" w:cs="Times New Roman"/>
          <w:sz w:val="24"/>
          <w:szCs w:val="24"/>
          <w:lang w:val="sv-SE"/>
        </w:rPr>
        <w:t xml:space="preserve">Amin. </w:t>
      </w:r>
      <w:r w:rsidRPr="009B2E2D">
        <w:rPr>
          <w:rFonts w:ascii="Times New Roman" w:hAnsi="Times New Roman" w:cs="Times New Roman"/>
          <w:sz w:val="24"/>
          <w:szCs w:val="24"/>
        </w:rPr>
        <w:t>Moh.</w:t>
      </w:r>
      <w:r w:rsidRPr="009B2E2D">
        <w:rPr>
          <w:rFonts w:ascii="Times New Roman" w:hAnsi="Times New Roman" w:cs="Times New Roman"/>
          <w:sz w:val="24"/>
          <w:szCs w:val="24"/>
          <w:lang w:val="sv-SE"/>
        </w:rPr>
        <w:t xml:space="preserve">1995. </w:t>
      </w:r>
      <w:r w:rsidRPr="009B2E2D">
        <w:rPr>
          <w:rFonts w:ascii="Times New Roman" w:hAnsi="Times New Roman" w:cs="Times New Roman"/>
          <w:i/>
          <w:iCs/>
          <w:sz w:val="24"/>
          <w:szCs w:val="24"/>
          <w:lang w:val="sv-SE"/>
        </w:rPr>
        <w:t>Ortopedagogik Anak Tunagrahita</w:t>
      </w:r>
      <w:r w:rsidRPr="009B2E2D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.</w:t>
      </w:r>
      <w:r w:rsidRPr="009B2E2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Jakarta: D</w:t>
      </w:r>
      <w:r>
        <w:rPr>
          <w:rFonts w:ascii="Times New Roman" w:hAnsi="Times New Roman" w:cs="Times New Roman"/>
          <w:sz w:val="24"/>
          <w:szCs w:val="24"/>
          <w:lang w:val="id-ID"/>
        </w:rPr>
        <w:t>irjen Dikti.</w:t>
      </w:r>
    </w:p>
    <w:p w:rsidR="002B7885" w:rsidRPr="00130E61" w:rsidRDefault="002B7885" w:rsidP="00B6144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Arikunto, S. 199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9B2E2D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9B2E2D">
        <w:rPr>
          <w:rFonts w:ascii="Times New Roman" w:hAnsi="Times New Roman" w:cs="Times New Roman"/>
          <w:i/>
          <w:sz w:val="24"/>
          <w:szCs w:val="24"/>
          <w:lang w:val="fi-FI"/>
        </w:rPr>
        <w:t>Prosedur Penelitian</w:t>
      </w:r>
      <w:r w:rsidRPr="009B2E2D">
        <w:rPr>
          <w:rFonts w:ascii="Times New Roman" w:hAnsi="Times New Roman" w:cs="Times New Roman"/>
          <w:sz w:val="24"/>
          <w:szCs w:val="24"/>
          <w:lang w:val="fi-FI"/>
        </w:rPr>
        <w:t>. Jakarta: Rineka Cipta</w:t>
      </w:r>
    </w:p>
    <w:p w:rsidR="002B7885" w:rsidRPr="00AE7FDF" w:rsidRDefault="002B7885" w:rsidP="002B788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Cecilia, M, Aurelia.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Buku pintar sari kata bahasa indonesia.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AMC Press.</w:t>
      </w:r>
    </w:p>
    <w:p w:rsidR="002B7885" w:rsidRDefault="002B7885" w:rsidP="00B6144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Chaer, A. 2003. </w:t>
      </w:r>
      <w:r w:rsidRPr="001E7ACF">
        <w:rPr>
          <w:rFonts w:ascii="Times New Roman" w:hAnsi="Times New Roman" w:cs="Times New Roman"/>
          <w:i/>
          <w:sz w:val="24"/>
          <w:szCs w:val="24"/>
          <w:lang w:val="id-ID"/>
        </w:rPr>
        <w:t>Psikolinguistik kajian teoritik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Rieneka Cipta</w:t>
      </w:r>
    </w:p>
    <w:p w:rsidR="002B7885" w:rsidRDefault="002B7885" w:rsidP="00B6144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Daruma, R, A., dkk. 2001. </w:t>
      </w:r>
      <w:r w:rsidRPr="001E7ACF">
        <w:rPr>
          <w:rFonts w:ascii="Times New Roman" w:hAnsi="Times New Roman" w:cs="Times New Roman"/>
          <w:i/>
          <w:sz w:val="24"/>
          <w:szCs w:val="24"/>
          <w:lang w:val="id-ID"/>
        </w:rPr>
        <w:t>Studi kasus</w:t>
      </w:r>
      <w:r>
        <w:rPr>
          <w:rFonts w:ascii="Times New Roman" w:hAnsi="Times New Roman" w:cs="Times New Roman"/>
          <w:sz w:val="24"/>
          <w:szCs w:val="24"/>
          <w:lang w:val="id-ID"/>
        </w:rPr>
        <w:t>. Makassar: FIP UNM</w:t>
      </w:r>
    </w:p>
    <w:p w:rsidR="002B7885" w:rsidRDefault="002B7885" w:rsidP="002B788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E2D">
        <w:rPr>
          <w:rFonts w:ascii="Times New Roman" w:hAnsi="Times New Roman" w:cs="Times New Roman"/>
          <w:sz w:val="24"/>
          <w:szCs w:val="24"/>
        </w:rPr>
        <w:t xml:space="preserve">Effendi, M. 2005. </w:t>
      </w:r>
      <w:r w:rsidRPr="009B2E2D">
        <w:rPr>
          <w:rFonts w:ascii="Times New Roman" w:hAnsi="Times New Roman" w:cs="Times New Roman"/>
          <w:i/>
          <w:sz w:val="24"/>
          <w:szCs w:val="24"/>
          <w:lang w:val="sv-SE"/>
        </w:rPr>
        <w:t>Pengantar Psikopedagogik Anak Yang Berkelainan</w:t>
      </w:r>
      <w:r w:rsidRPr="009B2E2D">
        <w:rPr>
          <w:rFonts w:ascii="Times New Roman" w:hAnsi="Times New Roman" w:cs="Times New Roman"/>
          <w:sz w:val="24"/>
          <w:szCs w:val="24"/>
        </w:rPr>
        <w:t xml:space="preserve"> Malang: Bumi Aksara.</w:t>
      </w:r>
    </w:p>
    <w:p w:rsidR="002B7885" w:rsidRDefault="002B7885" w:rsidP="002B788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Ghazali, S, A.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Pendekatan keterampilan Berbahasa dengan pendekatan interaktif komunikatif.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PT. Refika Aditama.</w:t>
      </w:r>
    </w:p>
    <w:p w:rsidR="000B034E" w:rsidRDefault="000B034E" w:rsidP="000B034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59157B">
        <w:rPr>
          <w:rFonts w:ascii="Times New Roman" w:hAnsi="Times New Roman" w:cs="Times New Roman"/>
          <w:sz w:val="24"/>
          <w:szCs w:val="24"/>
          <w:lang w:val="id-ID"/>
        </w:rPr>
        <w:t>Hardianti.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2 011.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25B99">
        <w:rPr>
          <w:rFonts w:ascii="Times New Roman" w:hAnsi="Times New Roman" w:cs="Times New Roman"/>
          <w:i/>
          <w:sz w:val="24"/>
          <w:szCs w:val="24"/>
          <w:lang w:val="id-ID"/>
        </w:rPr>
        <w:t>Penggunaan metode brainstirming dalam peningkatan kemampuan berbicara siswa kelas x-1 SMA negeri 11 Makassar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>. Makassar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FBS UNM</w:t>
      </w:r>
    </w:p>
    <w:p w:rsidR="002B7885" w:rsidRDefault="002B7885" w:rsidP="002B78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aryadi</w:t>
      </w:r>
      <w:r>
        <w:rPr>
          <w:rFonts w:ascii="Times New Roman" w:hAnsi="Times New Roman" w:cs="Times New Roman"/>
          <w:sz w:val="24"/>
          <w:szCs w:val="24"/>
          <w:lang w:val="id-ID"/>
        </w:rPr>
        <w:t>, Z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amzani.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1997.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F100F">
        <w:rPr>
          <w:rFonts w:ascii="Times New Roman" w:hAnsi="Times New Roman" w:cs="Times New Roman"/>
          <w:i/>
          <w:sz w:val="24"/>
          <w:szCs w:val="24"/>
          <w:lang w:val="id-ID"/>
        </w:rPr>
        <w:t>Peningkatan keterampilan berbahasa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 Yokyakarta: D</w:t>
      </w:r>
      <w:r w:rsidRPr="0059157B">
        <w:rPr>
          <w:rFonts w:ascii="Times New Roman" w:hAnsi="Times New Roman" w:cs="Times New Roman"/>
          <w:sz w:val="24"/>
          <w:szCs w:val="24"/>
          <w:lang w:val="id-ID"/>
        </w:rPr>
        <w:t>epdikbud</w:t>
      </w:r>
    </w:p>
    <w:p w:rsidR="000B034E" w:rsidRPr="000B034E" w:rsidRDefault="000B034E" w:rsidP="002B78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B034E">
        <w:rPr>
          <w:rFonts w:ascii="Times New Roman" w:hAnsi="Times New Roman" w:cs="Times New Roman"/>
          <w:sz w:val="24"/>
          <w:szCs w:val="24"/>
        </w:rPr>
        <w:t xml:space="preserve">Haryani. 2001. </w:t>
      </w:r>
      <w:r w:rsidRPr="000B034E">
        <w:rPr>
          <w:rFonts w:ascii="Times New Roman" w:hAnsi="Times New Roman" w:cs="Times New Roman"/>
          <w:i/>
          <w:iCs/>
          <w:sz w:val="24"/>
          <w:szCs w:val="24"/>
        </w:rPr>
        <w:t>Perkembangan Bahasa Murid</w:t>
      </w:r>
      <w:r w:rsidRPr="000B034E">
        <w:rPr>
          <w:rFonts w:ascii="Times New Roman" w:hAnsi="Times New Roman" w:cs="Times New Roman"/>
          <w:sz w:val="24"/>
          <w:szCs w:val="24"/>
        </w:rPr>
        <w:t>. Bandung:Cipta Karya</w:t>
      </w:r>
    </w:p>
    <w:p w:rsidR="002B7885" w:rsidRDefault="002B7885" w:rsidP="00E21AE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Hasan, Igbal. 2002</w:t>
      </w:r>
      <w:r w:rsidRPr="005F59EE">
        <w:rPr>
          <w:rFonts w:ascii="Times New Roman" w:hAnsi="Times New Roman" w:cs="Times New Roman"/>
          <w:i/>
          <w:sz w:val="24"/>
          <w:szCs w:val="24"/>
          <w:lang w:val="id-ID"/>
        </w:rPr>
        <w:t>. Pokok-pokok materi metodologi penelitian dan aplikasnya. Jakarta</w:t>
      </w:r>
      <w:r>
        <w:rPr>
          <w:rFonts w:ascii="Times New Roman" w:hAnsi="Times New Roman" w:cs="Times New Roman"/>
          <w:sz w:val="24"/>
          <w:szCs w:val="24"/>
          <w:lang w:val="id-ID"/>
        </w:rPr>
        <w:t>. Ghalia Indonesia.</w:t>
      </w:r>
    </w:p>
    <w:p w:rsidR="00B24866" w:rsidRPr="005F59EE" w:rsidRDefault="00B24866" w:rsidP="00B248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Hasan, A. 2005. </w:t>
      </w:r>
      <w:r w:rsidRPr="00090442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Balai Pustaka.</w:t>
      </w:r>
    </w:p>
    <w:p w:rsidR="002B7885" w:rsidRPr="0075630D" w:rsidRDefault="002B7885" w:rsidP="002B7885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Margono, S.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Metodologi penelitian pendidikan.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PT. Rineka Cipta</w:t>
      </w:r>
    </w:p>
    <w:p w:rsidR="002B7885" w:rsidRPr="00C570CA" w:rsidRDefault="002B7885" w:rsidP="002B788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9B2E2D">
        <w:rPr>
          <w:rFonts w:ascii="Times New Roman" w:hAnsi="Times New Roman" w:cs="Times New Roman"/>
          <w:sz w:val="24"/>
          <w:szCs w:val="24"/>
        </w:rPr>
        <w:t xml:space="preserve">Nasir, Moh. 1998. </w:t>
      </w:r>
      <w:r w:rsidRPr="009B2E2D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9B2E2D">
        <w:rPr>
          <w:rFonts w:ascii="Times New Roman" w:hAnsi="Times New Roman" w:cs="Times New Roman"/>
          <w:sz w:val="24"/>
          <w:szCs w:val="24"/>
        </w:rPr>
        <w:t>. Jakarta:  Ghalia Indonesia.</w:t>
      </w:r>
    </w:p>
    <w:p w:rsidR="002B7885" w:rsidRDefault="002B7885" w:rsidP="002B7885">
      <w:pPr>
        <w:pStyle w:val="Style"/>
        <w:spacing w:line="480" w:lineRule="auto"/>
        <w:ind w:left="576" w:right="33" w:hanging="576"/>
        <w:jc w:val="both"/>
      </w:pPr>
      <w:r w:rsidRPr="009B2E2D">
        <w:rPr>
          <w:lang w:val="sv-SE"/>
        </w:rPr>
        <w:t xml:space="preserve">Nur’aeni. 1997. </w:t>
      </w:r>
      <w:r w:rsidRPr="009B2E2D">
        <w:rPr>
          <w:i/>
          <w:iCs/>
          <w:lang w:val="sv-SE"/>
        </w:rPr>
        <w:t>Pendidikan Anak-Anak Terbelakang</w:t>
      </w:r>
      <w:r w:rsidRPr="009B2E2D">
        <w:rPr>
          <w:lang w:val="sv-SE"/>
        </w:rPr>
        <w:t>. Jakarta: Depdikbud</w:t>
      </w:r>
      <w:r w:rsidRPr="009B2E2D">
        <w:rPr>
          <w:lang w:val="en-US"/>
        </w:rPr>
        <w:t xml:space="preserve">. </w:t>
      </w:r>
    </w:p>
    <w:p w:rsidR="002B7885" w:rsidRPr="00E1309D" w:rsidRDefault="00B24866" w:rsidP="002B7885">
      <w:pPr>
        <w:pStyle w:val="Style"/>
        <w:spacing w:line="480" w:lineRule="auto"/>
        <w:ind w:left="576" w:right="33" w:hanging="576"/>
        <w:jc w:val="both"/>
      </w:pPr>
      <w:r w:rsidRPr="00845F5D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rect id="_x0000_s1029" style="position:absolute;left:0;text-align:left;margin-left:167.4pt;margin-top:33.9pt;width:50.65pt;height:41.95pt;z-index:-251654144" strokecolor="white [3212]">
            <v:stroke dashstyle="1 1" endcap="round"/>
            <v:textbox style="mso-next-textbox:#_x0000_s1029">
              <w:txbxContent>
                <w:p w:rsidR="00141F83" w:rsidRPr="001D24D6" w:rsidRDefault="00141F83" w:rsidP="00141F83">
                  <w:pPr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 xml:space="preserve">    54</w:t>
                  </w:r>
                </w:p>
              </w:txbxContent>
            </v:textbox>
          </v:rect>
        </w:pict>
      </w:r>
      <w:r w:rsidR="002B7885">
        <w:t xml:space="preserve">Putrayasa, B, Ida. 2008. </w:t>
      </w:r>
      <w:r w:rsidR="002B7885">
        <w:rPr>
          <w:i/>
        </w:rPr>
        <w:t xml:space="preserve">Kajian morfologi. </w:t>
      </w:r>
      <w:r w:rsidR="002B7885">
        <w:t>Bandung: PT Refika Aditama.</w:t>
      </w:r>
    </w:p>
    <w:p w:rsidR="002B7885" w:rsidRDefault="002B7885" w:rsidP="002B7885">
      <w:pPr>
        <w:pStyle w:val="Style"/>
        <w:spacing w:line="480" w:lineRule="auto"/>
        <w:ind w:left="576" w:right="33" w:hanging="576"/>
        <w:jc w:val="both"/>
      </w:pPr>
      <w:r w:rsidRPr="009B2E2D">
        <w:rPr>
          <w:lang w:val="en-US"/>
        </w:rPr>
        <w:lastRenderedPageBreak/>
        <w:t>Roestiyah.</w:t>
      </w:r>
      <w:r w:rsidRPr="009B2E2D">
        <w:t xml:space="preserve"> 2008</w:t>
      </w:r>
      <w:r w:rsidRPr="009B2E2D">
        <w:rPr>
          <w:lang w:val="en-US"/>
        </w:rPr>
        <w:t>.</w:t>
      </w:r>
      <w:r w:rsidRPr="009B2E2D">
        <w:t xml:space="preserve"> </w:t>
      </w:r>
      <w:r w:rsidRPr="009B2E2D">
        <w:rPr>
          <w:i/>
        </w:rPr>
        <w:t>Strategi Belajar Mengajar</w:t>
      </w:r>
      <w:r w:rsidRPr="009B2E2D">
        <w:t>. Jakarta: Bina Akses</w:t>
      </w:r>
      <w:r w:rsidRPr="009B2E2D">
        <w:rPr>
          <w:lang w:val="en-US"/>
        </w:rPr>
        <w:t>.</w:t>
      </w:r>
    </w:p>
    <w:p w:rsidR="003131B3" w:rsidRDefault="003131B3" w:rsidP="003131B3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2B96">
        <w:rPr>
          <w:rFonts w:ascii="Times New Roman" w:hAnsi="Times New Roman" w:cs="Times New Roman"/>
          <w:sz w:val="24"/>
          <w:szCs w:val="24"/>
          <w:lang w:val="fi-FI"/>
        </w:rPr>
        <w:t xml:space="preserve">Rochyadi. 2005. </w:t>
      </w:r>
      <w:r w:rsidRPr="00112B96">
        <w:rPr>
          <w:rFonts w:ascii="Times New Roman" w:hAnsi="Times New Roman" w:cs="Times New Roman"/>
          <w:i/>
          <w:sz w:val="24"/>
          <w:szCs w:val="24"/>
          <w:lang w:val="fi-FI"/>
        </w:rPr>
        <w:t>Ortopedagogik Anak Tunagrahita.</w:t>
      </w:r>
      <w:r w:rsidRPr="00112B96">
        <w:rPr>
          <w:rFonts w:ascii="Times New Roman" w:hAnsi="Times New Roman" w:cs="Times New Roman"/>
          <w:sz w:val="24"/>
          <w:szCs w:val="24"/>
          <w:lang w:val="fi-FI"/>
        </w:rPr>
        <w:t xml:space="preserve"> Bandung: Depdikbud. Dirjen Dikti. Proyek Tenaga Guru.</w:t>
      </w:r>
    </w:p>
    <w:p w:rsidR="00141F83" w:rsidRPr="00141F83" w:rsidRDefault="00141F83" w:rsidP="00141F83">
      <w:p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Sadjaah, E., Sukarja, D. 1995.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Bina bicara, persepsi bunyi, dan irama.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Depdikbud.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2B7885" w:rsidRDefault="002B7885" w:rsidP="002B788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Sapani, S., Mulyati, Y., Idris S, N. 1998. </w:t>
      </w:r>
      <w:r w:rsidRPr="00625B99">
        <w:rPr>
          <w:rFonts w:ascii="Times New Roman" w:hAnsi="Times New Roman" w:cs="Times New Roman"/>
          <w:i/>
          <w:sz w:val="24"/>
          <w:szCs w:val="24"/>
          <w:lang w:val="id-ID"/>
        </w:rPr>
        <w:t>Teori pembelajaran bahasa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Depdikbud</w:t>
      </w:r>
      <w:r w:rsidRPr="009B2E2D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B7885" w:rsidRPr="001D24D6" w:rsidRDefault="002B7885" w:rsidP="002B788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Sinring, A. dkk. 2012.</w:t>
      </w:r>
      <w:r w:rsidRPr="00DA6F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Pedoman penulisan skripsiprogram S-1 Fakultas ilmu pendidikan UNM</w:t>
      </w:r>
      <w:r>
        <w:rPr>
          <w:rFonts w:ascii="Times New Roman" w:hAnsi="Times New Roman" w:cs="Times New Roman"/>
          <w:sz w:val="24"/>
          <w:szCs w:val="24"/>
          <w:lang w:val="id-ID"/>
        </w:rPr>
        <w:t>. Makassar: Fakultas ilmu pendidikan UNM.</w:t>
      </w:r>
    </w:p>
    <w:p w:rsidR="002B7885" w:rsidRDefault="002B7885" w:rsidP="002B7885">
      <w:pPr>
        <w:pStyle w:val="Style"/>
        <w:spacing w:line="480" w:lineRule="auto"/>
        <w:ind w:left="576" w:right="33" w:hanging="576"/>
        <w:jc w:val="both"/>
        <w:rPr>
          <w:rFonts w:eastAsia="Times New Roman"/>
        </w:rPr>
      </w:pPr>
      <w:r w:rsidRPr="009B2E2D">
        <w:rPr>
          <w:rFonts w:eastAsia="Times New Roman"/>
          <w:lang w:val="fi-FI"/>
        </w:rPr>
        <w:t>Soemantri</w:t>
      </w:r>
      <w:r w:rsidRPr="009B2E2D">
        <w:rPr>
          <w:rFonts w:eastAsia="Times New Roman"/>
        </w:rPr>
        <w:t>,</w:t>
      </w:r>
      <w:r w:rsidRPr="009B2E2D">
        <w:rPr>
          <w:rFonts w:eastAsia="Times New Roman"/>
          <w:lang w:val="fi-FI"/>
        </w:rPr>
        <w:t xml:space="preserve"> S, H.T.</w:t>
      </w:r>
      <w:r w:rsidRPr="009B2E2D">
        <w:rPr>
          <w:rFonts w:eastAsia="Times New Roman"/>
        </w:rPr>
        <w:t xml:space="preserve"> 1996.</w:t>
      </w:r>
      <w:r w:rsidRPr="009B2E2D">
        <w:rPr>
          <w:rFonts w:eastAsia="Times New Roman"/>
          <w:lang w:val="fi-FI"/>
        </w:rPr>
        <w:t xml:space="preserve"> </w:t>
      </w:r>
      <w:r w:rsidRPr="009B2E2D">
        <w:rPr>
          <w:rFonts w:eastAsia="Times New Roman"/>
          <w:i/>
          <w:lang w:val="fi-FI"/>
        </w:rPr>
        <w:t>Psikologi Anak Luar Biasa</w:t>
      </w:r>
      <w:r>
        <w:rPr>
          <w:rFonts w:eastAsia="Times New Roman"/>
          <w:lang w:val="fi-FI"/>
        </w:rPr>
        <w:t>. Jakarta: Dep</w:t>
      </w:r>
      <w:r>
        <w:rPr>
          <w:rFonts w:eastAsia="Times New Roman"/>
        </w:rPr>
        <w:t>dikbud.</w:t>
      </w:r>
    </w:p>
    <w:p w:rsidR="00141F83" w:rsidRPr="00141F83" w:rsidRDefault="00141F83" w:rsidP="00141F83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2012. </w:t>
      </w:r>
      <w:r w:rsidR="00127730">
        <w:rPr>
          <w:rFonts w:ascii="Times New Roman" w:hAnsi="Times New Roman" w:cs="Times New Roman"/>
          <w:i/>
          <w:sz w:val="24"/>
          <w:szCs w:val="24"/>
          <w:lang w:val="id-ID"/>
        </w:rPr>
        <w:t>Metode Penelitian Kombina</w:t>
      </w:r>
      <w:r w:rsidR="00014F2D">
        <w:rPr>
          <w:rFonts w:ascii="Times New Roman" w:hAnsi="Times New Roman" w:cs="Times New Roman"/>
          <w:i/>
          <w:sz w:val="24"/>
          <w:szCs w:val="24"/>
          <w:lang w:val="id-ID"/>
        </w:rPr>
        <w:t>si (Mixed Method</w:t>
      </w:r>
      <w:r w:rsidRPr="00141F83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Bandung: Alfabeta. </w:t>
      </w:r>
    </w:p>
    <w:p w:rsidR="002B7885" w:rsidRDefault="002B7885" w:rsidP="002B78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E2D">
        <w:rPr>
          <w:rFonts w:ascii="Times New Roman" w:hAnsi="Times New Roman" w:cs="Times New Roman"/>
          <w:sz w:val="24"/>
          <w:szCs w:val="24"/>
        </w:rPr>
        <w:t xml:space="preserve">Suparlan, Y. B. 1983. </w:t>
      </w:r>
      <w:r w:rsidRPr="009B2E2D">
        <w:rPr>
          <w:rFonts w:ascii="Times New Roman" w:hAnsi="Times New Roman" w:cs="Times New Roman"/>
          <w:i/>
          <w:iCs/>
          <w:sz w:val="24"/>
          <w:szCs w:val="24"/>
        </w:rPr>
        <w:t>Pengantar Pendidikan Anak Mental dan Subnormal</w:t>
      </w:r>
      <w:r w:rsidRPr="009B2E2D">
        <w:rPr>
          <w:rFonts w:ascii="Times New Roman" w:hAnsi="Times New Roman" w:cs="Times New Roman"/>
          <w:sz w:val="24"/>
          <w:szCs w:val="24"/>
        </w:rPr>
        <w:t>. Yogyakarta: PT. Rineka Cipta.</w:t>
      </w:r>
    </w:p>
    <w:p w:rsidR="008125E5" w:rsidRPr="008125E5" w:rsidRDefault="008125E5" w:rsidP="002B78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25E5" w:rsidRPr="008125E5" w:rsidRDefault="008125E5" w:rsidP="008125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  <w:lang w:val="id-ID"/>
        </w:rPr>
      </w:pPr>
      <w:r w:rsidRPr="008125E5">
        <w:rPr>
          <w:rFonts w:ascii="Times New Roman" w:hAnsi="Times New Roman" w:cs="Times New Roman"/>
          <w:sz w:val="24"/>
        </w:rPr>
        <w:t>Tarma</w:t>
      </w:r>
      <w:r>
        <w:rPr>
          <w:rFonts w:ascii="Times New Roman" w:hAnsi="Times New Roman" w:cs="Times New Roman"/>
          <w:sz w:val="24"/>
        </w:rPr>
        <w:t>nsyah</w:t>
      </w:r>
      <w:r>
        <w:rPr>
          <w:rFonts w:ascii="Times New Roman" w:hAnsi="Times New Roman" w:cs="Times New Roman"/>
          <w:sz w:val="24"/>
          <w:lang w:val="id-ID"/>
        </w:rPr>
        <w:t>.</w:t>
      </w:r>
      <w:r w:rsidR="00772B11">
        <w:rPr>
          <w:rFonts w:ascii="Times New Roman" w:hAnsi="Times New Roman" w:cs="Times New Roman"/>
          <w:sz w:val="24"/>
        </w:rPr>
        <w:t>1996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8125E5">
        <w:rPr>
          <w:rFonts w:ascii="Times New Roman" w:hAnsi="Times New Roman" w:cs="Times New Roman"/>
          <w:i/>
          <w:sz w:val="24"/>
        </w:rPr>
        <w:t xml:space="preserve"> Gangguan Komunikasi</w:t>
      </w:r>
      <w:r w:rsidRPr="008125E5">
        <w:rPr>
          <w:rFonts w:ascii="Times New Roman" w:hAnsi="Times New Roman" w:cs="Times New Roman"/>
          <w:sz w:val="24"/>
        </w:rPr>
        <w:t>. Bandung: Depdikbud</w:t>
      </w:r>
    </w:p>
    <w:p w:rsidR="002B7885" w:rsidRPr="00090442" w:rsidRDefault="002B7885" w:rsidP="002B78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D5A1C" w:rsidRDefault="00ED5A1C" w:rsidP="00ED5A1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Theme="minorHAnsi" w:hAnsi="Times New Roman" w:cs="Times New Roman"/>
          <w:sz w:val="23"/>
          <w:szCs w:val="23"/>
          <w:lang w:val="id-ID"/>
        </w:rPr>
      </w:pPr>
      <w:r>
        <w:rPr>
          <w:rFonts w:ascii="Times New Roman" w:eastAsiaTheme="minorHAnsi" w:hAnsi="Times New Roman" w:cs="Times New Roman"/>
          <w:sz w:val="23"/>
          <w:szCs w:val="23"/>
          <w:lang w:val="id-ID"/>
        </w:rPr>
        <w:t xml:space="preserve">Yusuf, M. 2003. </w:t>
      </w:r>
      <w:r>
        <w:rPr>
          <w:rFonts w:ascii="Times New Roman" w:eastAsiaTheme="minorHAnsi" w:hAnsi="Times New Roman" w:cs="Times New Roman"/>
          <w:i/>
          <w:iCs/>
          <w:sz w:val="23"/>
          <w:szCs w:val="23"/>
          <w:lang w:val="id-ID"/>
        </w:rPr>
        <w:t>Pendidikan bagi Anak dengan Problema Belajar</w:t>
      </w:r>
      <w:r>
        <w:rPr>
          <w:rFonts w:ascii="Times New Roman" w:eastAsiaTheme="minorHAnsi" w:hAnsi="Times New Roman" w:cs="Times New Roman"/>
          <w:sz w:val="23"/>
          <w:szCs w:val="23"/>
          <w:lang w:val="id-ID"/>
        </w:rPr>
        <w:t>. Solo: Tiga Serangkai Pustaka Mandiri.</w:t>
      </w:r>
    </w:p>
    <w:p w:rsidR="00ED5A1C" w:rsidRPr="00ED5A1C" w:rsidRDefault="00ED5A1C" w:rsidP="00ED5A1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Theme="minorHAnsi" w:hAnsi="Times New Roman" w:cs="Times New Roman"/>
          <w:sz w:val="23"/>
          <w:szCs w:val="23"/>
          <w:lang w:val="id-ID"/>
        </w:rPr>
      </w:pPr>
    </w:p>
    <w:p w:rsidR="002B7885" w:rsidRDefault="002B7885" w:rsidP="00B6144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E2D">
        <w:rPr>
          <w:rFonts w:ascii="Times New Roman" w:hAnsi="Times New Roman" w:cs="Times New Roman"/>
          <w:sz w:val="24"/>
          <w:szCs w:val="24"/>
        </w:rPr>
        <w:t xml:space="preserve">Zaini, H. B. 2008. </w:t>
      </w:r>
      <w:r w:rsidRPr="009B2E2D">
        <w:rPr>
          <w:rFonts w:ascii="Times New Roman" w:hAnsi="Times New Roman" w:cs="Times New Roman"/>
          <w:i/>
          <w:sz w:val="24"/>
          <w:szCs w:val="24"/>
        </w:rPr>
        <w:t xml:space="preserve">Strategi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Pembelajaran</w:t>
      </w:r>
      <w:r w:rsidRPr="009B2E2D">
        <w:rPr>
          <w:rFonts w:ascii="Times New Roman" w:hAnsi="Times New Roman" w:cs="Times New Roman"/>
          <w:sz w:val="24"/>
          <w:szCs w:val="24"/>
        </w:rPr>
        <w:t xml:space="preserve"> </w:t>
      </w:r>
      <w:r w:rsidRPr="009B2E2D">
        <w:rPr>
          <w:rFonts w:ascii="Times New Roman" w:hAnsi="Times New Roman" w:cs="Times New Roman"/>
          <w:i/>
          <w:sz w:val="24"/>
          <w:szCs w:val="24"/>
        </w:rPr>
        <w:t>Aktif</w:t>
      </w:r>
      <w:r w:rsidRPr="009B2E2D">
        <w:rPr>
          <w:rFonts w:ascii="Times New Roman" w:hAnsi="Times New Roman" w:cs="Times New Roman"/>
          <w:sz w:val="24"/>
          <w:szCs w:val="24"/>
        </w:rPr>
        <w:t>. Yogyakarta: Insan Madani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B7885" w:rsidRDefault="002B7885" w:rsidP="002B78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5451">
        <w:rPr>
          <w:rFonts w:ascii="Times New Roman" w:hAnsi="Times New Roman" w:cs="Times New Roman"/>
          <w:i/>
          <w:sz w:val="24"/>
          <w:szCs w:val="24"/>
          <w:lang w:val="id-ID"/>
        </w:rPr>
        <w:t>Penanganan gangguan omisi nasal (n)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dengan menggunakan pendekatan </w:t>
      </w:r>
      <w:r w:rsidRPr="00605451">
        <w:rPr>
          <w:rFonts w:ascii="Times New Roman" w:hAnsi="Times New Roman" w:cs="Times New Roman"/>
          <w:i/>
          <w:sz w:val="24"/>
          <w:szCs w:val="24"/>
          <w:lang w:val="id-ID"/>
        </w:rPr>
        <w:t>Multisensori pada siswa tunarungu.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http:// repository. upi. edu/ operator / upload /s_plb_055125_chapter_2.pdf.  </w:t>
      </w:r>
    </w:p>
    <w:p w:rsidR="002B7885" w:rsidRPr="001E0BC3" w:rsidRDefault="002B7885" w:rsidP="002B788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(diakses 10 september 2012 pkl 09:17 WIB).</w:t>
      </w:r>
    </w:p>
    <w:p w:rsidR="002B7885" w:rsidRPr="00226C40" w:rsidRDefault="002B7885" w:rsidP="002B7885">
      <w:pPr>
        <w:spacing w:after="0"/>
        <w:rPr>
          <w:lang w:val="id-ID"/>
        </w:rPr>
      </w:pPr>
    </w:p>
    <w:p w:rsidR="002B7885" w:rsidRPr="001A3AA2" w:rsidRDefault="002B7885" w:rsidP="002B7885">
      <w:pPr>
        <w:rPr>
          <w:lang w:val="id-ID"/>
        </w:rPr>
      </w:pPr>
    </w:p>
    <w:p w:rsidR="004F73DA" w:rsidRPr="00054D21" w:rsidRDefault="004F73DA">
      <w:pPr>
        <w:rPr>
          <w:lang w:val="id-ID"/>
        </w:rPr>
      </w:pPr>
    </w:p>
    <w:sectPr w:rsidR="004F73DA" w:rsidRPr="00054D21" w:rsidSect="00203916">
      <w:headerReference w:type="default" r:id="rId7"/>
      <w:pgSz w:w="12242" w:h="15842" w:code="1"/>
      <w:pgMar w:top="2268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B5" w:rsidRDefault="000173B5" w:rsidP="002B7885">
      <w:pPr>
        <w:spacing w:after="0" w:line="240" w:lineRule="auto"/>
      </w:pPr>
      <w:r>
        <w:separator/>
      </w:r>
    </w:p>
  </w:endnote>
  <w:endnote w:type="continuationSeparator" w:id="1">
    <w:p w:rsidR="000173B5" w:rsidRDefault="000173B5" w:rsidP="002B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B5" w:rsidRDefault="000173B5" w:rsidP="002B7885">
      <w:pPr>
        <w:spacing w:after="0" w:line="240" w:lineRule="auto"/>
      </w:pPr>
      <w:r>
        <w:separator/>
      </w:r>
    </w:p>
  </w:footnote>
  <w:footnote w:type="continuationSeparator" w:id="1">
    <w:p w:rsidR="000173B5" w:rsidRDefault="000173B5" w:rsidP="002B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04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54D21" w:rsidRDefault="00054D21">
        <w:pPr>
          <w:pStyle w:val="Header"/>
          <w:jc w:val="right"/>
          <w:rPr>
            <w:lang w:val="id-ID"/>
          </w:rPr>
        </w:pPr>
      </w:p>
      <w:p w:rsidR="00054D21" w:rsidRDefault="00054D21">
        <w:pPr>
          <w:pStyle w:val="Header"/>
          <w:jc w:val="right"/>
          <w:rPr>
            <w:lang w:val="id-ID"/>
          </w:rPr>
        </w:pPr>
      </w:p>
      <w:p w:rsidR="00054D21" w:rsidRPr="00054D21" w:rsidRDefault="00845F5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54D21">
          <w:rPr>
            <w:rFonts w:ascii="Times New Roman" w:hAnsi="Times New Roman" w:cs="Times New Roman"/>
            <w:sz w:val="24"/>
          </w:rPr>
          <w:fldChar w:fldCharType="begin"/>
        </w:r>
        <w:r w:rsidR="00054D21" w:rsidRPr="00054D2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4D21">
          <w:rPr>
            <w:rFonts w:ascii="Times New Roman" w:hAnsi="Times New Roman" w:cs="Times New Roman"/>
            <w:sz w:val="24"/>
          </w:rPr>
          <w:fldChar w:fldCharType="separate"/>
        </w:r>
        <w:r w:rsidR="00B24866">
          <w:rPr>
            <w:rFonts w:ascii="Times New Roman" w:hAnsi="Times New Roman" w:cs="Times New Roman"/>
            <w:noProof/>
            <w:sz w:val="24"/>
          </w:rPr>
          <w:t>55</w:t>
        </w:r>
        <w:r w:rsidRPr="00054D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05D4" w:rsidRDefault="000173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885"/>
    <w:rsid w:val="00014F2D"/>
    <w:rsid w:val="000173B5"/>
    <w:rsid w:val="00054D21"/>
    <w:rsid w:val="000B034E"/>
    <w:rsid w:val="00127730"/>
    <w:rsid w:val="00141F83"/>
    <w:rsid w:val="00167012"/>
    <w:rsid w:val="00203916"/>
    <w:rsid w:val="002B7885"/>
    <w:rsid w:val="002F6DA1"/>
    <w:rsid w:val="003131B3"/>
    <w:rsid w:val="0036374F"/>
    <w:rsid w:val="0037336D"/>
    <w:rsid w:val="00393F94"/>
    <w:rsid w:val="004625FF"/>
    <w:rsid w:val="004A0D2B"/>
    <w:rsid w:val="004F73DA"/>
    <w:rsid w:val="00506379"/>
    <w:rsid w:val="005174B2"/>
    <w:rsid w:val="00567287"/>
    <w:rsid w:val="005A6420"/>
    <w:rsid w:val="006A5A9B"/>
    <w:rsid w:val="00772B11"/>
    <w:rsid w:val="008125E5"/>
    <w:rsid w:val="00845F5D"/>
    <w:rsid w:val="00B24866"/>
    <w:rsid w:val="00B27926"/>
    <w:rsid w:val="00B61448"/>
    <w:rsid w:val="00B66C1C"/>
    <w:rsid w:val="00BD1B8C"/>
    <w:rsid w:val="00DC2753"/>
    <w:rsid w:val="00E21AE5"/>
    <w:rsid w:val="00EB31F4"/>
    <w:rsid w:val="00ED5A1C"/>
    <w:rsid w:val="00F12394"/>
    <w:rsid w:val="00F44D9D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8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85"/>
    <w:rPr>
      <w:rFonts w:eastAsiaTheme="minorEastAsia"/>
      <w:lang w:val="en-US"/>
    </w:rPr>
  </w:style>
  <w:style w:type="paragraph" w:customStyle="1" w:styleId="Style">
    <w:name w:val="Style"/>
    <w:rsid w:val="002B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2B7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88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DDEB-2396-48A4-9CF0-E2AE945F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Heryadi</dc:creator>
  <cp:lastModifiedBy>Heryadi</cp:lastModifiedBy>
  <cp:revision>16</cp:revision>
  <cp:lastPrinted>2013-06-20T04:24:00Z</cp:lastPrinted>
  <dcterms:created xsi:type="dcterms:W3CDTF">2013-05-27T23:39:00Z</dcterms:created>
  <dcterms:modified xsi:type="dcterms:W3CDTF">2013-08-22T02:22:00Z</dcterms:modified>
</cp:coreProperties>
</file>