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ADC" w:rsidRPr="004E7212" w:rsidRDefault="00870ADC" w:rsidP="00870ADC">
      <w:pPr>
        <w:tabs>
          <w:tab w:val="left" w:pos="4958"/>
        </w:tabs>
        <w:spacing w:after="0" w:line="9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212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870ADC" w:rsidRPr="004E7212" w:rsidRDefault="00870ADC" w:rsidP="00870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212">
        <w:rPr>
          <w:rFonts w:ascii="Times New Roman" w:hAnsi="Times New Roman" w:cs="Times New Roman"/>
          <w:b/>
          <w:sz w:val="24"/>
          <w:szCs w:val="24"/>
        </w:rPr>
        <w:t>NURUL NIKMAH</w:t>
      </w:r>
      <w:r w:rsidRPr="004E7212">
        <w:rPr>
          <w:rFonts w:ascii="Times New Roman" w:hAnsi="Times New Roman" w:cs="Times New Roman"/>
          <w:sz w:val="24"/>
          <w:szCs w:val="24"/>
        </w:rPr>
        <w:t xml:space="preserve">, </w:t>
      </w:r>
      <w:r w:rsidRPr="004E7212">
        <w:rPr>
          <w:rFonts w:ascii="Times New Roman" w:hAnsi="Times New Roman" w:cs="Times New Roman"/>
          <w:b/>
          <w:sz w:val="24"/>
          <w:szCs w:val="24"/>
        </w:rPr>
        <w:t>2014</w:t>
      </w:r>
      <w:r w:rsidRPr="004E7212">
        <w:rPr>
          <w:rFonts w:ascii="Times New Roman" w:hAnsi="Times New Roman" w:cs="Times New Roman"/>
          <w:sz w:val="24"/>
          <w:szCs w:val="24"/>
        </w:rPr>
        <w:t xml:space="preserve">. </w:t>
      </w:r>
      <w:r w:rsidRPr="004E7212">
        <w:rPr>
          <w:rFonts w:ascii="Times New Roman" w:hAnsi="Times New Roman" w:cs="Times New Roman"/>
          <w:i/>
          <w:sz w:val="24"/>
          <w:szCs w:val="24"/>
        </w:rPr>
        <w:t>Skripsi</w:t>
      </w:r>
      <w:r w:rsidRPr="004E7212">
        <w:rPr>
          <w:rFonts w:ascii="Times New Roman" w:hAnsi="Times New Roman" w:cs="Times New Roman"/>
          <w:sz w:val="24"/>
          <w:szCs w:val="24"/>
        </w:rPr>
        <w:t xml:space="preserve">. “Analisis Novel </w:t>
      </w:r>
      <w:r w:rsidRPr="004E7212">
        <w:rPr>
          <w:rFonts w:ascii="Times New Roman" w:hAnsi="Times New Roman" w:cs="Times New Roman"/>
          <w:i/>
          <w:sz w:val="24"/>
          <w:szCs w:val="24"/>
        </w:rPr>
        <w:t>Saman</w:t>
      </w:r>
      <w:r>
        <w:rPr>
          <w:rFonts w:ascii="Times New Roman" w:hAnsi="Times New Roman" w:cs="Times New Roman"/>
          <w:sz w:val="24"/>
          <w:szCs w:val="24"/>
        </w:rPr>
        <w:t xml:space="preserve"> karya Ayu Utami Sebuah Kajian Semiotika Roland Barthes</w:t>
      </w:r>
      <w:r w:rsidRPr="004E7212">
        <w:rPr>
          <w:rFonts w:ascii="Times New Roman" w:hAnsi="Times New Roman" w:cs="Times New Roman"/>
          <w:sz w:val="24"/>
          <w:szCs w:val="24"/>
        </w:rPr>
        <w:t>. Jurusan Bahasa dan Sastra Indonesia, Fakultas Bahasa dan Sastra, Universitas Negeri Makassar, (di</w:t>
      </w:r>
      <w:r>
        <w:rPr>
          <w:rFonts w:ascii="Times New Roman" w:hAnsi="Times New Roman" w:cs="Times New Roman"/>
          <w:sz w:val="24"/>
          <w:szCs w:val="24"/>
        </w:rPr>
        <w:t>bimbing oleh Juanda dan Mahmudah</w:t>
      </w:r>
      <w:r w:rsidRPr="004E7212">
        <w:rPr>
          <w:rFonts w:ascii="Times New Roman" w:hAnsi="Times New Roman" w:cs="Times New Roman"/>
          <w:sz w:val="24"/>
          <w:szCs w:val="24"/>
        </w:rPr>
        <w:t>).</w:t>
      </w:r>
    </w:p>
    <w:p w:rsidR="00870ADC" w:rsidRPr="004E7212" w:rsidRDefault="00870ADC" w:rsidP="00870A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7212">
        <w:rPr>
          <w:rFonts w:ascii="Times New Roman" w:hAnsi="Times New Roman" w:cs="Times New Roman"/>
          <w:sz w:val="24"/>
          <w:szCs w:val="24"/>
        </w:rPr>
        <w:t xml:space="preserve">Penelitian ini bertujuan mendeskripsikan sistem kode proaretik, kode hermeneutik, dan kode gnonik dalam novel </w:t>
      </w:r>
      <w:r w:rsidRPr="004E7212">
        <w:rPr>
          <w:rFonts w:ascii="Times New Roman" w:hAnsi="Times New Roman" w:cs="Times New Roman"/>
          <w:i/>
          <w:sz w:val="24"/>
          <w:szCs w:val="24"/>
        </w:rPr>
        <w:t>Saman</w:t>
      </w:r>
      <w:r w:rsidRPr="004E7212">
        <w:rPr>
          <w:rFonts w:ascii="Times New Roman" w:hAnsi="Times New Roman" w:cs="Times New Roman"/>
          <w:sz w:val="24"/>
          <w:szCs w:val="24"/>
        </w:rPr>
        <w:t xml:space="preserve"> karya Ayu Utami ditinjau dari pendekatan semiotik Roland Barthes.</w:t>
      </w:r>
    </w:p>
    <w:p w:rsidR="00870ADC" w:rsidRPr="00BA3F55" w:rsidRDefault="00870ADC" w:rsidP="00870A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7212">
        <w:rPr>
          <w:rFonts w:ascii="Times New Roman" w:hAnsi="Times New Roman" w:cs="Times New Roman"/>
          <w:sz w:val="24"/>
          <w:szCs w:val="24"/>
        </w:rPr>
        <w:t xml:space="preserve">Penelitian ini bersifat deskriptif kualitatif. Variabel yang diamati dalam penelitian ini adalah sistem kode proaretik, kode hermeneutik, dan kode gnonik dalam novel </w:t>
      </w:r>
      <w:r w:rsidRPr="004E7212">
        <w:rPr>
          <w:rFonts w:ascii="Times New Roman" w:hAnsi="Times New Roman" w:cs="Times New Roman"/>
          <w:i/>
          <w:sz w:val="24"/>
          <w:szCs w:val="24"/>
        </w:rPr>
        <w:t>Saman,</w:t>
      </w:r>
      <w:r w:rsidRPr="004E7212">
        <w:rPr>
          <w:rFonts w:ascii="Times New Roman" w:hAnsi="Times New Roman" w:cs="Times New Roman"/>
          <w:sz w:val="24"/>
          <w:szCs w:val="24"/>
        </w:rPr>
        <w:t xml:space="preserve"> karya Ayu Utami. Data penelitian ini adalah kalimat-kalimat yang menggambarkan sistem kode proaretik, kode hermeneutik, dan kode gnonik dalam novel </w:t>
      </w:r>
      <w:r w:rsidRPr="004E7212">
        <w:rPr>
          <w:rFonts w:ascii="Times New Roman" w:hAnsi="Times New Roman" w:cs="Times New Roman"/>
          <w:i/>
          <w:sz w:val="24"/>
          <w:szCs w:val="24"/>
        </w:rPr>
        <w:t>Saman,</w:t>
      </w:r>
      <w:r w:rsidRPr="004E7212">
        <w:rPr>
          <w:rFonts w:ascii="Times New Roman" w:hAnsi="Times New Roman" w:cs="Times New Roman"/>
          <w:sz w:val="24"/>
          <w:szCs w:val="24"/>
        </w:rPr>
        <w:t xml:space="preserve"> karya Ayu Utami. Sumber data penelitian ini adalah novel yang berjudul </w:t>
      </w:r>
      <w:r w:rsidRPr="004E7212">
        <w:rPr>
          <w:rFonts w:ascii="Times New Roman" w:hAnsi="Times New Roman" w:cs="Times New Roman"/>
          <w:i/>
          <w:sz w:val="24"/>
          <w:szCs w:val="24"/>
        </w:rPr>
        <w:t>Saman,</w:t>
      </w:r>
      <w:r w:rsidRPr="004E7212">
        <w:rPr>
          <w:rFonts w:ascii="Times New Roman" w:hAnsi="Times New Roman" w:cs="Times New Roman"/>
          <w:sz w:val="24"/>
          <w:szCs w:val="24"/>
        </w:rPr>
        <w:t xml:space="preserve"> karya Ayu Utami cetakan ke-31 yang terbit pada bulan Mei 2013. Pengumpulan data penelitian ini menggunakan teknik baca, inventarisasi, </w:t>
      </w:r>
      <w:r w:rsidRPr="00BA3F55">
        <w:rPr>
          <w:rFonts w:ascii="Times New Roman" w:hAnsi="Times New Roman" w:cs="Times New Roman"/>
          <w:sz w:val="24"/>
          <w:szCs w:val="24"/>
        </w:rPr>
        <w:t>identifikasi, dan klasifikasi.</w:t>
      </w:r>
    </w:p>
    <w:p w:rsidR="00870ADC" w:rsidRPr="004E7212" w:rsidRDefault="00870ADC" w:rsidP="00870A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A3F55">
        <w:rPr>
          <w:rFonts w:ascii="Times New Roman" w:hAnsi="Times New Roman" w:cs="Times New Roman"/>
          <w:sz w:val="24"/>
          <w:szCs w:val="24"/>
        </w:rPr>
        <w:t xml:space="preserve">Hasil penelitian menunjukkan bahwa ada beberapa sistem kode yang ditemukan dalam novel </w:t>
      </w:r>
      <w:r w:rsidRPr="00BA3F55">
        <w:rPr>
          <w:rFonts w:ascii="Times New Roman" w:hAnsi="Times New Roman" w:cs="Times New Roman"/>
          <w:i/>
          <w:sz w:val="24"/>
          <w:szCs w:val="24"/>
        </w:rPr>
        <w:t>Saman</w:t>
      </w:r>
      <w:r w:rsidRPr="00BA3F55">
        <w:rPr>
          <w:rFonts w:ascii="Times New Roman" w:hAnsi="Times New Roman" w:cs="Times New Roman"/>
          <w:sz w:val="24"/>
          <w:szCs w:val="24"/>
        </w:rPr>
        <w:t xml:space="preserve"> ini, yaitu terdiri atas kode proaretik, kode hermeneutik, dan kode gnonik. Kode proaretik yang merupakan tindak lakuan pelengkap sebuah ungkapan, kode hermeneutik mengungkap penggambaran keadaan beberapa peristiwa yang terjadi, dan</w:t>
      </w:r>
      <w:r>
        <w:rPr>
          <w:rFonts w:ascii="Times New Roman" w:hAnsi="Times New Roman" w:cs="Times New Roman"/>
          <w:sz w:val="24"/>
          <w:szCs w:val="24"/>
        </w:rPr>
        <w:t xml:space="preserve"> pada</w:t>
      </w:r>
      <w:r w:rsidRPr="00BA3F55">
        <w:rPr>
          <w:rFonts w:ascii="Times New Roman" w:hAnsi="Times New Roman" w:cs="Times New Roman"/>
          <w:sz w:val="24"/>
          <w:szCs w:val="24"/>
        </w:rPr>
        <w:t xml:space="preserve"> kode gnonik</w:t>
      </w:r>
      <w:r>
        <w:rPr>
          <w:rFonts w:ascii="Times New Roman" w:hAnsi="Times New Roman" w:cs="Times New Roman"/>
          <w:sz w:val="24"/>
          <w:szCs w:val="24"/>
        </w:rPr>
        <w:t xml:space="preserve"> terdapat beberapa kategori bentuk kode budaya diantaranya dalam bentuk pristiwa, tempat, status sosial. Benda, sifat, dan lain-lain.</w:t>
      </w:r>
      <w:r w:rsidRPr="00BA3F55">
        <w:rPr>
          <w:rFonts w:ascii="Times New Roman" w:hAnsi="Times New Roman" w:cs="Times New Roman"/>
          <w:sz w:val="24"/>
          <w:szCs w:val="24"/>
        </w:rPr>
        <w:t xml:space="preserve"> Novel ini berkisah tentang pemogokan buruh, kolusi pengusaha perkebunan dengan militer lokal,</w:t>
      </w:r>
      <w:r w:rsidRPr="004E7212">
        <w:rPr>
          <w:rFonts w:ascii="Times New Roman" w:hAnsi="Times New Roman" w:cs="Times New Roman"/>
          <w:sz w:val="24"/>
          <w:szCs w:val="24"/>
        </w:rPr>
        <w:t xml:space="preserve"> penyiksaan aktivis, fenomena gaib, dominasi laki-laki atas perempuan, seksualitas dan cinta yang dibalut bahasa yang indah dan eksploratif.</w:t>
      </w:r>
    </w:p>
    <w:p w:rsidR="00870ADC" w:rsidRPr="004E7212" w:rsidRDefault="00870ADC" w:rsidP="00870ADC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7212">
        <w:rPr>
          <w:rFonts w:ascii="Times New Roman" w:hAnsi="Times New Roman" w:cs="Times New Roman"/>
          <w:sz w:val="24"/>
          <w:szCs w:val="24"/>
        </w:rPr>
        <w:t>Sesuai hasil penelitian ini diajukan saran, yaitu diharapkan kepada peminat dan penikmat sastra, khususnya calon penulis yang berminat menulis novel agar memahami secara mendalam kode-kode semiotik yang</w:t>
      </w:r>
      <w:r>
        <w:rPr>
          <w:rFonts w:ascii="Times New Roman" w:hAnsi="Times New Roman" w:cs="Times New Roman"/>
          <w:sz w:val="24"/>
          <w:szCs w:val="24"/>
        </w:rPr>
        <w:t xml:space="preserve"> terdapat novel selanjutnya</w:t>
      </w:r>
      <w:r w:rsidRPr="004E7212">
        <w:rPr>
          <w:rFonts w:ascii="Times New Roman" w:hAnsi="Times New Roman" w:cs="Times New Roman"/>
          <w:sz w:val="24"/>
          <w:szCs w:val="24"/>
        </w:rPr>
        <w:t xml:space="preserve">, karena pada dasarnya kode tersebut mengandung makna yang sangat mendalam dan masih berlaku dalam kehidupan masyarakat. Diharapkan kepada peneliti selanjutnya agar meneliti kembali novel </w:t>
      </w:r>
      <w:r w:rsidRPr="004E7212">
        <w:rPr>
          <w:rFonts w:ascii="Times New Roman" w:hAnsi="Times New Roman" w:cs="Times New Roman"/>
          <w:i/>
          <w:sz w:val="24"/>
          <w:szCs w:val="24"/>
        </w:rPr>
        <w:t>Saman</w:t>
      </w:r>
      <w:r w:rsidRPr="004E7212">
        <w:rPr>
          <w:rFonts w:ascii="Times New Roman" w:hAnsi="Times New Roman" w:cs="Times New Roman"/>
          <w:sz w:val="24"/>
          <w:szCs w:val="24"/>
        </w:rPr>
        <w:t xml:space="preserve"> karya Ayu Utami dengan menggunakan pendekatan lain sehingga dapat mengungkapkan bagaimana makna novel tersebut.</w:t>
      </w:r>
    </w:p>
    <w:p w:rsidR="00870ADC" w:rsidRPr="004E7212" w:rsidRDefault="00870ADC" w:rsidP="00870ADC">
      <w:pPr>
        <w:pStyle w:val="ListParagraph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0ADC" w:rsidRPr="004E7212" w:rsidRDefault="00870ADC" w:rsidP="00870ADC">
      <w:pPr>
        <w:pStyle w:val="ListParagraph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0ADC" w:rsidRPr="004E7212" w:rsidRDefault="00870ADC" w:rsidP="00870ADC">
      <w:pPr>
        <w:pStyle w:val="ListParagraph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0ADC" w:rsidRPr="004E7212" w:rsidRDefault="00870ADC" w:rsidP="00870ADC">
      <w:pPr>
        <w:pStyle w:val="ListParagraph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0ADC" w:rsidRPr="004E7212" w:rsidRDefault="00870ADC" w:rsidP="00870ADC">
      <w:pPr>
        <w:pStyle w:val="ListParagraph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0ADC" w:rsidRPr="004E7212" w:rsidRDefault="00870ADC" w:rsidP="00870ADC">
      <w:pPr>
        <w:pStyle w:val="ListParagraph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0ADC" w:rsidRPr="004E7212" w:rsidRDefault="00870ADC" w:rsidP="00870ADC">
      <w:pPr>
        <w:pStyle w:val="ListParagraph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0ADC" w:rsidRDefault="00870ADC" w:rsidP="00870ADC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840A70" w:rsidRDefault="00840A70"/>
    <w:sectPr w:rsidR="00840A70" w:rsidSect="00983135">
      <w:footerReference w:type="default" r:id="rId4"/>
      <w:pgSz w:w="11907" w:h="16839" w:code="9"/>
      <w:pgMar w:top="2268" w:right="1701" w:bottom="1701" w:left="2268" w:header="850" w:footer="0" w:gutter="0"/>
      <w:pgNumType w:fmt="lowerRoman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BEE" w:rsidRDefault="00870ADC">
    <w:pPr>
      <w:pStyle w:val="Footer"/>
      <w:jc w:val="center"/>
    </w:pPr>
    <w:sdt>
      <w:sdtPr>
        <w:id w:val="154274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</w:t>
        </w:r>
        <w:r>
          <w:fldChar w:fldCharType="end"/>
        </w:r>
      </w:sdtContent>
    </w:sdt>
  </w:p>
  <w:p w:rsidR="004B1BEE" w:rsidRDefault="00870ADC">
    <w:pPr>
      <w:pStyle w:val="Footer"/>
    </w:pPr>
  </w:p>
  <w:p w:rsidR="004B1BEE" w:rsidRDefault="00870ADC">
    <w:pPr>
      <w:rPr>
        <w:lang w:val="id-ID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20"/>
  <w:characterSpacingControl w:val="doNotCompress"/>
  <w:compat/>
  <w:rsids>
    <w:rsidRoot w:val="00870ADC"/>
    <w:rsid w:val="00840A70"/>
    <w:rsid w:val="00870ADC"/>
    <w:rsid w:val="00AA2D34"/>
    <w:rsid w:val="00CE1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ADC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AD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70A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A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1918</Characters>
  <Application>Microsoft Office Word</Application>
  <DocSecurity>0</DocSecurity>
  <Lines>15</Lines>
  <Paragraphs>4</Paragraphs>
  <ScaleCrop>false</ScaleCrop>
  <Company>multimedia</Company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</dc:creator>
  <cp:keywords/>
  <dc:description/>
  <cp:lastModifiedBy>amale</cp:lastModifiedBy>
  <cp:revision>1</cp:revision>
  <dcterms:created xsi:type="dcterms:W3CDTF">2016-04-06T18:22:00Z</dcterms:created>
  <dcterms:modified xsi:type="dcterms:W3CDTF">2016-04-06T18:24:00Z</dcterms:modified>
</cp:coreProperties>
</file>