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216" w:rsidRDefault="001F0216" w:rsidP="001F0216">
      <w:pPr>
        <w:jc w:val="right"/>
        <w:rPr>
          <w:b/>
          <w:sz w:val="22"/>
          <w:szCs w:val="22"/>
        </w:rPr>
      </w:pPr>
      <w:bookmarkStart w:id="0" w:name="_GoBack"/>
      <w:bookmarkEnd w:id="0"/>
    </w:p>
    <w:p w:rsidR="002D2C50" w:rsidRPr="000C75D1" w:rsidRDefault="006D1475" w:rsidP="002D2C50">
      <w:pPr>
        <w:jc w:val="center"/>
        <w:rPr>
          <w:b/>
          <w:sz w:val="22"/>
          <w:szCs w:val="22"/>
        </w:rPr>
      </w:pPr>
      <w:r>
        <w:rPr>
          <w:b/>
          <w:lang w:val="id-ID"/>
        </w:rPr>
        <w:t>KEMAMPUAN PENYESUAIAN SOSIAL STUDI PERILAKU SIBLING RYVALRY ANAK KEMBAR DI KOTA</w:t>
      </w:r>
      <w:r w:rsidR="002D2C50" w:rsidRPr="003E5808">
        <w:rPr>
          <w:b/>
        </w:rPr>
        <w:t xml:space="preserve"> MAKASSAR</w:t>
      </w:r>
    </w:p>
    <w:p w:rsidR="001F0216" w:rsidRPr="000C75D1" w:rsidRDefault="001F0216" w:rsidP="001F0216">
      <w:pPr>
        <w:tabs>
          <w:tab w:val="left" w:pos="3654"/>
          <w:tab w:val="center" w:pos="3965"/>
        </w:tabs>
        <w:spacing w:line="360" w:lineRule="auto"/>
        <w:rPr>
          <w:sz w:val="22"/>
          <w:szCs w:val="22"/>
        </w:rPr>
      </w:pPr>
      <w:r w:rsidRPr="000C75D1">
        <w:rPr>
          <w:b/>
          <w:sz w:val="22"/>
          <w:szCs w:val="22"/>
        </w:rPr>
        <w:tab/>
      </w:r>
      <w:r w:rsidRPr="000C75D1">
        <w:rPr>
          <w:b/>
          <w:sz w:val="22"/>
          <w:szCs w:val="22"/>
        </w:rPr>
        <w:tab/>
      </w:r>
    </w:p>
    <w:p w:rsidR="002D2C50" w:rsidRPr="000C75D1" w:rsidRDefault="006D1475" w:rsidP="002D2C50">
      <w:pPr>
        <w:jc w:val="center"/>
        <w:rPr>
          <w:sz w:val="22"/>
          <w:szCs w:val="22"/>
        </w:rPr>
      </w:pPr>
      <w:r>
        <w:rPr>
          <w:b/>
          <w:sz w:val="22"/>
          <w:szCs w:val="22"/>
          <w:lang w:val="id-ID"/>
        </w:rPr>
        <w:t>Putri Disky Hamdianty</w:t>
      </w:r>
      <w:r w:rsidR="002D2C50" w:rsidRPr="000C75D1">
        <w:rPr>
          <w:sz w:val="22"/>
          <w:szCs w:val="22"/>
          <w:vertAlign w:val="superscript"/>
        </w:rPr>
        <w:t>1</w:t>
      </w:r>
    </w:p>
    <w:p w:rsidR="002D2C50" w:rsidRPr="000C75D1" w:rsidRDefault="002D2C50" w:rsidP="002D2C50">
      <w:pPr>
        <w:contextualSpacing/>
        <w:jc w:val="center"/>
        <w:rPr>
          <w:sz w:val="22"/>
          <w:szCs w:val="22"/>
        </w:rPr>
      </w:pPr>
      <w:r w:rsidRPr="000C75D1">
        <w:rPr>
          <w:sz w:val="22"/>
          <w:szCs w:val="22"/>
          <w:vertAlign w:val="superscript"/>
        </w:rPr>
        <w:t xml:space="preserve">1 </w:t>
      </w:r>
      <w:r>
        <w:rPr>
          <w:sz w:val="22"/>
          <w:szCs w:val="22"/>
        </w:rPr>
        <w:t>Pendidikan IPS</w:t>
      </w:r>
      <w:r w:rsidRPr="000C75D1">
        <w:rPr>
          <w:sz w:val="22"/>
          <w:szCs w:val="22"/>
        </w:rPr>
        <w:t xml:space="preserve">, </w:t>
      </w:r>
      <w:r>
        <w:rPr>
          <w:sz w:val="22"/>
          <w:szCs w:val="22"/>
        </w:rPr>
        <w:t>Fakultas Ilmu Sosial</w:t>
      </w:r>
      <w:r w:rsidRPr="000C75D1">
        <w:rPr>
          <w:sz w:val="22"/>
          <w:szCs w:val="22"/>
        </w:rPr>
        <w:t xml:space="preserve">, </w:t>
      </w:r>
      <w:r>
        <w:rPr>
          <w:sz w:val="22"/>
          <w:szCs w:val="22"/>
        </w:rPr>
        <w:t>Universitas Negeri Makassar</w:t>
      </w:r>
    </w:p>
    <w:p w:rsidR="002D2C50" w:rsidRPr="000C75D1" w:rsidRDefault="002D2C50" w:rsidP="002D2C50">
      <w:pPr>
        <w:contextualSpacing/>
        <w:jc w:val="center"/>
        <w:rPr>
          <w:sz w:val="22"/>
          <w:szCs w:val="22"/>
        </w:rPr>
      </w:pPr>
      <w:r w:rsidRPr="000C75D1">
        <w:rPr>
          <w:sz w:val="22"/>
          <w:szCs w:val="22"/>
          <w:vertAlign w:val="superscript"/>
        </w:rPr>
        <w:t xml:space="preserve">2 </w:t>
      </w:r>
      <w:r>
        <w:rPr>
          <w:sz w:val="22"/>
          <w:szCs w:val="22"/>
        </w:rPr>
        <w:t>Makassar</w:t>
      </w:r>
    </w:p>
    <w:p w:rsidR="002D2C50" w:rsidRPr="000C75D1" w:rsidRDefault="002D2C50" w:rsidP="002D2C50">
      <w:pPr>
        <w:pStyle w:val="ListParagraph"/>
        <w:ind w:left="0"/>
        <w:jc w:val="center"/>
        <w:rPr>
          <w:sz w:val="22"/>
          <w:szCs w:val="22"/>
        </w:rPr>
      </w:pPr>
      <w:r w:rsidRPr="000C75D1">
        <w:rPr>
          <w:sz w:val="22"/>
          <w:szCs w:val="22"/>
          <w:vertAlign w:val="superscript"/>
        </w:rPr>
        <w:t xml:space="preserve">1 </w:t>
      </w:r>
      <w:r w:rsidRPr="000C75D1">
        <w:rPr>
          <w:sz w:val="22"/>
          <w:szCs w:val="22"/>
        </w:rPr>
        <w:t xml:space="preserve">Email : </w:t>
      </w:r>
      <w:hyperlink r:id="rId7" w:history="1">
        <w:r w:rsidR="006D1475" w:rsidRPr="00402F46">
          <w:rPr>
            <w:rStyle w:val="Hyperlink"/>
            <w:sz w:val="22"/>
            <w:szCs w:val="22"/>
            <w:lang w:val="id-ID"/>
          </w:rPr>
          <w:t>diskyputri0</w:t>
        </w:r>
        <w:r w:rsidR="006D1475" w:rsidRPr="00402F46">
          <w:rPr>
            <w:rStyle w:val="Hyperlink"/>
            <w:sz w:val="22"/>
            <w:szCs w:val="22"/>
          </w:rPr>
          <w:t>@gmail.com</w:t>
        </w:r>
      </w:hyperlink>
    </w:p>
    <w:p w:rsidR="001F0216" w:rsidRPr="000C75D1" w:rsidRDefault="001F0216" w:rsidP="001F0216">
      <w:pPr>
        <w:jc w:val="center"/>
        <w:rPr>
          <w:sz w:val="22"/>
          <w:szCs w:val="22"/>
        </w:rPr>
      </w:pPr>
    </w:p>
    <w:p w:rsidR="001F0216" w:rsidRPr="000C75D1" w:rsidRDefault="001F0216" w:rsidP="00230662">
      <w:pPr>
        <w:rPr>
          <w:i/>
          <w:sz w:val="22"/>
          <w:szCs w:val="22"/>
        </w:rPr>
      </w:pPr>
    </w:p>
    <w:p w:rsidR="001F0216" w:rsidRPr="000C75D1" w:rsidRDefault="001F0216" w:rsidP="001F0216">
      <w:pPr>
        <w:jc w:val="center"/>
        <w:rPr>
          <w:b/>
          <w:i/>
          <w:sz w:val="22"/>
          <w:szCs w:val="22"/>
        </w:rPr>
      </w:pPr>
      <w:r w:rsidRPr="000C75D1">
        <w:rPr>
          <w:b/>
          <w:i/>
          <w:sz w:val="22"/>
          <w:szCs w:val="22"/>
          <w:lang w:val="id-ID"/>
        </w:rPr>
        <w:t>ABSTRAK</w:t>
      </w:r>
    </w:p>
    <w:p w:rsidR="001F0216" w:rsidRPr="000C75D1" w:rsidRDefault="001F0216" w:rsidP="001F0216">
      <w:pPr>
        <w:jc w:val="center"/>
        <w:rPr>
          <w:b/>
          <w:i/>
          <w:sz w:val="22"/>
          <w:szCs w:val="22"/>
        </w:rPr>
      </w:pPr>
    </w:p>
    <w:p w:rsidR="006D1475" w:rsidRPr="006D1475" w:rsidRDefault="006D1475" w:rsidP="006D1475">
      <w:pPr>
        <w:ind w:firstLine="567"/>
        <w:jc w:val="both"/>
        <w:rPr>
          <w:rFonts w:asciiTheme="majorBidi" w:hAnsiTheme="majorBidi" w:cstheme="majorBidi"/>
          <w:i/>
        </w:rPr>
      </w:pPr>
      <w:r w:rsidRPr="006D1475">
        <w:rPr>
          <w:rFonts w:asciiTheme="majorBidi" w:hAnsiTheme="majorBidi" w:cstheme="majorBidi"/>
          <w:i/>
        </w:rPr>
        <w:t xml:space="preserve">Penelitian ini bertujuan untuk mengetahui </w:t>
      </w:r>
      <w:r w:rsidRPr="006D1475">
        <w:rPr>
          <w:rFonts w:asciiTheme="majorBidi" w:hAnsiTheme="majorBidi" w:cstheme="majorBidi"/>
          <w:i/>
          <w:lang w:val="id-ID"/>
        </w:rPr>
        <w:t>(1) Kemampuan penyesuaian sosial</w:t>
      </w:r>
      <w:r w:rsidRPr="006D1475">
        <w:rPr>
          <w:rFonts w:asciiTheme="majorBidi" w:hAnsiTheme="majorBidi" w:cstheme="majorBidi"/>
          <w:i/>
        </w:rPr>
        <w:t xml:space="preserve"> </w:t>
      </w:r>
      <w:r w:rsidRPr="006D1475">
        <w:rPr>
          <w:i/>
          <w:color w:val="000000" w:themeColor="text1"/>
          <w:lang w:val="id-ID"/>
        </w:rPr>
        <w:t xml:space="preserve">yang terjadi pada anak kembar yang terkena perilaku sibling ryvalry di Kota Makassar , (2) </w:t>
      </w:r>
      <w:r w:rsidRPr="006D1475">
        <w:rPr>
          <w:rFonts w:asciiTheme="majorBidi" w:hAnsiTheme="majorBidi" w:cstheme="majorBidi"/>
          <w:i/>
          <w:lang w:val="id-ID"/>
        </w:rPr>
        <w:t>F</w:t>
      </w:r>
      <w:r w:rsidRPr="006D1475">
        <w:rPr>
          <w:rFonts w:asciiTheme="majorBidi" w:hAnsiTheme="majorBidi" w:cstheme="majorBidi"/>
          <w:i/>
        </w:rPr>
        <w:t xml:space="preserve">aktor-faktor yang mempengaruhi </w:t>
      </w:r>
      <w:r w:rsidRPr="006D1475">
        <w:rPr>
          <w:i/>
        </w:rPr>
        <w:t xml:space="preserve">perilaku </w:t>
      </w:r>
      <w:r w:rsidRPr="006D1475">
        <w:rPr>
          <w:i/>
          <w:lang w:val="id-ID"/>
        </w:rPr>
        <w:t>sibling ryvalry anak kembar di Kota</w:t>
      </w:r>
      <w:r w:rsidRPr="006D1475">
        <w:rPr>
          <w:i/>
        </w:rPr>
        <w:t xml:space="preserve"> Makassar.</w:t>
      </w:r>
      <w:r w:rsidRPr="006D1475">
        <w:rPr>
          <w:rFonts w:asciiTheme="majorBidi" w:hAnsiTheme="majorBidi" w:cstheme="majorBidi"/>
          <w:i/>
        </w:rPr>
        <w:t xml:space="preserve"> Metode penilitian yang digunakan adalah metode kualitatif deskriptif. Teknik pengumpulan data menggunakan observasi, wawancara, kuesioner/angket, dan dokumentasi. Teknik analisis data menggunakan analisis interaktif dan analisis statistik deskriptif. </w:t>
      </w:r>
      <w:r w:rsidRPr="006D1475">
        <w:rPr>
          <w:rFonts w:asciiTheme="majorBidi" w:hAnsiTheme="majorBidi" w:cstheme="majorBidi"/>
          <w:i/>
          <w:color w:val="000000" w:themeColor="text1"/>
          <w:lang w:val="id-ID"/>
        </w:rPr>
        <w:t>Hasilan penelitian berdasarkan analisis data menunjukkan (1) Kemampuan penyesuaian sosial anak kembar di Kota Makassar berada pada kategori tinggi yang berarti baik. Aspek kemampuan penyesuaian sosial terdiri dari empat indikator yaitu penampilan nyata, kepuasan pribadi, penyesuaian diri terhadap kelompok dan sikap sosial. Dari keempat aspek tersebut, tiga diantaranya mampu dipenuhi oleh anak kembar di Kota Makassar. (2) Faktor yang mempengaruhi perilaku sibling ryvalry anak kembar di Kota Makassar ialah urutan kelahiran menjadi yang paling dominan yang berada pada kategori tinggi. Sementara sikap orang tua, jenis kelamin, perbedaan usia, pola asuh dan pengaruh orang luar berada pada kategori sedang. Hal tersebut menunjukan bahwa kemampuan penyesuaian sosial anak kembar yang terkena perilaku sibling ryvalry tergolong tinggi yang berarti baik sehingga perlu dipertahankan atau dikembangkan lagi menjadi lebih baik karena memberi dampak postif bagi anak kembar.</w:t>
      </w:r>
    </w:p>
    <w:p w:rsidR="002D2C50" w:rsidRPr="002D7BCE" w:rsidRDefault="002D2C50" w:rsidP="002D2C50">
      <w:pPr>
        <w:jc w:val="both"/>
        <w:rPr>
          <w:i/>
          <w:sz w:val="22"/>
          <w:szCs w:val="22"/>
        </w:rPr>
      </w:pPr>
    </w:p>
    <w:p w:rsidR="002D2C50" w:rsidRPr="000C75D1" w:rsidRDefault="002D2C50" w:rsidP="002D2C50">
      <w:pPr>
        <w:jc w:val="both"/>
        <w:rPr>
          <w:i/>
          <w:sz w:val="22"/>
          <w:szCs w:val="22"/>
        </w:rPr>
      </w:pPr>
    </w:p>
    <w:p w:rsidR="002D2C50" w:rsidRPr="006D1475" w:rsidRDefault="002D2C50" w:rsidP="002D2C50">
      <w:pPr>
        <w:rPr>
          <w:i/>
          <w:iCs/>
          <w:sz w:val="22"/>
          <w:szCs w:val="22"/>
          <w:lang w:val="id-ID"/>
        </w:rPr>
      </w:pPr>
      <w:r w:rsidRPr="000C75D1">
        <w:rPr>
          <w:b/>
          <w:i/>
          <w:sz w:val="22"/>
          <w:szCs w:val="22"/>
          <w:lang w:val="id-ID"/>
        </w:rPr>
        <w:t>Kata</w:t>
      </w:r>
      <w:r w:rsidRPr="000C75D1">
        <w:rPr>
          <w:b/>
          <w:i/>
          <w:sz w:val="22"/>
          <w:szCs w:val="22"/>
        </w:rPr>
        <w:t xml:space="preserve"> K</w:t>
      </w:r>
      <w:r w:rsidRPr="000C75D1">
        <w:rPr>
          <w:b/>
          <w:i/>
          <w:sz w:val="22"/>
          <w:szCs w:val="22"/>
          <w:lang w:val="id-ID"/>
        </w:rPr>
        <w:t>unci</w:t>
      </w:r>
      <w:r w:rsidRPr="000C75D1">
        <w:rPr>
          <w:sz w:val="22"/>
          <w:szCs w:val="22"/>
        </w:rPr>
        <w:t xml:space="preserve"> : </w:t>
      </w:r>
      <w:r w:rsidR="006D1475">
        <w:rPr>
          <w:i/>
          <w:iCs/>
          <w:sz w:val="22"/>
          <w:szCs w:val="22"/>
          <w:lang w:val="id-ID"/>
        </w:rPr>
        <w:t>Kemampuan Penyesuaian Sosial, Perilaku Sibling Ryvalry</w:t>
      </w:r>
    </w:p>
    <w:p w:rsidR="001F0216" w:rsidRDefault="001F0216" w:rsidP="00FA4B89">
      <w:pPr>
        <w:rPr>
          <w:b/>
          <w:sz w:val="22"/>
          <w:szCs w:val="22"/>
        </w:rPr>
      </w:pPr>
    </w:p>
    <w:p w:rsidR="00520DBF" w:rsidRPr="00FA4B89" w:rsidRDefault="00520DBF" w:rsidP="00FA4B89">
      <w:pPr>
        <w:rPr>
          <w:b/>
          <w:sz w:val="22"/>
          <w:szCs w:val="22"/>
        </w:rPr>
        <w:sectPr w:rsidR="00520DBF" w:rsidRPr="00FA4B89" w:rsidSect="001F0216">
          <w:headerReference w:type="default" r:id="rId8"/>
          <w:footerReference w:type="default" r:id="rId9"/>
          <w:pgSz w:w="11909" w:h="16834" w:code="9"/>
          <w:pgMar w:top="1701" w:right="1701" w:bottom="1701" w:left="2268" w:header="720" w:footer="720" w:gutter="0"/>
          <w:cols w:space="720"/>
          <w:docGrid w:linePitch="360"/>
        </w:sectPr>
      </w:pPr>
    </w:p>
    <w:p w:rsidR="002D2C50" w:rsidRPr="00CC006A" w:rsidRDefault="002D2C50" w:rsidP="00FA4B89">
      <w:pPr>
        <w:jc w:val="both"/>
        <w:rPr>
          <w:b/>
          <w:sz w:val="22"/>
          <w:szCs w:val="22"/>
        </w:rPr>
      </w:pPr>
      <w:r w:rsidRPr="00CC006A">
        <w:rPr>
          <w:b/>
          <w:sz w:val="22"/>
          <w:szCs w:val="22"/>
        </w:rPr>
        <w:lastRenderedPageBreak/>
        <w:t>PENDAHULUAN</w:t>
      </w:r>
    </w:p>
    <w:p w:rsidR="00A000A6" w:rsidRPr="00ED7C03" w:rsidRDefault="00A000A6" w:rsidP="003B3BBE">
      <w:pPr>
        <w:pStyle w:val="ListParagraph"/>
        <w:ind w:left="0" w:firstLine="567"/>
        <w:jc w:val="both"/>
        <w:rPr>
          <w:color w:val="000000" w:themeColor="text1"/>
          <w:sz w:val="22"/>
          <w:szCs w:val="22"/>
          <w:lang w:val="id-ID"/>
        </w:rPr>
      </w:pPr>
      <w:r w:rsidRPr="00ED7C03">
        <w:rPr>
          <w:color w:val="000000" w:themeColor="text1"/>
          <w:sz w:val="22"/>
          <w:szCs w:val="22"/>
          <w:lang w:val="id-ID"/>
        </w:rPr>
        <w:t xml:space="preserve">Kelahiran anak merupakan saat yang menggembirakan dan di tunggu oleh setiap pasangan suami istri untuk melengkapi sebuah keluarga. Memiliki anak adalah suatu anugerah yang diberikan Tuhan kepada manusia yang tidak ternilai harganya. Sebagian besar wanita normalnya akan melahirkan bayi tunggal. Namun pada kenyataannya, wanita juga dapat melahirkan anak kembar. Adanya istilah kelahiran kembar mengacu pada kelahiran dua </w:t>
      </w:r>
      <w:r w:rsidRPr="00ED7C03">
        <w:rPr>
          <w:color w:val="000000" w:themeColor="text1"/>
          <w:sz w:val="22"/>
          <w:szCs w:val="22"/>
          <w:lang w:val="id-ID"/>
        </w:rPr>
        <w:lastRenderedPageBreak/>
        <w:t xml:space="preserve">atau lebih anak dalam jangka beberapa jam atau hari. Kenyataannya anak kembar berasal dari satu kelahiran yang sama tetaplah merupakan seorang induvidu yang berbeda. Kembar bukan berarti harus sama pula dalam segala bentuk sikap, keinginan, hobi, cita-cita dan lain sebagainya. Kembar identikpun bisa terlihat punya kepribadian yang kontras, mereka tidak pernah identik dalam perilaku. Meskipun terlahir dalam kurun waktu yang sama kembar identik maupun non identik nyatanya tidak </w:t>
      </w:r>
      <w:r w:rsidRPr="00ED7C03">
        <w:rPr>
          <w:color w:val="000000" w:themeColor="text1"/>
          <w:sz w:val="22"/>
          <w:szCs w:val="22"/>
          <w:lang w:val="id-ID"/>
        </w:rPr>
        <w:lastRenderedPageBreak/>
        <w:t>hanya memiliki kepribadian yang berbeda bahkan mereka akan terlihat berbeda dari segi fisik.</w:t>
      </w:r>
      <w:r w:rsidR="003B3BBE" w:rsidRPr="00ED7C03">
        <w:rPr>
          <w:color w:val="000000" w:themeColor="text1"/>
          <w:sz w:val="22"/>
          <w:szCs w:val="22"/>
          <w:lang w:val="id-ID"/>
        </w:rPr>
        <w:t xml:space="preserve"> </w:t>
      </w:r>
      <w:r w:rsidRPr="00ED7C03">
        <w:rPr>
          <w:color w:val="000000" w:themeColor="text1"/>
          <w:sz w:val="22"/>
          <w:szCs w:val="22"/>
          <w:lang w:val="id-ID"/>
        </w:rPr>
        <w:t>Setelah hidup selama sembilan bulan di kandungan, tidak heran bila anak kembar dua atau tiga memilki hubungan yang sangat dekat. Akan tetapi jika selalu dikumpulkan bersama-sama kemungkinan besar akan menjadi super dekat atau sebaliknya, memberontak sampai tingkat ekstrim aneh untuk menegaskan diri sebagai induvidu yang memilki hak sendiri.</w:t>
      </w:r>
      <w:r w:rsidRPr="00ED7C03">
        <w:rPr>
          <w:rStyle w:val="FootnoteReference"/>
          <w:color w:val="000000" w:themeColor="text1"/>
          <w:sz w:val="22"/>
          <w:szCs w:val="22"/>
          <w:lang w:val="id-ID"/>
        </w:rPr>
        <w:footnoteReference w:id="2"/>
      </w:r>
      <w:r w:rsidRPr="00ED7C03">
        <w:rPr>
          <w:color w:val="000000" w:themeColor="text1"/>
          <w:sz w:val="22"/>
          <w:szCs w:val="22"/>
          <w:lang w:val="id-ID"/>
        </w:rPr>
        <w:t xml:space="preserve"> Kepribadian dan pola perilaku mereka dan mengalami perbedaan ketika tumbuh menjadi remaja karena pada</w:t>
      </w:r>
      <w:r w:rsidR="00D26332" w:rsidRPr="00ED7C03">
        <w:rPr>
          <w:sz w:val="22"/>
          <w:szCs w:val="22"/>
        </w:rPr>
        <w:t>.</w:t>
      </w:r>
      <w:r w:rsidRPr="00ED7C03">
        <w:rPr>
          <w:sz w:val="22"/>
          <w:szCs w:val="22"/>
          <w:lang w:val="id-ID"/>
        </w:rPr>
        <w:t xml:space="preserve"> </w:t>
      </w:r>
      <w:r w:rsidRPr="00ED7C03">
        <w:rPr>
          <w:color w:val="000000" w:themeColor="text1"/>
          <w:sz w:val="22"/>
          <w:szCs w:val="22"/>
          <w:lang w:val="id-ID"/>
        </w:rPr>
        <w:t>masa remaja ini ada beberapa perubahan yaitu meningkatnya emosi, perubahan fisik, perubahan minat dan peran, perubahan perilaku dan nilai-nilai yang kemudian terus berkembang hingga mereka dewasa dan mampu menentukan pilihannya sendiri yang tentunya juga dialami oleh anak kembar.</w:t>
      </w:r>
      <w:r w:rsidR="003B3BBE" w:rsidRPr="00ED7C03">
        <w:rPr>
          <w:color w:val="000000" w:themeColor="text1"/>
          <w:sz w:val="22"/>
          <w:szCs w:val="22"/>
          <w:lang w:val="id-ID"/>
        </w:rPr>
        <w:t xml:space="preserve"> </w:t>
      </w:r>
      <w:r w:rsidRPr="00ED7C03">
        <w:rPr>
          <w:color w:val="000000" w:themeColor="text1"/>
          <w:sz w:val="22"/>
          <w:szCs w:val="22"/>
          <w:lang w:val="id-ID"/>
        </w:rPr>
        <w:t>Dalam hubungan persaudaraan yang mereka miliki sebagian memperlihatkan afeksi, kepedulian, kerja sama, dan dukungan. Sebagian yang lain menggambarkan adanya permusuhan, gangguan dan perilaku agresif yang memperlihatkan adanya ketidak sukaan satu sama lain.</w:t>
      </w:r>
      <w:r w:rsidR="003B3BBE" w:rsidRPr="00ED7C03">
        <w:rPr>
          <w:color w:val="000000" w:themeColor="text1"/>
          <w:sz w:val="22"/>
          <w:szCs w:val="22"/>
          <w:lang w:val="id-ID"/>
        </w:rPr>
        <w:t xml:space="preserve"> </w:t>
      </w:r>
      <w:r w:rsidRPr="00ED7C03">
        <w:rPr>
          <w:color w:val="000000" w:themeColor="text1"/>
          <w:sz w:val="22"/>
          <w:szCs w:val="22"/>
          <w:lang w:val="id-ID"/>
        </w:rPr>
        <w:t>Si kembar dua (atau lebih) tidak pernah tahu rasanya menjadi anak tunggal meskipun terlahir petama kali dalam keluarga, mereka selalu punya saudara kandung. Ketika semua orang berasumsi hubungan kembar lebih dari dua sangat dekat, potensi persaingan antar saudara dalam beberapa hal meningkat karena pembandingan tidak bisa dihindari. Karena dalam kasus anak kembar, orang luar juga anggota keluarga cepat sekali mengukur satu anak dibandingkan satunya.</w:t>
      </w:r>
      <w:r w:rsidR="003B3BBE" w:rsidRPr="00ED7C03">
        <w:rPr>
          <w:color w:val="000000" w:themeColor="text1"/>
          <w:sz w:val="22"/>
          <w:szCs w:val="22"/>
          <w:lang w:val="id-ID"/>
        </w:rPr>
        <w:t xml:space="preserve"> </w:t>
      </w:r>
      <w:r w:rsidRPr="00ED7C03">
        <w:rPr>
          <w:color w:val="000000" w:themeColor="text1"/>
          <w:sz w:val="22"/>
          <w:szCs w:val="22"/>
          <w:lang w:val="id-ID"/>
        </w:rPr>
        <w:t xml:space="preserve">Padahal telah dijelaskan pada Undang-Undang Dasar 1945 pasal 28B ayat 2 tentang pemenuhan hak anak bahwa : “Setiap anak berhak atas kelangsungan hidup, tumbuh dan berkembang  serta berhak atas </w:t>
      </w:r>
      <w:r w:rsidRPr="00ED7C03">
        <w:rPr>
          <w:color w:val="000000" w:themeColor="text1"/>
          <w:sz w:val="22"/>
          <w:szCs w:val="22"/>
          <w:lang w:val="id-ID"/>
        </w:rPr>
        <w:lastRenderedPageBreak/>
        <w:t>perlindungan dari kekerasan dan diskriminasi”.</w:t>
      </w:r>
    </w:p>
    <w:p w:rsidR="00A000A6" w:rsidRPr="00ED7C03" w:rsidRDefault="00A000A6" w:rsidP="003B3BBE">
      <w:pPr>
        <w:pStyle w:val="ListParagraph"/>
        <w:tabs>
          <w:tab w:val="left" w:pos="-142"/>
        </w:tabs>
        <w:ind w:left="0" w:firstLine="567"/>
        <w:jc w:val="both"/>
        <w:rPr>
          <w:color w:val="000000" w:themeColor="text1"/>
          <w:sz w:val="22"/>
          <w:szCs w:val="22"/>
          <w:lang w:val="id-ID"/>
        </w:rPr>
      </w:pPr>
      <w:r w:rsidRPr="00ED7C03">
        <w:rPr>
          <w:color w:val="000000" w:themeColor="text1"/>
          <w:sz w:val="22"/>
          <w:szCs w:val="22"/>
          <w:lang w:val="id-ID"/>
        </w:rPr>
        <w:t xml:space="preserve">Hal tersebutlah yang sebenarnya akan menimbulkan persaingan antara anak kembar, dalam ilmu psikologi disebut </w:t>
      </w:r>
      <w:r w:rsidRPr="00ED7C03">
        <w:rPr>
          <w:i/>
          <w:color w:val="000000" w:themeColor="text1"/>
          <w:sz w:val="22"/>
          <w:szCs w:val="22"/>
          <w:lang w:val="id-ID"/>
        </w:rPr>
        <w:t>sibling ryvalry</w:t>
      </w:r>
      <w:r w:rsidRPr="00ED7C03">
        <w:rPr>
          <w:color w:val="000000" w:themeColor="text1"/>
          <w:sz w:val="22"/>
          <w:szCs w:val="22"/>
          <w:lang w:val="id-ID"/>
        </w:rPr>
        <w:t xml:space="preserve">. Secara sederhana perilaku </w:t>
      </w:r>
      <w:r w:rsidRPr="00ED7C03">
        <w:rPr>
          <w:i/>
          <w:color w:val="000000" w:themeColor="text1"/>
          <w:sz w:val="22"/>
          <w:szCs w:val="22"/>
          <w:lang w:val="id-ID"/>
        </w:rPr>
        <w:t>sibling ryvalry</w:t>
      </w:r>
      <w:r w:rsidRPr="00ED7C03">
        <w:rPr>
          <w:color w:val="000000" w:themeColor="text1"/>
          <w:sz w:val="22"/>
          <w:szCs w:val="22"/>
          <w:lang w:val="id-ID"/>
        </w:rPr>
        <w:t xml:space="preserve"> dapat diartikan sebagai persaingan atau kompetisi yang ada di dalam hubungan persaudaraan. Perilaku </w:t>
      </w:r>
      <w:r w:rsidRPr="00ED7C03">
        <w:rPr>
          <w:i/>
          <w:color w:val="000000" w:themeColor="text1"/>
          <w:sz w:val="22"/>
          <w:szCs w:val="22"/>
          <w:lang w:val="id-ID"/>
        </w:rPr>
        <w:t>sibling ryvalry</w:t>
      </w:r>
      <w:r w:rsidRPr="00ED7C03">
        <w:rPr>
          <w:color w:val="000000" w:themeColor="text1"/>
          <w:sz w:val="22"/>
          <w:szCs w:val="22"/>
          <w:lang w:val="id-ID"/>
        </w:rPr>
        <w:t xml:space="preserve"> itu sebenarnya akan menghasilkan dampak negatif dan positif pada anak, hal yang normal selama induvidu tidak saling menyakiti satu sama lain dan dapat membawa pengaruh yang baik untuk anak itu sendiri seperti memberi motivasi, mengajaran anak untuk melakukan perjuangan secara sehat, meningkatkan rasa kepedulian anak pada saudaranya yang tentunya akan dijadikan pembelajaran untuk berada di dunia luar namun perilaku </w:t>
      </w:r>
      <w:r w:rsidRPr="00ED7C03">
        <w:rPr>
          <w:i/>
          <w:color w:val="000000" w:themeColor="text1"/>
          <w:sz w:val="22"/>
          <w:szCs w:val="22"/>
          <w:lang w:val="id-ID"/>
        </w:rPr>
        <w:t xml:space="preserve">sibling ryvalry </w:t>
      </w:r>
      <w:r w:rsidRPr="00ED7C03">
        <w:rPr>
          <w:color w:val="000000" w:themeColor="text1"/>
          <w:sz w:val="22"/>
          <w:szCs w:val="22"/>
          <w:lang w:val="id-ID"/>
        </w:rPr>
        <w:t>akan menjadi sumber masalah jika rasa permusuhan antar induvidu semakin mendalam. Hubungan dengan saudara merupakan jenis hubungan yang terbangun pada masa kanak-kanak dapat bertahan hingga dewasa akan mempengaruhi perkembangan induvidu seacara positif dan negatif tergantung bagaimana hubungan yang terjalin diantara anak dan saudaranya terjadi yang kemudian akan membawa pribadi mereka.</w:t>
      </w:r>
      <w:r w:rsidR="003B3BBE" w:rsidRPr="00ED7C03">
        <w:rPr>
          <w:color w:val="000000" w:themeColor="text1"/>
          <w:sz w:val="22"/>
          <w:szCs w:val="22"/>
          <w:lang w:val="id-ID"/>
        </w:rPr>
        <w:t xml:space="preserve"> </w:t>
      </w:r>
      <w:r w:rsidRPr="00ED7C03">
        <w:rPr>
          <w:color w:val="000000" w:themeColor="text1"/>
          <w:sz w:val="22"/>
          <w:szCs w:val="22"/>
          <w:lang w:val="id-ID"/>
        </w:rPr>
        <w:t xml:space="preserve">Namun selama ini </w:t>
      </w:r>
      <w:r w:rsidRPr="00ED7C03">
        <w:rPr>
          <w:i/>
          <w:color w:val="000000" w:themeColor="text1"/>
          <w:sz w:val="22"/>
          <w:szCs w:val="22"/>
          <w:lang w:val="id-ID"/>
        </w:rPr>
        <w:t>sibling ryvalry</w:t>
      </w:r>
      <w:r w:rsidRPr="00ED7C03">
        <w:rPr>
          <w:color w:val="000000" w:themeColor="text1"/>
          <w:sz w:val="22"/>
          <w:szCs w:val="22"/>
          <w:lang w:val="id-ID"/>
        </w:rPr>
        <w:t xml:space="preserve"> sering dianggap sebagai hal yang tidak perlu dikhawatirkan padahal adanya hubungan </w:t>
      </w:r>
      <w:r w:rsidRPr="00ED7C03">
        <w:rPr>
          <w:i/>
          <w:color w:val="000000" w:themeColor="text1"/>
          <w:sz w:val="22"/>
          <w:szCs w:val="22"/>
          <w:lang w:val="id-ID"/>
        </w:rPr>
        <w:t>sibling ryvalry</w:t>
      </w:r>
      <w:r w:rsidRPr="00ED7C03">
        <w:rPr>
          <w:color w:val="000000" w:themeColor="text1"/>
          <w:sz w:val="22"/>
          <w:szCs w:val="22"/>
          <w:lang w:val="id-ID"/>
        </w:rPr>
        <w:t xml:space="preserve"> pada anak banyak menimbulkan dampak negatif  yang akan mempengaruhi perkembangan anak selanjutnya apabila tidak ditangani dengan baik sejak a</w:t>
      </w:r>
      <w:r w:rsidR="003B3BBE" w:rsidRPr="00ED7C03">
        <w:rPr>
          <w:color w:val="000000" w:themeColor="text1"/>
          <w:sz w:val="22"/>
          <w:szCs w:val="22"/>
          <w:lang w:val="id-ID"/>
        </w:rPr>
        <w:t>wal</w:t>
      </w:r>
      <w:r w:rsidRPr="00ED7C03">
        <w:rPr>
          <w:color w:val="000000" w:themeColor="text1"/>
          <w:sz w:val="22"/>
          <w:szCs w:val="22"/>
          <w:lang w:val="id-ID"/>
        </w:rPr>
        <w:t>.</w:t>
      </w:r>
      <w:r w:rsidR="003B3BBE" w:rsidRPr="00ED7C03">
        <w:rPr>
          <w:color w:val="000000" w:themeColor="text1"/>
          <w:sz w:val="22"/>
          <w:szCs w:val="22"/>
          <w:lang w:val="id-ID"/>
        </w:rPr>
        <w:t xml:space="preserve"> </w:t>
      </w:r>
      <w:r w:rsidRPr="00ED7C03">
        <w:rPr>
          <w:color w:val="000000" w:themeColor="text1"/>
          <w:sz w:val="22"/>
          <w:szCs w:val="22"/>
          <w:lang w:val="id-ID"/>
        </w:rPr>
        <w:t xml:space="preserve">Tidak hanya pada kualitas persaudaraan yang akan menimbulkan perilaku agresif dirumah tetapi bisa dimana saja, seperti sekolah atau lingkungan masyarakat yang akhirnya dapat menimbulkan kesulitan pada kemampuan penyesuaian sosial anak. Menurut Schneiders menyebutkan penyesuaian sosial sebagai kemampuan induvidu untuk bereaksi secara efektif dan bermanfaat terhadap </w:t>
      </w:r>
      <w:r w:rsidRPr="00ED7C03">
        <w:rPr>
          <w:color w:val="000000" w:themeColor="text1"/>
          <w:sz w:val="22"/>
          <w:szCs w:val="22"/>
          <w:lang w:val="id-ID"/>
        </w:rPr>
        <w:lastRenderedPageBreak/>
        <w:t>realitas sosial, situasi dan hubungan sehingga tuntutan atau kebutuhan dalam kehidupan sosial terpenuhi dengan cara yang dapat diterima dan memuaskan.</w:t>
      </w:r>
    </w:p>
    <w:p w:rsidR="00D26332" w:rsidRPr="00ED7C03" w:rsidRDefault="00A000A6" w:rsidP="003B3BBE">
      <w:pPr>
        <w:pStyle w:val="ListParagraph"/>
        <w:ind w:left="0" w:firstLine="426"/>
        <w:jc w:val="both"/>
        <w:rPr>
          <w:sz w:val="22"/>
          <w:szCs w:val="22"/>
          <w:lang w:val="id-ID"/>
        </w:rPr>
      </w:pPr>
      <w:r w:rsidRPr="00ED7C03">
        <w:rPr>
          <w:color w:val="000000" w:themeColor="text1"/>
          <w:sz w:val="22"/>
          <w:szCs w:val="22"/>
          <w:lang w:val="id-ID"/>
        </w:rPr>
        <w:t xml:space="preserve">Dengan adanya hubungan persaudaraan yang baik menjadi salah satu faktor kemampuan penyesuaian sosial pada anak, sehingga anak akan lebih memiliki tingkat kepercayaan diri pada kemampuannya sendiri yang dapat ditunjukkan pada lingkungan sosialnya. Berdasarkan data awal yang telah peneliti temukan, adanya perilaku </w:t>
      </w:r>
      <w:r w:rsidRPr="00ED7C03">
        <w:rPr>
          <w:i/>
          <w:color w:val="000000" w:themeColor="text1"/>
          <w:sz w:val="22"/>
          <w:szCs w:val="22"/>
          <w:lang w:val="id-ID"/>
        </w:rPr>
        <w:t>sibling ryvalry</w:t>
      </w:r>
      <w:r w:rsidRPr="00ED7C03">
        <w:rPr>
          <w:color w:val="000000" w:themeColor="text1"/>
          <w:sz w:val="22"/>
          <w:szCs w:val="22"/>
          <w:lang w:val="id-ID"/>
        </w:rPr>
        <w:t xml:space="preserve"> antara saudara kembar dalam hal ini karena Si A lebih memiliki kecakapan dalam bidang prestasi belajar sehingga ia memperoleh lebih banyak perhatian dari orang terdekatnya dan juga berbagai pujian. Sementara itu sikap yang ditunjukkan oleh orang disekitarnya membuat Si B merasa tidak memiliki kemampuan seperti Si A sehingga Si B merasa tidak berarti dan memilih menutup diri dari lingkungan sosialnya. Sementara itu contoh kasus lainnya pada penelitian yang dilakukan oleh Ensi dan Winarianti tentang “ Hubungan </w:t>
      </w:r>
      <w:r w:rsidRPr="00ED7C03">
        <w:rPr>
          <w:i/>
          <w:color w:val="000000" w:themeColor="text1"/>
          <w:sz w:val="22"/>
          <w:szCs w:val="22"/>
          <w:lang w:val="id-ID"/>
        </w:rPr>
        <w:t>Sibling Ryvalry</w:t>
      </w:r>
      <w:r w:rsidRPr="00ED7C03">
        <w:rPr>
          <w:color w:val="000000" w:themeColor="text1"/>
          <w:sz w:val="22"/>
          <w:szCs w:val="22"/>
          <w:lang w:val="id-ID"/>
        </w:rPr>
        <w:t xml:space="preserve"> dengan kejadian Cedera pada Saudara Sekandungnya di RW 12 Kelurahan Kemiri Muka Kecamatan Kota Depok” analisis data dengan menggunakan uji </w:t>
      </w:r>
      <w:r w:rsidRPr="00ED7C03">
        <w:rPr>
          <w:i/>
          <w:color w:val="000000" w:themeColor="text1"/>
          <w:sz w:val="22"/>
          <w:szCs w:val="22"/>
          <w:lang w:val="id-ID"/>
        </w:rPr>
        <w:t>chi square</w:t>
      </w:r>
      <w:r w:rsidRPr="00ED7C03">
        <w:rPr>
          <w:color w:val="000000" w:themeColor="text1"/>
          <w:sz w:val="22"/>
          <w:szCs w:val="22"/>
          <w:lang w:val="id-ID"/>
        </w:rPr>
        <w:t xml:space="preserve"> pada 69 ibu yang memiliki anak usia toodler dan memiliki adik. Hasil penelitian ditemukan sekitar 89,9% terjadi cedera pada saudara yang lebih muda akibat perlakuan sang kakak dan sebesar 10,1% tidak terjadi cedera pada saudara kandungnya. Di Kota Makassar sendiri terdapat cukup banyak wanita yang melahirkan anak kembar dengan mengungkapkan bahwa hal tersebut biasanya didasari karena adanya faktor keturunan, dimana di dalam silsilah keluarga mereka memang memiliki keturunan anak kembar. Setiap anak kembar juga menunjukkan hubungan kedekatan yang berbeda-beda dengan saudara kembarannya, ada yang menujukkan sikap harmonis adapula yang menujukkan sikap sebaliknya. </w:t>
      </w:r>
      <w:r w:rsidRPr="00ED7C03">
        <w:rPr>
          <w:color w:val="000000" w:themeColor="text1"/>
          <w:sz w:val="22"/>
          <w:szCs w:val="22"/>
          <w:lang w:val="id-ID"/>
        </w:rPr>
        <w:lastRenderedPageBreak/>
        <w:t xml:space="preserve">Penelitian mengenai kemampuan penyesuaian sosial anak telah dilakukan beberapa kali namun penelitian mengenai kemampuan penyesuaian sosial yang terjadi pada anak kembar yang terkena perilaku </w:t>
      </w:r>
      <w:r w:rsidRPr="00ED7C03">
        <w:rPr>
          <w:i/>
          <w:color w:val="000000" w:themeColor="text1"/>
          <w:sz w:val="22"/>
          <w:szCs w:val="22"/>
          <w:lang w:val="id-ID"/>
        </w:rPr>
        <w:t>siblling ryvalry</w:t>
      </w:r>
      <w:r w:rsidRPr="00ED7C03">
        <w:rPr>
          <w:color w:val="000000" w:themeColor="text1"/>
          <w:sz w:val="22"/>
          <w:szCs w:val="22"/>
          <w:lang w:val="id-ID"/>
        </w:rPr>
        <w:t xml:space="preserve"> ini belum ditemukan di Kota Makassar sehingga peneliti tertarik untuk melakukan penelitian dengan judul “Kemampuan Penyesuaian Sosial Studi Perilaku </w:t>
      </w:r>
      <w:r w:rsidRPr="00ED7C03">
        <w:rPr>
          <w:i/>
          <w:color w:val="000000" w:themeColor="text1"/>
          <w:sz w:val="22"/>
          <w:szCs w:val="22"/>
          <w:lang w:val="id-ID"/>
        </w:rPr>
        <w:t>Sibling Ryvalry</w:t>
      </w:r>
      <w:r w:rsidRPr="00ED7C03">
        <w:rPr>
          <w:color w:val="000000" w:themeColor="text1"/>
          <w:sz w:val="22"/>
          <w:szCs w:val="22"/>
          <w:lang w:val="id-ID"/>
        </w:rPr>
        <w:t xml:space="preserve"> Anak Kembar di Kota Makassar”.</w:t>
      </w:r>
    </w:p>
    <w:p w:rsidR="00D26332" w:rsidRPr="00ED7C03" w:rsidRDefault="00D26332" w:rsidP="00D26332">
      <w:pPr>
        <w:pStyle w:val="ListParagraph"/>
        <w:numPr>
          <w:ilvl w:val="0"/>
          <w:numId w:val="13"/>
        </w:numPr>
        <w:ind w:left="284" w:hanging="284"/>
        <w:jc w:val="both"/>
        <w:rPr>
          <w:b/>
          <w:sz w:val="22"/>
          <w:szCs w:val="22"/>
        </w:rPr>
      </w:pPr>
      <w:r w:rsidRPr="00ED7C03">
        <w:rPr>
          <w:b/>
          <w:sz w:val="22"/>
          <w:szCs w:val="22"/>
        </w:rPr>
        <w:t>Rumusan Masalah</w:t>
      </w:r>
    </w:p>
    <w:p w:rsidR="00D26332" w:rsidRPr="00ED7C03" w:rsidRDefault="00D26332" w:rsidP="006E3DC5">
      <w:pPr>
        <w:pStyle w:val="ListParagraph"/>
        <w:numPr>
          <w:ilvl w:val="0"/>
          <w:numId w:val="14"/>
        </w:numPr>
        <w:ind w:left="567" w:hanging="284"/>
        <w:jc w:val="both"/>
        <w:rPr>
          <w:sz w:val="22"/>
          <w:szCs w:val="22"/>
        </w:rPr>
      </w:pPr>
      <w:r w:rsidRPr="00ED7C03">
        <w:rPr>
          <w:sz w:val="22"/>
          <w:szCs w:val="22"/>
        </w:rPr>
        <w:t xml:space="preserve">Bagaimana </w:t>
      </w:r>
      <w:r w:rsidR="006E3DC5" w:rsidRPr="00ED7C03">
        <w:rPr>
          <w:sz w:val="22"/>
          <w:szCs w:val="22"/>
          <w:lang w:val="id-ID"/>
        </w:rPr>
        <w:t>kemampuan penyesuaian sosial pada anak kembar yang terkena perilaku sibling ryvalry di Kota Makassar?</w:t>
      </w:r>
    </w:p>
    <w:p w:rsidR="00D26332" w:rsidRPr="00ED7C03" w:rsidRDefault="00D26332" w:rsidP="006E3DC5">
      <w:pPr>
        <w:pStyle w:val="ListParagraph"/>
        <w:numPr>
          <w:ilvl w:val="0"/>
          <w:numId w:val="14"/>
        </w:numPr>
        <w:ind w:left="567" w:hanging="284"/>
        <w:jc w:val="both"/>
        <w:rPr>
          <w:sz w:val="22"/>
          <w:szCs w:val="22"/>
        </w:rPr>
      </w:pPr>
      <w:r w:rsidRPr="00ED7C03">
        <w:rPr>
          <w:sz w:val="22"/>
          <w:szCs w:val="22"/>
        </w:rPr>
        <w:t xml:space="preserve">Faktor-faktor </w:t>
      </w:r>
      <w:r w:rsidR="006E3DC5" w:rsidRPr="00ED7C03">
        <w:rPr>
          <w:color w:val="000000" w:themeColor="text1"/>
          <w:sz w:val="22"/>
          <w:szCs w:val="22"/>
          <w:lang w:val="id-ID"/>
        </w:rPr>
        <w:t xml:space="preserve">yang mempengaruhi perilaku </w:t>
      </w:r>
      <w:r w:rsidR="006E3DC5" w:rsidRPr="00ED7C03">
        <w:rPr>
          <w:i/>
          <w:color w:val="000000" w:themeColor="text1"/>
          <w:sz w:val="22"/>
          <w:szCs w:val="22"/>
          <w:lang w:val="id-ID"/>
        </w:rPr>
        <w:t>sibling ryvalry</w:t>
      </w:r>
      <w:r w:rsidR="006E3DC5" w:rsidRPr="00ED7C03">
        <w:rPr>
          <w:color w:val="000000" w:themeColor="text1"/>
          <w:sz w:val="22"/>
          <w:szCs w:val="22"/>
          <w:lang w:val="id-ID"/>
        </w:rPr>
        <w:t xml:space="preserve"> pada kemampuan penyesuaian sosial anak kembar di Kota Makassar?</w:t>
      </w:r>
    </w:p>
    <w:p w:rsidR="00D26332" w:rsidRPr="00ED7C03" w:rsidRDefault="00D26332" w:rsidP="00D26332">
      <w:pPr>
        <w:pStyle w:val="ListParagraph"/>
        <w:numPr>
          <w:ilvl w:val="0"/>
          <w:numId w:val="13"/>
        </w:numPr>
        <w:ind w:left="284" w:hanging="284"/>
        <w:jc w:val="both"/>
        <w:rPr>
          <w:b/>
          <w:sz w:val="22"/>
          <w:szCs w:val="22"/>
        </w:rPr>
      </w:pPr>
      <w:r w:rsidRPr="00ED7C03">
        <w:rPr>
          <w:b/>
          <w:sz w:val="22"/>
          <w:szCs w:val="22"/>
        </w:rPr>
        <w:t>Tujuan Penelitian</w:t>
      </w:r>
    </w:p>
    <w:p w:rsidR="00D26332" w:rsidRPr="00ED7C03" w:rsidRDefault="00D26332" w:rsidP="00D26332">
      <w:pPr>
        <w:pStyle w:val="ListParagraph"/>
        <w:numPr>
          <w:ilvl w:val="1"/>
          <w:numId w:val="16"/>
        </w:numPr>
        <w:ind w:left="567" w:hanging="284"/>
        <w:jc w:val="both"/>
        <w:rPr>
          <w:sz w:val="22"/>
          <w:szCs w:val="22"/>
        </w:rPr>
      </w:pPr>
      <w:r w:rsidRPr="00ED7C03">
        <w:rPr>
          <w:sz w:val="22"/>
          <w:szCs w:val="22"/>
        </w:rPr>
        <w:t xml:space="preserve">Untuk mengetahui bagaimana </w:t>
      </w:r>
      <w:r w:rsidR="006E3DC5" w:rsidRPr="00ED7C03">
        <w:rPr>
          <w:color w:val="000000" w:themeColor="text1"/>
          <w:sz w:val="22"/>
          <w:szCs w:val="22"/>
          <w:lang w:val="id-ID"/>
        </w:rPr>
        <w:t xml:space="preserve">kemampuan penyesuaian sosial yang terjadi pada anak kembar yang terkena perilaku </w:t>
      </w:r>
      <w:r w:rsidR="006E3DC5" w:rsidRPr="00ED7C03">
        <w:rPr>
          <w:i/>
          <w:color w:val="000000" w:themeColor="text1"/>
          <w:sz w:val="22"/>
          <w:szCs w:val="22"/>
          <w:lang w:val="id-ID"/>
        </w:rPr>
        <w:t>sibling ryvalry</w:t>
      </w:r>
      <w:r w:rsidR="006E3DC5" w:rsidRPr="00ED7C03">
        <w:rPr>
          <w:color w:val="000000" w:themeColor="text1"/>
          <w:sz w:val="22"/>
          <w:szCs w:val="22"/>
          <w:lang w:val="id-ID"/>
        </w:rPr>
        <w:t xml:space="preserve"> di Kota </w:t>
      </w:r>
      <w:r w:rsidRPr="00ED7C03">
        <w:rPr>
          <w:sz w:val="22"/>
          <w:szCs w:val="22"/>
        </w:rPr>
        <w:t>Makassar.</w:t>
      </w:r>
    </w:p>
    <w:p w:rsidR="00D26332" w:rsidRPr="00ED7C03" w:rsidRDefault="00D26332" w:rsidP="00D26332">
      <w:pPr>
        <w:pStyle w:val="ListParagraph"/>
        <w:numPr>
          <w:ilvl w:val="1"/>
          <w:numId w:val="16"/>
        </w:numPr>
        <w:ind w:left="567" w:hanging="284"/>
        <w:jc w:val="both"/>
        <w:rPr>
          <w:sz w:val="22"/>
          <w:szCs w:val="22"/>
        </w:rPr>
      </w:pPr>
      <w:r w:rsidRPr="00ED7C03">
        <w:rPr>
          <w:sz w:val="22"/>
          <w:szCs w:val="22"/>
        </w:rPr>
        <w:t xml:space="preserve">Untuk mengetahui faktor-faktor </w:t>
      </w:r>
      <w:r w:rsidR="006E3DC5" w:rsidRPr="00ED7C03">
        <w:rPr>
          <w:color w:val="000000" w:themeColor="text1"/>
          <w:sz w:val="22"/>
          <w:szCs w:val="22"/>
          <w:lang w:val="id-ID"/>
        </w:rPr>
        <w:t xml:space="preserve">yang mempengaruhi perilaku </w:t>
      </w:r>
      <w:r w:rsidR="006E3DC5" w:rsidRPr="00ED7C03">
        <w:rPr>
          <w:i/>
          <w:color w:val="000000" w:themeColor="text1"/>
          <w:sz w:val="22"/>
          <w:szCs w:val="22"/>
          <w:lang w:val="id-ID"/>
        </w:rPr>
        <w:t>sibling ryvalry</w:t>
      </w:r>
      <w:r w:rsidR="006E3DC5" w:rsidRPr="00ED7C03">
        <w:rPr>
          <w:color w:val="000000" w:themeColor="text1"/>
          <w:sz w:val="22"/>
          <w:szCs w:val="22"/>
          <w:lang w:val="id-ID"/>
        </w:rPr>
        <w:t xml:space="preserve"> pada kemampuan penyesuaian sosial anak kembar di Kota </w:t>
      </w:r>
      <w:r w:rsidRPr="00ED7C03">
        <w:rPr>
          <w:sz w:val="22"/>
          <w:szCs w:val="22"/>
        </w:rPr>
        <w:t>Makassar.</w:t>
      </w:r>
    </w:p>
    <w:p w:rsidR="00D26332" w:rsidRPr="00ED7C03" w:rsidRDefault="00D26332" w:rsidP="00D26332">
      <w:pPr>
        <w:pStyle w:val="ListParagraph"/>
        <w:ind w:left="0"/>
        <w:jc w:val="both"/>
        <w:rPr>
          <w:b/>
          <w:sz w:val="22"/>
          <w:szCs w:val="22"/>
        </w:rPr>
      </w:pPr>
    </w:p>
    <w:p w:rsidR="002D2C50" w:rsidRPr="00ED7C03" w:rsidRDefault="002D2C50" w:rsidP="00FA4B89">
      <w:pPr>
        <w:rPr>
          <w:b/>
          <w:sz w:val="22"/>
          <w:szCs w:val="22"/>
        </w:rPr>
      </w:pPr>
      <w:r w:rsidRPr="00ED7C03">
        <w:rPr>
          <w:b/>
          <w:sz w:val="22"/>
          <w:szCs w:val="22"/>
        </w:rPr>
        <w:t>METODE</w:t>
      </w:r>
      <w:r w:rsidR="00230662" w:rsidRPr="00ED7C03">
        <w:rPr>
          <w:b/>
          <w:sz w:val="22"/>
          <w:szCs w:val="22"/>
        </w:rPr>
        <w:t xml:space="preserve"> PENELITIAN</w:t>
      </w:r>
    </w:p>
    <w:p w:rsidR="002D2C50" w:rsidRPr="00ED7C03" w:rsidRDefault="002D2C50" w:rsidP="00FA4B89">
      <w:pPr>
        <w:pStyle w:val="ListParagraph"/>
        <w:numPr>
          <w:ilvl w:val="0"/>
          <w:numId w:val="1"/>
        </w:numPr>
        <w:ind w:left="284" w:hanging="284"/>
        <w:rPr>
          <w:b/>
          <w:sz w:val="22"/>
          <w:szCs w:val="22"/>
        </w:rPr>
      </w:pPr>
      <w:r w:rsidRPr="00ED7C03">
        <w:rPr>
          <w:b/>
          <w:sz w:val="22"/>
          <w:szCs w:val="22"/>
        </w:rPr>
        <w:t>Pendekatan dan Jenis Penelitian</w:t>
      </w:r>
    </w:p>
    <w:p w:rsidR="00380802" w:rsidRPr="00ED7C03" w:rsidRDefault="006E3DC5" w:rsidP="006E3DC5">
      <w:pPr>
        <w:pStyle w:val="ListParagraph"/>
        <w:ind w:left="0"/>
        <w:jc w:val="both"/>
        <w:rPr>
          <w:sz w:val="22"/>
          <w:szCs w:val="22"/>
        </w:rPr>
      </w:pPr>
      <w:r w:rsidRPr="00ED7C03">
        <w:rPr>
          <w:color w:val="000000" w:themeColor="text1"/>
          <w:sz w:val="22"/>
          <w:szCs w:val="22"/>
        </w:rPr>
        <w:t>Jenis penelitian yang digunakan dalam penelitian ini adalah deskriptif kualitatif</w:t>
      </w:r>
      <w:r w:rsidRPr="00ED7C03">
        <w:rPr>
          <w:color w:val="000000" w:themeColor="text1"/>
          <w:sz w:val="22"/>
          <w:szCs w:val="22"/>
          <w:lang w:val="id-ID"/>
        </w:rPr>
        <w:t xml:space="preserve">. Penelitian kualitatif atau </w:t>
      </w:r>
      <w:r w:rsidRPr="00ED7C03">
        <w:rPr>
          <w:i/>
          <w:color w:val="000000" w:themeColor="text1"/>
          <w:sz w:val="22"/>
          <w:szCs w:val="22"/>
          <w:lang w:val="id-ID"/>
        </w:rPr>
        <w:t>naturalistic inquiry</w:t>
      </w:r>
      <w:r w:rsidRPr="00ED7C03">
        <w:rPr>
          <w:color w:val="000000" w:themeColor="text1"/>
          <w:sz w:val="22"/>
          <w:szCs w:val="22"/>
          <w:lang w:val="id-ID"/>
        </w:rPr>
        <w:t xml:space="preserve"> adalah prosedur penelitian yang mengahasilkan data deskriptif berupa kata-kata tertulis atau lisan dari orang-orang dan perilaku yang dapat diamati, demikianlah pendapat Bogdan dan Guba, sementara itu Krick dan Miller mendefinisikan penelitian kualitatif sebagai tradisi tertentu dalam ilmu pengetahuan sosial yang secara fundamental bergantung pada pengamatan pada manusia dalam kawasannya sendiri dan berhubungan dengan orang-orang </w:t>
      </w:r>
      <w:r w:rsidRPr="00ED7C03">
        <w:rPr>
          <w:color w:val="000000" w:themeColor="text1"/>
          <w:sz w:val="22"/>
          <w:szCs w:val="22"/>
        </w:rPr>
        <w:t>t</w:t>
      </w:r>
      <w:r w:rsidRPr="00ED7C03">
        <w:rPr>
          <w:color w:val="000000" w:themeColor="text1"/>
          <w:sz w:val="22"/>
          <w:szCs w:val="22"/>
          <w:lang w:val="id-ID"/>
        </w:rPr>
        <w:t xml:space="preserve">ersebut dalam </w:t>
      </w:r>
      <w:r w:rsidRPr="00ED7C03">
        <w:rPr>
          <w:color w:val="000000" w:themeColor="text1"/>
          <w:sz w:val="22"/>
          <w:szCs w:val="22"/>
          <w:lang w:val="id-ID"/>
        </w:rPr>
        <w:lastRenderedPageBreak/>
        <w:t>bahasanya dan dalam peristilahannya. Fraenkel dan Wallen menyatakan bahwa penelitian yang mengakaji kualitas hubungan, kegiatan, situasi atau material disebut penelitian kualitatif, dengan penekanan kuat pada deskripsi menyeluruh dalam menggambarkan rincian segala sesuatu yang terjadi pada suatu kegiatan atau situasi tertentu. Deskriptif kualitatif adalah penelitian yang bertujuan untuk menyediakan informasi atau mendeskripsikan tentang topik dan responden penelitian yang terlibat</w:t>
      </w:r>
      <w:r w:rsidRPr="00ED7C03">
        <w:rPr>
          <w:color w:val="000000" w:themeColor="text1"/>
          <w:sz w:val="22"/>
          <w:szCs w:val="22"/>
        </w:rPr>
        <w:t>.</w:t>
      </w:r>
      <w:r w:rsidRPr="00ED7C03">
        <w:rPr>
          <w:color w:val="000000" w:themeColor="text1"/>
          <w:sz w:val="22"/>
          <w:szCs w:val="22"/>
          <w:lang w:val="id-ID"/>
        </w:rPr>
        <w:t xml:space="preserve"> Tujuan utama penelitian deskriptif ialah untuk mempresentasikan informasi demogarafis mengenai responden dan mendiskusikan isu-isu yang muncul dalam topik penelitian tersebut.</w:t>
      </w:r>
    </w:p>
    <w:p w:rsidR="002D2C50" w:rsidRPr="00ED7C03" w:rsidRDefault="002D2C50" w:rsidP="00FA4B89">
      <w:pPr>
        <w:pStyle w:val="ListParagraph"/>
        <w:numPr>
          <w:ilvl w:val="0"/>
          <w:numId w:val="1"/>
        </w:numPr>
        <w:ind w:left="284" w:hanging="284"/>
        <w:rPr>
          <w:b/>
          <w:sz w:val="22"/>
          <w:szCs w:val="22"/>
        </w:rPr>
      </w:pPr>
      <w:r w:rsidRPr="00ED7C03">
        <w:rPr>
          <w:b/>
          <w:sz w:val="22"/>
          <w:szCs w:val="22"/>
        </w:rPr>
        <w:t>Lokasi Penelitian</w:t>
      </w:r>
    </w:p>
    <w:p w:rsidR="002D2C50" w:rsidRPr="00ED7C03" w:rsidRDefault="002D2C50" w:rsidP="006E3DC5">
      <w:pPr>
        <w:pStyle w:val="ListParagraph"/>
        <w:ind w:left="0"/>
        <w:jc w:val="both"/>
        <w:rPr>
          <w:color w:val="000000" w:themeColor="text1"/>
          <w:sz w:val="22"/>
          <w:szCs w:val="22"/>
          <w:lang w:val="id-ID"/>
        </w:rPr>
      </w:pPr>
      <w:r w:rsidRPr="00ED7C03">
        <w:rPr>
          <w:sz w:val="22"/>
          <w:szCs w:val="22"/>
        </w:rPr>
        <w:t xml:space="preserve">Penelitian </w:t>
      </w:r>
      <w:r w:rsidR="006E3DC5" w:rsidRPr="00ED7C03">
        <w:rPr>
          <w:color w:val="000000" w:themeColor="text1"/>
          <w:sz w:val="22"/>
          <w:szCs w:val="22"/>
        </w:rPr>
        <w:t>Penelitian</w:t>
      </w:r>
      <w:r w:rsidR="006E3DC5" w:rsidRPr="00ED7C03">
        <w:rPr>
          <w:color w:val="000000" w:themeColor="text1"/>
          <w:sz w:val="22"/>
          <w:szCs w:val="22"/>
          <w:lang w:val="id-ID"/>
        </w:rPr>
        <w:t xml:space="preserve"> </w:t>
      </w:r>
      <w:r w:rsidR="006E3DC5" w:rsidRPr="00ED7C03">
        <w:rPr>
          <w:color w:val="000000" w:themeColor="text1"/>
          <w:sz w:val="22"/>
          <w:szCs w:val="22"/>
        </w:rPr>
        <w:t>dilaksanakan di</w:t>
      </w:r>
      <w:r w:rsidR="006E3DC5" w:rsidRPr="00ED7C03">
        <w:rPr>
          <w:color w:val="000000" w:themeColor="text1"/>
          <w:sz w:val="22"/>
          <w:szCs w:val="22"/>
          <w:lang w:val="id-ID"/>
        </w:rPr>
        <w:t xml:space="preserve"> Kota Makassar</w:t>
      </w:r>
      <w:r w:rsidR="006E3DC5" w:rsidRPr="00ED7C03">
        <w:rPr>
          <w:color w:val="000000" w:themeColor="text1"/>
          <w:sz w:val="22"/>
          <w:szCs w:val="22"/>
        </w:rPr>
        <w:t>.</w:t>
      </w:r>
      <w:r w:rsidR="006E3DC5" w:rsidRPr="00ED7C03">
        <w:rPr>
          <w:color w:val="000000" w:themeColor="text1"/>
          <w:sz w:val="22"/>
          <w:szCs w:val="22"/>
          <w:lang w:val="id-ID"/>
        </w:rPr>
        <w:t xml:space="preserve"> </w:t>
      </w:r>
      <w:r w:rsidR="006E3DC5" w:rsidRPr="00ED7C03">
        <w:rPr>
          <w:color w:val="000000" w:themeColor="text1"/>
          <w:sz w:val="22"/>
          <w:szCs w:val="22"/>
        </w:rPr>
        <w:t xml:space="preserve">Alasan penelitian dilaksanakan di </w:t>
      </w:r>
      <w:r w:rsidR="006E3DC5" w:rsidRPr="00ED7C03">
        <w:rPr>
          <w:color w:val="000000" w:themeColor="text1"/>
          <w:sz w:val="22"/>
          <w:szCs w:val="22"/>
          <w:lang w:val="id-ID"/>
        </w:rPr>
        <w:t xml:space="preserve">Kota Makassar </w:t>
      </w:r>
      <w:r w:rsidR="006E3DC5" w:rsidRPr="00ED7C03">
        <w:rPr>
          <w:color w:val="000000" w:themeColor="text1"/>
          <w:sz w:val="22"/>
          <w:szCs w:val="22"/>
        </w:rPr>
        <w:t>karena lokasinya</w:t>
      </w:r>
      <w:r w:rsidR="006E3DC5" w:rsidRPr="00ED7C03">
        <w:rPr>
          <w:color w:val="000000" w:themeColor="text1"/>
          <w:sz w:val="22"/>
          <w:szCs w:val="22"/>
          <w:lang w:val="id-ID"/>
        </w:rPr>
        <w:t xml:space="preserve"> terdapat banyak gejala-gejala perilaku </w:t>
      </w:r>
      <w:r w:rsidR="006E3DC5" w:rsidRPr="00ED7C03">
        <w:rPr>
          <w:i/>
          <w:color w:val="000000" w:themeColor="text1"/>
          <w:sz w:val="22"/>
          <w:szCs w:val="22"/>
          <w:lang w:val="id-ID"/>
        </w:rPr>
        <w:t>sibling ryvalry</w:t>
      </w:r>
      <w:r w:rsidR="006E3DC5" w:rsidRPr="00ED7C03">
        <w:rPr>
          <w:color w:val="000000" w:themeColor="text1"/>
          <w:sz w:val="22"/>
          <w:szCs w:val="22"/>
          <w:lang w:val="id-ID"/>
        </w:rPr>
        <w:t xml:space="preserve"> anak kembar pada kemampuan penyesuaian sosial dengan berbagai permasalahannya</w:t>
      </w:r>
    </w:p>
    <w:p w:rsidR="002D2C50" w:rsidRPr="00ED7C03" w:rsidRDefault="002D2C50" w:rsidP="00FA4B89">
      <w:pPr>
        <w:pStyle w:val="ListParagraph"/>
        <w:numPr>
          <w:ilvl w:val="0"/>
          <w:numId w:val="1"/>
        </w:numPr>
        <w:ind w:left="284" w:hanging="284"/>
        <w:jc w:val="both"/>
        <w:rPr>
          <w:b/>
          <w:sz w:val="22"/>
          <w:szCs w:val="22"/>
        </w:rPr>
      </w:pPr>
      <w:r w:rsidRPr="00ED7C03">
        <w:rPr>
          <w:b/>
          <w:sz w:val="22"/>
          <w:szCs w:val="22"/>
        </w:rPr>
        <w:t>Tahap-tahap Penelitian</w:t>
      </w:r>
    </w:p>
    <w:p w:rsidR="002D2C50" w:rsidRPr="00ED7C03" w:rsidRDefault="002D2C50" w:rsidP="00FA4B89">
      <w:pPr>
        <w:pStyle w:val="ListParagraph"/>
        <w:ind w:left="0"/>
        <w:jc w:val="both"/>
        <w:rPr>
          <w:sz w:val="22"/>
          <w:szCs w:val="22"/>
        </w:rPr>
      </w:pPr>
      <w:r w:rsidRPr="00ED7C03">
        <w:rPr>
          <w:sz w:val="22"/>
          <w:szCs w:val="22"/>
        </w:rPr>
        <w:t>Adapun tahapan dalam penelitian ini adalah sebagai berikut:</w:t>
      </w:r>
    </w:p>
    <w:p w:rsidR="002D2C50" w:rsidRPr="00ED7C03" w:rsidRDefault="002D2C50" w:rsidP="00FA4B89">
      <w:pPr>
        <w:pStyle w:val="ListParagraph"/>
        <w:numPr>
          <w:ilvl w:val="0"/>
          <w:numId w:val="2"/>
        </w:numPr>
        <w:ind w:left="284" w:hanging="284"/>
        <w:jc w:val="both"/>
        <w:rPr>
          <w:sz w:val="22"/>
          <w:szCs w:val="22"/>
        </w:rPr>
      </w:pPr>
      <w:r w:rsidRPr="00ED7C03">
        <w:rPr>
          <w:sz w:val="22"/>
          <w:szCs w:val="22"/>
        </w:rPr>
        <w:t>Tahap pra penelitian</w:t>
      </w:r>
    </w:p>
    <w:p w:rsidR="002D2C50" w:rsidRPr="00ED7C03" w:rsidRDefault="006E3DC5" w:rsidP="006E3DC5">
      <w:pPr>
        <w:pStyle w:val="ListParagraph"/>
        <w:ind w:left="284"/>
        <w:jc w:val="both"/>
        <w:rPr>
          <w:sz w:val="22"/>
          <w:szCs w:val="22"/>
        </w:rPr>
      </w:pPr>
      <w:r w:rsidRPr="00ED7C03">
        <w:rPr>
          <w:color w:val="000000" w:themeColor="text1"/>
          <w:sz w:val="22"/>
          <w:szCs w:val="22"/>
          <w:lang w:val="id-ID"/>
        </w:rPr>
        <w:t xml:space="preserve">Pada </w:t>
      </w:r>
      <w:r w:rsidRPr="00ED7C03">
        <w:rPr>
          <w:color w:val="000000" w:themeColor="text1"/>
          <w:sz w:val="22"/>
          <w:szCs w:val="22"/>
        </w:rPr>
        <w:t>tahap ini dilakukan observasi dan menentukan lokasi penelitian.</w:t>
      </w:r>
      <w:r w:rsidRPr="00ED7C03">
        <w:rPr>
          <w:color w:val="000000" w:themeColor="text1"/>
          <w:sz w:val="22"/>
          <w:szCs w:val="22"/>
          <w:lang w:val="id-ID"/>
        </w:rPr>
        <w:t xml:space="preserve"> </w:t>
      </w:r>
      <w:r w:rsidRPr="00ED7C03">
        <w:rPr>
          <w:color w:val="000000" w:themeColor="text1"/>
          <w:sz w:val="22"/>
          <w:szCs w:val="22"/>
        </w:rPr>
        <w:t>Setelah itu, peneliti menyusun proposal penelitian untuk diajukan sebagai persyaratan untuk melakukan penelitian.</w:t>
      </w:r>
      <w:r w:rsidRPr="00ED7C03">
        <w:rPr>
          <w:color w:val="000000" w:themeColor="text1"/>
          <w:sz w:val="22"/>
          <w:szCs w:val="22"/>
          <w:lang w:val="id-ID"/>
        </w:rPr>
        <w:t xml:space="preserve"> </w:t>
      </w:r>
      <w:r w:rsidRPr="00ED7C03">
        <w:rPr>
          <w:color w:val="000000" w:themeColor="text1"/>
          <w:sz w:val="22"/>
          <w:szCs w:val="22"/>
        </w:rPr>
        <w:t xml:space="preserve">Adapun proposal yang telah disetujui oleh jurusan digunakan untuk mengurus perizinan untuk melakukan penelitian di </w:t>
      </w:r>
      <w:r w:rsidRPr="00ED7C03">
        <w:rPr>
          <w:color w:val="000000" w:themeColor="text1"/>
          <w:sz w:val="22"/>
          <w:szCs w:val="22"/>
          <w:lang w:val="id-ID"/>
        </w:rPr>
        <w:t xml:space="preserve">Kota </w:t>
      </w:r>
      <w:r w:rsidRPr="00ED7C03">
        <w:rPr>
          <w:color w:val="000000" w:themeColor="text1"/>
          <w:sz w:val="22"/>
          <w:szCs w:val="22"/>
        </w:rPr>
        <w:t>Makassar</w:t>
      </w:r>
      <w:r w:rsidR="002D2C50" w:rsidRPr="00ED7C03">
        <w:rPr>
          <w:sz w:val="22"/>
          <w:szCs w:val="22"/>
        </w:rPr>
        <w:t>.</w:t>
      </w:r>
    </w:p>
    <w:p w:rsidR="002D2C50" w:rsidRPr="00ED7C03" w:rsidRDefault="002D2C50" w:rsidP="00FA4B89">
      <w:pPr>
        <w:pStyle w:val="ListParagraph"/>
        <w:numPr>
          <w:ilvl w:val="0"/>
          <w:numId w:val="2"/>
        </w:numPr>
        <w:ind w:left="284" w:hanging="284"/>
        <w:jc w:val="both"/>
        <w:rPr>
          <w:sz w:val="22"/>
          <w:szCs w:val="22"/>
        </w:rPr>
      </w:pPr>
      <w:r w:rsidRPr="00ED7C03">
        <w:rPr>
          <w:sz w:val="22"/>
          <w:szCs w:val="22"/>
        </w:rPr>
        <w:t>Tahap penelitian</w:t>
      </w:r>
    </w:p>
    <w:p w:rsidR="002D2C50" w:rsidRPr="00ED7C03" w:rsidRDefault="002D2C50" w:rsidP="006E3DC5">
      <w:pPr>
        <w:pStyle w:val="ListParagraph"/>
        <w:ind w:left="284"/>
        <w:jc w:val="both"/>
        <w:rPr>
          <w:sz w:val="22"/>
          <w:szCs w:val="22"/>
        </w:rPr>
      </w:pPr>
      <w:r w:rsidRPr="00ED7C03">
        <w:rPr>
          <w:sz w:val="22"/>
          <w:szCs w:val="22"/>
        </w:rPr>
        <w:t xml:space="preserve">Dalam </w:t>
      </w:r>
      <w:r w:rsidR="006E3DC5" w:rsidRPr="00ED7C03">
        <w:rPr>
          <w:color w:val="000000" w:themeColor="text1"/>
          <w:sz w:val="22"/>
          <w:szCs w:val="22"/>
        </w:rPr>
        <w:t>tahap ini dilakukan pengumpulan data baik berupa wawancara, observasi, pembagian angket dan dokumentasi yang merupakan teknik pengumpulan data yang digunakan sebagai acuan dalam melakukan analisis data dan penarikan kesimpulan.</w:t>
      </w:r>
      <w:r w:rsidR="006E3DC5" w:rsidRPr="00ED7C03">
        <w:rPr>
          <w:color w:val="000000" w:themeColor="text1"/>
          <w:sz w:val="22"/>
          <w:szCs w:val="22"/>
          <w:lang w:val="id-ID"/>
        </w:rPr>
        <w:t xml:space="preserve"> </w:t>
      </w:r>
      <w:r w:rsidR="006E3DC5" w:rsidRPr="00ED7C03">
        <w:rPr>
          <w:color w:val="000000" w:themeColor="text1"/>
          <w:sz w:val="22"/>
          <w:szCs w:val="22"/>
        </w:rPr>
        <w:t xml:space="preserve">Wawancara dan pembagian angket dilakukan </w:t>
      </w:r>
      <w:r w:rsidR="006E3DC5" w:rsidRPr="00ED7C03">
        <w:rPr>
          <w:color w:val="000000" w:themeColor="text1"/>
          <w:sz w:val="22"/>
          <w:szCs w:val="22"/>
        </w:rPr>
        <w:lastRenderedPageBreak/>
        <w:t xml:space="preserve">dengan </w:t>
      </w:r>
      <w:r w:rsidR="006E3DC5" w:rsidRPr="00ED7C03">
        <w:rPr>
          <w:color w:val="000000" w:themeColor="text1"/>
          <w:sz w:val="22"/>
          <w:szCs w:val="22"/>
          <w:lang w:val="id-ID"/>
        </w:rPr>
        <w:t>anak kembar di Kota</w:t>
      </w:r>
      <w:r w:rsidRPr="00ED7C03">
        <w:rPr>
          <w:sz w:val="22"/>
          <w:szCs w:val="22"/>
        </w:rPr>
        <w:t xml:space="preserve"> Makassar. Informasi yang akan dikumpulkan tergambarkan melalui pedoman wawancara.</w:t>
      </w:r>
    </w:p>
    <w:p w:rsidR="002D2C50" w:rsidRPr="00ED7C03" w:rsidRDefault="002D2C50" w:rsidP="00FA4B89">
      <w:pPr>
        <w:pStyle w:val="ListParagraph"/>
        <w:numPr>
          <w:ilvl w:val="0"/>
          <w:numId w:val="3"/>
        </w:numPr>
        <w:ind w:left="284" w:hanging="284"/>
        <w:jc w:val="both"/>
        <w:rPr>
          <w:sz w:val="22"/>
          <w:szCs w:val="22"/>
        </w:rPr>
      </w:pPr>
      <w:r w:rsidRPr="00ED7C03">
        <w:rPr>
          <w:sz w:val="22"/>
          <w:szCs w:val="22"/>
        </w:rPr>
        <w:t>Kuesioner (Angket)</w:t>
      </w:r>
    </w:p>
    <w:p w:rsidR="002D2C50" w:rsidRPr="00ED7C03" w:rsidRDefault="002D2C50" w:rsidP="00FA4B89">
      <w:pPr>
        <w:pStyle w:val="ListParagraph"/>
        <w:ind w:left="284"/>
        <w:jc w:val="both"/>
        <w:rPr>
          <w:sz w:val="22"/>
          <w:szCs w:val="22"/>
        </w:rPr>
      </w:pPr>
      <w:r w:rsidRPr="00ED7C03">
        <w:rPr>
          <w:sz w:val="22"/>
          <w:szCs w:val="22"/>
        </w:rPr>
        <w:t xml:space="preserve">Kuesioner adalah daftar pertanyaan atau pernyataan yang diberikan kepada orang lain yang bersedia menjadi responden sesuai dengan permintaan peneliti dengan tujuan untuk </w:t>
      </w:r>
      <w:r w:rsidR="0034231F" w:rsidRPr="00ED7C03">
        <w:rPr>
          <w:sz w:val="22"/>
          <w:szCs w:val="22"/>
        </w:rPr>
        <w:t>mencari informasi yang lengkap</w:t>
      </w:r>
      <w:r w:rsidR="0034231F" w:rsidRPr="00ED7C03">
        <w:rPr>
          <w:sz w:val="22"/>
          <w:szCs w:val="22"/>
          <w:lang w:val="id-ID"/>
        </w:rPr>
        <w:t xml:space="preserve"> mengenai kemampuan penyesuaian anak kembar yang terkena perilaku </w:t>
      </w:r>
      <w:r w:rsidR="0034231F" w:rsidRPr="00ED7C03">
        <w:rPr>
          <w:i/>
          <w:sz w:val="22"/>
          <w:szCs w:val="22"/>
          <w:lang w:val="id-ID"/>
        </w:rPr>
        <w:t>sibling ryvalry</w:t>
      </w:r>
      <w:r w:rsidRPr="00ED7C03">
        <w:rPr>
          <w:sz w:val="22"/>
          <w:szCs w:val="22"/>
        </w:rPr>
        <w:t>. Adapun responden yang mengisi angket dalam penelitian ini ad</w:t>
      </w:r>
      <w:r w:rsidR="0034231F" w:rsidRPr="00ED7C03">
        <w:rPr>
          <w:sz w:val="22"/>
          <w:szCs w:val="22"/>
        </w:rPr>
        <w:t xml:space="preserve">alah </w:t>
      </w:r>
      <w:r w:rsidR="0034231F" w:rsidRPr="00ED7C03">
        <w:rPr>
          <w:sz w:val="22"/>
          <w:szCs w:val="22"/>
          <w:lang w:val="id-ID"/>
        </w:rPr>
        <w:t xml:space="preserve">anak kembar yang terkena perilaku </w:t>
      </w:r>
      <w:r w:rsidR="0034231F" w:rsidRPr="00ED7C03">
        <w:rPr>
          <w:i/>
          <w:sz w:val="22"/>
          <w:szCs w:val="22"/>
          <w:lang w:val="id-ID"/>
        </w:rPr>
        <w:t>sibling ryvalry</w:t>
      </w:r>
      <w:r w:rsidR="0034231F" w:rsidRPr="00ED7C03">
        <w:rPr>
          <w:sz w:val="22"/>
          <w:szCs w:val="22"/>
          <w:lang w:val="id-ID"/>
        </w:rPr>
        <w:t xml:space="preserve"> di Kota </w:t>
      </w:r>
      <w:r w:rsidRPr="00ED7C03">
        <w:rPr>
          <w:sz w:val="22"/>
          <w:szCs w:val="22"/>
        </w:rPr>
        <w:t>Makassar.</w:t>
      </w:r>
    </w:p>
    <w:p w:rsidR="002D2C50" w:rsidRPr="00ED7C03" w:rsidRDefault="002D2C50" w:rsidP="00FA4B89">
      <w:pPr>
        <w:pStyle w:val="ListParagraph"/>
        <w:numPr>
          <w:ilvl w:val="0"/>
          <w:numId w:val="3"/>
        </w:numPr>
        <w:ind w:left="284" w:hanging="284"/>
        <w:jc w:val="both"/>
        <w:rPr>
          <w:sz w:val="22"/>
          <w:szCs w:val="22"/>
        </w:rPr>
      </w:pPr>
      <w:r w:rsidRPr="00ED7C03">
        <w:rPr>
          <w:sz w:val="22"/>
          <w:szCs w:val="22"/>
        </w:rPr>
        <w:t>Dokumentasi</w:t>
      </w:r>
    </w:p>
    <w:p w:rsidR="002D2C50" w:rsidRPr="00ED7C03" w:rsidRDefault="002D2C50" w:rsidP="00FA4B89">
      <w:pPr>
        <w:pStyle w:val="ListParagraph"/>
        <w:ind w:left="284"/>
        <w:jc w:val="both"/>
        <w:rPr>
          <w:sz w:val="22"/>
          <w:szCs w:val="22"/>
        </w:rPr>
      </w:pPr>
      <w:r w:rsidRPr="00ED7C03">
        <w:rPr>
          <w:sz w:val="22"/>
          <w:szCs w:val="22"/>
        </w:rPr>
        <w:t>Dokumentasi adalah metode pengumulan data penelitian berupa  gambar, foto-foto penelitian maupun dokumen-dokumen yang dapat dijadikan sebagai data tambahan mengenai objek penelitian. Informasi yang ingin didapatkan berupa gambar dan foto, catatan-catatan penelitian maupun lampiran-lampiran berupa surat persetujuan responden.</w:t>
      </w:r>
    </w:p>
    <w:p w:rsidR="002D2C50" w:rsidRPr="00ED7C03" w:rsidRDefault="002D2C50" w:rsidP="00FA4B89">
      <w:pPr>
        <w:pStyle w:val="ListParagraph"/>
        <w:numPr>
          <w:ilvl w:val="0"/>
          <w:numId w:val="1"/>
        </w:numPr>
        <w:ind w:left="284" w:hanging="284"/>
        <w:rPr>
          <w:b/>
          <w:sz w:val="22"/>
          <w:szCs w:val="22"/>
        </w:rPr>
      </w:pPr>
      <w:r w:rsidRPr="00ED7C03">
        <w:rPr>
          <w:b/>
          <w:sz w:val="22"/>
          <w:szCs w:val="22"/>
        </w:rPr>
        <w:t>Teknik Analisis Data</w:t>
      </w:r>
    </w:p>
    <w:p w:rsidR="002D2C50" w:rsidRPr="00ED7C03" w:rsidRDefault="002D2C50" w:rsidP="00FA4B89">
      <w:pPr>
        <w:pStyle w:val="ListParagraph"/>
        <w:numPr>
          <w:ilvl w:val="0"/>
          <w:numId w:val="6"/>
        </w:numPr>
        <w:ind w:left="284" w:hanging="284"/>
        <w:jc w:val="both"/>
        <w:rPr>
          <w:b/>
          <w:sz w:val="22"/>
          <w:szCs w:val="22"/>
        </w:rPr>
      </w:pPr>
      <w:r w:rsidRPr="00ED7C03">
        <w:rPr>
          <w:b/>
          <w:sz w:val="22"/>
          <w:szCs w:val="22"/>
        </w:rPr>
        <w:t>Analisis Interaktif</w:t>
      </w:r>
    </w:p>
    <w:p w:rsidR="002D2C50" w:rsidRPr="00ED7C03" w:rsidRDefault="002D2C50" w:rsidP="00380802">
      <w:pPr>
        <w:pStyle w:val="ListParagraph"/>
        <w:ind w:left="0"/>
        <w:jc w:val="both"/>
        <w:rPr>
          <w:b/>
          <w:sz w:val="22"/>
          <w:szCs w:val="22"/>
        </w:rPr>
      </w:pPr>
      <w:r w:rsidRPr="00ED7C03">
        <w:rPr>
          <w:sz w:val="22"/>
          <w:szCs w:val="22"/>
        </w:rPr>
        <w:t xml:space="preserve">Teknik analisis yang digunakan dalam penelitian ini adalah model </w:t>
      </w:r>
      <w:r w:rsidRPr="00ED7C03">
        <w:rPr>
          <w:i/>
          <w:sz w:val="22"/>
          <w:szCs w:val="22"/>
        </w:rPr>
        <w:t xml:space="preserve">Analisis Interaktif </w:t>
      </w:r>
      <w:r w:rsidRPr="00ED7C03">
        <w:rPr>
          <w:sz w:val="22"/>
          <w:szCs w:val="22"/>
        </w:rPr>
        <w:t xml:space="preserve">yang dikemukakan oleh Huberman dan Miles dalam Sugiyono mencakup tiga kegiatan: </w:t>
      </w:r>
      <w:r w:rsidRPr="00ED7C03">
        <w:rPr>
          <w:sz w:val="22"/>
          <w:szCs w:val="22"/>
        </w:rPr>
        <w:tab/>
      </w:r>
    </w:p>
    <w:p w:rsidR="00380802" w:rsidRPr="00ED7C03" w:rsidRDefault="002D2C50" w:rsidP="00380802">
      <w:pPr>
        <w:pStyle w:val="ListParagraph"/>
        <w:numPr>
          <w:ilvl w:val="0"/>
          <w:numId w:val="4"/>
        </w:numPr>
        <w:ind w:left="284" w:hanging="284"/>
        <w:jc w:val="both"/>
        <w:rPr>
          <w:sz w:val="22"/>
          <w:szCs w:val="22"/>
        </w:rPr>
      </w:pPr>
      <w:r w:rsidRPr="00ED7C03">
        <w:rPr>
          <w:sz w:val="22"/>
          <w:szCs w:val="22"/>
        </w:rPr>
        <w:t>Reduksi Data</w:t>
      </w:r>
    </w:p>
    <w:p w:rsidR="002D2C50" w:rsidRPr="00ED7C03" w:rsidRDefault="002D2C50" w:rsidP="00380802">
      <w:pPr>
        <w:pStyle w:val="ListParagraph"/>
        <w:ind w:left="284"/>
        <w:jc w:val="both"/>
        <w:rPr>
          <w:sz w:val="22"/>
          <w:szCs w:val="22"/>
        </w:rPr>
      </w:pPr>
      <w:r w:rsidRPr="00ED7C03">
        <w:rPr>
          <w:sz w:val="22"/>
          <w:szCs w:val="22"/>
        </w:rPr>
        <w:t>Reduksi data adalah proses memilih, menyederhanakan dan mentransformasikan data dari seluruh catatan-catatan lapangan, hasil wawancara maupun data-data penting lainnya. Sehingga proses reduksi data merupakan penggabungan data dari awal sampai akhir penelitian.</w:t>
      </w:r>
    </w:p>
    <w:p w:rsidR="00380802" w:rsidRPr="00ED7C03" w:rsidRDefault="002D2C50" w:rsidP="00380802">
      <w:pPr>
        <w:pStyle w:val="ListParagraph"/>
        <w:numPr>
          <w:ilvl w:val="0"/>
          <w:numId w:val="4"/>
        </w:numPr>
        <w:ind w:left="284" w:hanging="284"/>
        <w:jc w:val="both"/>
        <w:rPr>
          <w:sz w:val="22"/>
          <w:szCs w:val="22"/>
        </w:rPr>
      </w:pPr>
      <w:r w:rsidRPr="00ED7C03">
        <w:rPr>
          <w:sz w:val="22"/>
          <w:szCs w:val="22"/>
        </w:rPr>
        <w:t>Penyajian Data</w:t>
      </w:r>
    </w:p>
    <w:p w:rsidR="002D2C50" w:rsidRPr="00ED7C03" w:rsidRDefault="002D2C50" w:rsidP="00380802">
      <w:pPr>
        <w:pStyle w:val="ListParagraph"/>
        <w:ind w:left="284"/>
        <w:jc w:val="both"/>
        <w:rPr>
          <w:sz w:val="22"/>
          <w:szCs w:val="22"/>
        </w:rPr>
      </w:pPr>
      <w:r w:rsidRPr="00ED7C03">
        <w:rPr>
          <w:sz w:val="22"/>
          <w:szCs w:val="22"/>
        </w:rPr>
        <w:t xml:space="preserve">Penyajian data adalah proses pengorganisasian dan penyatuan informasi atau data yang memungkinkan untuk penarikan </w:t>
      </w:r>
      <w:r w:rsidRPr="00ED7C03">
        <w:rPr>
          <w:sz w:val="22"/>
          <w:szCs w:val="22"/>
        </w:rPr>
        <w:lastRenderedPageBreak/>
        <w:t>kesimpulan. Penyajian data bisa dilakukan dalam bentuk uraian singkat, bagan, hubungan antar kategori, dan sejenisnya. Penyajian data membantu dalam memahami dan menganalisis secara mendalam untuk langkah selanjutnya.</w:t>
      </w:r>
    </w:p>
    <w:p w:rsidR="00380802" w:rsidRPr="00ED7C03" w:rsidRDefault="002D2C50" w:rsidP="00380802">
      <w:pPr>
        <w:pStyle w:val="ListParagraph"/>
        <w:numPr>
          <w:ilvl w:val="0"/>
          <w:numId w:val="4"/>
        </w:numPr>
        <w:ind w:left="284" w:hanging="284"/>
        <w:jc w:val="both"/>
        <w:rPr>
          <w:sz w:val="22"/>
          <w:szCs w:val="22"/>
        </w:rPr>
      </w:pPr>
      <w:r w:rsidRPr="00ED7C03">
        <w:rPr>
          <w:sz w:val="22"/>
          <w:szCs w:val="22"/>
        </w:rPr>
        <w:t>Penarikan Kesimpulan/Verifikasi</w:t>
      </w:r>
    </w:p>
    <w:p w:rsidR="002D2C50" w:rsidRPr="00ED7C03" w:rsidRDefault="002D2C50" w:rsidP="00380802">
      <w:pPr>
        <w:pStyle w:val="ListParagraph"/>
        <w:ind w:left="284"/>
        <w:jc w:val="both"/>
        <w:rPr>
          <w:sz w:val="22"/>
          <w:szCs w:val="22"/>
        </w:rPr>
      </w:pPr>
      <w:r w:rsidRPr="00ED7C03">
        <w:rPr>
          <w:sz w:val="22"/>
          <w:szCs w:val="22"/>
        </w:rPr>
        <w:t>Penarikan kesimpulan adalah proses terakhir setelah semua data penelitian yang dibutuhkan terkumpul dan telah melalui tahapan verifikasi.</w:t>
      </w:r>
    </w:p>
    <w:p w:rsidR="002D2C50" w:rsidRPr="00ED7C03" w:rsidRDefault="002D2C50" w:rsidP="00FA4B89">
      <w:pPr>
        <w:pStyle w:val="ListParagraph"/>
        <w:numPr>
          <w:ilvl w:val="0"/>
          <w:numId w:val="6"/>
        </w:numPr>
        <w:ind w:left="284" w:hanging="284"/>
        <w:jc w:val="both"/>
        <w:rPr>
          <w:b/>
          <w:sz w:val="22"/>
          <w:szCs w:val="22"/>
        </w:rPr>
      </w:pPr>
      <w:r w:rsidRPr="00ED7C03">
        <w:rPr>
          <w:b/>
          <w:sz w:val="22"/>
          <w:szCs w:val="22"/>
        </w:rPr>
        <w:t xml:space="preserve">Analisis Statistik Deskriptif </w:t>
      </w:r>
    </w:p>
    <w:p w:rsidR="002D2C50" w:rsidRPr="00ED7C03" w:rsidRDefault="002D2C50" w:rsidP="00380802">
      <w:pPr>
        <w:pStyle w:val="ListParagraph"/>
        <w:ind w:left="0"/>
        <w:jc w:val="both"/>
        <w:rPr>
          <w:b/>
          <w:sz w:val="22"/>
          <w:szCs w:val="22"/>
        </w:rPr>
      </w:pPr>
      <w:r w:rsidRPr="00ED7C03">
        <w:rPr>
          <w:sz w:val="22"/>
          <w:szCs w:val="22"/>
        </w:rPr>
        <w:t xml:space="preserve">Teknik analisis deskriptif merupakan jenis analisis yang dimaksud untuk mengungkapkan atau mendeskripsikan keadaan atau karakteristik masing-masing variabel penelitian secara tunggal dengan menggunakan Analisis Persentase (%). </w:t>
      </w:r>
      <w:r w:rsidRPr="00ED7C03">
        <w:rPr>
          <w:sz w:val="22"/>
          <w:szCs w:val="22"/>
          <w:lang w:val="en-ID"/>
        </w:rPr>
        <w:t xml:space="preserve">Metode statistik deskriptif adalah statistik yang berfungsi untuk mendeskripsikan atau menggambarkan suatu objek yang diteliti melalui data sampel atau populasi sebagaimana adanya, tanpa melalukan analisis dan membuat kesimpulan yang bersifat umum. </w:t>
      </w:r>
      <w:r w:rsidRPr="00ED7C03">
        <w:rPr>
          <w:sz w:val="22"/>
          <w:szCs w:val="22"/>
        </w:rPr>
        <w:t xml:space="preserve">Data angket yang telah diperoleh dianalisis menggunakan tabel frekuensi (persentase). </w:t>
      </w:r>
    </w:p>
    <w:p w:rsidR="002D2C50" w:rsidRPr="00ED7C03" w:rsidRDefault="002D2C50" w:rsidP="00FA4B89">
      <w:pPr>
        <w:pStyle w:val="ListParagraph"/>
        <w:numPr>
          <w:ilvl w:val="0"/>
          <w:numId w:val="5"/>
        </w:numPr>
        <w:ind w:left="284" w:hanging="283"/>
        <w:jc w:val="both"/>
        <w:rPr>
          <w:sz w:val="22"/>
          <w:szCs w:val="22"/>
        </w:rPr>
      </w:pPr>
      <w:r w:rsidRPr="00ED7C03">
        <w:rPr>
          <w:sz w:val="22"/>
          <w:szCs w:val="22"/>
        </w:rPr>
        <w:t>Populasi</w:t>
      </w:r>
    </w:p>
    <w:p w:rsidR="002D2C50" w:rsidRPr="00ED7C03" w:rsidRDefault="002D2C50" w:rsidP="00FA4B89">
      <w:pPr>
        <w:pStyle w:val="ListParagraph"/>
        <w:ind w:left="284"/>
        <w:jc w:val="both"/>
        <w:rPr>
          <w:sz w:val="22"/>
          <w:szCs w:val="22"/>
        </w:rPr>
      </w:pPr>
      <w:r w:rsidRPr="00ED7C03">
        <w:rPr>
          <w:sz w:val="22"/>
          <w:szCs w:val="22"/>
        </w:rPr>
        <w:t xml:space="preserve">Populasi merupakan keseluruhan objek yang akan diteliti. Adapun populasi dalam penelitian ini adalah </w:t>
      </w:r>
      <w:r w:rsidR="0034231F" w:rsidRPr="00ED7C03">
        <w:rPr>
          <w:sz w:val="22"/>
          <w:szCs w:val="22"/>
          <w:lang w:val="id-ID"/>
        </w:rPr>
        <w:t>30 pasang anak kembar beserta dengan ibu/bapaknya sebagai orang tua yang mewakili dari beberapa kecamatan yang ada di Kota Makassar</w:t>
      </w:r>
      <w:r w:rsidRPr="00ED7C03">
        <w:rPr>
          <w:sz w:val="22"/>
          <w:szCs w:val="22"/>
        </w:rPr>
        <w:t xml:space="preserve">. </w:t>
      </w:r>
    </w:p>
    <w:p w:rsidR="002D2C50" w:rsidRPr="00ED7C03" w:rsidRDefault="002D2C50" w:rsidP="00FA4B89">
      <w:pPr>
        <w:pStyle w:val="ListParagraph"/>
        <w:numPr>
          <w:ilvl w:val="0"/>
          <w:numId w:val="5"/>
        </w:numPr>
        <w:ind w:left="284" w:hanging="283"/>
        <w:jc w:val="both"/>
        <w:rPr>
          <w:sz w:val="22"/>
          <w:szCs w:val="22"/>
        </w:rPr>
      </w:pPr>
      <w:r w:rsidRPr="00ED7C03">
        <w:rPr>
          <w:sz w:val="22"/>
          <w:szCs w:val="22"/>
        </w:rPr>
        <w:t>Sampel</w:t>
      </w:r>
    </w:p>
    <w:p w:rsidR="002D2C50" w:rsidRPr="00CC006A" w:rsidRDefault="002D2C50" w:rsidP="00FA4B89">
      <w:pPr>
        <w:pStyle w:val="ListParagraph"/>
        <w:ind w:left="284"/>
        <w:jc w:val="both"/>
        <w:rPr>
          <w:sz w:val="22"/>
          <w:szCs w:val="22"/>
        </w:rPr>
      </w:pPr>
      <w:r w:rsidRPr="00ED7C03">
        <w:rPr>
          <w:sz w:val="22"/>
          <w:szCs w:val="22"/>
        </w:rPr>
        <w:t xml:space="preserve">Sampel adalah sebagai bagian dari populasi yang menjadi sumber data yang sebenarnya dalam suatu penelitian. Dengan kata lain sampel adalah sebagian dari populasi yang dapat mewakili seluruh populasi. Bila populasi besar, dan peneliti tidak mungkin mempelajari semua yang ada pada populasi, misalnya karena keterbatasan dana, tenaga dan waktu, maka peneliti dapat menggunakan </w:t>
      </w:r>
      <w:r w:rsidRPr="00ED7C03">
        <w:rPr>
          <w:sz w:val="22"/>
          <w:szCs w:val="22"/>
        </w:rPr>
        <w:lastRenderedPageBreak/>
        <w:t>sampel yang diambil dari populasi tersebut. Apa yang dipelajari dari sampel itu, kesimpulannya akan diberlakukan untuk populasi. Untuk itu, sampel yang diambil dari populasi harus betul-betul representatif (mewakili).</w:t>
      </w:r>
    </w:p>
    <w:p w:rsidR="00380802" w:rsidRPr="00CC006A" w:rsidRDefault="00380802" w:rsidP="00FA4B89">
      <w:pPr>
        <w:pStyle w:val="ListParagraph"/>
        <w:ind w:left="284"/>
        <w:jc w:val="both"/>
        <w:rPr>
          <w:sz w:val="22"/>
          <w:szCs w:val="22"/>
        </w:rPr>
      </w:pPr>
    </w:p>
    <w:p w:rsidR="002D2C50" w:rsidRPr="00CC006A" w:rsidRDefault="002D2C50" w:rsidP="00FA4B89">
      <w:pPr>
        <w:rPr>
          <w:b/>
          <w:sz w:val="22"/>
          <w:szCs w:val="22"/>
        </w:rPr>
      </w:pPr>
      <w:r w:rsidRPr="00CC006A">
        <w:rPr>
          <w:b/>
          <w:sz w:val="22"/>
          <w:szCs w:val="22"/>
        </w:rPr>
        <w:t>HASIL DAN PEMBAHASAN</w:t>
      </w:r>
    </w:p>
    <w:p w:rsidR="002D2C50" w:rsidRPr="00CC006A" w:rsidRDefault="0034231F" w:rsidP="00FA4B89">
      <w:pPr>
        <w:pStyle w:val="ListParagraph"/>
        <w:numPr>
          <w:ilvl w:val="0"/>
          <w:numId w:val="7"/>
        </w:numPr>
        <w:ind w:left="284" w:hanging="284"/>
        <w:rPr>
          <w:b/>
          <w:sz w:val="22"/>
          <w:szCs w:val="22"/>
        </w:rPr>
      </w:pPr>
      <w:r>
        <w:rPr>
          <w:b/>
          <w:sz w:val="22"/>
          <w:szCs w:val="22"/>
        </w:rPr>
        <w:t xml:space="preserve">Gambaran </w:t>
      </w:r>
      <w:r>
        <w:rPr>
          <w:b/>
          <w:sz w:val="22"/>
          <w:szCs w:val="22"/>
          <w:lang w:val="id-ID"/>
        </w:rPr>
        <w:t>Kemampuan Penyesuaian Sosial</w:t>
      </w:r>
    </w:p>
    <w:p w:rsidR="00380802" w:rsidRPr="00ED7C03" w:rsidRDefault="0034231F" w:rsidP="0034231F">
      <w:pPr>
        <w:pStyle w:val="ListParagraph"/>
        <w:ind w:left="0" w:firstLine="567"/>
        <w:jc w:val="both"/>
        <w:rPr>
          <w:sz w:val="22"/>
          <w:szCs w:val="22"/>
        </w:rPr>
      </w:pPr>
      <w:r w:rsidRPr="00ED7C03">
        <w:rPr>
          <w:sz w:val="22"/>
          <w:szCs w:val="22"/>
          <w:lang w:val="id-ID"/>
        </w:rPr>
        <w:t>Penyesuain Sosial (</w:t>
      </w:r>
      <w:r w:rsidRPr="00ED7C03">
        <w:rPr>
          <w:i/>
          <w:sz w:val="22"/>
          <w:szCs w:val="22"/>
          <w:lang w:val="id-ID"/>
        </w:rPr>
        <w:t>social adjusment</w:t>
      </w:r>
      <w:r w:rsidRPr="00ED7C03">
        <w:rPr>
          <w:sz w:val="22"/>
          <w:szCs w:val="22"/>
          <w:lang w:val="id-ID"/>
        </w:rPr>
        <w:t>) adalah kemampuan seseorang dalam berperilaku untuk dapat menyesuaiakan diri dalam kelompok dan lingkungannya yang ditunjukkan dengan sikap dan tingkah laku yang menyenangkan serta dapat berinteraksi dengan orang lain dan mampu berpartisipasi secara fisik maupun sosial sehingga tercipta hubungan yang harmoni dengan lingkungan</w:t>
      </w:r>
      <w:r w:rsidR="00D226BA" w:rsidRPr="00ED7C03">
        <w:rPr>
          <w:sz w:val="22"/>
          <w:szCs w:val="22"/>
        </w:rPr>
        <w:t xml:space="preserve">. </w:t>
      </w:r>
    </w:p>
    <w:p w:rsidR="00D226BA" w:rsidRPr="00ED7C03" w:rsidRDefault="00D62EE4" w:rsidP="00D62EE4">
      <w:pPr>
        <w:pStyle w:val="ListParagraph"/>
        <w:tabs>
          <w:tab w:val="left" w:pos="0"/>
        </w:tabs>
        <w:ind w:left="0" w:firstLine="709"/>
        <w:jc w:val="both"/>
        <w:rPr>
          <w:color w:val="000000" w:themeColor="text1"/>
          <w:sz w:val="22"/>
          <w:szCs w:val="22"/>
          <w:lang w:val="id-ID"/>
        </w:rPr>
      </w:pPr>
      <w:r w:rsidRPr="00ED7C03">
        <w:rPr>
          <w:color w:val="000000" w:themeColor="text1"/>
          <w:sz w:val="22"/>
          <w:szCs w:val="22"/>
          <w:lang w:val="id-ID"/>
        </w:rPr>
        <w:t>Berdasarkan hasil observasi menunjukkan bahwa anak kembar telah mampu melakukan kemampuan sosialnya dengan baik dan dalam pernyataannya hal tersebut di dukung oleh keterangan orang tua berdasarkan apa yang dilihatnya meskipun dalam hal tersebut tidak semua hal yang dikemukakan anak selaras dengan apa yang di saksikan orang tua</w:t>
      </w:r>
      <w:r w:rsidR="00D226BA" w:rsidRPr="00ED7C03">
        <w:rPr>
          <w:sz w:val="22"/>
          <w:szCs w:val="22"/>
        </w:rPr>
        <w:t xml:space="preserve">. </w:t>
      </w:r>
    </w:p>
    <w:p w:rsidR="00D226BA" w:rsidRPr="00ED7C03" w:rsidRDefault="008A3DCB" w:rsidP="00FA4B89">
      <w:pPr>
        <w:pStyle w:val="ListParagraph"/>
        <w:ind w:left="0" w:firstLine="709"/>
        <w:jc w:val="both"/>
        <w:rPr>
          <w:sz w:val="22"/>
          <w:szCs w:val="22"/>
        </w:rPr>
      </w:pPr>
      <w:r w:rsidRPr="00ED7C03">
        <w:rPr>
          <w:color w:val="000000" w:themeColor="text1"/>
          <w:sz w:val="22"/>
          <w:szCs w:val="22"/>
          <w:lang w:val="id-ID"/>
        </w:rPr>
        <w:t>Berdasarkan hasil penelitian dilapangan gambaran aspek kemampuan penyesuaian sosial anak kembar menunjukkan tinggi apabila ditinjau dari keseluruhan aspek. Hal ini menunjukkan bahwa kemampuan penyesuaian sosial anak kembar dikota Makassar tergolong tinggi walaupun belum memasuki kategori sangat tinggi . Tetapi dari data ini telah menunjukkan bahwa kemampuan penyesuaian sosial pada anak kembar di Kota Makassar berada pada ketegori tinggi yang dapat diartikan baik.</w:t>
      </w:r>
    </w:p>
    <w:p w:rsidR="00D226BA" w:rsidRPr="00ED7C03" w:rsidRDefault="00D226BA" w:rsidP="00FA4B89">
      <w:pPr>
        <w:pStyle w:val="ListParagraph"/>
        <w:ind w:left="0" w:firstLine="709"/>
        <w:jc w:val="both"/>
        <w:rPr>
          <w:sz w:val="22"/>
          <w:szCs w:val="22"/>
        </w:rPr>
      </w:pPr>
      <w:r w:rsidRPr="00ED7C03">
        <w:rPr>
          <w:sz w:val="22"/>
          <w:szCs w:val="22"/>
        </w:rPr>
        <w:t>Berikut uraian pembahasan berdasarkan hasil penilaian per indikator:</w:t>
      </w:r>
    </w:p>
    <w:p w:rsidR="00D226BA" w:rsidRPr="00CC006A" w:rsidRDefault="008A3DCB" w:rsidP="00FA4B89">
      <w:pPr>
        <w:pStyle w:val="ListParagraph"/>
        <w:numPr>
          <w:ilvl w:val="0"/>
          <w:numId w:val="9"/>
        </w:numPr>
        <w:ind w:left="284" w:hanging="284"/>
        <w:jc w:val="both"/>
        <w:rPr>
          <w:b/>
          <w:sz w:val="22"/>
          <w:szCs w:val="22"/>
        </w:rPr>
      </w:pPr>
      <w:r>
        <w:rPr>
          <w:b/>
          <w:sz w:val="22"/>
          <w:szCs w:val="22"/>
        </w:rPr>
        <w:t>Pe</w:t>
      </w:r>
      <w:r>
        <w:rPr>
          <w:b/>
          <w:sz w:val="22"/>
          <w:szCs w:val="22"/>
          <w:lang w:val="id-ID"/>
        </w:rPr>
        <w:t>nampilan Nyata</w:t>
      </w:r>
    </w:p>
    <w:tbl>
      <w:tblPr>
        <w:tblStyle w:val="TableGrid"/>
        <w:tblW w:w="0" w:type="auto"/>
        <w:tblInd w:w="108" w:type="dxa"/>
        <w:tblBorders>
          <w:left w:val="none" w:sz="0" w:space="0" w:color="auto"/>
          <w:right w:val="none" w:sz="0" w:space="0" w:color="auto"/>
          <w:insideV w:val="none" w:sz="0" w:space="0" w:color="auto"/>
        </w:tblBorders>
        <w:tblLook w:val="04A0"/>
      </w:tblPr>
      <w:tblGrid>
        <w:gridCol w:w="443"/>
        <w:gridCol w:w="852"/>
        <w:gridCol w:w="896"/>
        <w:gridCol w:w="987"/>
        <w:gridCol w:w="540"/>
      </w:tblGrid>
      <w:tr w:rsidR="00A208BB" w:rsidRPr="00CC006A" w:rsidTr="00900C20">
        <w:tc>
          <w:tcPr>
            <w:tcW w:w="443" w:type="dxa"/>
            <w:tcBorders>
              <w:bottom w:val="single" w:sz="4" w:space="0" w:color="000000"/>
            </w:tcBorders>
            <w:vAlign w:val="center"/>
          </w:tcPr>
          <w:p w:rsidR="00A208BB" w:rsidRPr="00CC006A" w:rsidRDefault="00A208BB" w:rsidP="00A208BB">
            <w:pPr>
              <w:pStyle w:val="ListParagraph"/>
              <w:ind w:left="0"/>
              <w:jc w:val="center"/>
              <w:rPr>
                <w:b/>
                <w:sz w:val="18"/>
                <w:lang w:val="en-US"/>
              </w:rPr>
            </w:pPr>
            <w:r w:rsidRPr="00CC006A">
              <w:rPr>
                <w:b/>
                <w:sz w:val="18"/>
                <w:lang w:val="en-US"/>
              </w:rPr>
              <w:t>No</w:t>
            </w:r>
          </w:p>
        </w:tc>
        <w:tc>
          <w:tcPr>
            <w:tcW w:w="852" w:type="dxa"/>
            <w:tcBorders>
              <w:bottom w:val="single" w:sz="4" w:space="0" w:color="000000"/>
            </w:tcBorders>
            <w:vAlign w:val="center"/>
          </w:tcPr>
          <w:p w:rsidR="00A208BB" w:rsidRPr="00CC006A" w:rsidRDefault="00A208BB" w:rsidP="00A208BB">
            <w:pPr>
              <w:pStyle w:val="ListParagraph"/>
              <w:ind w:left="0"/>
              <w:jc w:val="center"/>
              <w:rPr>
                <w:b/>
                <w:sz w:val="18"/>
                <w:lang w:val="en-US"/>
              </w:rPr>
            </w:pPr>
            <w:r w:rsidRPr="00CC006A">
              <w:rPr>
                <w:b/>
                <w:sz w:val="18"/>
                <w:lang w:val="en-US"/>
              </w:rPr>
              <w:t>Interval</w:t>
            </w:r>
          </w:p>
        </w:tc>
        <w:tc>
          <w:tcPr>
            <w:tcW w:w="896" w:type="dxa"/>
            <w:tcBorders>
              <w:bottom w:val="single" w:sz="4" w:space="0" w:color="000000"/>
            </w:tcBorders>
            <w:vAlign w:val="center"/>
          </w:tcPr>
          <w:p w:rsidR="00A208BB" w:rsidRPr="00CC006A" w:rsidRDefault="00A208BB" w:rsidP="00A208BB">
            <w:pPr>
              <w:pStyle w:val="ListParagraph"/>
              <w:ind w:left="0"/>
              <w:jc w:val="center"/>
              <w:rPr>
                <w:b/>
                <w:sz w:val="18"/>
                <w:lang w:val="en-US"/>
              </w:rPr>
            </w:pPr>
            <w:r w:rsidRPr="00CC006A">
              <w:rPr>
                <w:b/>
                <w:sz w:val="18"/>
                <w:lang w:val="en-US"/>
              </w:rPr>
              <w:t>Kategori</w:t>
            </w:r>
          </w:p>
        </w:tc>
        <w:tc>
          <w:tcPr>
            <w:tcW w:w="987" w:type="dxa"/>
            <w:tcBorders>
              <w:bottom w:val="single" w:sz="4" w:space="0" w:color="000000"/>
            </w:tcBorders>
            <w:vAlign w:val="center"/>
          </w:tcPr>
          <w:p w:rsidR="00A208BB" w:rsidRPr="00CC006A" w:rsidRDefault="00A208BB" w:rsidP="00A208BB">
            <w:pPr>
              <w:pStyle w:val="ListParagraph"/>
              <w:ind w:left="0"/>
              <w:jc w:val="center"/>
              <w:rPr>
                <w:b/>
                <w:sz w:val="18"/>
                <w:lang w:val="en-US"/>
              </w:rPr>
            </w:pPr>
            <w:r w:rsidRPr="00CC006A">
              <w:rPr>
                <w:b/>
                <w:sz w:val="18"/>
                <w:lang w:val="en-US"/>
              </w:rPr>
              <w:t>Frekuensi</w:t>
            </w:r>
          </w:p>
        </w:tc>
        <w:tc>
          <w:tcPr>
            <w:tcW w:w="540" w:type="dxa"/>
            <w:tcBorders>
              <w:bottom w:val="single" w:sz="4" w:space="0" w:color="000000"/>
            </w:tcBorders>
            <w:vAlign w:val="center"/>
          </w:tcPr>
          <w:p w:rsidR="00A208BB" w:rsidRPr="00CC006A" w:rsidRDefault="00A208BB" w:rsidP="00A208BB">
            <w:pPr>
              <w:pStyle w:val="ListParagraph"/>
              <w:ind w:left="0"/>
              <w:jc w:val="center"/>
              <w:rPr>
                <w:b/>
                <w:sz w:val="18"/>
                <w:lang w:val="en-US"/>
              </w:rPr>
            </w:pPr>
            <w:r w:rsidRPr="00CC006A">
              <w:rPr>
                <w:b/>
                <w:sz w:val="18"/>
                <w:lang w:val="en-US"/>
              </w:rPr>
              <w:t>%</w:t>
            </w:r>
          </w:p>
        </w:tc>
      </w:tr>
      <w:tr w:rsidR="00A208BB" w:rsidRPr="00CC006A" w:rsidTr="00900C20">
        <w:tc>
          <w:tcPr>
            <w:tcW w:w="443" w:type="dxa"/>
            <w:tcBorders>
              <w:bottom w:val="nil"/>
            </w:tcBorders>
            <w:vAlign w:val="center"/>
          </w:tcPr>
          <w:p w:rsidR="00A208BB" w:rsidRPr="00CC006A" w:rsidRDefault="00A208BB" w:rsidP="00A208BB">
            <w:pPr>
              <w:pStyle w:val="ListParagraph"/>
              <w:ind w:left="0"/>
              <w:jc w:val="center"/>
              <w:rPr>
                <w:sz w:val="18"/>
                <w:lang w:val="en-US"/>
              </w:rPr>
            </w:pPr>
            <w:r w:rsidRPr="00CC006A">
              <w:rPr>
                <w:sz w:val="18"/>
                <w:lang w:val="en-US"/>
              </w:rPr>
              <w:t>1</w:t>
            </w:r>
          </w:p>
        </w:tc>
        <w:tc>
          <w:tcPr>
            <w:tcW w:w="852" w:type="dxa"/>
            <w:tcBorders>
              <w:bottom w:val="nil"/>
            </w:tcBorders>
            <w:vAlign w:val="center"/>
          </w:tcPr>
          <w:p w:rsidR="00A208BB" w:rsidRPr="008A3DCB" w:rsidRDefault="008A3DCB" w:rsidP="00A208BB">
            <w:pPr>
              <w:pStyle w:val="ListParagraph"/>
              <w:ind w:left="0"/>
              <w:jc w:val="center"/>
              <w:rPr>
                <w:sz w:val="18"/>
              </w:rPr>
            </w:pPr>
            <w:r>
              <w:rPr>
                <w:sz w:val="18"/>
              </w:rPr>
              <w:t>6</w:t>
            </w:r>
            <w:r w:rsidR="00A208BB" w:rsidRPr="00CC006A">
              <w:rPr>
                <w:sz w:val="18"/>
                <w:lang w:val="en-US"/>
              </w:rPr>
              <w:t xml:space="preserve"> </w:t>
            </w:r>
            <w:r>
              <w:rPr>
                <w:sz w:val="18"/>
                <w:lang w:val="en-US"/>
              </w:rPr>
              <w:t>–</w:t>
            </w:r>
            <w:r w:rsidR="00A208BB" w:rsidRPr="00CC006A">
              <w:rPr>
                <w:sz w:val="18"/>
                <w:lang w:val="en-US"/>
              </w:rPr>
              <w:t xml:space="preserve"> 1</w:t>
            </w:r>
            <w:r>
              <w:rPr>
                <w:sz w:val="18"/>
              </w:rPr>
              <w:t>0</w:t>
            </w:r>
          </w:p>
        </w:tc>
        <w:tc>
          <w:tcPr>
            <w:tcW w:w="896" w:type="dxa"/>
            <w:tcBorders>
              <w:bottom w:val="nil"/>
            </w:tcBorders>
            <w:vAlign w:val="center"/>
          </w:tcPr>
          <w:p w:rsidR="00A208BB" w:rsidRPr="00CC006A" w:rsidRDefault="00A208BB" w:rsidP="00A208BB">
            <w:pPr>
              <w:pStyle w:val="ListParagraph"/>
              <w:ind w:left="0"/>
              <w:jc w:val="center"/>
              <w:rPr>
                <w:sz w:val="18"/>
                <w:lang w:val="en-US"/>
              </w:rPr>
            </w:pPr>
            <w:r w:rsidRPr="00CC006A">
              <w:rPr>
                <w:sz w:val="18"/>
                <w:lang w:val="en-US"/>
              </w:rPr>
              <w:t xml:space="preserve">Sangat </w:t>
            </w:r>
            <w:r w:rsidRPr="00CC006A">
              <w:rPr>
                <w:sz w:val="18"/>
                <w:lang w:val="en-US"/>
              </w:rPr>
              <w:lastRenderedPageBreak/>
              <w:t>Rendah</w:t>
            </w:r>
          </w:p>
        </w:tc>
        <w:tc>
          <w:tcPr>
            <w:tcW w:w="987" w:type="dxa"/>
            <w:tcBorders>
              <w:bottom w:val="nil"/>
            </w:tcBorders>
            <w:vAlign w:val="center"/>
          </w:tcPr>
          <w:p w:rsidR="00A208BB" w:rsidRPr="00CC006A" w:rsidRDefault="00A208BB" w:rsidP="00A208BB">
            <w:pPr>
              <w:pStyle w:val="ListParagraph"/>
              <w:ind w:left="0"/>
              <w:jc w:val="center"/>
              <w:rPr>
                <w:sz w:val="18"/>
                <w:lang w:val="en-US"/>
              </w:rPr>
            </w:pPr>
            <w:r w:rsidRPr="00CC006A">
              <w:rPr>
                <w:sz w:val="18"/>
                <w:lang w:val="en-US"/>
              </w:rPr>
              <w:lastRenderedPageBreak/>
              <w:t>-</w:t>
            </w:r>
          </w:p>
        </w:tc>
        <w:tc>
          <w:tcPr>
            <w:tcW w:w="540" w:type="dxa"/>
            <w:tcBorders>
              <w:bottom w:val="nil"/>
            </w:tcBorders>
            <w:vAlign w:val="center"/>
          </w:tcPr>
          <w:p w:rsidR="00A208BB" w:rsidRPr="00CC006A" w:rsidRDefault="00A208BB" w:rsidP="00A208BB">
            <w:pPr>
              <w:pStyle w:val="ListParagraph"/>
              <w:ind w:left="0"/>
              <w:jc w:val="center"/>
              <w:rPr>
                <w:sz w:val="18"/>
                <w:lang w:val="en-US"/>
              </w:rPr>
            </w:pPr>
            <w:r w:rsidRPr="00CC006A">
              <w:rPr>
                <w:sz w:val="18"/>
                <w:lang w:val="en-US"/>
              </w:rPr>
              <w:t>-</w:t>
            </w:r>
          </w:p>
        </w:tc>
      </w:tr>
      <w:tr w:rsidR="00A208BB" w:rsidRPr="00CC006A" w:rsidTr="00900C20">
        <w:tc>
          <w:tcPr>
            <w:tcW w:w="443" w:type="dxa"/>
            <w:tcBorders>
              <w:top w:val="nil"/>
              <w:bottom w:val="nil"/>
            </w:tcBorders>
            <w:vAlign w:val="center"/>
          </w:tcPr>
          <w:p w:rsidR="00A208BB" w:rsidRPr="00CC006A" w:rsidRDefault="00A208BB" w:rsidP="00A208BB">
            <w:pPr>
              <w:pStyle w:val="ListParagraph"/>
              <w:ind w:left="0"/>
              <w:jc w:val="center"/>
              <w:rPr>
                <w:sz w:val="18"/>
                <w:lang w:val="en-US"/>
              </w:rPr>
            </w:pPr>
            <w:r w:rsidRPr="00CC006A">
              <w:rPr>
                <w:sz w:val="18"/>
                <w:lang w:val="en-US"/>
              </w:rPr>
              <w:lastRenderedPageBreak/>
              <w:t>2</w:t>
            </w:r>
          </w:p>
        </w:tc>
        <w:tc>
          <w:tcPr>
            <w:tcW w:w="852" w:type="dxa"/>
            <w:tcBorders>
              <w:top w:val="nil"/>
              <w:bottom w:val="nil"/>
            </w:tcBorders>
            <w:vAlign w:val="center"/>
          </w:tcPr>
          <w:p w:rsidR="00A208BB" w:rsidRPr="00CC006A" w:rsidRDefault="008A3DCB" w:rsidP="00A208BB">
            <w:pPr>
              <w:pStyle w:val="ListParagraph"/>
              <w:ind w:left="0"/>
              <w:jc w:val="center"/>
              <w:rPr>
                <w:sz w:val="18"/>
                <w:lang w:val="en-US"/>
              </w:rPr>
            </w:pPr>
            <w:r>
              <w:rPr>
                <w:sz w:val="18"/>
                <w:lang w:val="en-US"/>
              </w:rPr>
              <w:t>1</w:t>
            </w:r>
            <w:r>
              <w:rPr>
                <w:sz w:val="18"/>
              </w:rPr>
              <w:t>1</w:t>
            </w:r>
            <w:r>
              <w:rPr>
                <w:sz w:val="18"/>
                <w:lang w:val="en-US"/>
              </w:rPr>
              <w:t xml:space="preserve"> – </w:t>
            </w:r>
            <w:r>
              <w:rPr>
                <w:sz w:val="18"/>
              </w:rPr>
              <w:t>1</w:t>
            </w:r>
            <w:r w:rsidR="00A208BB" w:rsidRPr="00CC006A">
              <w:rPr>
                <w:sz w:val="18"/>
                <w:lang w:val="en-US"/>
              </w:rPr>
              <w:t>5</w:t>
            </w:r>
          </w:p>
        </w:tc>
        <w:tc>
          <w:tcPr>
            <w:tcW w:w="896" w:type="dxa"/>
            <w:tcBorders>
              <w:top w:val="nil"/>
              <w:bottom w:val="nil"/>
            </w:tcBorders>
            <w:vAlign w:val="center"/>
          </w:tcPr>
          <w:p w:rsidR="00A208BB" w:rsidRPr="00CC006A" w:rsidRDefault="00A208BB" w:rsidP="00A208BB">
            <w:pPr>
              <w:pStyle w:val="ListParagraph"/>
              <w:ind w:left="0"/>
              <w:jc w:val="center"/>
              <w:rPr>
                <w:sz w:val="18"/>
                <w:lang w:val="en-US"/>
              </w:rPr>
            </w:pPr>
            <w:r w:rsidRPr="00CC006A">
              <w:rPr>
                <w:sz w:val="18"/>
                <w:lang w:val="en-US"/>
              </w:rPr>
              <w:t>Rendah</w:t>
            </w:r>
          </w:p>
        </w:tc>
        <w:tc>
          <w:tcPr>
            <w:tcW w:w="987" w:type="dxa"/>
            <w:tcBorders>
              <w:top w:val="nil"/>
              <w:bottom w:val="nil"/>
            </w:tcBorders>
            <w:vAlign w:val="center"/>
          </w:tcPr>
          <w:p w:rsidR="00A208BB" w:rsidRPr="008A3DCB" w:rsidRDefault="008A3DCB" w:rsidP="00A208BB">
            <w:pPr>
              <w:pStyle w:val="ListParagraph"/>
              <w:ind w:left="0"/>
              <w:jc w:val="center"/>
              <w:rPr>
                <w:sz w:val="18"/>
              </w:rPr>
            </w:pPr>
            <w:r>
              <w:rPr>
                <w:sz w:val="18"/>
              </w:rPr>
              <w:t>13</w:t>
            </w:r>
          </w:p>
        </w:tc>
        <w:tc>
          <w:tcPr>
            <w:tcW w:w="540" w:type="dxa"/>
            <w:tcBorders>
              <w:top w:val="nil"/>
              <w:bottom w:val="nil"/>
            </w:tcBorders>
            <w:vAlign w:val="center"/>
          </w:tcPr>
          <w:p w:rsidR="00A208BB" w:rsidRPr="008A3DCB" w:rsidRDefault="008A3DCB" w:rsidP="00A208BB">
            <w:pPr>
              <w:pStyle w:val="ListParagraph"/>
              <w:ind w:left="0"/>
              <w:jc w:val="center"/>
              <w:rPr>
                <w:sz w:val="18"/>
              </w:rPr>
            </w:pPr>
            <w:r>
              <w:rPr>
                <w:sz w:val="18"/>
              </w:rPr>
              <w:t>22</w:t>
            </w:r>
          </w:p>
        </w:tc>
      </w:tr>
      <w:tr w:rsidR="00A208BB" w:rsidRPr="00CC006A" w:rsidTr="00900C20">
        <w:tc>
          <w:tcPr>
            <w:tcW w:w="443" w:type="dxa"/>
            <w:tcBorders>
              <w:top w:val="nil"/>
              <w:bottom w:val="nil"/>
            </w:tcBorders>
            <w:vAlign w:val="center"/>
          </w:tcPr>
          <w:p w:rsidR="00A208BB" w:rsidRPr="00CC006A" w:rsidRDefault="00A208BB" w:rsidP="00A208BB">
            <w:pPr>
              <w:pStyle w:val="ListParagraph"/>
              <w:ind w:left="0"/>
              <w:jc w:val="center"/>
              <w:rPr>
                <w:sz w:val="18"/>
                <w:lang w:val="en-US"/>
              </w:rPr>
            </w:pPr>
            <w:r w:rsidRPr="00CC006A">
              <w:rPr>
                <w:sz w:val="18"/>
                <w:lang w:val="en-US"/>
              </w:rPr>
              <w:t>3</w:t>
            </w:r>
          </w:p>
        </w:tc>
        <w:tc>
          <w:tcPr>
            <w:tcW w:w="852" w:type="dxa"/>
            <w:tcBorders>
              <w:top w:val="nil"/>
              <w:bottom w:val="nil"/>
            </w:tcBorders>
            <w:vAlign w:val="center"/>
          </w:tcPr>
          <w:p w:rsidR="00A208BB" w:rsidRPr="008A3DCB" w:rsidRDefault="008A3DCB" w:rsidP="00A208BB">
            <w:pPr>
              <w:pStyle w:val="ListParagraph"/>
              <w:ind w:left="0"/>
              <w:jc w:val="center"/>
              <w:rPr>
                <w:sz w:val="18"/>
              </w:rPr>
            </w:pPr>
            <w:r>
              <w:rPr>
                <w:sz w:val="18"/>
              </w:rPr>
              <w:t>1</w:t>
            </w:r>
            <w:r w:rsidR="00A208BB" w:rsidRPr="00CC006A">
              <w:rPr>
                <w:sz w:val="18"/>
                <w:lang w:val="en-US"/>
              </w:rPr>
              <w:t xml:space="preserve">6 </w:t>
            </w:r>
            <w:r>
              <w:rPr>
                <w:sz w:val="18"/>
                <w:lang w:val="en-US"/>
              </w:rPr>
              <w:t>–</w:t>
            </w:r>
            <w:r w:rsidR="00A208BB" w:rsidRPr="00CC006A">
              <w:rPr>
                <w:sz w:val="18"/>
                <w:lang w:val="en-US"/>
              </w:rPr>
              <w:t xml:space="preserve"> </w:t>
            </w:r>
            <w:r>
              <w:rPr>
                <w:sz w:val="18"/>
              </w:rPr>
              <w:t>19</w:t>
            </w:r>
          </w:p>
        </w:tc>
        <w:tc>
          <w:tcPr>
            <w:tcW w:w="896" w:type="dxa"/>
            <w:tcBorders>
              <w:top w:val="nil"/>
              <w:bottom w:val="nil"/>
            </w:tcBorders>
            <w:vAlign w:val="center"/>
          </w:tcPr>
          <w:p w:rsidR="00A208BB" w:rsidRPr="00CC006A" w:rsidRDefault="00A208BB" w:rsidP="00A208BB">
            <w:pPr>
              <w:pStyle w:val="ListParagraph"/>
              <w:ind w:left="0"/>
              <w:jc w:val="center"/>
              <w:rPr>
                <w:sz w:val="18"/>
                <w:lang w:val="en-US"/>
              </w:rPr>
            </w:pPr>
            <w:r w:rsidRPr="00CC006A">
              <w:rPr>
                <w:sz w:val="18"/>
                <w:lang w:val="en-US"/>
              </w:rPr>
              <w:t>Tinggi</w:t>
            </w:r>
          </w:p>
        </w:tc>
        <w:tc>
          <w:tcPr>
            <w:tcW w:w="987" w:type="dxa"/>
            <w:tcBorders>
              <w:top w:val="nil"/>
              <w:bottom w:val="nil"/>
            </w:tcBorders>
            <w:vAlign w:val="center"/>
          </w:tcPr>
          <w:p w:rsidR="00A208BB" w:rsidRPr="008A3DCB" w:rsidRDefault="008A3DCB" w:rsidP="00A208BB">
            <w:pPr>
              <w:pStyle w:val="ListParagraph"/>
              <w:ind w:left="0"/>
              <w:jc w:val="center"/>
              <w:rPr>
                <w:sz w:val="18"/>
              </w:rPr>
            </w:pPr>
            <w:r>
              <w:rPr>
                <w:sz w:val="18"/>
              </w:rPr>
              <w:t>42</w:t>
            </w:r>
          </w:p>
        </w:tc>
        <w:tc>
          <w:tcPr>
            <w:tcW w:w="540" w:type="dxa"/>
            <w:tcBorders>
              <w:top w:val="nil"/>
              <w:bottom w:val="nil"/>
            </w:tcBorders>
            <w:vAlign w:val="center"/>
          </w:tcPr>
          <w:p w:rsidR="00A208BB" w:rsidRPr="008A3DCB" w:rsidRDefault="00A208BB" w:rsidP="00A208BB">
            <w:pPr>
              <w:pStyle w:val="ListParagraph"/>
              <w:ind w:left="0"/>
              <w:jc w:val="center"/>
              <w:rPr>
                <w:sz w:val="18"/>
              </w:rPr>
            </w:pPr>
            <w:r w:rsidRPr="00CC006A">
              <w:rPr>
                <w:sz w:val="18"/>
                <w:lang w:val="en-US"/>
              </w:rPr>
              <w:t>7</w:t>
            </w:r>
            <w:r w:rsidR="008A3DCB">
              <w:rPr>
                <w:sz w:val="18"/>
              </w:rPr>
              <w:t>0</w:t>
            </w:r>
          </w:p>
        </w:tc>
      </w:tr>
      <w:tr w:rsidR="00A208BB" w:rsidRPr="00CC006A" w:rsidTr="00900C20">
        <w:tc>
          <w:tcPr>
            <w:tcW w:w="443" w:type="dxa"/>
            <w:tcBorders>
              <w:top w:val="nil"/>
            </w:tcBorders>
            <w:vAlign w:val="center"/>
          </w:tcPr>
          <w:p w:rsidR="00A208BB" w:rsidRPr="00CC006A" w:rsidRDefault="00A208BB" w:rsidP="00A208BB">
            <w:pPr>
              <w:pStyle w:val="ListParagraph"/>
              <w:ind w:left="0"/>
              <w:jc w:val="center"/>
              <w:rPr>
                <w:sz w:val="18"/>
                <w:lang w:val="en-US"/>
              </w:rPr>
            </w:pPr>
            <w:r w:rsidRPr="00CC006A">
              <w:rPr>
                <w:sz w:val="18"/>
                <w:lang w:val="en-US"/>
              </w:rPr>
              <w:t>4</w:t>
            </w:r>
          </w:p>
        </w:tc>
        <w:tc>
          <w:tcPr>
            <w:tcW w:w="852" w:type="dxa"/>
            <w:tcBorders>
              <w:top w:val="nil"/>
            </w:tcBorders>
            <w:vAlign w:val="center"/>
          </w:tcPr>
          <w:p w:rsidR="00A208BB" w:rsidRPr="008A3DCB" w:rsidRDefault="008A3DCB" w:rsidP="00A208BB">
            <w:pPr>
              <w:pStyle w:val="ListParagraph"/>
              <w:ind w:left="0"/>
              <w:jc w:val="center"/>
              <w:rPr>
                <w:sz w:val="18"/>
              </w:rPr>
            </w:pPr>
            <w:r>
              <w:rPr>
                <w:sz w:val="18"/>
              </w:rPr>
              <w:t>20</w:t>
            </w:r>
            <w:r w:rsidR="00A208BB" w:rsidRPr="00CC006A">
              <w:rPr>
                <w:sz w:val="18"/>
                <w:lang w:val="en-US"/>
              </w:rPr>
              <w:t xml:space="preserve"> </w:t>
            </w:r>
            <w:r>
              <w:rPr>
                <w:sz w:val="18"/>
                <w:lang w:val="en-US"/>
              </w:rPr>
              <w:t>–</w:t>
            </w:r>
            <w:r w:rsidR="00A208BB" w:rsidRPr="00CC006A">
              <w:rPr>
                <w:sz w:val="18"/>
                <w:lang w:val="en-US"/>
              </w:rPr>
              <w:t xml:space="preserve"> </w:t>
            </w:r>
            <w:r>
              <w:rPr>
                <w:sz w:val="18"/>
              </w:rPr>
              <w:t>24</w:t>
            </w:r>
          </w:p>
        </w:tc>
        <w:tc>
          <w:tcPr>
            <w:tcW w:w="896" w:type="dxa"/>
            <w:tcBorders>
              <w:top w:val="nil"/>
            </w:tcBorders>
            <w:vAlign w:val="center"/>
          </w:tcPr>
          <w:p w:rsidR="00A208BB" w:rsidRPr="00CC006A" w:rsidRDefault="00A208BB" w:rsidP="00A208BB">
            <w:pPr>
              <w:pStyle w:val="ListParagraph"/>
              <w:ind w:left="0"/>
              <w:jc w:val="center"/>
              <w:rPr>
                <w:sz w:val="18"/>
                <w:lang w:val="en-US"/>
              </w:rPr>
            </w:pPr>
            <w:r w:rsidRPr="00CC006A">
              <w:rPr>
                <w:sz w:val="18"/>
                <w:lang w:val="en-US"/>
              </w:rPr>
              <w:t>Sangat Tinggi</w:t>
            </w:r>
          </w:p>
        </w:tc>
        <w:tc>
          <w:tcPr>
            <w:tcW w:w="987" w:type="dxa"/>
            <w:tcBorders>
              <w:top w:val="nil"/>
            </w:tcBorders>
            <w:vAlign w:val="center"/>
          </w:tcPr>
          <w:p w:rsidR="00A208BB" w:rsidRPr="008A3DCB" w:rsidRDefault="008A3DCB" w:rsidP="00A208BB">
            <w:pPr>
              <w:pStyle w:val="ListParagraph"/>
              <w:ind w:left="0"/>
              <w:jc w:val="center"/>
              <w:rPr>
                <w:sz w:val="18"/>
              </w:rPr>
            </w:pPr>
            <w:r>
              <w:rPr>
                <w:sz w:val="18"/>
              </w:rPr>
              <w:t>5</w:t>
            </w:r>
          </w:p>
        </w:tc>
        <w:tc>
          <w:tcPr>
            <w:tcW w:w="540" w:type="dxa"/>
            <w:tcBorders>
              <w:top w:val="nil"/>
            </w:tcBorders>
            <w:vAlign w:val="center"/>
          </w:tcPr>
          <w:p w:rsidR="00A208BB" w:rsidRPr="008A3DCB" w:rsidRDefault="008A3DCB" w:rsidP="00A208BB">
            <w:pPr>
              <w:pStyle w:val="ListParagraph"/>
              <w:ind w:left="0"/>
              <w:jc w:val="center"/>
              <w:rPr>
                <w:sz w:val="18"/>
              </w:rPr>
            </w:pPr>
            <w:r>
              <w:rPr>
                <w:sz w:val="18"/>
              </w:rPr>
              <w:t>18</w:t>
            </w:r>
          </w:p>
        </w:tc>
      </w:tr>
      <w:tr w:rsidR="00A208BB" w:rsidRPr="00CC006A" w:rsidTr="00900C20">
        <w:tc>
          <w:tcPr>
            <w:tcW w:w="2191" w:type="dxa"/>
            <w:gridSpan w:val="3"/>
            <w:vAlign w:val="center"/>
          </w:tcPr>
          <w:p w:rsidR="00A208BB" w:rsidRPr="00CC006A" w:rsidRDefault="00A208BB" w:rsidP="00A208BB">
            <w:pPr>
              <w:pStyle w:val="ListParagraph"/>
              <w:ind w:left="0"/>
              <w:jc w:val="center"/>
              <w:rPr>
                <w:b/>
                <w:sz w:val="18"/>
              </w:rPr>
            </w:pPr>
            <w:r w:rsidRPr="00CC006A">
              <w:rPr>
                <w:b/>
                <w:sz w:val="18"/>
                <w:lang w:val="en-US"/>
              </w:rPr>
              <w:t>Jumlah</w:t>
            </w:r>
          </w:p>
        </w:tc>
        <w:tc>
          <w:tcPr>
            <w:tcW w:w="987" w:type="dxa"/>
            <w:vAlign w:val="center"/>
          </w:tcPr>
          <w:p w:rsidR="00A208BB" w:rsidRPr="00CC006A" w:rsidRDefault="008A3DCB" w:rsidP="00A208BB">
            <w:pPr>
              <w:pStyle w:val="ListParagraph"/>
              <w:ind w:left="0"/>
              <w:jc w:val="center"/>
              <w:rPr>
                <w:b/>
                <w:sz w:val="18"/>
                <w:lang w:val="en-US"/>
              </w:rPr>
            </w:pPr>
            <w:r>
              <w:rPr>
                <w:b/>
                <w:sz w:val="18"/>
              </w:rPr>
              <w:t>6</w:t>
            </w:r>
            <w:r w:rsidR="00A208BB" w:rsidRPr="00CC006A">
              <w:rPr>
                <w:b/>
                <w:sz w:val="18"/>
                <w:lang w:val="en-US"/>
              </w:rPr>
              <w:t>0</w:t>
            </w:r>
          </w:p>
        </w:tc>
        <w:tc>
          <w:tcPr>
            <w:tcW w:w="540" w:type="dxa"/>
            <w:vAlign w:val="center"/>
          </w:tcPr>
          <w:p w:rsidR="00A208BB" w:rsidRPr="00CC006A" w:rsidRDefault="00A208BB" w:rsidP="00A208BB">
            <w:pPr>
              <w:pStyle w:val="ListParagraph"/>
              <w:ind w:left="0"/>
              <w:jc w:val="center"/>
              <w:rPr>
                <w:b/>
                <w:sz w:val="18"/>
                <w:lang w:val="en-US"/>
              </w:rPr>
            </w:pPr>
            <w:r w:rsidRPr="00CC006A">
              <w:rPr>
                <w:b/>
                <w:sz w:val="18"/>
                <w:lang w:val="en-US"/>
              </w:rPr>
              <w:t>100</w:t>
            </w:r>
          </w:p>
        </w:tc>
      </w:tr>
    </w:tbl>
    <w:p w:rsidR="00CC006A" w:rsidRPr="00ED7C03" w:rsidRDefault="008A3DCB" w:rsidP="008A3DCB">
      <w:pPr>
        <w:ind w:firstLine="426"/>
        <w:jc w:val="both"/>
        <w:rPr>
          <w:color w:val="000000" w:themeColor="text1"/>
          <w:sz w:val="22"/>
          <w:szCs w:val="22"/>
          <w:lang w:val="id-ID"/>
        </w:rPr>
      </w:pPr>
      <w:r w:rsidRPr="00ED7C03">
        <w:rPr>
          <w:sz w:val="22"/>
          <w:szCs w:val="22"/>
          <w:lang w:val="id-ID"/>
        </w:rPr>
        <w:t>Penampilan nyata yang dimaksud adalah adalah perilaku yang ditampilkan induvidu berdasarkan standar yang ada pada kelompok. Hal tersebut mencakup bagaimana induvidu mampu berpenampilan sesuai dengan situasi, menerima kondisi fisiknya dan juga mampu berineraksi dengan baik dalam kelompok.</w:t>
      </w:r>
      <w:r w:rsidR="00D226BA" w:rsidRPr="00ED7C03">
        <w:rPr>
          <w:sz w:val="22"/>
          <w:szCs w:val="22"/>
        </w:rPr>
        <w:t xml:space="preserve"> </w:t>
      </w:r>
      <w:r w:rsidRPr="00ED7C03">
        <w:rPr>
          <w:sz w:val="22"/>
          <w:szCs w:val="22"/>
        </w:rPr>
        <w:t xml:space="preserve">persentase </w:t>
      </w:r>
      <w:r w:rsidRPr="00ED7C03">
        <w:rPr>
          <w:sz w:val="22"/>
          <w:szCs w:val="22"/>
          <w:lang w:val="en-ID"/>
        </w:rPr>
        <w:t>kemampuan penyesuaian sosial studi perilaku sibling anak kembar di Kota Makassar</w:t>
      </w:r>
      <w:r w:rsidRPr="00ED7C03">
        <w:rPr>
          <w:sz w:val="22"/>
          <w:szCs w:val="22"/>
        </w:rPr>
        <w:t xml:space="preserve"> ditinjau pada indikator penampilan nyata berada pada kategori tinggi yaitu </w:t>
      </w:r>
      <w:r w:rsidR="00DF0313" w:rsidRPr="00ED7C03">
        <w:rPr>
          <w:sz w:val="22"/>
          <w:szCs w:val="22"/>
        </w:rPr>
        <w:t>7</w:t>
      </w:r>
      <w:r w:rsidR="00DF0313" w:rsidRPr="00ED7C03">
        <w:rPr>
          <w:sz w:val="22"/>
          <w:szCs w:val="22"/>
          <w:lang w:val="id-ID"/>
        </w:rPr>
        <w:t>0 persen</w:t>
      </w:r>
      <w:r w:rsidRPr="00ED7C03">
        <w:rPr>
          <w:sz w:val="22"/>
          <w:szCs w:val="22"/>
        </w:rPr>
        <w:t xml:space="preserve"> dengan frekuensi sebanyak 42 orang. Sebanyak 13 orang pada kategori rendah dengan persentase </w:t>
      </w:r>
      <w:r w:rsidR="00DF0313" w:rsidRPr="00ED7C03">
        <w:rPr>
          <w:sz w:val="22"/>
          <w:szCs w:val="22"/>
        </w:rPr>
        <w:t>22</w:t>
      </w:r>
      <w:r w:rsidR="00DF0313" w:rsidRPr="00ED7C03">
        <w:rPr>
          <w:sz w:val="22"/>
          <w:szCs w:val="22"/>
          <w:lang w:val="id-ID"/>
        </w:rPr>
        <w:t xml:space="preserve"> persen</w:t>
      </w:r>
      <w:r w:rsidRPr="00ED7C03">
        <w:rPr>
          <w:sz w:val="22"/>
          <w:szCs w:val="22"/>
        </w:rPr>
        <w:t xml:space="preserve">, dan sebanyak 5 orang pada kategori sangat </w:t>
      </w:r>
      <w:r w:rsidR="00DF0313" w:rsidRPr="00ED7C03">
        <w:rPr>
          <w:sz w:val="22"/>
          <w:szCs w:val="22"/>
        </w:rPr>
        <w:t>tinggi dengan persentase 8</w:t>
      </w:r>
      <w:r w:rsidR="00DF0313" w:rsidRPr="00ED7C03">
        <w:rPr>
          <w:sz w:val="22"/>
          <w:szCs w:val="22"/>
          <w:lang w:val="id-ID"/>
        </w:rPr>
        <w:t xml:space="preserve"> persen</w:t>
      </w:r>
      <w:r w:rsidRPr="00ED7C03">
        <w:rPr>
          <w:sz w:val="22"/>
          <w:szCs w:val="22"/>
        </w:rPr>
        <w:t>.</w:t>
      </w:r>
      <w:r w:rsidRPr="00ED7C03">
        <w:rPr>
          <w:sz w:val="22"/>
          <w:szCs w:val="22"/>
          <w:lang w:val="id-ID"/>
        </w:rPr>
        <w:t xml:space="preserve"> </w:t>
      </w:r>
      <w:r w:rsidRPr="00ED7C03">
        <w:rPr>
          <w:color w:val="000000" w:themeColor="text1"/>
          <w:sz w:val="22"/>
          <w:szCs w:val="22"/>
          <w:lang w:val="id-ID"/>
        </w:rPr>
        <w:t>Penampilan nyata anak kembar tergolong tinggi karena kebanyakan anak kembar umumnya mampu berpenampilan sesuai dengan situasi dan tidak mengenakan riasan yang berlebihan memang benar adanya</w:t>
      </w:r>
      <w:r w:rsidR="00DF0313" w:rsidRPr="00ED7C03">
        <w:rPr>
          <w:color w:val="000000" w:themeColor="text1"/>
          <w:sz w:val="22"/>
          <w:szCs w:val="22"/>
          <w:lang w:val="id-ID"/>
        </w:rPr>
        <w:t xml:space="preserve">. Sementara dalam hal mampu menerima kondisi fisiknya dan merasa percaya diri tanpa memperdulikan kekurangan yang dimilikinya, anak merasa memiliki rasa syukur terhadap apa yang dimilikinya dan tidak menjadikan itu sebagai masalah, Begitupun dengan kemampuan anak untuk melakukan  interkasi yang baik dengan orang disekitarnya yang dapat dilihat dari bagaimana hubungan anak kembar dengan tetangga sekitar rumahnya karena selama ini banyaknya kesibukan sekolah/kampus biasanya akan membuat anak akan jarang melakukan interaksi dengan tetangganya, namun dalam hal ini anak merasa telah mampu melakukannya dengan baik, adanya interaksi yang baik membawa anak kembar menjalin hubungan yang baik dengan tetangga sekitar rumahnya baik itu untuk sekedar menyapa, meluangkan waktu untuk </w:t>
      </w:r>
      <w:r w:rsidR="00DF0313" w:rsidRPr="00ED7C03">
        <w:rPr>
          <w:color w:val="000000" w:themeColor="text1"/>
          <w:sz w:val="22"/>
          <w:szCs w:val="22"/>
          <w:lang w:val="id-ID"/>
        </w:rPr>
        <w:lastRenderedPageBreak/>
        <w:t xml:space="preserve">mengobrol maupun mengikuti kegiatan yang ada. </w:t>
      </w:r>
    </w:p>
    <w:p w:rsidR="00D226BA" w:rsidRPr="00ED7C03" w:rsidRDefault="00DF0313" w:rsidP="00DF0313">
      <w:pPr>
        <w:pStyle w:val="ListParagraph"/>
        <w:tabs>
          <w:tab w:val="left" w:pos="0"/>
        </w:tabs>
        <w:ind w:left="0" w:firstLine="567"/>
        <w:jc w:val="both"/>
        <w:rPr>
          <w:sz w:val="22"/>
          <w:szCs w:val="22"/>
        </w:rPr>
      </w:pPr>
      <w:r w:rsidRPr="00ED7C03">
        <w:rPr>
          <w:sz w:val="22"/>
          <w:szCs w:val="22"/>
          <w:lang w:val="id-ID"/>
        </w:rPr>
        <w:t>Jadi, sejalan dengan kemampuan anak untuk berpenampilan sesuai dengan situasi dan mnerima kondisi fisiknya tentunya akan membawa dampak positif pada kemampuan anak untuk melakukan interaksi dengan orang disekitarnya termasuk masyarakat disekitar rumahnya, dimana selama ini anak pada umumnya jarang melakukan interaksi dengan masyarakat apalagi ikut serta dalam kegiatana masyarakat diakibatkan kesibukan yang ada disekolah/kampus maupun kegiatan lainnya.</w:t>
      </w:r>
    </w:p>
    <w:p w:rsidR="00D226BA" w:rsidRDefault="00DF0313" w:rsidP="00DF0313">
      <w:pPr>
        <w:pStyle w:val="ListParagraph"/>
        <w:numPr>
          <w:ilvl w:val="0"/>
          <w:numId w:val="9"/>
        </w:numPr>
        <w:ind w:left="284" w:hanging="284"/>
        <w:jc w:val="both"/>
        <w:rPr>
          <w:b/>
          <w:sz w:val="22"/>
          <w:szCs w:val="22"/>
        </w:rPr>
      </w:pPr>
      <w:r>
        <w:rPr>
          <w:b/>
          <w:sz w:val="22"/>
          <w:szCs w:val="22"/>
        </w:rPr>
        <w:t>Pe</w:t>
      </w:r>
      <w:r>
        <w:rPr>
          <w:b/>
          <w:sz w:val="22"/>
          <w:szCs w:val="22"/>
          <w:lang w:val="id-ID"/>
        </w:rPr>
        <w:t>nyesuaian Diri Terhadap Kelompok</w:t>
      </w:r>
    </w:p>
    <w:tbl>
      <w:tblPr>
        <w:tblStyle w:val="TableGrid"/>
        <w:tblW w:w="0" w:type="auto"/>
        <w:tblInd w:w="108" w:type="dxa"/>
        <w:tblBorders>
          <w:left w:val="none" w:sz="0" w:space="0" w:color="auto"/>
          <w:right w:val="none" w:sz="0" w:space="0" w:color="auto"/>
          <w:insideV w:val="none" w:sz="0" w:space="0" w:color="auto"/>
        </w:tblBorders>
        <w:tblLook w:val="04A0"/>
      </w:tblPr>
      <w:tblGrid>
        <w:gridCol w:w="443"/>
        <w:gridCol w:w="852"/>
        <w:gridCol w:w="896"/>
        <w:gridCol w:w="987"/>
        <w:gridCol w:w="540"/>
      </w:tblGrid>
      <w:tr w:rsidR="00CC006A" w:rsidRPr="00CC006A" w:rsidTr="00E20637">
        <w:tc>
          <w:tcPr>
            <w:tcW w:w="443" w:type="dxa"/>
            <w:tcBorders>
              <w:bottom w:val="single" w:sz="4" w:space="0" w:color="000000"/>
            </w:tcBorders>
            <w:vAlign w:val="center"/>
          </w:tcPr>
          <w:p w:rsidR="00CC006A" w:rsidRPr="00CC006A" w:rsidRDefault="00CC006A" w:rsidP="00E20637">
            <w:pPr>
              <w:pStyle w:val="ListParagraph"/>
              <w:ind w:left="0"/>
              <w:jc w:val="center"/>
              <w:rPr>
                <w:b/>
                <w:sz w:val="18"/>
                <w:lang w:val="en-US"/>
              </w:rPr>
            </w:pPr>
            <w:r w:rsidRPr="00CC006A">
              <w:rPr>
                <w:b/>
                <w:sz w:val="18"/>
                <w:lang w:val="en-US"/>
              </w:rPr>
              <w:t>No</w:t>
            </w:r>
          </w:p>
        </w:tc>
        <w:tc>
          <w:tcPr>
            <w:tcW w:w="852" w:type="dxa"/>
            <w:tcBorders>
              <w:bottom w:val="single" w:sz="4" w:space="0" w:color="000000"/>
            </w:tcBorders>
            <w:vAlign w:val="center"/>
          </w:tcPr>
          <w:p w:rsidR="00CC006A" w:rsidRPr="00CC006A" w:rsidRDefault="00CC006A" w:rsidP="00E20637">
            <w:pPr>
              <w:pStyle w:val="ListParagraph"/>
              <w:ind w:left="0"/>
              <w:jc w:val="center"/>
              <w:rPr>
                <w:b/>
                <w:sz w:val="18"/>
                <w:lang w:val="en-US"/>
              </w:rPr>
            </w:pPr>
            <w:r w:rsidRPr="00CC006A">
              <w:rPr>
                <w:b/>
                <w:sz w:val="18"/>
                <w:lang w:val="en-US"/>
              </w:rPr>
              <w:t>Interval</w:t>
            </w:r>
          </w:p>
        </w:tc>
        <w:tc>
          <w:tcPr>
            <w:tcW w:w="896" w:type="dxa"/>
            <w:tcBorders>
              <w:bottom w:val="single" w:sz="4" w:space="0" w:color="000000"/>
            </w:tcBorders>
            <w:vAlign w:val="center"/>
          </w:tcPr>
          <w:p w:rsidR="00CC006A" w:rsidRPr="00CC006A" w:rsidRDefault="00CC006A" w:rsidP="00E20637">
            <w:pPr>
              <w:pStyle w:val="ListParagraph"/>
              <w:ind w:left="0"/>
              <w:jc w:val="center"/>
              <w:rPr>
                <w:b/>
                <w:sz w:val="18"/>
                <w:lang w:val="en-US"/>
              </w:rPr>
            </w:pPr>
            <w:r w:rsidRPr="00CC006A">
              <w:rPr>
                <w:b/>
                <w:sz w:val="18"/>
                <w:lang w:val="en-US"/>
              </w:rPr>
              <w:t>Kategori</w:t>
            </w:r>
          </w:p>
        </w:tc>
        <w:tc>
          <w:tcPr>
            <w:tcW w:w="987" w:type="dxa"/>
            <w:tcBorders>
              <w:bottom w:val="single" w:sz="4" w:space="0" w:color="000000"/>
            </w:tcBorders>
            <w:vAlign w:val="center"/>
          </w:tcPr>
          <w:p w:rsidR="00CC006A" w:rsidRPr="00CC006A" w:rsidRDefault="00CC006A" w:rsidP="00E20637">
            <w:pPr>
              <w:pStyle w:val="ListParagraph"/>
              <w:ind w:left="0"/>
              <w:jc w:val="center"/>
              <w:rPr>
                <w:b/>
                <w:sz w:val="18"/>
                <w:lang w:val="en-US"/>
              </w:rPr>
            </w:pPr>
            <w:r w:rsidRPr="00CC006A">
              <w:rPr>
                <w:b/>
                <w:sz w:val="18"/>
                <w:lang w:val="en-US"/>
              </w:rPr>
              <w:t>Frekuensi</w:t>
            </w:r>
          </w:p>
        </w:tc>
        <w:tc>
          <w:tcPr>
            <w:tcW w:w="540" w:type="dxa"/>
            <w:tcBorders>
              <w:bottom w:val="single" w:sz="4" w:space="0" w:color="000000"/>
            </w:tcBorders>
            <w:vAlign w:val="center"/>
          </w:tcPr>
          <w:p w:rsidR="00CC006A" w:rsidRPr="00CC006A" w:rsidRDefault="00CC006A" w:rsidP="00E20637">
            <w:pPr>
              <w:pStyle w:val="ListParagraph"/>
              <w:ind w:left="0"/>
              <w:jc w:val="center"/>
              <w:rPr>
                <w:b/>
                <w:sz w:val="18"/>
                <w:lang w:val="en-US"/>
              </w:rPr>
            </w:pPr>
            <w:r w:rsidRPr="00CC006A">
              <w:rPr>
                <w:b/>
                <w:sz w:val="18"/>
                <w:lang w:val="en-US"/>
              </w:rPr>
              <w:t>%</w:t>
            </w:r>
          </w:p>
        </w:tc>
      </w:tr>
      <w:tr w:rsidR="00CC006A" w:rsidRPr="00CC006A" w:rsidTr="00E20637">
        <w:tc>
          <w:tcPr>
            <w:tcW w:w="443" w:type="dxa"/>
            <w:tcBorders>
              <w:bottom w:val="nil"/>
            </w:tcBorders>
            <w:vAlign w:val="center"/>
          </w:tcPr>
          <w:p w:rsidR="00CC006A" w:rsidRPr="00CC006A" w:rsidRDefault="00CC006A" w:rsidP="00E20637">
            <w:pPr>
              <w:pStyle w:val="ListParagraph"/>
              <w:ind w:left="0"/>
              <w:jc w:val="center"/>
              <w:rPr>
                <w:sz w:val="18"/>
                <w:lang w:val="en-US"/>
              </w:rPr>
            </w:pPr>
            <w:r w:rsidRPr="00CC006A">
              <w:rPr>
                <w:sz w:val="18"/>
                <w:lang w:val="en-US"/>
              </w:rPr>
              <w:t>1</w:t>
            </w:r>
          </w:p>
        </w:tc>
        <w:tc>
          <w:tcPr>
            <w:tcW w:w="852" w:type="dxa"/>
            <w:tcBorders>
              <w:bottom w:val="nil"/>
            </w:tcBorders>
            <w:vAlign w:val="center"/>
          </w:tcPr>
          <w:p w:rsidR="00CC006A" w:rsidRPr="00DF0313" w:rsidRDefault="00DF0313" w:rsidP="00E20637">
            <w:pPr>
              <w:pStyle w:val="ListParagraph"/>
              <w:ind w:left="0"/>
              <w:jc w:val="center"/>
              <w:rPr>
                <w:sz w:val="18"/>
              </w:rPr>
            </w:pPr>
            <w:r>
              <w:rPr>
                <w:sz w:val="18"/>
              </w:rPr>
              <w:t>6</w:t>
            </w:r>
            <w:r w:rsidR="00CC006A" w:rsidRPr="00CC006A">
              <w:rPr>
                <w:sz w:val="18"/>
                <w:lang w:val="en-US"/>
              </w:rPr>
              <w:t xml:space="preserve"> </w:t>
            </w:r>
            <w:r>
              <w:rPr>
                <w:sz w:val="18"/>
                <w:lang w:val="en-US"/>
              </w:rPr>
              <w:t>–</w:t>
            </w:r>
            <w:r w:rsidR="00CC006A" w:rsidRPr="00CC006A">
              <w:rPr>
                <w:sz w:val="18"/>
                <w:lang w:val="en-US"/>
              </w:rPr>
              <w:t xml:space="preserve"> 1</w:t>
            </w:r>
            <w:r>
              <w:rPr>
                <w:sz w:val="18"/>
              </w:rPr>
              <w:t>0</w:t>
            </w:r>
          </w:p>
        </w:tc>
        <w:tc>
          <w:tcPr>
            <w:tcW w:w="896" w:type="dxa"/>
            <w:tcBorders>
              <w:bottom w:val="nil"/>
            </w:tcBorders>
            <w:vAlign w:val="center"/>
          </w:tcPr>
          <w:p w:rsidR="00CC006A" w:rsidRPr="00CC006A" w:rsidRDefault="00CC006A" w:rsidP="00E20637">
            <w:pPr>
              <w:pStyle w:val="ListParagraph"/>
              <w:ind w:left="0"/>
              <w:jc w:val="center"/>
              <w:rPr>
                <w:sz w:val="18"/>
                <w:lang w:val="en-US"/>
              </w:rPr>
            </w:pPr>
            <w:r w:rsidRPr="00CC006A">
              <w:rPr>
                <w:sz w:val="18"/>
                <w:lang w:val="en-US"/>
              </w:rPr>
              <w:t>Sangat Rendah</w:t>
            </w:r>
          </w:p>
        </w:tc>
        <w:tc>
          <w:tcPr>
            <w:tcW w:w="987" w:type="dxa"/>
            <w:tcBorders>
              <w:bottom w:val="nil"/>
            </w:tcBorders>
            <w:vAlign w:val="center"/>
          </w:tcPr>
          <w:p w:rsidR="00CC006A" w:rsidRPr="00CC006A" w:rsidRDefault="00CC006A" w:rsidP="00E20637">
            <w:pPr>
              <w:pStyle w:val="ListParagraph"/>
              <w:ind w:left="0"/>
              <w:jc w:val="center"/>
              <w:rPr>
                <w:sz w:val="18"/>
                <w:lang w:val="en-US"/>
              </w:rPr>
            </w:pPr>
            <w:r w:rsidRPr="00CC006A">
              <w:rPr>
                <w:sz w:val="18"/>
                <w:lang w:val="en-US"/>
              </w:rPr>
              <w:t>-</w:t>
            </w:r>
          </w:p>
        </w:tc>
        <w:tc>
          <w:tcPr>
            <w:tcW w:w="540" w:type="dxa"/>
            <w:tcBorders>
              <w:bottom w:val="nil"/>
            </w:tcBorders>
            <w:vAlign w:val="center"/>
          </w:tcPr>
          <w:p w:rsidR="00CC006A" w:rsidRPr="00CC006A" w:rsidRDefault="00CC006A" w:rsidP="00E20637">
            <w:pPr>
              <w:pStyle w:val="ListParagraph"/>
              <w:ind w:left="0"/>
              <w:jc w:val="center"/>
              <w:rPr>
                <w:sz w:val="18"/>
                <w:lang w:val="en-US"/>
              </w:rPr>
            </w:pPr>
            <w:r w:rsidRPr="00CC006A">
              <w:rPr>
                <w:sz w:val="18"/>
                <w:lang w:val="en-US"/>
              </w:rPr>
              <w:t>-</w:t>
            </w:r>
          </w:p>
        </w:tc>
      </w:tr>
      <w:tr w:rsidR="00CC006A" w:rsidRPr="00CC006A" w:rsidTr="00E20637">
        <w:tc>
          <w:tcPr>
            <w:tcW w:w="443" w:type="dxa"/>
            <w:tcBorders>
              <w:top w:val="nil"/>
              <w:bottom w:val="nil"/>
            </w:tcBorders>
            <w:vAlign w:val="center"/>
          </w:tcPr>
          <w:p w:rsidR="00CC006A" w:rsidRPr="00CC006A" w:rsidRDefault="00CC006A" w:rsidP="00E20637">
            <w:pPr>
              <w:pStyle w:val="ListParagraph"/>
              <w:ind w:left="0"/>
              <w:jc w:val="center"/>
              <w:rPr>
                <w:sz w:val="18"/>
                <w:lang w:val="en-US"/>
              </w:rPr>
            </w:pPr>
            <w:r w:rsidRPr="00CC006A">
              <w:rPr>
                <w:sz w:val="18"/>
                <w:lang w:val="en-US"/>
              </w:rPr>
              <w:t>2</w:t>
            </w:r>
          </w:p>
        </w:tc>
        <w:tc>
          <w:tcPr>
            <w:tcW w:w="852" w:type="dxa"/>
            <w:tcBorders>
              <w:top w:val="nil"/>
              <w:bottom w:val="nil"/>
            </w:tcBorders>
            <w:vAlign w:val="center"/>
          </w:tcPr>
          <w:p w:rsidR="00CC006A" w:rsidRPr="00CC006A" w:rsidRDefault="00DF0313" w:rsidP="00E20637">
            <w:pPr>
              <w:pStyle w:val="ListParagraph"/>
              <w:ind w:left="0"/>
              <w:jc w:val="center"/>
              <w:rPr>
                <w:sz w:val="18"/>
                <w:lang w:val="en-US"/>
              </w:rPr>
            </w:pPr>
            <w:r>
              <w:rPr>
                <w:sz w:val="18"/>
                <w:lang w:val="en-US"/>
              </w:rPr>
              <w:t>1</w:t>
            </w:r>
            <w:r>
              <w:rPr>
                <w:sz w:val="18"/>
              </w:rPr>
              <w:t>1</w:t>
            </w:r>
            <w:r>
              <w:rPr>
                <w:sz w:val="18"/>
                <w:lang w:val="en-US"/>
              </w:rPr>
              <w:t xml:space="preserve"> - </w:t>
            </w:r>
            <w:r>
              <w:rPr>
                <w:sz w:val="18"/>
              </w:rPr>
              <w:t>1</w:t>
            </w:r>
            <w:r w:rsidR="00CC006A" w:rsidRPr="00CC006A">
              <w:rPr>
                <w:sz w:val="18"/>
                <w:lang w:val="en-US"/>
              </w:rPr>
              <w:t>5</w:t>
            </w:r>
          </w:p>
        </w:tc>
        <w:tc>
          <w:tcPr>
            <w:tcW w:w="896" w:type="dxa"/>
            <w:tcBorders>
              <w:top w:val="nil"/>
              <w:bottom w:val="nil"/>
            </w:tcBorders>
            <w:vAlign w:val="center"/>
          </w:tcPr>
          <w:p w:rsidR="00CC006A" w:rsidRPr="00CC006A" w:rsidRDefault="00CC006A" w:rsidP="00E20637">
            <w:pPr>
              <w:pStyle w:val="ListParagraph"/>
              <w:ind w:left="0"/>
              <w:jc w:val="center"/>
              <w:rPr>
                <w:sz w:val="18"/>
                <w:lang w:val="en-US"/>
              </w:rPr>
            </w:pPr>
            <w:r w:rsidRPr="00CC006A">
              <w:rPr>
                <w:sz w:val="18"/>
                <w:lang w:val="en-US"/>
              </w:rPr>
              <w:t>Rendah</w:t>
            </w:r>
          </w:p>
        </w:tc>
        <w:tc>
          <w:tcPr>
            <w:tcW w:w="987" w:type="dxa"/>
            <w:tcBorders>
              <w:top w:val="nil"/>
              <w:bottom w:val="nil"/>
            </w:tcBorders>
            <w:vAlign w:val="center"/>
          </w:tcPr>
          <w:p w:rsidR="00CC006A" w:rsidRPr="00DF0313" w:rsidRDefault="00DF0313" w:rsidP="00E20637">
            <w:pPr>
              <w:pStyle w:val="ListParagraph"/>
              <w:ind w:left="0"/>
              <w:jc w:val="center"/>
              <w:rPr>
                <w:sz w:val="18"/>
              </w:rPr>
            </w:pPr>
            <w:r>
              <w:rPr>
                <w:sz w:val="18"/>
              </w:rPr>
              <w:t>3</w:t>
            </w:r>
          </w:p>
        </w:tc>
        <w:tc>
          <w:tcPr>
            <w:tcW w:w="540" w:type="dxa"/>
            <w:tcBorders>
              <w:top w:val="nil"/>
              <w:bottom w:val="nil"/>
            </w:tcBorders>
            <w:vAlign w:val="center"/>
          </w:tcPr>
          <w:p w:rsidR="00CC006A" w:rsidRPr="00CC006A" w:rsidRDefault="00CC006A" w:rsidP="00E20637">
            <w:pPr>
              <w:pStyle w:val="ListParagraph"/>
              <w:ind w:left="0"/>
              <w:jc w:val="center"/>
              <w:rPr>
                <w:sz w:val="18"/>
                <w:lang w:val="en-US"/>
              </w:rPr>
            </w:pPr>
            <w:r>
              <w:rPr>
                <w:sz w:val="18"/>
                <w:lang w:val="en-US"/>
              </w:rPr>
              <w:t>5</w:t>
            </w:r>
          </w:p>
        </w:tc>
      </w:tr>
      <w:tr w:rsidR="00CC006A" w:rsidRPr="00CC006A" w:rsidTr="00E20637">
        <w:tc>
          <w:tcPr>
            <w:tcW w:w="443" w:type="dxa"/>
            <w:tcBorders>
              <w:top w:val="nil"/>
              <w:bottom w:val="nil"/>
            </w:tcBorders>
            <w:vAlign w:val="center"/>
          </w:tcPr>
          <w:p w:rsidR="00CC006A" w:rsidRPr="00CC006A" w:rsidRDefault="00CC006A" w:rsidP="00E20637">
            <w:pPr>
              <w:pStyle w:val="ListParagraph"/>
              <w:ind w:left="0"/>
              <w:jc w:val="center"/>
              <w:rPr>
                <w:sz w:val="18"/>
                <w:lang w:val="en-US"/>
              </w:rPr>
            </w:pPr>
            <w:r w:rsidRPr="00CC006A">
              <w:rPr>
                <w:sz w:val="18"/>
                <w:lang w:val="en-US"/>
              </w:rPr>
              <w:t>3</w:t>
            </w:r>
          </w:p>
        </w:tc>
        <w:tc>
          <w:tcPr>
            <w:tcW w:w="852" w:type="dxa"/>
            <w:tcBorders>
              <w:top w:val="nil"/>
              <w:bottom w:val="nil"/>
            </w:tcBorders>
            <w:vAlign w:val="center"/>
          </w:tcPr>
          <w:p w:rsidR="00CC006A" w:rsidRPr="00DF0313" w:rsidRDefault="00DF0313" w:rsidP="00E20637">
            <w:pPr>
              <w:pStyle w:val="ListParagraph"/>
              <w:ind w:left="0"/>
              <w:jc w:val="center"/>
              <w:rPr>
                <w:sz w:val="18"/>
              </w:rPr>
            </w:pPr>
            <w:r>
              <w:rPr>
                <w:sz w:val="18"/>
              </w:rPr>
              <w:t>1</w:t>
            </w:r>
            <w:r w:rsidR="00CC006A" w:rsidRPr="00CC006A">
              <w:rPr>
                <w:sz w:val="18"/>
                <w:lang w:val="en-US"/>
              </w:rPr>
              <w:t xml:space="preserve">6 </w:t>
            </w:r>
            <w:r>
              <w:rPr>
                <w:sz w:val="18"/>
                <w:lang w:val="en-US"/>
              </w:rPr>
              <w:t>–</w:t>
            </w:r>
            <w:r w:rsidR="00CC006A" w:rsidRPr="00CC006A">
              <w:rPr>
                <w:sz w:val="18"/>
                <w:lang w:val="en-US"/>
              </w:rPr>
              <w:t xml:space="preserve"> </w:t>
            </w:r>
            <w:r>
              <w:rPr>
                <w:sz w:val="18"/>
              </w:rPr>
              <w:t>19</w:t>
            </w:r>
          </w:p>
        </w:tc>
        <w:tc>
          <w:tcPr>
            <w:tcW w:w="896" w:type="dxa"/>
            <w:tcBorders>
              <w:top w:val="nil"/>
              <w:bottom w:val="nil"/>
            </w:tcBorders>
            <w:vAlign w:val="center"/>
          </w:tcPr>
          <w:p w:rsidR="00CC006A" w:rsidRPr="00CC006A" w:rsidRDefault="00CC006A" w:rsidP="00E20637">
            <w:pPr>
              <w:pStyle w:val="ListParagraph"/>
              <w:ind w:left="0"/>
              <w:jc w:val="center"/>
              <w:rPr>
                <w:sz w:val="18"/>
                <w:lang w:val="en-US"/>
              </w:rPr>
            </w:pPr>
            <w:r w:rsidRPr="00CC006A">
              <w:rPr>
                <w:sz w:val="18"/>
                <w:lang w:val="en-US"/>
              </w:rPr>
              <w:t>Tinggi</w:t>
            </w:r>
          </w:p>
        </w:tc>
        <w:tc>
          <w:tcPr>
            <w:tcW w:w="987" w:type="dxa"/>
            <w:tcBorders>
              <w:top w:val="nil"/>
              <w:bottom w:val="nil"/>
            </w:tcBorders>
            <w:vAlign w:val="center"/>
          </w:tcPr>
          <w:p w:rsidR="00CC006A" w:rsidRPr="00DF0313" w:rsidRDefault="00CC006A" w:rsidP="00E20637">
            <w:pPr>
              <w:pStyle w:val="ListParagraph"/>
              <w:ind w:left="0"/>
              <w:jc w:val="center"/>
              <w:rPr>
                <w:sz w:val="18"/>
              </w:rPr>
            </w:pPr>
            <w:r>
              <w:rPr>
                <w:sz w:val="18"/>
                <w:lang w:val="en-US"/>
              </w:rPr>
              <w:t>4</w:t>
            </w:r>
            <w:r w:rsidR="00DF0313">
              <w:rPr>
                <w:sz w:val="18"/>
              </w:rPr>
              <w:t>1</w:t>
            </w:r>
          </w:p>
        </w:tc>
        <w:tc>
          <w:tcPr>
            <w:tcW w:w="540" w:type="dxa"/>
            <w:tcBorders>
              <w:top w:val="nil"/>
              <w:bottom w:val="nil"/>
            </w:tcBorders>
            <w:vAlign w:val="center"/>
          </w:tcPr>
          <w:p w:rsidR="00CC006A" w:rsidRPr="00DF0313" w:rsidRDefault="00DF0313" w:rsidP="00E20637">
            <w:pPr>
              <w:pStyle w:val="ListParagraph"/>
              <w:ind w:left="0"/>
              <w:jc w:val="center"/>
              <w:rPr>
                <w:sz w:val="18"/>
              </w:rPr>
            </w:pPr>
            <w:r>
              <w:rPr>
                <w:sz w:val="18"/>
              </w:rPr>
              <w:t>68</w:t>
            </w:r>
          </w:p>
        </w:tc>
      </w:tr>
      <w:tr w:rsidR="00CC006A" w:rsidRPr="00CC006A" w:rsidTr="00E20637">
        <w:tc>
          <w:tcPr>
            <w:tcW w:w="443" w:type="dxa"/>
            <w:tcBorders>
              <w:top w:val="nil"/>
            </w:tcBorders>
            <w:vAlign w:val="center"/>
          </w:tcPr>
          <w:p w:rsidR="00CC006A" w:rsidRPr="00CC006A" w:rsidRDefault="00CC006A" w:rsidP="00E20637">
            <w:pPr>
              <w:pStyle w:val="ListParagraph"/>
              <w:ind w:left="0"/>
              <w:jc w:val="center"/>
              <w:rPr>
                <w:sz w:val="18"/>
                <w:lang w:val="en-US"/>
              </w:rPr>
            </w:pPr>
            <w:r w:rsidRPr="00CC006A">
              <w:rPr>
                <w:sz w:val="18"/>
                <w:lang w:val="en-US"/>
              </w:rPr>
              <w:t>4</w:t>
            </w:r>
          </w:p>
        </w:tc>
        <w:tc>
          <w:tcPr>
            <w:tcW w:w="852" w:type="dxa"/>
            <w:tcBorders>
              <w:top w:val="nil"/>
            </w:tcBorders>
            <w:vAlign w:val="center"/>
          </w:tcPr>
          <w:p w:rsidR="00CC006A" w:rsidRPr="00DF0313" w:rsidRDefault="00DF0313" w:rsidP="00E20637">
            <w:pPr>
              <w:pStyle w:val="ListParagraph"/>
              <w:ind w:left="0"/>
              <w:jc w:val="center"/>
              <w:rPr>
                <w:sz w:val="18"/>
              </w:rPr>
            </w:pPr>
            <w:r>
              <w:rPr>
                <w:sz w:val="18"/>
              </w:rPr>
              <w:t>20</w:t>
            </w:r>
            <w:r w:rsidR="00CC006A" w:rsidRPr="00CC006A">
              <w:rPr>
                <w:sz w:val="18"/>
                <w:lang w:val="en-US"/>
              </w:rPr>
              <w:t xml:space="preserve"> - </w:t>
            </w:r>
            <w:r>
              <w:rPr>
                <w:sz w:val="18"/>
              </w:rPr>
              <w:t>24</w:t>
            </w:r>
          </w:p>
        </w:tc>
        <w:tc>
          <w:tcPr>
            <w:tcW w:w="896" w:type="dxa"/>
            <w:tcBorders>
              <w:top w:val="nil"/>
            </w:tcBorders>
            <w:vAlign w:val="center"/>
          </w:tcPr>
          <w:p w:rsidR="00CC006A" w:rsidRPr="00CC006A" w:rsidRDefault="00CC006A" w:rsidP="00E20637">
            <w:pPr>
              <w:pStyle w:val="ListParagraph"/>
              <w:ind w:left="0"/>
              <w:jc w:val="center"/>
              <w:rPr>
                <w:sz w:val="18"/>
                <w:lang w:val="en-US"/>
              </w:rPr>
            </w:pPr>
            <w:r w:rsidRPr="00CC006A">
              <w:rPr>
                <w:sz w:val="18"/>
                <w:lang w:val="en-US"/>
              </w:rPr>
              <w:t>Sangat Tinggi</w:t>
            </w:r>
          </w:p>
        </w:tc>
        <w:tc>
          <w:tcPr>
            <w:tcW w:w="987" w:type="dxa"/>
            <w:tcBorders>
              <w:top w:val="nil"/>
            </w:tcBorders>
            <w:vAlign w:val="center"/>
          </w:tcPr>
          <w:p w:rsidR="00CC006A" w:rsidRPr="00DF0313" w:rsidRDefault="00DF0313" w:rsidP="00E20637">
            <w:pPr>
              <w:pStyle w:val="ListParagraph"/>
              <w:ind w:left="0"/>
              <w:jc w:val="center"/>
              <w:rPr>
                <w:sz w:val="18"/>
              </w:rPr>
            </w:pPr>
            <w:r>
              <w:rPr>
                <w:sz w:val="18"/>
              </w:rPr>
              <w:t>16</w:t>
            </w:r>
          </w:p>
        </w:tc>
        <w:tc>
          <w:tcPr>
            <w:tcW w:w="540" w:type="dxa"/>
            <w:tcBorders>
              <w:top w:val="nil"/>
            </w:tcBorders>
            <w:vAlign w:val="center"/>
          </w:tcPr>
          <w:p w:rsidR="00CC006A" w:rsidRPr="00DF0313" w:rsidRDefault="00DF0313" w:rsidP="00E20637">
            <w:pPr>
              <w:pStyle w:val="ListParagraph"/>
              <w:ind w:left="0"/>
              <w:jc w:val="center"/>
              <w:rPr>
                <w:sz w:val="18"/>
              </w:rPr>
            </w:pPr>
            <w:r>
              <w:rPr>
                <w:sz w:val="18"/>
              </w:rPr>
              <w:t>27</w:t>
            </w:r>
          </w:p>
        </w:tc>
      </w:tr>
      <w:tr w:rsidR="00CC006A" w:rsidRPr="00CC006A" w:rsidTr="00E20637">
        <w:tc>
          <w:tcPr>
            <w:tcW w:w="2191" w:type="dxa"/>
            <w:gridSpan w:val="3"/>
            <w:vAlign w:val="center"/>
          </w:tcPr>
          <w:p w:rsidR="00CC006A" w:rsidRPr="00CC006A" w:rsidRDefault="00CC006A" w:rsidP="00E20637">
            <w:pPr>
              <w:pStyle w:val="ListParagraph"/>
              <w:ind w:left="0"/>
              <w:jc w:val="center"/>
              <w:rPr>
                <w:b/>
                <w:sz w:val="18"/>
              </w:rPr>
            </w:pPr>
            <w:r w:rsidRPr="00CC006A">
              <w:rPr>
                <w:b/>
                <w:sz w:val="18"/>
                <w:lang w:val="en-US"/>
              </w:rPr>
              <w:t>Jumlah</w:t>
            </w:r>
          </w:p>
        </w:tc>
        <w:tc>
          <w:tcPr>
            <w:tcW w:w="987" w:type="dxa"/>
            <w:vAlign w:val="center"/>
          </w:tcPr>
          <w:p w:rsidR="00CC006A" w:rsidRPr="00DF0313" w:rsidRDefault="00DF0313" w:rsidP="00E20637">
            <w:pPr>
              <w:pStyle w:val="ListParagraph"/>
              <w:ind w:left="0"/>
              <w:jc w:val="center"/>
              <w:rPr>
                <w:b/>
                <w:sz w:val="18"/>
              </w:rPr>
            </w:pPr>
            <w:r>
              <w:rPr>
                <w:b/>
                <w:sz w:val="18"/>
              </w:rPr>
              <w:t>60</w:t>
            </w:r>
          </w:p>
        </w:tc>
        <w:tc>
          <w:tcPr>
            <w:tcW w:w="540" w:type="dxa"/>
            <w:vAlign w:val="center"/>
          </w:tcPr>
          <w:p w:rsidR="00CC006A" w:rsidRPr="00CC006A" w:rsidRDefault="00CC006A" w:rsidP="00E20637">
            <w:pPr>
              <w:pStyle w:val="ListParagraph"/>
              <w:ind w:left="0"/>
              <w:jc w:val="center"/>
              <w:rPr>
                <w:b/>
                <w:sz w:val="18"/>
                <w:lang w:val="en-US"/>
              </w:rPr>
            </w:pPr>
            <w:r w:rsidRPr="00CC006A">
              <w:rPr>
                <w:b/>
                <w:sz w:val="18"/>
                <w:lang w:val="en-US"/>
              </w:rPr>
              <w:t>100</w:t>
            </w:r>
          </w:p>
        </w:tc>
      </w:tr>
    </w:tbl>
    <w:p w:rsidR="00CC006A" w:rsidRPr="00ED7C03" w:rsidRDefault="00DF0313" w:rsidP="00CC006A">
      <w:pPr>
        <w:ind w:firstLine="426"/>
        <w:jc w:val="both"/>
        <w:rPr>
          <w:sz w:val="22"/>
          <w:szCs w:val="22"/>
        </w:rPr>
      </w:pPr>
      <w:r w:rsidRPr="00ED7C03">
        <w:rPr>
          <w:sz w:val="22"/>
          <w:szCs w:val="22"/>
          <w:lang w:val="id-ID"/>
        </w:rPr>
        <w:t>Penyesuain diri dengan kelompok adalah kemampuan yang dimiliki induvidu dalam menempatkan dirinya dengan orang lain sekalipun dengan jumlah banyak orang. Hal ini meliputi kemampuan induvidu untuk mampu menerima sikap dan sifat orang lain yang berbeda dengannya, induvidu bersedia melakukan kerjasama dengan kelompoknya dan juga mampu bertanggung jawab untuk segala hal yang di lakukannya</w:t>
      </w:r>
      <w:r w:rsidR="00D226BA" w:rsidRPr="00ED7C03">
        <w:rPr>
          <w:sz w:val="22"/>
          <w:szCs w:val="22"/>
        </w:rPr>
        <w:t xml:space="preserve">. Berdasarkan hasil penelitian </w:t>
      </w:r>
      <w:r w:rsidRPr="00ED7C03">
        <w:rPr>
          <w:sz w:val="22"/>
          <w:szCs w:val="22"/>
        </w:rPr>
        <w:t>ditinjau pada indikator penyesuaian diri antar kelompok berada pada kategori tinggi yaitu 68</w:t>
      </w:r>
      <w:r w:rsidRPr="00ED7C03">
        <w:rPr>
          <w:sz w:val="22"/>
          <w:szCs w:val="22"/>
          <w:lang w:val="id-ID"/>
        </w:rPr>
        <w:t xml:space="preserve"> persen</w:t>
      </w:r>
      <w:r w:rsidRPr="00ED7C03">
        <w:rPr>
          <w:sz w:val="22"/>
          <w:szCs w:val="22"/>
        </w:rPr>
        <w:t xml:space="preserve"> dengan frekuensi sebanyak 41 orang. Indikator ini menunjukkan sebanyak 3 orang pada kategori rendah dengan persentase 5</w:t>
      </w:r>
      <w:r w:rsidRPr="00ED7C03">
        <w:rPr>
          <w:sz w:val="22"/>
          <w:szCs w:val="22"/>
          <w:lang w:val="id-ID"/>
        </w:rPr>
        <w:t xml:space="preserve"> persen</w:t>
      </w:r>
      <w:r w:rsidRPr="00ED7C03">
        <w:rPr>
          <w:sz w:val="22"/>
          <w:szCs w:val="22"/>
        </w:rPr>
        <w:t>, dan sebanyak 16 orang pada kategori sangat tinggi dengan persentase 27</w:t>
      </w:r>
      <w:r w:rsidRPr="00ED7C03">
        <w:rPr>
          <w:sz w:val="22"/>
          <w:szCs w:val="22"/>
          <w:lang w:val="id-ID"/>
        </w:rPr>
        <w:t xml:space="preserve"> persen</w:t>
      </w:r>
      <w:r w:rsidRPr="00ED7C03">
        <w:rPr>
          <w:sz w:val="22"/>
          <w:szCs w:val="22"/>
        </w:rPr>
        <w:t>.</w:t>
      </w:r>
    </w:p>
    <w:p w:rsidR="00CC006A" w:rsidRPr="00ED7C03" w:rsidRDefault="00DF0313" w:rsidP="00F37FE8">
      <w:pPr>
        <w:pStyle w:val="ListParagraph"/>
        <w:tabs>
          <w:tab w:val="left" w:pos="0"/>
        </w:tabs>
        <w:ind w:left="0" w:firstLine="567"/>
        <w:jc w:val="both"/>
        <w:rPr>
          <w:color w:val="000000" w:themeColor="text1"/>
          <w:sz w:val="22"/>
          <w:szCs w:val="22"/>
          <w:lang w:val="id-ID"/>
        </w:rPr>
      </w:pPr>
      <w:r w:rsidRPr="00ED7C03">
        <w:rPr>
          <w:color w:val="000000" w:themeColor="text1"/>
          <w:sz w:val="22"/>
          <w:szCs w:val="22"/>
          <w:lang w:val="id-ID"/>
        </w:rPr>
        <w:t xml:space="preserve">Adanya penyesuaian diri anak kembar terhadap kelompoknya tergolong tinggi, hal tersebut karena anak kembar mampu dengan baik menyikapi sikap orang lain yang berbeda dengannya karena anak merasa </w:t>
      </w:r>
      <w:r w:rsidRPr="00ED7C03">
        <w:rPr>
          <w:color w:val="000000" w:themeColor="text1"/>
          <w:sz w:val="22"/>
          <w:szCs w:val="22"/>
          <w:lang w:val="id-ID"/>
        </w:rPr>
        <w:lastRenderedPageBreak/>
        <w:t>bahwa setiap orang merupakan induvidu yang berbeda sehingga tidak menjadikan perbedaan tersebu</w:t>
      </w:r>
      <w:r w:rsidR="00F37FE8" w:rsidRPr="00ED7C03">
        <w:rPr>
          <w:color w:val="000000" w:themeColor="text1"/>
          <w:sz w:val="22"/>
          <w:szCs w:val="22"/>
          <w:lang w:val="id-ID"/>
        </w:rPr>
        <w:t>t sebagai masalah</w:t>
      </w:r>
      <w:r w:rsidR="00D226BA" w:rsidRPr="00ED7C03">
        <w:rPr>
          <w:sz w:val="22"/>
          <w:szCs w:val="22"/>
        </w:rPr>
        <w:t>.</w:t>
      </w:r>
      <w:r w:rsidR="00F37FE8" w:rsidRPr="00ED7C03">
        <w:rPr>
          <w:sz w:val="22"/>
          <w:szCs w:val="22"/>
          <w:lang w:val="id-ID"/>
        </w:rPr>
        <w:t xml:space="preserve"> </w:t>
      </w:r>
      <w:r w:rsidR="00F37FE8" w:rsidRPr="00ED7C03">
        <w:rPr>
          <w:color w:val="000000" w:themeColor="text1"/>
          <w:sz w:val="22"/>
          <w:szCs w:val="22"/>
          <w:lang w:val="id-ID"/>
        </w:rPr>
        <w:t>Adanya kesediaan anak kembar untuk melakukan kerjasama dengan teman sekolah/kampusnya ketika diberi tugas kelompok merupakan hal yang sebaiknya dilakukan anak dan kebanyakan anak kembar berpendapat adanya kesediaan tersebut juga didorong adanya perasaan anak yang lebih senang dalam menyelesaikan tugasnya bersama temannya daripada seorang diri. Anak kembar juga menunjukkan tanggung jawabnya baik itu ketika diberi amanah maupun dalam mengakui kesalahan yang dilakukannya, orang tua mengakui bahwa adanya perbedaan sifat yang dimiliki anak kembarnya juga selaras dengan pengaplikasian tanggung jawabnya yang dirasakan beberapa orang tua hal tersebut hanya dimiliki oleh salah seorang anak kembar. Jadi, berkaitan dengan kemampuan anak dalam menyikapi perbedaan dengan orang lain tentunya juga akan membawa pengaruh pada ketersediaan anak dalam melakukan kerjasama dengan orang lain baik itu secara personal maupun kelompok yang sebenarnya hal tersebut akan membentuk kemahiran anak kembar dalam kemampuan penyesuaian sosialnya, peran sibling merupakan simulasi awal anak melakukan interaksi yang baik dengan orang lain. Sementara tumbuhnya bentuk rasa tanggung jawab anak akan sangat berguna bagi kemampuan penyesuaian sosialnya apabila hal tersebuut berjalan baik ketika anak mampu mengerjakan segala tugasnya, mengakui kesalahan yang diperbuatnya dan mampu menangani maslah yang terjadi.</w:t>
      </w:r>
    </w:p>
    <w:p w:rsidR="00D226BA" w:rsidRDefault="00F37FE8" w:rsidP="00FA4B89">
      <w:pPr>
        <w:pStyle w:val="ListParagraph"/>
        <w:numPr>
          <w:ilvl w:val="0"/>
          <w:numId w:val="9"/>
        </w:numPr>
        <w:ind w:left="284" w:hanging="284"/>
        <w:jc w:val="both"/>
        <w:rPr>
          <w:b/>
          <w:sz w:val="22"/>
          <w:szCs w:val="22"/>
        </w:rPr>
      </w:pPr>
      <w:r>
        <w:rPr>
          <w:b/>
          <w:sz w:val="22"/>
          <w:szCs w:val="22"/>
          <w:lang w:val="id-ID"/>
        </w:rPr>
        <w:t>Sikap Sosial</w:t>
      </w:r>
    </w:p>
    <w:tbl>
      <w:tblPr>
        <w:tblStyle w:val="TableGrid"/>
        <w:tblW w:w="0" w:type="auto"/>
        <w:tblInd w:w="108" w:type="dxa"/>
        <w:tblBorders>
          <w:left w:val="none" w:sz="0" w:space="0" w:color="auto"/>
          <w:right w:val="none" w:sz="0" w:space="0" w:color="auto"/>
          <w:insideV w:val="none" w:sz="0" w:space="0" w:color="auto"/>
        </w:tblBorders>
        <w:tblLook w:val="04A0"/>
      </w:tblPr>
      <w:tblGrid>
        <w:gridCol w:w="443"/>
        <w:gridCol w:w="852"/>
        <w:gridCol w:w="896"/>
        <w:gridCol w:w="987"/>
        <w:gridCol w:w="540"/>
      </w:tblGrid>
      <w:tr w:rsidR="00CC006A" w:rsidRPr="00CC006A" w:rsidTr="00E20637">
        <w:tc>
          <w:tcPr>
            <w:tcW w:w="443" w:type="dxa"/>
            <w:tcBorders>
              <w:bottom w:val="single" w:sz="4" w:space="0" w:color="000000"/>
            </w:tcBorders>
            <w:vAlign w:val="center"/>
          </w:tcPr>
          <w:p w:rsidR="00CC006A" w:rsidRPr="00CC006A" w:rsidRDefault="00CC006A" w:rsidP="00E20637">
            <w:pPr>
              <w:pStyle w:val="ListParagraph"/>
              <w:ind w:left="0"/>
              <w:jc w:val="center"/>
              <w:rPr>
                <w:b/>
                <w:sz w:val="18"/>
                <w:lang w:val="en-US"/>
              </w:rPr>
            </w:pPr>
            <w:r w:rsidRPr="00CC006A">
              <w:rPr>
                <w:b/>
                <w:sz w:val="18"/>
                <w:lang w:val="en-US"/>
              </w:rPr>
              <w:t>No</w:t>
            </w:r>
          </w:p>
        </w:tc>
        <w:tc>
          <w:tcPr>
            <w:tcW w:w="852" w:type="dxa"/>
            <w:tcBorders>
              <w:bottom w:val="single" w:sz="4" w:space="0" w:color="000000"/>
            </w:tcBorders>
            <w:vAlign w:val="center"/>
          </w:tcPr>
          <w:p w:rsidR="00CC006A" w:rsidRPr="00CC006A" w:rsidRDefault="00CC006A" w:rsidP="00E20637">
            <w:pPr>
              <w:pStyle w:val="ListParagraph"/>
              <w:ind w:left="0"/>
              <w:jc w:val="center"/>
              <w:rPr>
                <w:b/>
                <w:sz w:val="18"/>
                <w:lang w:val="en-US"/>
              </w:rPr>
            </w:pPr>
            <w:r w:rsidRPr="00CC006A">
              <w:rPr>
                <w:b/>
                <w:sz w:val="18"/>
                <w:lang w:val="en-US"/>
              </w:rPr>
              <w:t>Interval</w:t>
            </w:r>
          </w:p>
        </w:tc>
        <w:tc>
          <w:tcPr>
            <w:tcW w:w="896" w:type="dxa"/>
            <w:tcBorders>
              <w:bottom w:val="single" w:sz="4" w:space="0" w:color="000000"/>
            </w:tcBorders>
            <w:vAlign w:val="center"/>
          </w:tcPr>
          <w:p w:rsidR="00CC006A" w:rsidRPr="00CC006A" w:rsidRDefault="00CC006A" w:rsidP="00E20637">
            <w:pPr>
              <w:pStyle w:val="ListParagraph"/>
              <w:ind w:left="0"/>
              <w:jc w:val="center"/>
              <w:rPr>
                <w:b/>
                <w:sz w:val="18"/>
                <w:lang w:val="en-US"/>
              </w:rPr>
            </w:pPr>
            <w:r w:rsidRPr="00CC006A">
              <w:rPr>
                <w:b/>
                <w:sz w:val="18"/>
                <w:lang w:val="en-US"/>
              </w:rPr>
              <w:t>Kategori</w:t>
            </w:r>
          </w:p>
        </w:tc>
        <w:tc>
          <w:tcPr>
            <w:tcW w:w="987" w:type="dxa"/>
            <w:tcBorders>
              <w:bottom w:val="single" w:sz="4" w:space="0" w:color="000000"/>
            </w:tcBorders>
            <w:vAlign w:val="center"/>
          </w:tcPr>
          <w:p w:rsidR="00CC006A" w:rsidRPr="00CC006A" w:rsidRDefault="00CC006A" w:rsidP="00E20637">
            <w:pPr>
              <w:pStyle w:val="ListParagraph"/>
              <w:ind w:left="0"/>
              <w:jc w:val="center"/>
              <w:rPr>
                <w:b/>
                <w:sz w:val="18"/>
                <w:lang w:val="en-US"/>
              </w:rPr>
            </w:pPr>
            <w:r w:rsidRPr="00CC006A">
              <w:rPr>
                <w:b/>
                <w:sz w:val="18"/>
                <w:lang w:val="en-US"/>
              </w:rPr>
              <w:t>Frekuensi</w:t>
            </w:r>
          </w:p>
        </w:tc>
        <w:tc>
          <w:tcPr>
            <w:tcW w:w="540" w:type="dxa"/>
            <w:tcBorders>
              <w:bottom w:val="single" w:sz="4" w:space="0" w:color="000000"/>
            </w:tcBorders>
            <w:vAlign w:val="center"/>
          </w:tcPr>
          <w:p w:rsidR="00CC006A" w:rsidRPr="00CC006A" w:rsidRDefault="00CC006A" w:rsidP="00E20637">
            <w:pPr>
              <w:pStyle w:val="ListParagraph"/>
              <w:ind w:left="0"/>
              <w:jc w:val="center"/>
              <w:rPr>
                <w:b/>
                <w:sz w:val="18"/>
                <w:lang w:val="en-US"/>
              </w:rPr>
            </w:pPr>
            <w:r w:rsidRPr="00CC006A">
              <w:rPr>
                <w:b/>
                <w:sz w:val="18"/>
                <w:lang w:val="en-US"/>
              </w:rPr>
              <w:t>%</w:t>
            </w:r>
          </w:p>
        </w:tc>
      </w:tr>
      <w:tr w:rsidR="00CC006A" w:rsidRPr="00CC006A" w:rsidTr="00E20637">
        <w:tc>
          <w:tcPr>
            <w:tcW w:w="443" w:type="dxa"/>
            <w:tcBorders>
              <w:bottom w:val="nil"/>
            </w:tcBorders>
            <w:vAlign w:val="center"/>
          </w:tcPr>
          <w:p w:rsidR="00CC006A" w:rsidRPr="00CC006A" w:rsidRDefault="00CC006A" w:rsidP="00E20637">
            <w:pPr>
              <w:pStyle w:val="ListParagraph"/>
              <w:ind w:left="0"/>
              <w:jc w:val="center"/>
              <w:rPr>
                <w:sz w:val="18"/>
                <w:lang w:val="en-US"/>
              </w:rPr>
            </w:pPr>
            <w:r w:rsidRPr="00CC006A">
              <w:rPr>
                <w:sz w:val="18"/>
                <w:lang w:val="en-US"/>
              </w:rPr>
              <w:t>1</w:t>
            </w:r>
          </w:p>
        </w:tc>
        <w:tc>
          <w:tcPr>
            <w:tcW w:w="852" w:type="dxa"/>
            <w:tcBorders>
              <w:bottom w:val="nil"/>
            </w:tcBorders>
            <w:vAlign w:val="center"/>
          </w:tcPr>
          <w:p w:rsidR="00CC006A" w:rsidRPr="00F37FE8" w:rsidRDefault="00F37FE8" w:rsidP="00E20637">
            <w:pPr>
              <w:pStyle w:val="ListParagraph"/>
              <w:ind w:left="0"/>
              <w:jc w:val="center"/>
              <w:rPr>
                <w:sz w:val="18"/>
              </w:rPr>
            </w:pPr>
            <w:r>
              <w:rPr>
                <w:sz w:val="18"/>
                <w:lang w:val="en-US"/>
              </w:rPr>
              <w:t>1</w:t>
            </w:r>
            <w:r>
              <w:rPr>
                <w:sz w:val="18"/>
              </w:rPr>
              <w:t>1</w:t>
            </w:r>
            <w:r w:rsidR="00CC006A" w:rsidRPr="00CC006A">
              <w:rPr>
                <w:sz w:val="18"/>
                <w:lang w:val="en-US"/>
              </w:rPr>
              <w:t xml:space="preserve"> </w:t>
            </w:r>
            <w:r>
              <w:rPr>
                <w:sz w:val="18"/>
                <w:lang w:val="en-US"/>
              </w:rPr>
              <w:t>–</w:t>
            </w:r>
            <w:r w:rsidR="00CC006A" w:rsidRPr="00CC006A">
              <w:rPr>
                <w:sz w:val="18"/>
                <w:lang w:val="en-US"/>
              </w:rPr>
              <w:t xml:space="preserve"> </w:t>
            </w:r>
            <w:r>
              <w:rPr>
                <w:sz w:val="18"/>
              </w:rPr>
              <w:t>21</w:t>
            </w:r>
          </w:p>
        </w:tc>
        <w:tc>
          <w:tcPr>
            <w:tcW w:w="896" w:type="dxa"/>
            <w:tcBorders>
              <w:bottom w:val="nil"/>
            </w:tcBorders>
            <w:vAlign w:val="center"/>
          </w:tcPr>
          <w:p w:rsidR="00CC006A" w:rsidRPr="00CC006A" w:rsidRDefault="00CC006A" w:rsidP="00E20637">
            <w:pPr>
              <w:pStyle w:val="ListParagraph"/>
              <w:ind w:left="0"/>
              <w:jc w:val="center"/>
              <w:rPr>
                <w:sz w:val="18"/>
                <w:lang w:val="en-US"/>
              </w:rPr>
            </w:pPr>
            <w:r w:rsidRPr="00CC006A">
              <w:rPr>
                <w:sz w:val="18"/>
                <w:lang w:val="en-US"/>
              </w:rPr>
              <w:t>Sangat Rendah</w:t>
            </w:r>
          </w:p>
        </w:tc>
        <w:tc>
          <w:tcPr>
            <w:tcW w:w="987" w:type="dxa"/>
            <w:tcBorders>
              <w:bottom w:val="nil"/>
            </w:tcBorders>
            <w:vAlign w:val="center"/>
          </w:tcPr>
          <w:p w:rsidR="00CC006A" w:rsidRPr="00F37FE8" w:rsidRDefault="00F37FE8" w:rsidP="00E20637">
            <w:pPr>
              <w:pStyle w:val="ListParagraph"/>
              <w:ind w:left="0"/>
              <w:jc w:val="center"/>
              <w:rPr>
                <w:sz w:val="18"/>
              </w:rPr>
            </w:pPr>
            <w:r>
              <w:rPr>
                <w:sz w:val="18"/>
              </w:rPr>
              <w:t>-</w:t>
            </w:r>
          </w:p>
        </w:tc>
        <w:tc>
          <w:tcPr>
            <w:tcW w:w="540" w:type="dxa"/>
            <w:tcBorders>
              <w:bottom w:val="nil"/>
            </w:tcBorders>
            <w:vAlign w:val="center"/>
          </w:tcPr>
          <w:p w:rsidR="00CC006A" w:rsidRPr="00F37FE8" w:rsidRDefault="00F37FE8" w:rsidP="00E20637">
            <w:pPr>
              <w:pStyle w:val="ListParagraph"/>
              <w:ind w:left="0"/>
              <w:jc w:val="center"/>
              <w:rPr>
                <w:sz w:val="18"/>
              </w:rPr>
            </w:pPr>
            <w:r>
              <w:rPr>
                <w:sz w:val="18"/>
              </w:rPr>
              <w:t>-</w:t>
            </w:r>
          </w:p>
        </w:tc>
      </w:tr>
      <w:tr w:rsidR="00CC006A" w:rsidRPr="00CC006A" w:rsidTr="00E20637">
        <w:tc>
          <w:tcPr>
            <w:tcW w:w="443" w:type="dxa"/>
            <w:tcBorders>
              <w:top w:val="nil"/>
              <w:bottom w:val="nil"/>
            </w:tcBorders>
            <w:vAlign w:val="center"/>
          </w:tcPr>
          <w:p w:rsidR="00CC006A" w:rsidRPr="00CC006A" w:rsidRDefault="00CC006A" w:rsidP="00E20637">
            <w:pPr>
              <w:pStyle w:val="ListParagraph"/>
              <w:ind w:left="0"/>
              <w:jc w:val="center"/>
              <w:rPr>
                <w:sz w:val="18"/>
                <w:lang w:val="en-US"/>
              </w:rPr>
            </w:pPr>
            <w:r w:rsidRPr="00CC006A">
              <w:rPr>
                <w:sz w:val="18"/>
                <w:lang w:val="en-US"/>
              </w:rPr>
              <w:t>2</w:t>
            </w:r>
          </w:p>
        </w:tc>
        <w:tc>
          <w:tcPr>
            <w:tcW w:w="852" w:type="dxa"/>
            <w:tcBorders>
              <w:top w:val="nil"/>
              <w:bottom w:val="nil"/>
            </w:tcBorders>
            <w:vAlign w:val="center"/>
          </w:tcPr>
          <w:p w:rsidR="00CC006A" w:rsidRPr="00F37FE8" w:rsidRDefault="00F37FE8" w:rsidP="00E20637">
            <w:pPr>
              <w:pStyle w:val="ListParagraph"/>
              <w:ind w:left="0"/>
              <w:jc w:val="center"/>
              <w:rPr>
                <w:sz w:val="18"/>
              </w:rPr>
            </w:pPr>
            <w:r>
              <w:rPr>
                <w:sz w:val="18"/>
              </w:rPr>
              <w:t>22</w:t>
            </w:r>
            <w:r w:rsidR="00CC006A" w:rsidRPr="00CC006A">
              <w:rPr>
                <w:sz w:val="18"/>
                <w:lang w:val="en-US"/>
              </w:rPr>
              <w:t xml:space="preserve"> </w:t>
            </w:r>
            <w:r>
              <w:rPr>
                <w:sz w:val="18"/>
                <w:lang w:val="en-US"/>
              </w:rPr>
              <w:t>–</w:t>
            </w:r>
            <w:r w:rsidR="00CC006A" w:rsidRPr="00CC006A">
              <w:rPr>
                <w:sz w:val="18"/>
                <w:lang w:val="en-US"/>
              </w:rPr>
              <w:t xml:space="preserve"> </w:t>
            </w:r>
            <w:r>
              <w:rPr>
                <w:sz w:val="18"/>
              </w:rPr>
              <w:t>31</w:t>
            </w:r>
          </w:p>
        </w:tc>
        <w:tc>
          <w:tcPr>
            <w:tcW w:w="896" w:type="dxa"/>
            <w:tcBorders>
              <w:top w:val="nil"/>
              <w:bottom w:val="nil"/>
            </w:tcBorders>
            <w:vAlign w:val="center"/>
          </w:tcPr>
          <w:p w:rsidR="00CC006A" w:rsidRPr="00CC006A" w:rsidRDefault="00CC006A" w:rsidP="00E20637">
            <w:pPr>
              <w:pStyle w:val="ListParagraph"/>
              <w:ind w:left="0"/>
              <w:jc w:val="center"/>
              <w:rPr>
                <w:sz w:val="18"/>
                <w:lang w:val="en-US"/>
              </w:rPr>
            </w:pPr>
            <w:r w:rsidRPr="00CC006A">
              <w:rPr>
                <w:sz w:val="18"/>
                <w:lang w:val="en-US"/>
              </w:rPr>
              <w:t>Rendah</w:t>
            </w:r>
          </w:p>
        </w:tc>
        <w:tc>
          <w:tcPr>
            <w:tcW w:w="987" w:type="dxa"/>
            <w:tcBorders>
              <w:top w:val="nil"/>
              <w:bottom w:val="nil"/>
            </w:tcBorders>
            <w:vAlign w:val="center"/>
          </w:tcPr>
          <w:p w:rsidR="00CC006A" w:rsidRPr="00F37FE8" w:rsidRDefault="00F37FE8" w:rsidP="00E20637">
            <w:pPr>
              <w:pStyle w:val="ListParagraph"/>
              <w:ind w:left="0"/>
              <w:jc w:val="center"/>
              <w:rPr>
                <w:sz w:val="18"/>
              </w:rPr>
            </w:pPr>
            <w:r>
              <w:rPr>
                <w:sz w:val="18"/>
              </w:rPr>
              <w:t>39</w:t>
            </w:r>
          </w:p>
        </w:tc>
        <w:tc>
          <w:tcPr>
            <w:tcW w:w="540" w:type="dxa"/>
            <w:tcBorders>
              <w:top w:val="nil"/>
              <w:bottom w:val="nil"/>
            </w:tcBorders>
            <w:vAlign w:val="center"/>
          </w:tcPr>
          <w:p w:rsidR="00CC006A" w:rsidRPr="00F37FE8" w:rsidRDefault="00F37FE8" w:rsidP="00E20637">
            <w:pPr>
              <w:pStyle w:val="ListParagraph"/>
              <w:ind w:left="0"/>
              <w:jc w:val="center"/>
              <w:rPr>
                <w:sz w:val="18"/>
              </w:rPr>
            </w:pPr>
            <w:r>
              <w:rPr>
                <w:sz w:val="18"/>
              </w:rPr>
              <w:t>65</w:t>
            </w:r>
          </w:p>
        </w:tc>
      </w:tr>
      <w:tr w:rsidR="00CC006A" w:rsidRPr="00CC006A" w:rsidTr="00E20637">
        <w:tc>
          <w:tcPr>
            <w:tcW w:w="443" w:type="dxa"/>
            <w:tcBorders>
              <w:top w:val="nil"/>
              <w:bottom w:val="nil"/>
            </w:tcBorders>
            <w:vAlign w:val="center"/>
          </w:tcPr>
          <w:p w:rsidR="00CC006A" w:rsidRPr="00CC006A" w:rsidRDefault="00CC006A" w:rsidP="00E20637">
            <w:pPr>
              <w:pStyle w:val="ListParagraph"/>
              <w:ind w:left="0"/>
              <w:jc w:val="center"/>
              <w:rPr>
                <w:sz w:val="18"/>
                <w:lang w:val="en-US"/>
              </w:rPr>
            </w:pPr>
            <w:r w:rsidRPr="00CC006A">
              <w:rPr>
                <w:sz w:val="18"/>
                <w:lang w:val="en-US"/>
              </w:rPr>
              <w:t>3</w:t>
            </w:r>
          </w:p>
        </w:tc>
        <w:tc>
          <w:tcPr>
            <w:tcW w:w="852" w:type="dxa"/>
            <w:tcBorders>
              <w:top w:val="nil"/>
              <w:bottom w:val="nil"/>
            </w:tcBorders>
            <w:vAlign w:val="center"/>
          </w:tcPr>
          <w:p w:rsidR="00CC006A" w:rsidRPr="00F37FE8" w:rsidRDefault="00F37FE8" w:rsidP="00E20637">
            <w:pPr>
              <w:pStyle w:val="ListParagraph"/>
              <w:ind w:left="0"/>
              <w:jc w:val="center"/>
              <w:rPr>
                <w:sz w:val="18"/>
              </w:rPr>
            </w:pPr>
            <w:r>
              <w:rPr>
                <w:sz w:val="18"/>
              </w:rPr>
              <w:t>32</w:t>
            </w:r>
            <w:r w:rsidR="00CC006A" w:rsidRPr="00CC006A">
              <w:rPr>
                <w:sz w:val="18"/>
                <w:lang w:val="en-US"/>
              </w:rPr>
              <w:t xml:space="preserve"> </w:t>
            </w:r>
            <w:r>
              <w:rPr>
                <w:sz w:val="18"/>
                <w:lang w:val="en-US"/>
              </w:rPr>
              <w:t>–</w:t>
            </w:r>
            <w:r w:rsidR="00CC006A" w:rsidRPr="00CC006A">
              <w:rPr>
                <w:sz w:val="18"/>
                <w:lang w:val="en-US"/>
              </w:rPr>
              <w:t xml:space="preserve"> </w:t>
            </w:r>
            <w:r>
              <w:rPr>
                <w:sz w:val="18"/>
              </w:rPr>
              <w:t>41</w:t>
            </w:r>
          </w:p>
        </w:tc>
        <w:tc>
          <w:tcPr>
            <w:tcW w:w="896" w:type="dxa"/>
            <w:tcBorders>
              <w:top w:val="nil"/>
              <w:bottom w:val="nil"/>
            </w:tcBorders>
            <w:vAlign w:val="center"/>
          </w:tcPr>
          <w:p w:rsidR="00CC006A" w:rsidRPr="00CC006A" w:rsidRDefault="00CC006A" w:rsidP="00E20637">
            <w:pPr>
              <w:pStyle w:val="ListParagraph"/>
              <w:ind w:left="0"/>
              <w:jc w:val="center"/>
              <w:rPr>
                <w:sz w:val="18"/>
                <w:lang w:val="en-US"/>
              </w:rPr>
            </w:pPr>
            <w:r w:rsidRPr="00CC006A">
              <w:rPr>
                <w:sz w:val="18"/>
                <w:lang w:val="en-US"/>
              </w:rPr>
              <w:t>Tinggi</w:t>
            </w:r>
          </w:p>
        </w:tc>
        <w:tc>
          <w:tcPr>
            <w:tcW w:w="987" w:type="dxa"/>
            <w:tcBorders>
              <w:top w:val="nil"/>
              <w:bottom w:val="nil"/>
            </w:tcBorders>
            <w:vAlign w:val="center"/>
          </w:tcPr>
          <w:p w:rsidR="00CC006A" w:rsidRPr="00F37FE8" w:rsidRDefault="00F37FE8" w:rsidP="00E20637">
            <w:pPr>
              <w:pStyle w:val="ListParagraph"/>
              <w:ind w:left="0"/>
              <w:jc w:val="center"/>
              <w:rPr>
                <w:sz w:val="18"/>
              </w:rPr>
            </w:pPr>
            <w:r>
              <w:rPr>
                <w:sz w:val="18"/>
              </w:rPr>
              <w:t>21</w:t>
            </w:r>
          </w:p>
        </w:tc>
        <w:tc>
          <w:tcPr>
            <w:tcW w:w="540" w:type="dxa"/>
            <w:tcBorders>
              <w:top w:val="nil"/>
              <w:bottom w:val="nil"/>
            </w:tcBorders>
            <w:vAlign w:val="center"/>
          </w:tcPr>
          <w:p w:rsidR="00CC006A" w:rsidRPr="00F37FE8" w:rsidRDefault="00F37FE8" w:rsidP="00E20637">
            <w:pPr>
              <w:pStyle w:val="ListParagraph"/>
              <w:ind w:left="0"/>
              <w:jc w:val="center"/>
              <w:rPr>
                <w:sz w:val="18"/>
              </w:rPr>
            </w:pPr>
            <w:r>
              <w:rPr>
                <w:sz w:val="18"/>
              </w:rPr>
              <w:t>35</w:t>
            </w:r>
          </w:p>
        </w:tc>
      </w:tr>
      <w:tr w:rsidR="00CC006A" w:rsidRPr="00CC006A" w:rsidTr="00E20637">
        <w:tc>
          <w:tcPr>
            <w:tcW w:w="443" w:type="dxa"/>
            <w:tcBorders>
              <w:top w:val="nil"/>
            </w:tcBorders>
            <w:vAlign w:val="center"/>
          </w:tcPr>
          <w:p w:rsidR="00CC006A" w:rsidRPr="00CC006A" w:rsidRDefault="00CC006A" w:rsidP="00E20637">
            <w:pPr>
              <w:pStyle w:val="ListParagraph"/>
              <w:ind w:left="0"/>
              <w:jc w:val="center"/>
              <w:rPr>
                <w:sz w:val="18"/>
                <w:lang w:val="en-US"/>
              </w:rPr>
            </w:pPr>
            <w:r w:rsidRPr="00CC006A">
              <w:rPr>
                <w:sz w:val="18"/>
                <w:lang w:val="en-US"/>
              </w:rPr>
              <w:t>4</w:t>
            </w:r>
          </w:p>
        </w:tc>
        <w:tc>
          <w:tcPr>
            <w:tcW w:w="852" w:type="dxa"/>
            <w:tcBorders>
              <w:top w:val="nil"/>
            </w:tcBorders>
            <w:vAlign w:val="center"/>
          </w:tcPr>
          <w:p w:rsidR="00CC006A" w:rsidRPr="00F37FE8" w:rsidRDefault="00F37FE8" w:rsidP="00E20637">
            <w:pPr>
              <w:pStyle w:val="ListParagraph"/>
              <w:ind w:left="0"/>
              <w:jc w:val="center"/>
              <w:rPr>
                <w:sz w:val="18"/>
              </w:rPr>
            </w:pPr>
            <w:r>
              <w:rPr>
                <w:sz w:val="18"/>
              </w:rPr>
              <w:t>42</w:t>
            </w:r>
            <w:r w:rsidR="00CC006A" w:rsidRPr="00CC006A">
              <w:rPr>
                <w:sz w:val="18"/>
                <w:lang w:val="en-US"/>
              </w:rPr>
              <w:t xml:space="preserve"> - 4</w:t>
            </w:r>
            <w:r>
              <w:rPr>
                <w:sz w:val="18"/>
              </w:rPr>
              <w:t>8</w:t>
            </w:r>
          </w:p>
        </w:tc>
        <w:tc>
          <w:tcPr>
            <w:tcW w:w="896" w:type="dxa"/>
            <w:tcBorders>
              <w:top w:val="nil"/>
            </w:tcBorders>
            <w:vAlign w:val="center"/>
          </w:tcPr>
          <w:p w:rsidR="00CC006A" w:rsidRPr="00CC006A" w:rsidRDefault="00CC006A" w:rsidP="00E20637">
            <w:pPr>
              <w:pStyle w:val="ListParagraph"/>
              <w:ind w:left="0"/>
              <w:jc w:val="center"/>
              <w:rPr>
                <w:sz w:val="18"/>
                <w:lang w:val="en-US"/>
              </w:rPr>
            </w:pPr>
            <w:r w:rsidRPr="00CC006A">
              <w:rPr>
                <w:sz w:val="18"/>
                <w:lang w:val="en-US"/>
              </w:rPr>
              <w:t>Sangat Tinggi</w:t>
            </w:r>
          </w:p>
        </w:tc>
        <w:tc>
          <w:tcPr>
            <w:tcW w:w="987" w:type="dxa"/>
            <w:tcBorders>
              <w:top w:val="nil"/>
            </w:tcBorders>
            <w:vAlign w:val="center"/>
          </w:tcPr>
          <w:p w:rsidR="00CC006A" w:rsidRPr="00CC006A" w:rsidRDefault="001947ED" w:rsidP="00E20637">
            <w:pPr>
              <w:pStyle w:val="ListParagraph"/>
              <w:ind w:left="0"/>
              <w:jc w:val="center"/>
              <w:rPr>
                <w:sz w:val="18"/>
                <w:lang w:val="en-US"/>
              </w:rPr>
            </w:pPr>
            <w:r>
              <w:rPr>
                <w:sz w:val="18"/>
                <w:lang w:val="en-US"/>
              </w:rPr>
              <w:t>-</w:t>
            </w:r>
          </w:p>
        </w:tc>
        <w:tc>
          <w:tcPr>
            <w:tcW w:w="540" w:type="dxa"/>
            <w:tcBorders>
              <w:top w:val="nil"/>
            </w:tcBorders>
            <w:vAlign w:val="center"/>
          </w:tcPr>
          <w:p w:rsidR="00CC006A" w:rsidRPr="00CC006A" w:rsidRDefault="001947ED" w:rsidP="00E20637">
            <w:pPr>
              <w:pStyle w:val="ListParagraph"/>
              <w:ind w:left="0"/>
              <w:jc w:val="center"/>
              <w:rPr>
                <w:sz w:val="18"/>
                <w:lang w:val="en-US"/>
              </w:rPr>
            </w:pPr>
            <w:r>
              <w:rPr>
                <w:sz w:val="18"/>
                <w:lang w:val="en-US"/>
              </w:rPr>
              <w:t>-</w:t>
            </w:r>
          </w:p>
        </w:tc>
      </w:tr>
      <w:tr w:rsidR="00CC006A" w:rsidRPr="00CC006A" w:rsidTr="00E20637">
        <w:tc>
          <w:tcPr>
            <w:tcW w:w="2191" w:type="dxa"/>
            <w:gridSpan w:val="3"/>
            <w:vAlign w:val="center"/>
          </w:tcPr>
          <w:p w:rsidR="00CC006A" w:rsidRPr="00CC006A" w:rsidRDefault="00CC006A" w:rsidP="00E20637">
            <w:pPr>
              <w:pStyle w:val="ListParagraph"/>
              <w:ind w:left="0"/>
              <w:jc w:val="center"/>
              <w:rPr>
                <w:b/>
                <w:sz w:val="18"/>
              </w:rPr>
            </w:pPr>
            <w:r w:rsidRPr="00CC006A">
              <w:rPr>
                <w:b/>
                <w:sz w:val="18"/>
                <w:lang w:val="en-US"/>
              </w:rPr>
              <w:t>Jumlah</w:t>
            </w:r>
          </w:p>
        </w:tc>
        <w:tc>
          <w:tcPr>
            <w:tcW w:w="987" w:type="dxa"/>
            <w:vAlign w:val="center"/>
          </w:tcPr>
          <w:p w:rsidR="00CC006A" w:rsidRPr="00CC006A" w:rsidRDefault="00F37FE8" w:rsidP="00E20637">
            <w:pPr>
              <w:pStyle w:val="ListParagraph"/>
              <w:ind w:left="0"/>
              <w:jc w:val="center"/>
              <w:rPr>
                <w:b/>
                <w:sz w:val="18"/>
                <w:lang w:val="en-US"/>
              </w:rPr>
            </w:pPr>
            <w:r>
              <w:rPr>
                <w:b/>
                <w:sz w:val="18"/>
              </w:rPr>
              <w:t>6</w:t>
            </w:r>
            <w:r w:rsidR="00CC006A" w:rsidRPr="00CC006A">
              <w:rPr>
                <w:b/>
                <w:sz w:val="18"/>
                <w:lang w:val="en-US"/>
              </w:rPr>
              <w:t>0</w:t>
            </w:r>
          </w:p>
        </w:tc>
        <w:tc>
          <w:tcPr>
            <w:tcW w:w="540" w:type="dxa"/>
            <w:vAlign w:val="center"/>
          </w:tcPr>
          <w:p w:rsidR="00CC006A" w:rsidRPr="00CC006A" w:rsidRDefault="00CC006A" w:rsidP="00E20637">
            <w:pPr>
              <w:pStyle w:val="ListParagraph"/>
              <w:ind w:left="0"/>
              <w:jc w:val="center"/>
              <w:rPr>
                <w:b/>
                <w:sz w:val="18"/>
                <w:lang w:val="en-US"/>
              </w:rPr>
            </w:pPr>
            <w:r w:rsidRPr="00CC006A">
              <w:rPr>
                <w:b/>
                <w:sz w:val="18"/>
                <w:lang w:val="en-US"/>
              </w:rPr>
              <w:t>100</w:t>
            </w:r>
          </w:p>
        </w:tc>
      </w:tr>
    </w:tbl>
    <w:p w:rsidR="00EA6A7C" w:rsidRPr="00ED7C03" w:rsidRDefault="00F37FE8" w:rsidP="00F37FE8">
      <w:pPr>
        <w:pStyle w:val="ListParagraph"/>
        <w:ind w:left="0" w:firstLine="709"/>
        <w:jc w:val="both"/>
        <w:rPr>
          <w:sz w:val="22"/>
          <w:szCs w:val="22"/>
          <w:lang w:val="id-ID"/>
        </w:rPr>
      </w:pPr>
      <w:r w:rsidRPr="00ED7C03">
        <w:rPr>
          <w:sz w:val="22"/>
          <w:szCs w:val="22"/>
          <w:lang w:val="id-ID"/>
        </w:rPr>
        <w:lastRenderedPageBreak/>
        <w:t xml:space="preserve">Sikap sosial yang dimaksud adalah adanya kesadaran induvidu dalam melakukan suatu perbuatan terhadap orang banyak yang </w:t>
      </w:r>
      <w:r w:rsidRPr="00ED7C03">
        <w:rPr>
          <w:color w:val="000000" w:themeColor="text1"/>
          <w:sz w:val="22"/>
          <w:szCs w:val="22"/>
          <w:lang w:val="id-ID"/>
        </w:rPr>
        <w:t xml:space="preserve">meliputi perhatian dan peka dengan keadaan orang lain dengan menunjukkan sikap kepeduliannya yang dilakukan tanpa harus diberi tahu terlebih dahulu, menujukkan sikap yang menyenangkan pada orang lain, memberi bantuan saat dibutuhkan, menghargai hak milik orang lain dan bersikap sopan serta menghargai keberadaan orang lain disekitarnya. </w:t>
      </w:r>
      <w:r w:rsidRPr="00ED7C03">
        <w:rPr>
          <w:sz w:val="22"/>
          <w:szCs w:val="22"/>
          <w:lang w:val="en-ID"/>
        </w:rPr>
        <w:t>kemampuan penyesuaian sosial studi perilaku sibling anak kembar di Kota Makassar</w:t>
      </w:r>
      <w:r w:rsidRPr="00ED7C03">
        <w:rPr>
          <w:sz w:val="22"/>
          <w:szCs w:val="22"/>
        </w:rPr>
        <w:t xml:space="preserve"> ditinjau pada indikator sikap sosial berada pada kategori rendah yaitu 65</w:t>
      </w:r>
      <w:r w:rsidRPr="00ED7C03">
        <w:rPr>
          <w:sz w:val="22"/>
          <w:szCs w:val="22"/>
          <w:lang w:val="id-ID"/>
        </w:rPr>
        <w:t xml:space="preserve"> persen</w:t>
      </w:r>
      <w:r w:rsidRPr="00ED7C03">
        <w:rPr>
          <w:sz w:val="22"/>
          <w:szCs w:val="22"/>
        </w:rPr>
        <w:t xml:space="preserve"> dengan frekuensi sebanyak 39 orang. Indikator ini menunjukkan sebanyak 21 orang pada kategori tinggi dengan persentase 35</w:t>
      </w:r>
      <w:r w:rsidRPr="00ED7C03">
        <w:rPr>
          <w:sz w:val="22"/>
          <w:szCs w:val="22"/>
          <w:lang w:val="id-ID"/>
        </w:rPr>
        <w:t xml:space="preserve"> persen</w:t>
      </w:r>
    </w:p>
    <w:p w:rsidR="00F37FE8" w:rsidRPr="00ED7C03" w:rsidRDefault="00F37FE8" w:rsidP="00EA6A7C">
      <w:pPr>
        <w:ind w:firstLine="284"/>
        <w:jc w:val="both"/>
        <w:rPr>
          <w:color w:val="000000" w:themeColor="text1"/>
          <w:sz w:val="22"/>
          <w:szCs w:val="22"/>
          <w:lang w:val="id-ID"/>
        </w:rPr>
      </w:pPr>
      <w:r w:rsidRPr="00ED7C03">
        <w:rPr>
          <w:color w:val="000000" w:themeColor="text1"/>
          <w:sz w:val="22"/>
          <w:szCs w:val="22"/>
          <w:lang w:val="id-ID"/>
        </w:rPr>
        <w:t xml:space="preserve">Sikap sosial anak kembar tergolong rendah, hal tersebut karena beberapa hal tidak dilakukan dengan baik oleh anak, seperti halnya ketika anak melihat teman/suadaranya bersedih ditunjukkan kebanyakan anak dengan bersikap cuek dan menunggu untuk diberi tahu tanpa harus mencari tahu. Anak sendiri juga tidak mampu menilai dirinya sebagai orang yang menyenangkan bagi orang lain atau tidak karena merasa penilaian tersebut sepantasnya dari orang lain. Beberapa anak mengungkapkan bahwa seringkali melakukan paksaan terhadap apa yang diinginkannya kepada orang lain, meski begitu kebanyakan anak tidak merasa cemburu terhadap apa yang dimiliki orang lain. Sementara respon positif yang diberikan anak ditunjukkan ketika anak merasa akan memberi pertolongan pada siapa saja yang membutuhkan bantuan, baik itu pengemis atau dengan mengikuti kegiatan sosial disekolah, hal tersebut kembali lagi dapat dibentuk orang tua dengan menanamkan rasa syukur terhadap anak. Hal lain ditunjukkan anak dengan adanya sikap santun terhadap orang lain, contoh sederhana </w:t>
      </w:r>
      <w:r w:rsidRPr="00ED7C03">
        <w:rPr>
          <w:color w:val="000000" w:themeColor="text1"/>
          <w:sz w:val="22"/>
          <w:szCs w:val="22"/>
          <w:lang w:val="id-ID"/>
        </w:rPr>
        <w:lastRenderedPageBreak/>
        <w:t>dengan mengucapkan maaf, terima kasih dan permisi yang merupakan hal-hal sederhana yang tidak boleh terlupakan dalam didikan orang tua kepada anak.</w:t>
      </w:r>
    </w:p>
    <w:p w:rsidR="007B6F8F" w:rsidRPr="00ED7C03" w:rsidRDefault="00F37FE8" w:rsidP="007B6F8F">
      <w:pPr>
        <w:ind w:firstLine="284"/>
        <w:jc w:val="both"/>
        <w:rPr>
          <w:color w:val="000000" w:themeColor="text1"/>
          <w:sz w:val="22"/>
          <w:szCs w:val="22"/>
          <w:lang w:val="id-ID"/>
        </w:rPr>
      </w:pPr>
      <w:r w:rsidRPr="00ED7C03">
        <w:rPr>
          <w:color w:val="000000" w:themeColor="text1"/>
          <w:sz w:val="22"/>
          <w:szCs w:val="22"/>
          <w:lang w:val="id-ID"/>
        </w:rPr>
        <w:t>Jadi, peran keluarga ataupun orang tua memang betul-betul dibutuhkan dalam membentuk kemahiran sikap sosial anak. Orang tua harus berperan aktif dalam mengayomi anak sehingga tumbuhnya rasa peka terhadap keadaan suadaranya sendiri maupun orang lain, perilaku anak yang menyenangkan bagi orang lain, menghargai hak milik orang lain tanpa menimbulkan perasaan iri atau cemburu dapat berjalan dengan baik selaras dengan keberhasilan anak dalam kesdiaannya memebri bantuan pada orang yang membutuhkan dan menunjukkan sikap sopan santun yang baik.</w:t>
      </w:r>
    </w:p>
    <w:p w:rsidR="007B6F8F" w:rsidRDefault="007B6F8F" w:rsidP="007B6F8F">
      <w:pPr>
        <w:pStyle w:val="ListParagraph"/>
        <w:numPr>
          <w:ilvl w:val="0"/>
          <w:numId w:val="9"/>
        </w:numPr>
        <w:ind w:left="284" w:hanging="284"/>
        <w:jc w:val="both"/>
        <w:rPr>
          <w:b/>
          <w:sz w:val="22"/>
          <w:szCs w:val="22"/>
        </w:rPr>
      </w:pPr>
      <w:r>
        <w:rPr>
          <w:b/>
          <w:sz w:val="22"/>
          <w:szCs w:val="22"/>
          <w:lang w:val="id-ID"/>
        </w:rPr>
        <w:t>Kepuasan Pribadi</w:t>
      </w:r>
    </w:p>
    <w:tbl>
      <w:tblPr>
        <w:tblStyle w:val="TableGrid"/>
        <w:tblW w:w="0" w:type="auto"/>
        <w:tblInd w:w="108" w:type="dxa"/>
        <w:tblBorders>
          <w:left w:val="none" w:sz="0" w:space="0" w:color="auto"/>
          <w:right w:val="none" w:sz="0" w:space="0" w:color="auto"/>
          <w:insideV w:val="none" w:sz="0" w:space="0" w:color="auto"/>
        </w:tblBorders>
        <w:tblLook w:val="04A0"/>
      </w:tblPr>
      <w:tblGrid>
        <w:gridCol w:w="443"/>
        <w:gridCol w:w="852"/>
        <w:gridCol w:w="896"/>
        <w:gridCol w:w="987"/>
        <w:gridCol w:w="540"/>
      </w:tblGrid>
      <w:tr w:rsidR="007B6F8F" w:rsidRPr="00CC006A" w:rsidTr="007B6F8F">
        <w:tc>
          <w:tcPr>
            <w:tcW w:w="443" w:type="dxa"/>
            <w:tcBorders>
              <w:bottom w:val="single" w:sz="4" w:space="0" w:color="000000"/>
            </w:tcBorders>
            <w:vAlign w:val="center"/>
          </w:tcPr>
          <w:p w:rsidR="007B6F8F" w:rsidRPr="00CC006A" w:rsidRDefault="007B6F8F" w:rsidP="007B6F8F">
            <w:pPr>
              <w:pStyle w:val="ListParagraph"/>
              <w:ind w:left="0"/>
              <w:jc w:val="center"/>
              <w:rPr>
                <w:b/>
                <w:sz w:val="18"/>
                <w:lang w:val="en-US"/>
              </w:rPr>
            </w:pPr>
            <w:r w:rsidRPr="00CC006A">
              <w:rPr>
                <w:b/>
                <w:sz w:val="18"/>
                <w:lang w:val="en-US"/>
              </w:rPr>
              <w:t>No</w:t>
            </w:r>
          </w:p>
        </w:tc>
        <w:tc>
          <w:tcPr>
            <w:tcW w:w="852" w:type="dxa"/>
            <w:tcBorders>
              <w:bottom w:val="single" w:sz="4" w:space="0" w:color="000000"/>
            </w:tcBorders>
            <w:vAlign w:val="center"/>
          </w:tcPr>
          <w:p w:rsidR="007B6F8F" w:rsidRPr="00CC006A" w:rsidRDefault="007B6F8F" w:rsidP="007B6F8F">
            <w:pPr>
              <w:pStyle w:val="ListParagraph"/>
              <w:ind w:left="0"/>
              <w:jc w:val="center"/>
              <w:rPr>
                <w:b/>
                <w:sz w:val="18"/>
                <w:lang w:val="en-US"/>
              </w:rPr>
            </w:pPr>
            <w:r w:rsidRPr="00CC006A">
              <w:rPr>
                <w:b/>
                <w:sz w:val="18"/>
                <w:lang w:val="en-US"/>
              </w:rPr>
              <w:t>Interval</w:t>
            </w:r>
          </w:p>
        </w:tc>
        <w:tc>
          <w:tcPr>
            <w:tcW w:w="896" w:type="dxa"/>
            <w:tcBorders>
              <w:bottom w:val="single" w:sz="4" w:space="0" w:color="000000"/>
            </w:tcBorders>
            <w:vAlign w:val="center"/>
          </w:tcPr>
          <w:p w:rsidR="007B6F8F" w:rsidRPr="00CC006A" w:rsidRDefault="007B6F8F" w:rsidP="007B6F8F">
            <w:pPr>
              <w:pStyle w:val="ListParagraph"/>
              <w:ind w:left="0"/>
              <w:jc w:val="center"/>
              <w:rPr>
                <w:b/>
                <w:sz w:val="18"/>
                <w:lang w:val="en-US"/>
              </w:rPr>
            </w:pPr>
            <w:r w:rsidRPr="00CC006A">
              <w:rPr>
                <w:b/>
                <w:sz w:val="18"/>
                <w:lang w:val="en-US"/>
              </w:rPr>
              <w:t>Kategori</w:t>
            </w:r>
          </w:p>
        </w:tc>
        <w:tc>
          <w:tcPr>
            <w:tcW w:w="987" w:type="dxa"/>
            <w:tcBorders>
              <w:bottom w:val="single" w:sz="4" w:space="0" w:color="000000"/>
            </w:tcBorders>
            <w:vAlign w:val="center"/>
          </w:tcPr>
          <w:p w:rsidR="007B6F8F" w:rsidRPr="00CC006A" w:rsidRDefault="007B6F8F" w:rsidP="007B6F8F">
            <w:pPr>
              <w:pStyle w:val="ListParagraph"/>
              <w:ind w:left="0"/>
              <w:jc w:val="center"/>
              <w:rPr>
                <w:b/>
                <w:sz w:val="18"/>
                <w:lang w:val="en-US"/>
              </w:rPr>
            </w:pPr>
            <w:r w:rsidRPr="00CC006A">
              <w:rPr>
                <w:b/>
                <w:sz w:val="18"/>
                <w:lang w:val="en-US"/>
              </w:rPr>
              <w:t>Frekuensi</w:t>
            </w:r>
          </w:p>
        </w:tc>
        <w:tc>
          <w:tcPr>
            <w:tcW w:w="540" w:type="dxa"/>
            <w:tcBorders>
              <w:bottom w:val="single" w:sz="4" w:space="0" w:color="000000"/>
            </w:tcBorders>
            <w:vAlign w:val="center"/>
          </w:tcPr>
          <w:p w:rsidR="007B6F8F" w:rsidRPr="00CC006A" w:rsidRDefault="007B6F8F" w:rsidP="007B6F8F">
            <w:pPr>
              <w:pStyle w:val="ListParagraph"/>
              <w:ind w:left="0"/>
              <w:jc w:val="center"/>
              <w:rPr>
                <w:b/>
                <w:sz w:val="18"/>
                <w:lang w:val="en-US"/>
              </w:rPr>
            </w:pPr>
            <w:r w:rsidRPr="00CC006A">
              <w:rPr>
                <w:b/>
                <w:sz w:val="18"/>
                <w:lang w:val="en-US"/>
              </w:rPr>
              <w:t>%</w:t>
            </w:r>
          </w:p>
        </w:tc>
      </w:tr>
      <w:tr w:rsidR="007B6F8F" w:rsidRPr="00CC006A" w:rsidTr="007B6F8F">
        <w:tc>
          <w:tcPr>
            <w:tcW w:w="443" w:type="dxa"/>
            <w:tcBorders>
              <w:bottom w:val="nil"/>
            </w:tcBorders>
            <w:vAlign w:val="center"/>
          </w:tcPr>
          <w:p w:rsidR="007B6F8F" w:rsidRPr="00CC006A" w:rsidRDefault="007B6F8F" w:rsidP="007B6F8F">
            <w:pPr>
              <w:pStyle w:val="ListParagraph"/>
              <w:ind w:left="0"/>
              <w:jc w:val="center"/>
              <w:rPr>
                <w:sz w:val="18"/>
                <w:lang w:val="en-US"/>
              </w:rPr>
            </w:pPr>
            <w:r w:rsidRPr="00CC006A">
              <w:rPr>
                <w:sz w:val="18"/>
                <w:lang w:val="en-US"/>
              </w:rPr>
              <w:t>1</w:t>
            </w:r>
          </w:p>
        </w:tc>
        <w:tc>
          <w:tcPr>
            <w:tcW w:w="852" w:type="dxa"/>
            <w:tcBorders>
              <w:bottom w:val="nil"/>
            </w:tcBorders>
            <w:vAlign w:val="center"/>
          </w:tcPr>
          <w:p w:rsidR="007B6F8F" w:rsidRPr="00F37FE8" w:rsidRDefault="007B6F8F" w:rsidP="007B6F8F">
            <w:pPr>
              <w:pStyle w:val="ListParagraph"/>
              <w:ind w:left="0"/>
              <w:jc w:val="center"/>
              <w:rPr>
                <w:sz w:val="18"/>
              </w:rPr>
            </w:pPr>
            <w:r>
              <w:rPr>
                <w:sz w:val="18"/>
              </w:rPr>
              <w:t>6</w:t>
            </w:r>
            <w:r w:rsidRPr="00CC006A">
              <w:rPr>
                <w:sz w:val="18"/>
                <w:lang w:val="en-US"/>
              </w:rPr>
              <w:t xml:space="preserve"> </w:t>
            </w:r>
            <w:r>
              <w:rPr>
                <w:sz w:val="18"/>
                <w:lang w:val="en-US"/>
              </w:rPr>
              <w:t>–</w:t>
            </w:r>
            <w:r w:rsidRPr="00CC006A">
              <w:rPr>
                <w:sz w:val="18"/>
                <w:lang w:val="en-US"/>
              </w:rPr>
              <w:t xml:space="preserve"> </w:t>
            </w:r>
            <w:r>
              <w:rPr>
                <w:sz w:val="18"/>
              </w:rPr>
              <w:t>10</w:t>
            </w:r>
          </w:p>
        </w:tc>
        <w:tc>
          <w:tcPr>
            <w:tcW w:w="896" w:type="dxa"/>
            <w:tcBorders>
              <w:bottom w:val="nil"/>
            </w:tcBorders>
            <w:vAlign w:val="center"/>
          </w:tcPr>
          <w:p w:rsidR="007B6F8F" w:rsidRPr="00CC006A" w:rsidRDefault="007B6F8F" w:rsidP="007B6F8F">
            <w:pPr>
              <w:pStyle w:val="ListParagraph"/>
              <w:ind w:left="0"/>
              <w:jc w:val="center"/>
              <w:rPr>
                <w:sz w:val="18"/>
                <w:lang w:val="en-US"/>
              </w:rPr>
            </w:pPr>
            <w:r w:rsidRPr="00CC006A">
              <w:rPr>
                <w:sz w:val="18"/>
                <w:lang w:val="en-US"/>
              </w:rPr>
              <w:t>Sangat Rendah</w:t>
            </w:r>
          </w:p>
        </w:tc>
        <w:tc>
          <w:tcPr>
            <w:tcW w:w="987" w:type="dxa"/>
            <w:tcBorders>
              <w:bottom w:val="nil"/>
            </w:tcBorders>
            <w:vAlign w:val="center"/>
          </w:tcPr>
          <w:p w:rsidR="007B6F8F" w:rsidRPr="00F37FE8" w:rsidRDefault="007B6F8F" w:rsidP="007B6F8F">
            <w:pPr>
              <w:pStyle w:val="ListParagraph"/>
              <w:ind w:left="0"/>
              <w:jc w:val="center"/>
              <w:rPr>
                <w:sz w:val="18"/>
              </w:rPr>
            </w:pPr>
            <w:r>
              <w:rPr>
                <w:sz w:val="18"/>
              </w:rPr>
              <w:t>-</w:t>
            </w:r>
          </w:p>
        </w:tc>
        <w:tc>
          <w:tcPr>
            <w:tcW w:w="540" w:type="dxa"/>
            <w:tcBorders>
              <w:bottom w:val="nil"/>
            </w:tcBorders>
            <w:vAlign w:val="center"/>
          </w:tcPr>
          <w:p w:rsidR="007B6F8F" w:rsidRPr="00F37FE8" w:rsidRDefault="007B6F8F" w:rsidP="007B6F8F">
            <w:pPr>
              <w:pStyle w:val="ListParagraph"/>
              <w:ind w:left="0"/>
              <w:jc w:val="center"/>
              <w:rPr>
                <w:sz w:val="18"/>
              </w:rPr>
            </w:pPr>
            <w:r>
              <w:rPr>
                <w:sz w:val="18"/>
              </w:rPr>
              <w:t>-</w:t>
            </w:r>
          </w:p>
        </w:tc>
      </w:tr>
      <w:tr w:rsidR="007B6F8F" w:rsidRPr="00CC006A" w:rsidTr="007B6F8F">
        <w:tc>
          <w:tcPr>
            <w:tcW w:w="443" w:type="dxa"/>
            <w:tcBorders>
              <w:top w:val="nil"/>
              <w:bottom w:val="nil"/>
            </w:tcBorders>
            <w:vAlign w:val="center"/>
          </w:tcPr>
          <w:p w:rsidR="007B6F8F" w:rsidRPr="00CC006A" w:rsidRDefault="007B6F8F" w:rsidP="007B6F8F">
            <w:pPr>
              <w:pStyle w:val="ListParagraph"/>
              <w:ind w:left="0"/>
              <w:jc w:val="center"/>
              <w:rPr>
                <w:sz w:val="18"/>
                <w:lang w:val="en-US"/>
              </w:rPr>
            </w:pPr>
            <w:r w:rsidRPr="00CC006A">
              <w:rPr>
                <w:sz w:val="18"/>
                <w:lang w:val="en-US"/>
              </w:rPr>
              <w:t>2</w:t>
            </w:r>
          </w:p>
        </w:tc>
        <w:tc>
          <w:tcPr>
            <w:tcW w:w="852" w:type="dxa"/>
            <w:tcBorders>
              <w:top w:val="nil"/>
              <w:bottom w:val="nil"/>
            </w:tcBorders>
            <w:vAlign w:val="center"/>
          </w:tcPr>
          <w:p w:rsidR="007B6F8F" w:rsidRPr="00F37FE8" w:rsidRDefault="007B6F8F" w:rsidP="007B6F8F">
            <w:pPr>
              <w:pStyle w:val="ListParagraph"/>
              <w:ind w:left="0"/>
              <w:jc w:val="center"/>
              <w:rPr>
                <w:sz w:val="18"/>
              </w:rPr>
            </w:pPr>
            <w:r>
              <w:rPr>
                <w:sz w:val="18"/>
              </w:rPr>
              <w:t>11</w:t>
            </w:r>
            <w:r w:rsidRPr="00CC006A">
              <w:rPr>
                <w:sz w:val="18"/>
                <w:lang w:val="en-US"/>
              </w:rPr>
              <w:t xml:space="preserve"> </w:t>
            </w:r>
            <w:r>
              <w:rPr>
                <w:sz w:val="18"/>
                <w:lang w:val="en-US"/>
              </w:rPr>
              <w:t>–</w:t>
            </w:r>
            <w:r w:rsidRPr="00CC006A">
              <w:rPr>
                <w:sz w:val="18"/>
                <w:lang w:val="en-US"/>
              </w:rPr>
              <w:t xml:space="preserve"> </w:t>
            </w:r>
            <w:r>
              <w:rPr>
                <w:sz w:val="18"/>
              </w:rPr>
              <w:t>15</w:t>
            </w:r>
          </w:p>
        </w:tc>
        <w:tc>
          <w:tcPr>
            <w:tcW w:w="896" w:type="dxa"/>
            <w:tcBorders>
              <w:top w:val="nil"/>
              <w:bottom w:val="nil"/>
            </w:tcBorders>
            <w:vAlign w:val="center"/>
          </w:tcPr>
          <w:p w:rsidR="007B6F8F" w:rsidRPr="00CC006A" w:rsidRDefault="007B6F8F" w:rsidP="007B6F8F">
            <w:pPr>
              <w:pStyle w:val="ListParagraph"/>
              <w:ind w:left="0"/>
              <w:jc w:val="center"/>
              <w:rPr>
                <w:sz w:val="18"/>
                <w:lang w:val="en-US"/>
              </w:rPr>
            </w:pPr>
            <w:r w:rsidRPr="00CC006A">
              <w:rPr>
                <w:sz w:val="18"/>
                <w:lang w:val="en-US"/>
              </w:rPr>
              <w:t>Rendah</w:t>
            </w:r>
          </w:p>
        </w:tc>
        <w:tc>
          <w:tcPr>
            <w:tcW w:w="987" w:type="dxa"/>
            <w:tcBorders>
              <w:top w:val="nil"/>
              <w:bottom w:val="nil"/>
            </w:tcBorders>
            <w:vAlign w:val="center"/>
          </w:tcPr>
          <w:p w:rsidR="007B6F8F" w:rsidRPr="00F37FE8" w:rsidRDefault="007B6F8F" w:rsidP="007B6F8F">
            <w:pPr>
              <w:pStyle w:val="ListParagraph"/>
              <w:ind w:left="0"/>
              <w:jc w:val="center"/>
              <w:rPr>
                <w:sz w:val="18"/>
              </w:rPr>
            </w:pPr>
            <w:r>
              <w:rPr>
                <w:sz w:val="18"/>
              </w:rPr>
              <w:t>8</w:t>
            </w:r>
          </w:p>
        </w:tc>
        <w:tc>
          <w:tcPr>
            <w:tcW w:w="540" w:type="dxa"/>
            <w:tcBorders>
              <w:top w:val="nil"/>
              <w:bottom w:val="nil"/>
            </w:tcBorders>
            <w:vAlign w:val="center"/>
          </w:tcPr>
          <w:p w:rsidR="007B6F8F" w:rsidRPr="00F37FE8" w:rsidRDefault="007B6F8F" w:rsidP="007B6F8F">
            <w:pPr>
              <w:pStyle w:val="ListParagraph"/>
              <w:ind w:left="0"/>
              <w:jc w:val="center"/>
              <w:rPr>
                <w:sz w:val="18"/>
              </w:rPr>
            </w:pPr>
            <w:r>
              <w:rPr>
                <w:sz w:val="18"/>
              </w:rPr>
              <w:t>13</w:t>
            </w:r>
          </w:p>
        </w:tc>
      </w:tr>
      <w:tr w:rsidR="007B6F8F" w:rsidRPr="00CC006A" w:rsidTr="007B6F8F">
        <w:tc>
          <w:tcPr>
            <w:tcW w:w="443" w:type="dxa"/>
            <w:tcBorders>
              <w:top w:val="nil"/>
              <w:bottom w:val="nil"/>
            </w:tcBorders>
            <w:vAlign w:val="center"/>
          </w:tcPr>
          <w:p w:rsidR="007B6F8F" w:rsidRPr="00CC006A" w:rsidRDefault="007B6F8F" w:rsidP="007B6F8F">
            <w:pPr>
              <w:pStyle w:val="ListParagraph"/>
              <w:ind w:left="0"/>
              <w:jc w:val="center"/>
              <w:rPr>
                <w:sz w:val="18"/>
                <w:lang w:val="en-US"/>
              </w:rPr>
            </w:pPr>
            <w:r w:rsidRPr="00CC006A">
              <w:rPr>
                <w:sz w:val="18"/>
                <w:lang w:val="en-US"/>
              </w:rPr>
              <w:t>3</w:t>
            </w:r>
          </w:p>
        </w:tc>
        <w:tc>
          <w:tcPr>
            <w:tcW w:w="852" w:type="dxa"/>
            <w:tcBorders>
              <w:top w:val="nil"/>
              <w:bottom w:val="nil"/>
            </w:tcBorders>
            <w:vAlign w:val="center"/>
          </w:tcPr>
          <w:p w:rsidR="007B6F8F" w:rsidRPr="00F37FE8" w:rsidRDefault="007B6F8F" w:rsidP="007B6F8F">
            <w:pPr>
              <w:pStyle w:val="ListParagraph"/>
              <w:ind w:left="0"/>
              <w:jc w:val="center"/>
              <w:rPr>
                <w:sz w:val="18"/>
              </w:rPr>
            </w:pPr>
            <w:r>
              <w:rPr>
                <w:sz w:val="18"/>
              </w:rPr>
              <w:t>16</w:t>
            </w:r>
            <w:r w:rsidRPr="00CC006A">
              <w:rPr>
                <w:sz w:val="18"/>
                <w:lang w:val="en-US"/>
              </w:rPr>
              <w:t xml:space="preserve"> </w:t>
            </w:r>
            <w:r>
              <w:rPr>
                <w:sz w:val="18"/>
                <w:lang w:val="en-US"/>
              </w:rPr>
              <w:t>–</w:t>
            </w:r>
            <w:r w:rsidRPr="00CC006A">
              <w:rPr>
                <w:sz w:val="18"/>
                <w:lang w:val="en-US"/>
              </w:rPr>
              <w:t xml:space="preserve"> </w:t>
            </w:r>
            <w:r>
              <w:rPr>
                <w:sz w:val="18"/>
              </w:rPr>
              <w:t>19</w:t>
            </w:r>
          </w:p>
        </w:tc>
        <w:tc>
          <w:tcPr>
            <w:tcW w:w="896" w:type="dxa"/>
            <w:tcBorders>
              <w:top w:val="nil"/>
              <w:bottom w:val="nil"/>
            </w:tcBorders>
            <w:vAlign w:val="center"/>
          </w:tcPr>
          <w:p w:rsidR="007B6F8F" w:rsidRPr="00CC006A" w:rsidRDefault="007B6F8F" w:rsidP="007B6F8F">
            <w:pPr>
              <w:pStyle w:val="ListParagraph"/>
              <w:ind w:left="0"/>
              <w:jc w:val="center"/>
              <w:rPr>
                <w:sz w:val="18"/>
                <w:lang w:val="en-US"/>
              </w:rPr>
            </w:pPr>
            <w:r w:rsidRPr="00CC006A">
              <w:rPr>
                <w:sz w:val="18"/>
                <w:lang w:val="en-US"/>
              </w:rPr>
              <w:t>Tinggi</w:t>
            </w:r>
          </w:p>
        </w:tc>
        <w:tc>
          <w:tcPr>
            <w:tcW w:w="987" w:type="dxa"/>
            <w:tcBorders>
              <w:top w:val="nil"/>
              <w:bottom w:val="nil"/>
            </w:tcBorders>
            <w:vAlign w:val="center"/>
          </w:tcPr>
          <w:p w:rsidR="007B6F8F" w:rsidRPr="00F37FE8" w:rsidRDefault="007B6F8F" w:rsidP="007B6F8F">
            <w:pPr>
              <w:pStyle w:val="ListParagraph"/>
              <w:ind w:left="0"/>
              <w:jc w:val="center"/>
              <w:rPr>
                <w:sz w:val="18"/>
              </w:rPr>
            </w:pPr>
            <w:r>
              <w:rPr>
                <w:sz w:val="18"/>
              </w:rPr>
              <w:t>50</w:t>
            </w:r>
          </w:p>
        </w:tc>
        <w:tc>
          <w:tcPr>
            <w:tcW w:w="540" w:type="dxa"/>
            <w:tcBorders>
              <w:top w:val="nil"/>
              <w:bottom w:val="nil"/>
            </w:tcBorders>
            <w:vAlign w:val="center"/>
          </w:tcPr>
          <w:p w:rsidR="007B6F8F" w:rsidRPr="00F37FE8" w:rsidRDefault="007B6F8F" w:rsidP="007B6F8F">
            <w:pPr>
              <w:pStyle w:val="ListParagraph"/>
              <w:ind w:left="0"/>
              <w:jc w:val="center"/>
              <w:rPr>
                <w:sz w:val="18"/>
              </w:rPr>
            </w:pPr>
            <w:r>
              <w:rPr>
                <w:sz w:val="18"/>
              </w:rPr>
              <w:t>84</w:t>
            </w:r>
          </w:p>
        </w:tc>
      </w:tr>
      <w:tr w:rsidR="007B6F8F" w:rsidRPr="00CC006A" w:rsidTr="007B6F8F">
        <w:tc>
          <w:tcPr>
            <w:tcW w:w="443" w:type="dxa"/>
            <w:tcBorders>
              <w:top w:val="nil"/>
            </w:tcBorders>
            <w:vAlign w:val="center"/>
          </w:tcPr>
          <w:p w:rsidR="007B6F8F" w:rsidRPr="00CC006A" w:rsidRDefault="007B6F8F" w:rsidP="007B6F8F">
            <w:pPr>
              <w:pStyle w:val="ListParagraph"/>
              <w:ind w:left="0"/>
              <w:jc w:val="center"/>
              <w:rPr>
                <w:sz w:val="18"/>
                <w:lang w:val="en-US"/>
              </w:rPr>
            </w:pPr>
            <w:r w:rsidRPr="00CC006A">
              <w:rPr>
                <w:sz w:val="18"/>
                <w:lang w:val="en-US"/>
              </w:rPr>
              <w:t>4</w:t>
            </w:r>
          </w:p>
        </w:tc>
        <w:tc>
          <w:tcPr>
            <w:tcW w:w="852" w:type="dxa"/>
            <w:tcBorders>
              <w:top w:val="nil"/>
            </w:tcBorders>
            <w:vAlign w:val="center"/>
          </w:tcPr>
          <w:p w:rsidR="007B6F8F" w:rsidRPr="007B6F8F" w:rsidRDefault="007B6F8F" w:rsidP="007B6F8F">
            <w:pPr>
              <w:pStyle w:val="ListParagraph"/>
              <w:ind w:left="0"/>
              <w:jc w:val="center"/>
              <w:rPr>
                <w:sz w:val="18"/>
              </w:rPr>
            </w:pPr>
            <w:r>
              <w:rPr>
                <w:sz w:val="18"/>
              </w:rPr>
              <w:t>20</w:t>
            </w:r>
            <w:r w:rsidRPr="00CC006A">
              <w:rPr>
                <w:sz w:val="18"/>
                <w:lang w:val="en-US"/>
              </w:rPr>
              <w:t xml:space="preserve"> - </w:t>
            </w:r>
            <w:r>
              <w:rPr>
                <w:sz w:val="18"/>
              </w:rPr>
              <w:t>24</w:t>
            </w:r>
          </w:p>
        </w:tc>
        <w:tc>
          <w:tcPr>
            <w:tcW w:w="896" w:type="dxa"/>
            <w:tcBorders>
              <w:top w:val="nil"/>
            </w:tcBorders>
            <w:vAlign w:val="center"/>
          </w:tcPr>
          <w:p w:rsidR="007B6F8F" w:rsidRPr="00CC006A" w:rsidRDefault="007B6F8F" w:rsidP="007B6F8F">
            <w:pPr>
              <w:pStyle w:val="ListParagraph"/>
              <w:ind w:left="0"/>
              <w:jc w:val="center"/>
              <w:rPr>
                <w:sz w:val="18"/>
                <w:lang w:val="en-US"/>
              </w:rPr>
            </w:pPr>
            <w:r w:rsidRPr="00CC006A">
              <w:rPr>
                <w:sz w:val="18"/>
                <w:lang w:val="en-US"/>
              </w:rPr>
              <w:t>Sangat Tinggi</w:t>
            </w:r>
          </w:p>
        </w:tc>
        <w:tc>
          <w:tcPr>
            <w:tcW w:w="987" w:type="dxa"/>
            <w:tcBorders>
              <w:top w:val="nil"/>
            </w:tcBorders>
            <w:vAlign w:val="center"/>
          </w:tcPr>
          <w:p w:rsidR="007B6F8F" w:rsidRPr="007B6F8F" w:rsidRDefault="007B6F8F" w:rsidP="007B6F8F">
            <w:pPr>
              <w:pStyle w:val="ListParagraph"/>
              <w:ind w:left="0"/>
              <w:jc w:val="center"/>
              <w:rPr>
                <w:sz w:val="18"/>
              </w:rPr>
            </w:pPr>
            <w:r>
              <w:rPr>
                <w:sz w:val="18"/>
              </w:rPr>
              <w:t>2</w:t>
            </w:r>
          </w:p>
        </w:tc>
        <w:tc>
          <w:tcPr>
            <w:tcW w:w="540" w:type="dxa"/>
            <w:tcBorders>
              <w:top w:val="nil"/>
            </w:tcBorders>
            <w:vAlign w:val="center"/>
          </w:tcPr>
          <w:p w:rsidR="007B6F8F" w:rsidRPr="007B6F8F" w:rsidRDefault="007B6F8F" w:rsidP="007B6F8F">
            <w:pPr>
              <w:pStyle w:val="ListParagraph"/>
              <w:ind w:left="0"/>
              <w:jc w:val="center"/>
              <w:rPr>
                <w:sz w:val="18"/>
              </w:rPr>
            </w:pPr>
            <w:r>
              <w:rPr>
                <w:sz w:val="18"/>
              </w:rPr>
              <w:t>3</w:t>
            </w:r>
          </w:p>
        </w:tc>
      </w:tr>
      <w:tr w:rsidR="007B6F8F" w:rsidRPr="00CC006A" w:rsidTr="007B6F8F">
        <w:tc>
          <w:tcPr>
            <w:tcW w:w="2191" w:type="dxa"/>
            <w:gridSpan w:val="3"/>
            <w:vAlign w:val="center"/>
          </w:tcPr>
          <w:p w:rsidR="007B6F8F" w:rsidRPr="00CC006A" w:rsidRDefault="007B6F8F" w:rsidP="007B6F8F">
            <w:pPr>
              <w:pStyle w:val="ListParagraph"/>
              <w:ind w:left="0"/>
              <w:jc w:val="center"/>
              <w:rPr>
                <w:b/>
                <w:sz w:val="18"/>
              </w:rPr>
            </w:pPr>
            <w:r w:rsidRPr="00CC006A">
              <w:rPr>
                <w:b/>
                <w:sz w:val="18"/>
                <w:lang w:val="en-US"/>
              </w:rPr>
              <w:t>Jumlah</w:t>
            </w:r>
          </w:p>
        </w:tc>
        <w:tc>
          <w:tcPr>
            <w:tcW w:w="987" w:type="dxa"/>
            <w:vAlign w:val="center"/>
          </w:tcPr>
          <w:p w:rsidR="007B6F8F" w:rsidRPr="00CC006A" w:rsidRDefault="007B6F8F" w:rsidP="007B6F8F">
            <w:pPr>
              <w:pStyle w:val="ListParagraph"/>
              <w:ind w:left="0"/>
              <w:jc w:val="center"/>
              <w:rPr>
                <w:b/>
                <w:sz w:val="18"/>
                <w:lang w:val="en-US"/>
              </w:rPr>
            </w:pPr>
            <w:r>
              <w:rPr>
                <w:b/>
                <w:sz w:val="18"/>
              </w:rPr>
              <w:t>6</w:t>
            </w:r>
            <w:r w:rsidRPr="00CC006A">
              <w:rPr>
                <w:b/>
                <w:sz w:val="18"/>
                <w:lang w:val="en-US"/>
              </w:rPr>
              <w:t>0</w:t>
            </w:r>
          </w:p>
        </w:tc>
        <w:tc>
          <w:tcPr>
            <w:tcW w:w="540" w:type="dxa"/>
            <w:vAlign w:val="center"/>
          </w:tcPr>
          <w:p w:rsidR="007B6F8F" w:rsidRPr="00CC006A" w:rsidRDefault="007B6F8F" w:rsidP="007B6F8F">
            <w:pPr>
              <w:pStyle w:val="ListParagraph"/>
              <w:ind w:left="0"/>
              <w:jc w:val="center"/>
              <w:rPr>
                <w:b/>
                <w:sz w:val="18"/>
                <w:lang w:val="en-US"/>
              </w:rPr>
            </w:pPr>
            <w:r w:rsidRPr="00CC006A">
              <w:rPr>
                <w:b/>
                <w:sz w:val="18"/>
                <w:lang w:val="en-US"/>
              </w:rPr>
              <w:t>100</w:t>
            </w:r>
          </w:p>
        </w:tc>
      </w:tr>
    </w:tbl>
    <w:p w:rsidR="007B6F8F" w:rsidRPr="00ED7C03" w:rsidRDefault="007B6F8F" w:rsidP="007B6F8F">
      <w:pPr>
        <w:tabs>
          <w:tab w:val="left" w:pos="0"/>
        </w:tabs>
        <w:ind w:firstLine="567"/>
        <w:jc w:val="both"/>
        <w:rPr>
          <w:sz w:val="22"/>
          <w:szCs w:val="22"/>
          <w:lang w:val="id-ID"/>
        </w:rPr>
      </w:pPr>
      <w:r w:rsidRPr="00ED7C03">
        <w:rPr>
          <w:sz w:val="22"/>
          <w:szCs w:val="22"/>
          <w:lang w:val="id-ID"/>
        </w:rPr>
        <w:t xml:space="preserve">Kepuasan pribadi yang dimaksud adalah adanya kepuasan induvidu terhadap kontak sosial yang ada. Hal tersebut meliputi adanya hubungan sosial yang luas, kemampuan induvidu dalam menjalankan peran sosialnya baik itu sebagai pemimpin maupun anggota dan sikap induvidu untuk mampu lebih ralistis menghadapi hidup. Berdasarkan hasil penelitian </w:t>
      </w:r>
      <w:r w:rsidRPr="00ED7C03">
        <w:rPr>
          <w:sz w:val="22"/>
          <w:szCs w:val="22"/>
          <w:lang w:val="en-ID"/>
        </w:rPr>
        <w:t>kemampuan penyesuaian sosial studi perilaku sibling anak kembar di Kota Makassar</w:t>
      </w:r>
      <w:r w:rsidRPr="00ED7C03">
        <w:rPr>
          <w:sz w:val="22"/>
          <w:szCs w:val="22"/>
        </w:rPr>
        <w:t xml:space="preserve"> ditinjau pada indikator kepuasan pribadi berada pada kategori tinggi yaitu 50</w:t>
      </w:r>
      <w:r w:rsidRPr="00ED7C03">
        <w:rPr>
          <w:sz w:val="22"/>
          <w:szCs w:val="22"/>
          <w:lang w:val="id-ID"/>
        </w:rPr>
        <w:t xml:space="preserve"> persen</w:t>
      </w:r>
      <w:r w:rsidRPr="00ED7C03">
        <w:rPr>
          <w:sz w:val="22"/>
          <w:szCs w:val="22"/>
        </w:rPr>
        <w:t xml:space="preserve"> dengan frekuensi sebanyak 84 orang. Sebanyak 8 orang pada kategori rendah dengan persentase 13</w:t>
      </w:r>
      <w:r w:rsidRPr="00ED7C03">
        <w:rPr>
          <w:sz w:val="22"/>
          <w:szCs w:val="22"/>
          <w:lang w:val="id-ID"/>
        </w:rPr>
        <w:t xml:space="preserve"> persen</w:t>
      </w:r>
      <w:r w:rsidRPr="00ED7C03">
        <w:rPr>
          <w:sz w:val="22"/>
          <w:szCs w:val="22"/>
        </w:rPr>
        <w:t>, dan sebanyak 2 orang pada kategori sangat tinggi dengan persentase 3</w:t>
      </w:r>
      <w:r w:rsidRPr="00ED7C03">
        <w:rPr>
          <w:sz w:val="22"/>
          <w:szCs w:val="22"/>
          <w:lang w:val="id-ID"/>
        </w:rPr>
        <w:t xml:space="preserve"> persen.</w:t>
      </w:r>
    </w:p>
    <w:p w:rsidR="007B6F8F" w:rsidRPr="00ED7C03" w:rsidRDefault="007B6F8F" w:rsidP="007B6F8F">
      <w:pPr>
        <w:jc w:val="both"/>
        <w:rPr>
          <w:color w:val="000000" w:themeColor="text1"/>
          <w:sz w:val="22"/>
          <w:szCs w:val="22"/>
          <w:lang w:val="id-ID"/>
        </w:rPr>
      </w:pPr>
      <w:r w:rsidRPr="00ED7C03">
        <w:rPr>
          <w:color w:val="000000" w:themeColor="text1"/>
          <w:sz w:val="22"/>
          <w:szCs w:val="22"/>
          <w:lang w:val="id-ID"/>
        </w:rPr>
        <w:t xml:space="preserve">kepuasaan pribadi yang dimiliki anak kembar tergolong tinggi hal ini dapat diukur dari adanya hubuungan sosial yang luas yang dimiliki anak dengan memiliki banyak teman akrab dirasa </w:t>
      </w:r>
      <w:r w:rsidRPr="00ED7C03">
        <w:rPr>
          <w:color w:val="000000" w:themeColor="text1"/>
          <w:sz w:val="22"/>
          <w:szCs w:val="22"/>
          <w:lang w:val="id-ID"/>
        </w:rPr>
        <w:lastRenderedPageBreak/>
        <w:t>anak memang benar adanya, meskipun anak memberi batasan antara sahabat dan teman akrab dalam menjalin hubungan sosial dengan orang lain, artinya anak merasa memiliki banyak teman akrab tidak menjadi patokan memiliki banyak sahabat. Hal lain yang mendorong kepuasan pribadi anak yaitu adanya kemampuan dalam menjalankan perannya sebagai seorang pemimpin atau anggota baik itu di sekolah/kampusnya yang dirasa anak cukup dilakukan dengan tidak membuat masalah, menaati peraturan yang ada dan juga tidak mengabaikan tanggung jawab yang dimilki dalam organisasi. Kepuasan pribadi anak juga berupa adanya sikap realitas dalam menghadapi hidup yang ditunjukkan dengan menerima hal-hal meskipun tidak berjalan sesuai keinginan anak itu sendiri yang dilakukan anak dengan bersabar dan berusaha memenuhi hal tersebut.</w:t>
      </w:r>
    </w:p>
    <w:p w:rsidR="007B6F8F" w:rsidRPr="00ED7C03" w:rsidRDefault="007B6F8F" w:rsidP="007B6F8F">
      <w:pPr>
        <w:ind w:firstLine="567"/>
        <w:jc w:val="both"/>
        <w:rPr>
          <w:color w:val="FF0000"/>
          <w:sz w:val="22"/>
          <w:szCs w:val="22"/>
          <w:lang w:val="id-ID"/>
        </w:rPr>
      </w:pPr>
      <w:r w:rsidRPr="00ED7C03">
        <w:rPr>
          <w:color w:val="000000" w:themeColor="text1"/>
          <w:sz w:val="22"/>
          <w:szCs w:val="22"/>
          <w:lang w:val="id-ID"/>
        </w:rPr>
        <w:t>Berdasarkan teori Hurlock (1978) mengenai aspek-aspek kampuan penyesuaian sosial yang terdiri dari penampilan nyata, penyesuaian diri terhadap kelompok, sikap sosial dan kepuasan pribadi. Data yang diperoleh dari hasil observasi dan wawancara maupun pengolahan angket yang telah dilakukan peneliti menunjukkan bahwa teori ini dari keempat teori yang ada tiga diantaranya dirasa peneliti telah sesuai seperti penampilan nyata, penyesuaian diri terhadp kelompok dan kepuasan pribadi. Sementara teori mengenai sikap sosial dirasa peneliti belum sesuai dengan apa yang ditemukan peneliti dilapangan.</w:t>
      </w:r>
    </w:p>
    <w:p w:rsidR="002D2C50" w:rsidRPr="00CC006A" w:rsidRDefault="007B6F8F" w:rsidP="00FA4B89">
      <w:pPr>
        <w:pStyle w:val="ListParagraph"/>
        <w:numPr>
          <w:ilvl w:val="0"/>
          <w:numId w:val="7"/>
        </w:numPr>
        <w:ind w:left="284" w:hanging="284"/>
        <w:rPr>
          <w:b/>
          <w:sz w:val="22"/>
          <w:szCs w:val="22"/>
        </w:rPr>
      </w:pPr>
      <w:r>
        <w:rPr>
          <w:b/>
          <w:sz w:val="22"/>
          <w:szCs w:val="22"/>
        </w:rPr>
        <w:t xml:space="preserve">Faktor-faktor </w:t>
      </w:r>
      <w:r>
        <w:rPr>
          <w:b/>
          <w:sz w:val="22"/>
          <w:szCs w:val="22"/>
          <w:lang w:val="id-ID"/>
        </w:rPr>
        <w:t xml:space="preserve">Yang Mempengaruhi Perilaku </w:t>
      </w:r>
      <w:r w:rsidRPr="007B6F8F">
        <w:rPr>
          <w:b/>
          <w:i/>
          <w:sz w:val="22"/>
          <w:szCs w:val="22"/>
          <w:lang w:val="id-ID"/>
        </w:rPr>
        <w:t>Sibling Ryvalry</w:t>
      </w:r>
    </w:p>
    <w:p w:rsidR="00482ECF" w:rsidRPr="000D56EF" w:rsidRDefault="007B6F8F" w:rsidP="007B6F8F">
      <w:pPr>
        <w:pStyle w:val="ListParagraph"/>
        <w:ind w:left="0" w:firstLine="567"/>
        <w:jc w:val="both"/>
        <w:rPr>
          <w:color w:val="000000" w:themeColor="text1"/>
          <w:sz w:val="22"/>
          <w:szCs w:val="22"/>
          <w:lang w:val="id-ID"/>
        </w:rPr>
      </w:pPr>
      <w:r w:rsidRPr="000D56EF">
        <w:rPr>
          <w:color w:val="000000" w:themeColor="text1"/>
          <w:sz w:val="22"/>
          <w:szCs w:val="22"/>
          <w:lang w:val="id-ID"/>
        </w:rPr>
        <w:t xml:space="preserve">Perilaku </w:t>
      </w:r>
      <w:r w:rsidRPr="000D56EF">
        <w:rPr>
          <w:i/>
          <w:color w:val="000000" w:themeColor="text1"/>
          <w:sz w:val="22"/>
          <w:szCs w:val="22"/>
          <w:lang w:val="id-ID"/>
        </w:rPr>
        <w:t>sibling ryvalry</w:t>
      </w:r>
      <w:r w:rsidRPr="000D56EF">
        <w:rPr>
          <w:color w:val="000000" w:themeColor="text1"/>
          <w:sz w:val="22"/>
          <w:szCs w:val="22"/>
          <w:lang w:val="id-ID"/>
        </w:rPr>
        <w:t xml:space="preserve"> yang terjadi pada anak merupakan persaingan antara anak dan sudaranya. Perilaku merupakan tanggapan atau reaksi, cara berfikir, bertindak yang berkembang di masyarakat. </w:t>
      </w:r>
      <w:r w:rsidRPr="000D56EF">
        <w:rPr>
          <w:i/>
          <w:color w:val="000000" w:themeColor="text1"/>
          <w:sz w:val="22"/>
          <w:szCs w:val="22"/>
          <w:lang w:val="id-ID"/>
        </w:rPr>
        <w:t>Sibling</w:t>
      </w:r>
      <w:r w:rsidRPr="000D56EF">
        <w:rPr>
          <w:color w:val="000000" w:themeColor="text1"/>
          <w:sz w:val="22"/>
          <w:szCs w:val="22"/>
          <w:lang w:val="id-ID"/>
        </w:rPr>
        <w:t xml:space="preserve"> merupakan hubungan persaudaraan yang dimiliki </w:t>
      </w:r>
      <w:r w:rsidRPr="000D56EF">
        <w:rPr>
          <w:color w:val="000000" w:themeColor="text1"/>
          <w:sz w:val="22"/>
          <w:szCs w:val="22"/>
          <w:lang w:val="id-ID"/>
        </w:rPr>
        <w:lastRenderedPageBreak/>
        <w:t xml:space="preserve">oleh anak dari orang tua yang sama baik itu sudara laki-laki ataupun perempuan. </w:t>
      </w:r>
      <w:r w:rsidRPr="000D56EF">
        <w:rPr>
          <w:i/>
          <w:color w:val="000000" w:themeColor="text1"/>
          <w:sz w:val="22"/>
          <w:szCs w:val="22"/>
          <w:lang w:val="id-ID"/>
        </w:rPr>
        <w:t xml:space="preserve">Ryvalry </w:t>
      </w:r>
      <w:r w:rsidRPr="000D56EF">
        <w:rPr>
          <w:color w:val="000000" w:themeColor="text1"/>
          <w:sz w:val="22"/>
          <w:szCs w:val="22"/>
          <w:lang w:val="id-ID"/>
        </w:rPr>
        <w:t xml:space="preserve">adalag keadaan kompetisi atau persaingan. Sehingga adanya perilaku </w:t>
      </w:r>
      <w:r w:rsidRPr="000D56EF">
        <w:rPr>
          <w:i/>
          <w:color w:val="000000" w:themeColor="text1"/>
          <w:sz w:val="22"/>
          <w:szCs w:val="22"/>
          <w:lang w:val="id-ID"/>
        </w:rPr>
        <w:t>sibling ryvalry</w:t>
      </w:r>
      <w:r w:rsidRPr="000D56EF">
        <w:rPr>
          <w:color w:val="000000" w:themeColor="text1"/>
          <w:sz w:val="22"/>
          <w:szCs w:val="22"/>
          <w:lang w:val="id-ID"/>
        </w:rPr>
        <w:t xml:space="preserve"> itu sendiri berkaitan dengan </w:t>
      </w:r>
      <w:r w:rsidRPr="000D56EF">
        <w:rPr>
          <w:color w:val="000000" w:themeColor="text1"/>
          <w:sz w:val="22"/>
          <w:szCs w:val="22"/>
        </w:rPr>
        <w:t xml:space="preserve">perilaku </w:t>
      </w:r>
      <w:r w:rsidRPr="000D56EF">
        <w:rPr>
          <w:color w:val="000000" w:themeColor="text1"/>
          <w:sz w:val="22"/>
          <w:szCs w:val="22"/>
          <w:lang w:val="id-ID"/>
        </w:rPr>
        <w:t xml:space="preserve">kompetisi atau persaingan </w:t>
      </w:r>
      <w:r w:rsidRPr="000D56EF">
        <w:rPr>
          <w:color w:val="000000" w:themeColor="text1"/>
          <w:sz w:val="22"/>
          <w:szCs w:val="22"/>
        </w:rPr>
        <w:t>yang ditujukan</w:t>
      </w:r>
      <w:r w:rsidRPr="000D56EF">
        <w:rPr>
          <w:color w:val="000000" w:themeColor="text1"/>
          <w:sz w:val="22"/>
          <w:szCs w:val="22"/>
          <w:lang w:val="id-ID"/>
        </w:rPr>
        <w:t xml:space="preserve"> oleh anak yang memilki saudara kandung yang disebabkan karena adanya kecemburuan terhadap sesuatu yang dimiliki antara bersaudara satu sama lain. Adanya saudara kandung persaingan sukar untuk dihindari meskipun akhirnya persaingan tersebut akan mengarah kedua hal yaitu positif dan negatif, sebab pada situasi tertentu anak menginginkan perhatian secara eksklusif diberikan padanya. Adapun faktor-faktor yang dapat mempengaruhi perilaku </w:t>
      </w:r>
      <w:r w:rsidRPr="000D56EF">
        <w:rPr>
          <w:i/>
          <w:color w:val="000000" w:themeColor="text1"/>
          <w:sz w:val="22"/>
          <w:szCs w:val="22"/>
          <w:lang w:val="id-ID"/>
        </w:rPr>
        <w:t>sibling ryvalry</w:t>
      </w:r>
      <w:r w:rsidRPr="000D56EF">
        <w:rPr>
          <w:color w:val="000000" w:themeColor="text1"/>
          <w:sz w:val="22"/>
          <w:szCs w:val="22"/>
          <w:lang w:val="id-ID"/>
        </w:rPr>
        <w:t xml:space="preserve"> pada anak ialah: sikap orang tua, urutan kelahiran, jenis kelamin, perbedaan usia, jumlah suadara, pola asuh juga adanya pengaruh orang luar.</w:t>
      </w:r>
    </w:p>
    <w:p w:rsidR="00BD4B9E" w:rsidRPr="000D56EF" w:rsidRDefault="00BD4B9E" w:rsidP="007B6F8F">
      <w:pPr>
        <w:pStyle w:val="ListParagraph"/>
        <w:ind w:left="0" w:firstLine="567"/>
        <w:jc w:val="both"/>
        <w:rPr>
          <w:sz w:val="22"/>
          <w:szCs w:val="22"/>
          <w:lang w:val="id-ID"/>
        </w:rPr>
      </w:pPr>
      <w:r w:rsidRPr="000D56EF">
        <w:rPr>
          <w:color w:val="000000" w:themeColor="text1"/>
          <w:sz w:val="22"/>
          <w:szCs w:val="22"/>
          <w:lang w:val="id-ID"/>
        </w:rPr>
        <w:t xml:space="preserve">Berdasarkan hasil peneliti lapangan mengenai faktor yang mempengaruhi perilaku </w:t>
      </w:r>
      <w:r w:rsidRPr="000D56EF">
        <w:rPr>
          <w:i/>
          <w:color w:val="000000" w:themeColor="text1"/>
          <w:sz w:val="22"/>
          <w:szCs w:val="22"/>
          <w:lang w:val="id-ID"/>
        </w:rPr>
        <w:t xml:space="preserve">sibling ryvalry </w:t>
      </w:r>
      <w:r w:rsidRPr="000D56EF">
        <w:rPr>
          <w:color w:val="000000" w:themeColor="text1"/>
          <w:sz w:val="22"/>
          <w:szCs w:val="22"/>
          <w:lang w:val="id-ID"/>
        </w:rPr>
        <w:t>anak kembar di Kota Makassar dari seluruh aspek diperoleh data tertinggi untuk kategori tertinggi ditinjau dari seluruh aspek menunjukkan bahwa faktor urutan kelahiran pada anak kembar mendominasi faktor yang mempengaruhi perilaku sibling ryvalry anak kembar di Kota Makassar.</w:t>
      </w:r>
    </w:p>
    <w:p w:rsidR="00482ECF" w:rsidRPr="000D56EF" w:rsidRDefault="00482ECF" w:rsidP="00FA4B89">
      <w:pPr>
        <w:pStyle w:val="ListParagraph"/>
        <w:ind w:left="0" w:firstLine="709"/>
        <w:jc w:val="both"/>
        <w:rPr>
          <w:sz w:val="22"/>
          <w:szCs w:val="22"/>
          <w:lang w:val="id-ID"/>
        </w:rPr>
      </w:pPr>
      <w:r w:rsidRPr="000D56EF">
        <w:rPr>
          <w:sz w:val="22"/>
          <w:szCs w:val="22"/>
        </w:rPr>
        <w:t xml:space="preserve">Berdasarkan hasil penelitian lapangan mengenai </w:t>
      </w:r>
      <w:r w:rsidR="00BD4B9E" w:rsidRPr="000D56EF">
        <w:rPr>
          <w:color w:val="000000" w:themeColor="text1"/>
          <w:sz w:val="22"/>
          <w:szCs w:val="22"/>
          <w:lang w:val="id-ID"/>
        </w:rPr>
        <w:t xml:space="preserve">faktor yang mempengaruhi perilaku </w:t>
      </w:r>
      <w:r w:rsidR="00BD4B9E" w:rsidRPr="000D56EF">
        <w:rPr>
          <w:i/>
          <w:color w:val="000000" w:themeColor="text1"/>
          <w:sz w:val="22"/>
          <w:szCs w:val="22"/>
          <w:lang w:val="id-ID"/>
        </w:rPr>
        <w:t>sibling ryvalry</w:t>
      </w:r>
      <w:r w:rsidR="00BD4B9E" w:rsidRPr="000D56EF">
        <w:rPr>
          <w:color w:val="000000" w:themeColor="text1"/>
          <w:sz w:val="22"/>
          <w:szCs w:val="22"/>
          <w:lang w:val="id-ID"/>
        </w:rPr>
        <w:t xml:space="preserve"> anak kembar diperoleh kategori tinggi pada dimensi urutan kelahiran. Sedangkan pada dimensi sikap orang tua, jenis kelamin, perbedaan usia, pola asuh dan pengaruh orang luar pada kategori sedang. Dan pada kategori rendah yaitu dimensi jumlah saudara.</w:t>
      </w:r>
    </w:p>
    <w:p w:rsidR="00482ECF" w:rsidRPr="000D56EF" w:rsidRDefault="00482ECF" w:rsidP="00FA4B89">
      <w:pPr>
        <w:pStyle w:val="ListParagraph"/>
        <w:ind w:left="0" w:firstLine="709"/>
        <w:jc w:val="both"/>
        <w:rPr>
          <w:sz w:val="22"/>
          <w:szCs w:val="22"/>
        </w:rPr>
      </w:pPr>
      <w:r w:rsidRPr="000D56EF">
        <w:rPr>
          <w:sz w:val="22"/>
          <w:szCs w:val="22"/>
        </w:rPr>
        <w:t>Berikut uraian pembahasan berdasarkan hasil penilaian per indikator:</w:t>
      </w:r>
    </w:p>
    <w:p w:rsidR="00482ECF" w:rsidRDefault="00BD4B9E" w:rsidP="00FA4B89">
      <w:pPr>
        <w:pStyle w:val="ListParagraph"/>
        <w:numPr>
          <w:ilvl w:val="0"/>
          <w:numId w:val="10"/>
        </w:numPr>
        <w:ind w:left="284" w:hanging="284"/>
        <w:jc w:val="both"/>
        <w:rPr>
          <w:b/>
          <w:sz w:val="22"/>
          <w:szCs w:val="22"/>
        </w:rPr>
      </w:pPr>
      <w:r>
        <w:rPr>
          <w:b/>
          <w:sz w:val="22"/>
          <w:szCs w:val="22"/>
          <w:lang w:val="id-ID"/>
        </w:rPr>
        <w:t>Sikap Orang Tua</w:t>
      </w:r>
    </w:p>
    <w:tbl>
      <w:tblPr>
        <w:tblStyle w:val="TableGrid"/>
        <w:tblW w:w="0" w:type="auto"/>
        <w:tblInd w:w="108" w:type="dxa"/>
        <w:tblBorders>
          <w:left w:val="none" w:sz="0" w:space="0" w:color="auto"/>
          <w:right w:val="none" w:sz="0" w:space="0" w:color="auto"/>
          <w:insideV w:val="none" w:sz="0" w:space="0" w:color="auto"/>
        </w:tblBorders>
        <w:tblLook w:val="04A0"/>
      </w:tblPr>
      <w:tblGrid>
        <w:gridCol w:w="443"/>
        <w:gridCol w:w="852"/>
        <w:gridCol w:w="896"/>
        <w:gridCol w:w="987"/>
        <w:gridCol w:w="540"/>
      </w:tblGrid>
      <w:tr w:rsidR="00EA6A7C" w:rsidRPr="00CC006A" w:rsidTr="00E20637">
        <w:tc>
          <w:tcPr>
            <w:tcW w:w="443" w:type="dxa"/>
            <w:tcBorders>
              <w:bottom w:val="single" w:sz="4" w:space="0" w:color="000000"/>
            </w:tcBorders>
            <w:vAlign w:val="center"/>
          </w:tcPr>
          <w:p w:rsidR="00EA6A7C" w:rsidRPr="00CC006A" w:rsidRDefault="00EA6A7C" w:rsidP="00E20637">
            <w:pPr>
              <w:pStyle w:val="ListParagraph"/>
              <w:ind w:left="0"/>
              <w:jc w:val="center"/>
              <w:rPr>
                <w:b/>
                <w:sz w:val="18"/>
                <w:lang w:val="en-US"/>
              </w:rPr>
            </w:pPr>
            <w:r w:rsidRPr="00CC006A">
              <w:rPr>
                <w:b/>
                <w:sz w:val="18"/>
                <w:lang w:val="en-US"/>
              </w:rPr>
              <w:t>No</w:t>
            </w:r>
          </w:p>
        </w:tc>
        <w:tc>
          <w:tcPr>
            <w:tcW w:w="852" w:type="dxa"/>
            <w:tcBorders>
              <w:bottom w:val="single" w:sz="4" w:space="0" w:color="000000"/>
            </w:tcBorders>
            <w:vAlign w:val="center"/>
          </w:tcPr>
          <w:p w:rsidR="00EA6A7C" w:rsidRPr="00CC006A" w:rsidRDefault="00EA6A7C" w:rsidP="00E20637">
            <w:pPr>
              <w:pStyle w:val="ListParagraph"/>
              <w:ind w:left="0"/>
              <w:jc w:val="center"/>
              <w:rPr>
                <w:b/>
                <w:sz w:val="18"/>
                <w:lang w:val="en-US"/>
              </w:rPr>
            </w:pPr>
            <w:r w:rsidRPr="00CC006A">
              <w:rPr>
                <w:b/>
                <w:sz w:val="18"/>
                <w:lang w:val="en-US"/>
              </w:rPr>
              <w:t>Interval</w:t>
            </w:r>
          </w:p>
        </w:tc>
        <w:tc>
          <w:tcPr>
            <w:tcW w:w="896" w:type="dxa"/>
            <w:tcBorders>
              <w:bottom w:val="single" w:sz="4" w:space="0" w:color="000000"/>
            </w:tcBorders>
            <w:vAlign w:val="center"/>
          </w:tcPr>
          <w:p w:rsidR="00EA6A7C" w:rsidRPr="00CC006A" w:rsidRDefault="00EA6A7C" w:rsidP="00E20637">
            <w:pPr>
              <w:pStyle w:val="ListParagraph"/>
              <w:ind w:left="0"/>
              <w:jc w:val="center"/>
              <w:rPr>
                <w:b/>
                <w:sz w:val="18"/>
                <w:lang w:val="en-US"/>
              </w:rPr>
            </w:pPr>
            <w:r w:rsidRPr="00CC006A">
              <w:rPr>
                <w:b/>
                <w:sz w:val="18"/>
                <w:lang w:val="en-US"/>
              </w:rPr>
              <w:t>Kategori</w:t>
            </w:r>
          </w:p>
        </w:tc>
        <w:tc>
          <w:tcPr>
            <w:tcW w:w="987" w:type="dxa"/>
            <w:tcBorders>
              <w:bottom w:val="single" w:sz="4" w:space="0" w:color="000000"/>
            </w:tcBorders>
            <w:vAlign w:val="center"/>
          </w:tcPr>
          <w:p w:rsidR="00EA6A7C" w:rsidRPr="00CC006A" w:rsidRDefault="00EA6A7C" w:rsidP="00E20637">
            <w:pPr>
              <w:pStyle w:val="ListParagraph"/>
              <w:ind w:left="0"/>
              <w:jc w:val="center"/>
              <w:rPr>
                <w:b/>
                <w:sz w:val="18"/>
                <w:lang w:val="en-US"/>
              </w:rPr>
            </w:pPr>
            <w:r w:rsidRPr="00CC006A">
              <w:rPr>
                <w:b/>
                <w:sz w:val="18"/>
                <w:lang w:val="en-US"/>
              </w:rPr>
              <w:t>Frekuensi</w:t>
            </w:r>
          </w:p>
        </w:tc>
        <w:tc>
          <w:tcPr>
            <w:tcW w:w="540" w:type="dxa"/>
            <w:tcBorders>
              <w:bottom w:val="single" w:sz="4" w:space="0" w:color="000000"/>
            </w:tcBorders>
            <w:vAlign w:val="center"/>
          </w:tcPr>
          <w:p w:rsidR="00EA6A7C" w:rsidRPr="00CC006A" w:rsidRDefault="00EA6A7C" w:rsidP="00E20637">
            <w:pPr>
              <w:pStyle w:val="ListParagraph"/>
              <w:ind w:left="0"/>
              <w:jc w:val="center"/>
              <w:rPr>
                <w:b/>
                <w:sz w:val="18"/>
                <w:lang w:val="en-US"/>
              </w:rPr>
            </w:pPr>
            <w:r w:rsidRPr="00CC006A">
              <w:rPr>
                <w:b/>
                <w:sz w:val="18"/>
                <w:lang w:val="en-US"/>
              </w:rPr>
              <w:t>%</w:t>
            </w:r>
          </w:p>
        </w:tc>
      </w:tr>
      <w:tr w:rsidR="00EA6A7C" w:rsidRPr="00CC006A" w:rsidTr="00E20637">
        <w:tc>
          <w:tcPr>
            <w:tcW w:w="443" w:type="dxa"/>
            <w:tcBorders>
              <w:bottom w:val="nil"/>
            </w:tcBorders>
            <w:vAlign w:val="center"/>
          </w:tcPr>
          <w:p w:rsidR="00EA6A7C" w:rsidRPr="00CC006A" w:rsidRDefault="00EA6A7C" w:rsidP="00E20637">
            <w:pPr>
              <w:pStyle w:val="ListParagraph"/>
              <w:ind w:left="0"/>
              <w:jc w:val="center"/>
              <w:rPr>
                <w:sz w:val="18"/>
                <w:lang w:val="en-US"/>
              </w:rPr>
            </w:pPr>
            <w:r w:rsidRPr="00CC006A">
              <w:rPr>
                <w:sz w:val="18"/>
                <w:lang w:val="en-US"/>
              </w:rPr>
              <w:t>1</w:t>
            </w:r>
          </w:p>
        </w:tc>
        <w:tc>
          <w:tcPr>
            <w:tcW w:w="852" w:type="dxa"/>
            <w:tcBorders>
              <w:bottom w:val="nil"/>
            </w:tcBorders>
            <w:vAlign w:val="center"/>
          </w:tcPr>
          <w:p w:rsidR="00EA6A7C" w:rsidRPr="00BD4B9E" w:rsidRDefault="00BD4B9E" w:rsidP="00E20637">
            <w:pPr>
              <w:pStyle w:val="ListParagraph"/>
              <w:ind w:left="0"/>
              <w:jc w:val="center"/>
              <w:rPr>
                <w:sz w:val="18"/>
              </w:rPr>
            </w:pPr>
            <w:r>
              <w:rPr>
                <w:sz w:val="18"/>
              </w:rPr>
              <w:t>6</w:t>
            </w:r>
            <w:r w:rsidR="00EA6A7C">
              <w:rPr>
                <w:sz w:val="18"/>
                <w:lang w:val="en-US"/>
              </w:rPr>
              <w:t xml:space="preserve"> – </w:t>
            </w:r>
            <w:r>
              <w:rPr>
                <w:sz w:val="18"/>
              </w:rPr>
              <w:t>10</w:t>
            </w:r>
          </w:p>
        </w:tc>
        <w:tc>
          <w:tcPr>
            <w:tcW w:w="896" w:type="dxa"/>
            <w:tcBorders>
              <w:bottom w:val="nil"/>
            </w:tcBorders>
            <w:vAlign w:val="center"/>
          </w:tcPr>
          <w:p w:rsidR="00EA6A7C" w:rsidRPr="00CC006A" w:rsidRDefault="00EA6A7C" w:rsidP="00E20637">
            <w:pPr>
              <w:pStyle w:val="ListParagraph"/>
              <w:ind w:left="0"/>
              <w:jc w:val="center"/>
              <w:rPr>
                <w:sz w:val="18"/>
                <w:lang w:val="en-US"/>
              </w:rPr>
            </w:pPr>
            <w:r w:rsidRPr="00CC006A">
              <w:rPr>
                <w:sz w:val="18"/>
                <w:lang w:val="en-US"/>
              </w:rPr>
              <w:t>Sangat Rendah</w:t>
            </w:r>
          </w:p>
        </w:tc>
        <w:tc>
          <w:tcPr>
            <w:tcW w:w="987" w:type="dxa"/>
            <w:tcBorders>
              <w:bottom w:val="nil"/>
            </w:tcBorders>
            <w:vAlign w:val="center"/>
          </w:tcPr>
          <w:p w:rsidR="00EA6A7C" w:rsidRPr="00CC006A" w:rsidRDefault="00EA6A7C" w:rsidP="00E20637">
            <w:pPr>
              <w:pStyle w:val="ListParagraph"/>
              <w:ind w:left="0"/>
              <w:jc w:val="center"/>
              <w:rPr>
                <w:sz w:val="18"/>
                <w:lang w:val="en-US"/>
              </w:rPr>
            </w:pPr>
            <w:r w:rsidRPr="00CC006A">
              <w:rPr>
                <w:sz w:val="18"/>
                <w:lang w:val="en-US"/>
              </w:rPr>
              <w:t>-</w:t>
            </w:r>
          </w:p>
        </w:tc>
        <w:tc>
          <w:tcPr>
            <w:tcW w:w="540" w:type="dxa"/>
            <w:tcBorders>
              <w:bottom w:val="nil"/>
            </w:tcBorders>
            <w:vAlign w:val="center"/>
          </w:tcPr>
          <w:p w:rsidR="00EA6A7C" w:rsidRPr="00CC006A" w:rsidRDefault="00EA6A7C" w:rsidP="00E20637">
            <w:pPr>
              <w:pStyle w:val="ListParagraph"/>
              <w:ind w:left="0"/>
              <w:jc w:val="center"/>
              <w:rPr>
                <w:sz w:val="18"/>
                <w:lang w:val="en-US"/>
              </w:rPr>
            </w:pPr>
            <w:r w:rsidRPr="00CC006A">
              <w:rPr>
                <w:sz w:val="18"/>
                <w:lang w:val="en-US"/>
              </w:rPr>
              <w:t>-</w:t>
            </w:r>
          </w:p>
        </w:tc>
      </w:tr>
      <w:tr w:rsidR="00EA6A7C" w:rsidRPr="00CC006A" w:rsidTr="00E20637">
        <w:tc>
          <w:tcPr>
            <w:tcW w:w="443" w:type="dxa"/>
            <w:tcBorders>
              <w:top w:val="nil"/>
              <w:bottom w:val="nil"/>
            </w:tcBorders>
            <w:vAlign w:val="center"/>
          </w:tcPr>
          <w:p w:rsidR="00EA6A7C" w:rsidRPr="00CC006A" w:rsidRDefault="00EA6A7C" w:rsidP="00E20637">
            <w:pPr>
              <w:pStyle w:val="ListParagraph"/>
              <w:ind w:left="0"/>
              <w:jc w:val="center"/>
              <w:rPr>
                <w:sz w:val="18"/>
                <w:lang w:val="en-US"/>
              </w:rPr>
            </w:pPr>
            <w:r w:rsidRPr="00CC006A">
              <w:rPr>
                <w:sz w:val="18"/>
                <w:lang w:val="en-US"/>
              </w:rPr>
              <w:t>2</w:t>
            </w:r>
          </w:p>
        </w:tc>
        <w:tc>
          <w:tcPr>
            <w:tcW w:w="852" w:type="dxa"/>
            <w:tcBorders>
              <w:top w:val="nil"/>
              <w:bottom w:val="nil"/>
            </w:tcBorders>
            <w:vAlign w:val="center"/>
          </w:tcPr>
          <w:p w:rsidR="00EA6A7C" w:rsidRPr="00BD4B9E" w:rsidRDefault="00BD4B9E" w:rsidP="00E20637">
            <w:pPr>
              <w:pStyle w:val="ListParagraph"/>
              <w:ind w:left="0"/>
              <w:jc w:val="center"/>
              <w:rPr>
                <w:sz w:val="18"/>
              </w:rPr>
            </w:pPr>
            <w:r>
              <w:rPr>
                <w:sz w:val="18"/>
              </w:rPr>
              <w:t>11</w:t>
            </w:r>
            <w:r w:rsidR="00EA6A7C">
              <w:rPr>
                <w:sz w:val="18"/>
                <w:lang w:val="en-US"/>
              </w:rPr>
              <w:t xml:space="preserve"> – </w:t>
            </w:r>
            <w:r>
              <w:rPr>
                <w:sz w:val="18"/>
              </w:rPr>
              <w:t>15</w:t>
            </w:r>
          </w:p>
        </w:tc>
        <w:tc>
          <w:tcPr>
            <w:tcW w:w="896" w:type="dxa"/>
            <w:tcBorders>
              <w:top w:val="nil"/>
              <w:bottom w:val="nil"/>
            </w:tcBorders>
            <w:vAlign w:val="center"/>
          </w:tcPr>
          <w:p w:rsidR="00EA6A7C" w:rsidRPr="00CC006A" w:rsidRDefault="00EA6A7C" w:rsidP="00E20637">
            <w:pPr>
              <w:pStyle w:val="ListParagraph"/>
              <w:ind w:left="0"/>
              <w:jc w:val="center"/>
              <w:rPr>
                <w:sz w:val="18"/>
                <w:lang w:val="en-US"/>
              </w:rPr>
            </w:pPr>
            <w:r w:rsidRPr="00CC006A">
              <w:rPr>
                <w:sz w:val="18"/>
                <w:lang w:val="en-US"/>
              </w:rPr>
              <w:t>Rendah</w:t>
            </w:r>
          </w:p>
        </w:tc>
        <w:tc>
          <w:tcPr>
            <w:tcW w:w="987" w:type="dxa"/>
            <w:tcBorders>
              <w:top w:val="nil"/>
              <w:bottom w:val="nil"/>
            </w:tcBorders>
            <w:vAlign w:val="center"/>
          </w:tcPr>
          <w:p w:rsidR="00EA6A7C" w:rsidRPr="00BD4B9E" w:rsidRDefault="00BD4B9E" w:rsidP="00E20637">
            <w:pPr>
              <w:pStyle w:val="ListParagraph"/>
              <w:ind w:left="0"/>
              <w:jc w:val="center"/>
              <w:rPr>
                <w:sz w:val="18"/>
              </w:rPr>
            </w:pPr>
            <w:r>
              <w:rPr>
                <w:sz w:val="18"/>
              </w:rPr>
              <w:t>22</w:t>
            </w:r>
          </w:p>
        </w:tc>
        <w:tc>
          <w:tcPr>
            <w:tcW w:w="540" w:type="dxa"/>
            <w:tcBorders>
              <w:top w:val="nil"/>
              <w:bottom w:val="nil"/>
            </w:tcBorders>
            <w:vAlign w:val="center"/>
          </w:tcPr>
          <w:p w:rsidR="00EA6A7C" w:rsidRPr="00BD4B9E" w:rsidRDefault="00BD4B9E" w:rsidP="00E20637">
            <w:pPr>
              <w:pStyle w:val="ListParagraph"/>
              <w:ind w:left="0"/>
              <w:jc w:val="center"/>
              <w:rPr>
                <w:sz w:val="18"/>
              </w:rPr>
            </w:pPr>
            <w:r>
              <w:rPr>
                <w:sz w:val="18"/>
              </w:rPr>
              <w:t>36</w:t>
            </w:r>
          </w:p>
        </w:tc>
      </w:tr>
      <w:tr w:rsidR="00EA6A7C" w:rsidRPr="00CC006A" w:rsidTr="00E20637">
        <w:tc>
          <w:tcPr>
            <w:tcW w:w="443" w:type="dxa"/>
            <w:tcBorders>
              <w:top w:val="nil"/>
              <w:bottom w:val="nil"/>
            </w:tcBorders>
            <w:vAlign w:val="center"/>
          </w:tcPr>
          <w:p w:rsidR="00EA6A7C" w:rsidRPr="00CC006A" w:rsidRDefault="00EA6A7C" w:rsidP="00E20637">
            <w:pPr>
              <w:pStyle w:val="ListParagraph"/>
              <w:ind w:left="0"/>
              <w:jc w:val="center"/>
              <w:rPr>
                <w:sz w:val="18"/>
                <w:lang w:val="en-US"/>
              </w:rPr>
            </w:pPr>
            <w:r w:rsidRPr="00CC006A">
              <w:rPr>
                <w:sz w:val="18"/>
                <w:lang w:val="en-US"/>
              </w:rPr>
              <w:lastRenderedPageBreak/>
              <w:t>3</w:t>
            </w:r>
          </w:p>
        </w:tc>
        <w:tc>
          <w:tcPr>
            <w:tcW w:w="852" w:type="dxa"/>
            <w:tcBorders>
              <w:top w:val="nil"/>
              <w:bottom w:val="nil"/>
            </w:tcBorders>
            <w:vAlign w:val="center"/>
          </w:tcPr>
          <w:p w:rsidR="00EA6A7C" w:rsidRPr="00BD4B9E" w:rsidRDefault="00BD4B9E" w:rsidP="00E20637">
            <w:pPr>
              <w:pStyle w:val="ListParagraph"/>
              <w:ind w:left="0"/>
              <w:jc w:val="center"/>
              <w:rPr>
                <w:sz w:val="18"/>
              </w:rPr>
            </w:pPr>
            <w:r>
              <w:rPr>
                <w:sz w:val="18"/>
              </w:rPr>
              <w:t>16</w:t>
            </w:r>
            <w:r w:rsidR="00EA6A7C">
              <w:rPr>
                <w:sz w:val="18"/>
                <w:lang w:val="en-US"/>
              </w:rPr>
              <w:t xml:space="preserve"> – </w:t>
            </w:r>
            <w:r>
              <w:rPr>
                <w:sz w:val="18"/>
              </w:rPr>
              <w:t>19</w:t>
            </w:r>
          </w:p>
        </w:tc>
        <w:tc>
          <w:tcPr>
            <w:tcW w:w="896" w:type="dxa"/>
            <w:tcBorders>
              <w:top w:val="nil"/>
              <w:bottom w:val="nil"/>
            </w:tcBorders>
            <w:vAlign w:val="center"/>
          </w:tcPr>
          <w:p w:rsidR="00EA6A7C" w:rsidRPr="00CC006A" w:rsidRDefault="00EA6A7C" w:rsidP="00E20637">
            <w:pPr>
              <w:pStyle w:val="ListParagraph"/>
              <w:ind w:left="0"/>
              <w:jc w:val="center"/>
              <w:rPr>
                <w:sz w:val="18"/>
                <w:lang w:val="en-US"/>
              </w:rPr>
            </w:pPr>
            <w:r w:rsidRPr="00CC006A">
              <w:rPr>
                <w:sz w:val="18"/>
                <w:lang w:val="en-US"/>
              </w:rPr>
              <w:t>Tinggi</w:t>
            </w:r>
          </w:p>
        </w:tc>
        <w:tc>
          <w:tcPr>
            <w:tcW w:w="987" w:type="dxa"/>
            <w:tcBorders>
              <w:top w:val="nil"/>
              <w:bottom w:val="nil"/>
            </w:tcBorders>
            <w:vAlign w:val="center"/>
          </w:tcPr>
          <w:p w:rsidR="00EA6A7C" w:rsidRPr="00BD4B9E" w:rsidRDefault="00BD4B9E" w:rsidP="00E20637">
            <w:pPr>
              <w:pStyle w:val="ListParagraph"/>
              <w:ind w:left="0"/>
              <w:jc w:val="center"/>
              <w:rPr>
                <w:sz w:val="18"/>
              </w:rPr>
            </w:pPr>
            <w:r>
              <w:rPr>
                <w:sz w:val="18"/>
              </w:rPr>
              <w:t>37</w:t>
            </w:r>
          </w:p>
        </w:tc>
        <w:tc>
          <w:tcPr>
            <w:tcW w:w="540" w:type="dxa"/>
            <w:tcBorders>
              <w:top w:val="nil"/>
              <w:bottom w:val="nil"/>
            </w:tcBorders>
            <w:vAlign w:val="center"/>
          </w:tcPr>
          <w:p w:rsidR="00EA6A7C" w:rsidRPr="00BD4B9E" w:rsidRDefault="00BD4B9E" w:rsidP="00E20637">
            <w:pPr>
              <w:pStyle w:val="ListParagraph"/>
              <w:ind w:left="0"/>
              <w:jc w:val="center"/>
              <w:rPr>
                <w:sz w:val="18"/>
              </w:rPr>
            </w:pPr>
            <w:r>
              <w:rPr>
                <w:sz w:val="18"/>
              </w:rPr>
              <w:t>62</w:t>
            </w:r>
          </w:p>
        </w:tc>
      </w:tr>
      <w:tr w:rsidR="00EA6A7C" w:rsidRPr="00CC006A" w:rsidTr="00E20637">
        <w:tc>
          <w:tcPr>
            <w:tcW w:w="443" w:type="dxa"/>
            <w:tcBorders>
              <w:top w:val="nil"/>
            </w:tcBorders>
            <w:vAlign w:val="center"/>
          </w:tcPr>
          <w:p w:rsidR="00EA6A7C" w:rsidRPr="00CC006A" w:rsidRDefault="00EA6A7C" w:rsidP="00E20637">
            <w:pPr>
              <w:pStyle w:val="ListParagraph"/>
              <w:ind w:left="0"/>
              <w:jc w:val="center"/>
              <w:rPr>
                <w:sz w:val="18"/>
                <w:lang w:val="en-US"/>
              </w:rPr>
            </w:pPr>
            <w:r w:rsidRPr="00CC006A">
              <w:rPr>
                <w:sz w:val="18"/>
                <w:lang w:val="en-US"/>
              </w:rPr>
              <w:t>4</w:t>
            </w:r>
          </w:p>
        </w:tc>
        <w:tc>
          <w:tcPr>
            <w:tcW w:w="852" w:type="dxa"/>
            <w:tcBorders>
              <w:top w:val="nil"/>
            </w:tcBorders>
            <w:vAlign w:val="center"/>
          </w:tcPr>
          <w:p w:rsidR="00EA6A7C" w:rsidRPr="00CC006A" w:rsidRDefault="00BD4B9E" w:rsidP="00E20637">
            <w:pPr>
              <w:pStyle w:val="ListParagraph"/>
              <w:ind w:left="0"/>
              <w:jc w:val="center"/>
              <w:rPr>
                <w:sz w:val="18"/>
                <w:lang w:val="en-US"/>
              </w:rPr>
            </w:pPr>
            <w:r>
              <w:rPr>
                <w:sz w:val="18"/>
              </w:rPr>
              <w:t>20</w:t>
            </w:r>
            <w:r>
              <w:rPr>
                <w:sz w:val="18"/>
                <w:lang w:val="en-US"/>
              </w:rPr>
              <w:t xml:space="preserve"> – </w:t>
            </w:r>
            <w:r>
              <w:rPr>
                <w:sz w:val="18"/>
              </w:rPr>
              <w:t>24</w:t>
            </w:r>
            <w:r w:rsidR="00EA6A7C">
              <w:rPr>
                <w:sz w:val="18"/>
                <w:lang w:val="en-US"/>
              </w:rPr>
              <w:t xml:space="preserve"> </w:t>
            </w:r>
          </w:p>
        </w:tc>
        <w:tc>
          <w:tcPr>
            <w:tcW w:w="896" w:type="dxa"/>
            <w:tcBorders>
              <w:top w:val="nil"/>
            </w:tcBorders>
            <w:vAlign w:val="center"/>
          </w:tcPr>
          <w:p w:rsidR="00EA6A7C" w:rsidRPr="00CC006A" w:rsidRDefault="00EA6A7C" w:rsidP="00E20637">
            <w:pPr>
              <w:pStyle w:val="ListParagraph"/>
              <w:ind w:left="0"/>
              <w:jc w:val="center"/>
              <w:rPr>
                <w:sz w:val="18"/>
                <w:lang w:val="en-US"/>
              </w:rPr>
            </w:pPr>
            <w:r w:rsidRPr="00CC006A">
              <w:rPr>
                <w:sz w:val="18"/>
                <w:lang w:val="en-US"/>
              </w:rPr>
              <w:t>Sangat Tinggi</w:t>
            </w:r>
          </w:p>
        </w:tc>
        <w:tc>
          <w:tcPr>
            <w:tcW w:w="987" w:type="dxa"/>
            <w:tcBorders>
              <w:top w:val="nil"/>
            </w:tcBorders>
            <w:vAlign w:val="center"/>
          </w:tcPr>
          <w:p w:rsidR="00EA6A7C" w:rsidRPr="00BD4B9E" w:rsidRDefault="00BD4B9E" w:rsidP="00E20637">
            <w:pPr>
              <w:pStyle w:val="ListParagraph"/>
              <w:ind w:left="0"/>
              <w:jc w:val="center"/>
              <w:rPr>
                <w:sz w:val="18"/>
              </w:rPr>
            </w:pPr>
            <w:r>
              <w:rPr>
                <w:sz w:val="18"/>
              </w:rPr>
              <w:t>1</w:t>
            </w:r>
          </w:p>
        </w:tc>
        <w:tc>
          <w:tcPr>
            <w:tcW w:w="540" w:type="dxa"/>
            <w:tcBorders>
              <w:top w:val="nil"/>
            </w:tcBorders>
            <w:vAlign w:val="center"/>
          </w:tcPr>
          <w:p w:rsidR="00EA6A7C" w:rsidRPr="00BD4B9E" w:rsidRDefault="00BD4B9E" w:rsidP="00E20637">
            <w:pPr>
              <w:pStyle w:val="ListParagraph"/>
              <w:ind w:left="0"/>
              <w:jc w:val="center"/>
              <w:rPr>
                <w:sz w:val="18"/>
              </w:rPr>
            </w:pPr>
            <w:r>
              <w:rPr>
                <w:sz w:val="18"/>
              </w:rPr>
              <w:t>2</w:t>
            </w:r>
          </w:p>
        </w:tc>
      </w:tr>
      <w:tr w:rsidR="00EA6A7C" w:rsidRPr="00CC006A" w:rsidTr="00E20637">
        <w:tc>
          <w:tcPr>
            <w:tcW w:w="2191" w:type="dxa"/>
            <w:gridSpan w:val="3"/>
            <w:vAlign w:val="center"/>
          </w:tcPr>
          <w:p w:rsidR="00EA6A7C" w:rsidRPr="00CC006A" w:rsidRDefault="00EA6A7C" w:rsidP="00E20637">
            <w:pPr>
              <w:pStyle w:val="ListParagraph"/>
              <w:ind w:left="0"/>
              <w:jc w:val="center"/>
              <w:rPr>
                <w:b/>
                <w:sz w:val="18"/>
              </w:rPr>
            </w:pPr>
            <w:r w:rsidRPr="00CC006A">
              <w:rPr>
                <w:b/>
                <w:sz w:val="18"/>
                <w:lang w:val="en-US"/>
              </w:rPr>
              <w:t>Jumlah</w:t>
            </w:r>
          </w:p>
        </w:tc>
        <w:tc>
          <w:tcPr>
            <w:tcW w:w="987" w:type="dxa"/>
            <w:vAlign w:val="center"/>
          </w:tcPr>
          <w:p w:rsidR="00EA6A7C" w:rsidRPr="00BD4B9E" w:rsidRDefault="00BD4B9E" w:rsidP="00E20637">
            <w:pPr>
              <w:pStyle w:val="ListParagraph"/>
              <w:ind w:left="0"/>
              <w:jc w:val="center"/>
              <w:rPr>
                <w:b/>
                <w:sz w:val="18"/>
              </w:rPr>
            </w:pPr>
            <w:r>
              <w:rPr>
                <w:b/>
                <w:sz w:val="18"/>
              </w:rPr>
              <w:t>60</w:t>
            </w:r>
          </w:p>
        </w:tc>
        <w:tc>
          <w:tcPr>
            <w:tcW w:w="540" w:type="dxa"/>
            <w:vAlign w:val="center"/>
          </w:tcPr>
          <w:p w:rsidR="00EA6A7C" w:rsidRPr="00CC006A" w:rsidRDefault="00EA6A7C" w:rsidP="00E20637">
            <w:pPr>
              <w:pStyle w:val="ListParagraph"/>
              <w:ind w:left="0"/>
              <w:jc w:val="center"/>
              <w:rPr>
                <w:b/>
                <w:sz w:val="18"/>
                <w:lang w:val="en-US"/>
              </w:rPr>
            </w:pPr>
            <w:r w:rsidRPr="00CC006A">
              <w:rPr>
                <w:b/>
                <w:sz w:val="18"/>
                <w:lang w:val="en-US"/>
              </w:rPr>
              <w:t>100</w:t>
            </w:r>
          </w:p>
        </w:tc>
      </w:tr>
    </w:tbl>
    <w:p w:rsidR="00BD4B9E" w:rsidRPr="000D56EF" w:rsidRDefault="00BD4B9E" w:rsidP="00BD4B9E">
      <w:pPr>
        <w:ind w:firstLine="567"/>
        <w:jc w:val="both"/>
        <w:rPr>
          <w:color w:val="000000" w:themeColor="text1"/>
          <w:sz w:val="22"/>
          <w:szCs w:val="22"/>
          <w:lang w:val="id-ID"/>
        </w:rPr>
      </w:pPr>
      <w:r w:rsidRPr="000D56EF">
        <w:rPr>
          <w:color w:val="000000" w:themeColor="text1"/>
          <w:sz w:val="22"/>
          <w:szCs w:val="22"/>
          <w:lang w:val="id-ID"/>
        </w:rPr>
        <w:t>Sikap orang tua adalah tindakan yang dilakukan orang tua terhadap anak baik itu berupa kedekatan orang tua yang hanya menyukai salah satu dari anak karena alasan tertentu, adanya perbandingan yang dilakukan orang tua kepada anak yang satu dan lain yang akan memunculkan perasaan marah anak kepada saudaranya, maupun harapan yang dimiliki orang tua kepada anaknya sehingga apabila salah seorang anak tidak mampu memenuhi harapan tersebut orang tua akan melakukan pujian pada anak yang lain dan menimbulkan tekanan dan perasaann iri anak.</w:t>
      </w:r>
    </w:p>
    <w:p w:rsidR="00A63830" w:rsidRPr="000D56EF" w:rsidRDefault="00482ECF" w:rsidP="00A63830">
      <w:pPr>
        <w:pStyle w:val="ListParagraph"/>
        <w:ind w:left="0" w:firstLine="426"/>
        <w:jc w:val="both"/>
        <w:rPr>
          <w:sz w:val="22"/>
          <w:szCs w:val="22"/>
        </w:rPr>
      </w:pPr>
      <w:r w:rsidRPr="000D56EF">
        <w:rPr>
          <w:sz w:val="22"/>
          <w:szCs w:val="22"/>
        </w:rPr>
        <w:t xml:space="preserve"> Berdasarkan hasil penelitian </w:t>
      </w:r>
      <w:r w:rsidR="00BD4B9E" w:rsidRPr="000D56EF">
        <w:rPr>
          <w:sz w:val="22"/>
          <w:szCs w:val="22"/>
        </w:rPr>
        <w:t xml:space="preserve">tampak bahwa </w:t>
      </w:r>
      <w:r w:rsidR="00BD4B9E" w:rsidRPr="000D56EF">
        <w:rPr>
          <w:sz w:val="22"/>
          <w:szCs w:val="22"/>
          <w:lang w:val="en-ID"/>
        </w:rPr>
        <w:t>kemampuan penyesuaian sosial studi perilaku sibling anak kembar di Kota Makassar</w:t>
      </w:r>
      <w:r w:rsidR="00BD4B9E" w:rsidRPr="000D56EF">
        <w:rPr>
          <w:sz w:val="22"/>
          <w:szCs w:val="22"/>
        </w:rPr>
        <w:t xml:space="preserve"> ditinjau pada indikator sikap orang tua berada pada kategori tinggi yaitu 62</w:t>
      </w:r>
      <w:r w:rsidR="00BD4B9E" w:rsidRPr="000D56EF">
        <w:rPr>
          <w:sz w:val="22"/>
          <w:szCs w:val="22"/>
          <w:lang w:val="id-ID"/>
        </w:rPr>
        <w:t xml:space="preserve"> persen</w:t>
      </w:r>
      <w:r w:rsidR="00BD4B9E" w:rsidRPr="000D56EF">
        <w:rPr>
          <w:sz w:val="22"/>
          <w:szCs w:val="22"/>
        </w:rPr>
        <w:t xml:space="preserve"> dengan frekuensi sebanyak 37 orang. Sebanyak 22 orang pada kategori rendah dengan persentase 36</w:t>
      </w:r>
      <w:r w:rsidR="00BD4B9E" w:rsidRPr="000D56EF">
        <w:rPr>
          <w:sz w:val="22"/>
          <w:szCs w:val="22"/>
          <w:lang w:val="id-ID"/>
        </w:rPr>
        <w:t xml:space="preserve"> persen</w:t>
      </w:r>
      <w:r w:rsidR="00BD4B9E" w:rsidRPr="000D56EF">
        <w:rPr>
          <w:sz w:val="22"/>
          <w:szCs w:val="22"/>
        </w:rPr>
        <w:t>. Dan sebanyak 1 orang pada kategori sangat tinggi dengan persentase 2</w:t>
      </w:r>
      <w:r w:rsidR="00BD4B9E" w:rsidRPr="000D56EF">
        <w:rPr>
          <w:sz w:val="22"/>
          <w:szCs w:val="22"/>
          <w:lang w:val="id-ID"/>
        </w:rPr>
        <w:t xml:space="preserve"> persen</w:t>
      </w:r>
      <w:r w:rsidR="00BD4B9E" w:rsidRPr="000D56EF">
        <w:rPr>
          <w:sz w:val="22"/>
          <w:szCs w:val="22"/>
        </w:rPr>
        <w:t>.</w:t>
      </w:r>
    </w:p>
    <w:p w:rsidR="00482ECF" w:rsidRPr="000D56EF" w:rsidRDefault="00BD4B9E" w:rsidP="00A63830">
      <w:pPr>
        <w:pStyle w:val="ListParagraph"/>
        <w:ind w:left="0" w:firstLine="426"/>
        <w:jc w:val="both"/>
        <w:rPr>
          <w:color w:val="000000" w:themeColor="text1"/>
          <w:sz w:val="22"/>
          <w:szCs w:val="22"/>
          <w:lang w:val="id-ID"/>
        </w:rPr>
      </w:pPr>
      <w:r w:rsidRPr="000D56EF">
        <w:rPr>
          <w:color w:val="000000" w:themeColor="text1"/>
          <w:sz w:val="22"/>
          <w:szCs w:val="22"/>
          <w:lang w:val="id-ID"/>
        </w:rPr>
        <w:t>Adanya sikap orang tua yang ditunjukkan kepada anak tergolong tinggi hal tersebut karena adanya kedekatan yang dimiliki orang tua dirasakan anak lebih dominan kepada anak bungsu meskipun begitu hal tersebut dianggap wajar oleh anak karena sebagai anak terkecil anak bungsu lumrah memperleh perhatian tersebut. Sementara dalam memenuhi kebutuhan anak orang tua menganggap telah berusaha memenuhi semua kebutuhan anaknya yang seringkali dilakukan secara bergantian tergantung dari waktu keutuhan anak</w:t>
      </w:r>
      <w:r w:rsidR="00482ECF" w:rsidRPr="000D56EF">
        <w:rPr>
          <w:sz w:val="22"/>
          <w:szCs w:val="22"/>
        </w:rPr>
        <w:t>.</w:t>
      </w:r>
      <w:r w:rsidRPr="000D56EF">
        <w:rPr>
          <w:sz w:val="22"/>
          <w:szCs w:val="22"/>
          <w:lang w:val="id-ID"/>
        </w:rPr>
        <w:t xml:space="preserve"> </w:t>
      </w:r>
      <w:r w:rsidRPr="000D56EF">
        <w:rPr>
          <w:color w:val="000000" w:themeColor="text1"/>
          <w:sz w:val="22"/>
          <w:szCs w:val="22"/>
          <w:lang w:val="id-ID"/>
        </w:rPr>
        <w:t xml:space="preserve">Perbandingan yang dilakukan orang tua juga seringkali menimbulkan perasaan marah anak kepada suadaranya namun anak menganggap perbandingan yang dilakukan orang tua kebanyakan dengan membandingkan anak pada orang lain </w:t>
      </w:r>
      <w:r w:rsidRPr="000D56EF">
        <w:rPr>
          <w:color w:val="000000" w:themeColor="text1"/>
          <w:sz w:val="22"/>
          <w:szCs w:val="22"/>
          <w:lang w:val="id-ID"/>
        </w:rPr>
        <w:lastRenderedPageBreak/>
        <w:t>bukan pada kembarannya atau suadaranya, hal tersebut selaras dengan ungkapan orang tua yang membenarkan hal tersebut.</w:t>
      </w:r>
    </w:p>
    <w:p w:rsidR="00BD4B9E" w:rsidRPr="00BD4B9E" w:rsidRDefault="00BD4B9E" w:rsidP="00A63830">
      <w:pPr>
        <w:pStyle w:val="ListParagraph"/>
        <w:ind w:left="0" w:firstLine="426"/>
        <w:jc w:val="both"/>
        <w:rPr>
          <w:sz w:val="22"/>
          <w:szCs w:val="22"/>
          <w:lang w:val="id-ID"/>
        </w:rPr>
      </w:pPr>
      <w:r w:rsidRPr="000D56EF">
        <w:rPr>
          <w:color w:val="000000" w:themeColor="text1"/>
          <w:sz w:val="22"/>
          <w:szCs w:val="22"/>
          <w:lang w:val="id-ID"/>
        </w:rPr>
        <w:t>Jadi, adanya perilaku pilih kasih yang ditunjukkan orang tua terhadap anak merupakan hal yang seharusnya tidak dilakukan karena akan menjadi potensi konflik antara anak begitupula dengan perbandingan yang dilakukan antara anak kembar hal tersebut akanmenjadi pemicu anak merasa dibedakan. Hal ini juga tentu akan mempengaruhi pemikiran anak mengenai harapan yang diinginkan orang tua terhadap kepada anak sehingga apabila anak tidak mampu melakukannya maka akan memunculkan tekanan pada anak itu sendiri. Ketiga hal tersebut akan membawa dampak yang negatif apabila tidak ditangani dengan baik.</w:t>
      </w:r>
    </w:p>
    <w:p w:rsidR="00482ECF" w:rsidRDefault="00BD4B9E" w:rsidP="00FA4B89">
      <w:pPr>
        <w:pStyle w:val="ListParagraph"/>
        <w:numPr>
          <w:ilvl w:val="0"/>
          <w:numId w:val="10"/>
        </w:numPr>
        <w:ind w:left="284" w:hanging="284"/>
        <w:jc w:val="both"/>
        <w:rPr>
          <w:b/>
          <w:sz w:val="22"/>
          <w:szCs w:val="22"/>
        </w:rPr>
      </w:pPr>
      <w:r>
        <w:rPr>
          <w:b/>
          <w:sz w:val="22"/>
          <w:szCs w:val="22"/>
          <w:lang w:val="id-ID"/>
        </w:rPr>
        <w:t>Urutan Kelahiran</w:t>
      </w:r>
    </w:p>
    <w:tbl>
      <w:tblPr>
        <w:tblStyle w:val="TableGrid"/>
        <w:tblW w:w="0" w:type="auto"/>
        <w:tblInd w:w="108" w:type="dxa"/>
        <w:tblBorders>
          <w:left w:val="none" w:sz="0" w:space="0" w:color="auto"/>
          <w:right w:val="none" w:sz="0" w:space="0" w:color="auto"/>
          <w:insideV w:val="none" w:sz="0" w:space="0" w:color="auto"/>
        </w:tblBorders>
        <w:tblLook w:val="04A0"/>
      </w:tblPr>
      <w:tblGrid>
        <w:gridCol w:w="443"/>
        <w:gridCol w:w="852"/>
        <w:gridCol w:w="896"/>
        <w:gridCol w:w="987"/>
        <w:gridCol w:w="540"/>
      </w:tblGrid>
      <w:tr w:rsidR="00A63830" w:rsidRPr="00CC006A" w:rsidTr="00E20637">
        <w:tc>
          <w:tcPr>
            <w:tcW w:w="443" w:type="dxa"/>
            <w:tcBorders>
              <w:bottom w:val="single" w:sz="4" w:space="0" w:color="000000"/>
            </w:tcBorders>
            <w:vAlign w:val="center"/>
          </w:tcPr>
          <w:p w:rsidR="00A63830" w:rsidRPr="00CC006A" w:rsidRDefault="00A63830" w:rsidP="00E20637">
            <w:pPr>
              <w:pStyle w:val="ListParagraph"/>
              <w:ind w:left="0"/>
              <w:jc w:val="center"/>
              <w:rPr>
                <w:b/>
                <w:sz w:val="18"/>
                <w:lang w:val="en-US"/>
              </w:rPr>
            </w:pPr>
            <w:r w:rsidRPr="00CC006A">
              <w:rPr>
                <w:b/>
                <w:sz w:val="18"/>
                <w:lang w:val="en-US"/>
              </w:rPr>
              <w:t>No</w:t>
            </w:r>
          </w:p>
        </w:tc>
        <w:tc>
          <w:tcPr>
            <w:tcW w:w="852" w:type="dxa"/>
            <w:tcBorders>
              <w:bottom w:val="single" w:sz="4" w:space="0" w:color="000000"/>
            </w:tcBorders>
            <w:vAlign w:val="center"/>
          </w:tcPr>
          <w:p w:rsidR="00A63830" w:rsidRPr="00CC006A" w:rsidRDefault="00A63830" w:rsidP="00E20637">
            <w:pPr>
              <w:pStyle w:val="ListParagraph"/>
              <w:ind w:left="0"/>
              <w:jc w:val="center"/>
              <w:rPr>
                <w:b/>
                <w:sz w:val="18"/>
                <w:lang w:val="en-US"/>
              </w:rPr>
            </w:pPr>
            <w:r w:rsidRPr="00CC006A">
              <w:rPr>
                <w:b/>
                <w:sz w:val="18"/>
                <w:lang w:val="en-US"/>
              </w:rPr>
              <w:t>Interval</w:t>
            </w:r>
          </w:p>
        </w:tc>
        <w:tc>
          <w:tcPr>
            <w:tcW w:w="896" w:type="dxa"/>
            <w:tcBorders>
              <w:bottom w:val="single" w:sz="4" w:space="0" w:color="000000"/>
            </w:tcBorders>
            <w:vAlign w:val="center"/>
          </w:tcPr>
          <w:p w:rsidR="00A63830" w:rsidRPr="00CC006A" w:rsidRDefault="00A63830" w:rsidP="00E20637">
            <w:pPr>
              <w:pStyle w:val="ListParagraph"/>
              <w:ind w:left="0"/>
              <w:jc w:val="center"/>
              <w:rPr>
                <w:b/>
                <w:sz w:val="18"/>
                <w:lang w:val="en-US"/>
              </w:rPr>
            </w:pPr>
            <w:r w:rsidRPr="00CC006A">
              <w:rPr>
                <w:b/>
                <w:sz w:val="18"/>
                <w:lang w:val="en-US"/>
              </w:rPr>
              <w:t>Kategori</w:t>
            </w:r>
          </w:p>
        </w:tc>
        <w:tc>
          <w:tcPr>
            <w:tcW w:w="987" w:type="dxa"/>
            <w:tcBorders>
              <w:bottom w:val="single" w:sz="4" w:space="0" w:color="000000"/>
            </w:tcBorders>
            <w:vAlign w:val="center"/>
          </w:tcPr>
          <w:p w:rsidR="00A63830" w:rsidRPr="00CC006A" w:rsidRDefault="00A63830" w:rsidP="00E20637">
            <w:pPr>
              <w:pStyle w:val="ListParagraph"/>
              <w:ind w:left="0"/>
              <w:jc w:val="center"/>
              <w:rPr>
                <w:b/>
                <w:sz w:val="18"/>
                <w:lang w:val="en-US"/>
              </w:rPr>
            </w:pPr>
            <w:r w:rsidRPr="00CC006A">
              <w:rPr>
                <w:b/>
                <w:sz w:val="18"/>
                <w:lang w:val="en-US"/>
              </w:rPr>
              <w:t>Frekuensi</w:t>
            </w:r>
          </w:p>
        </w:tc>
        <w:tc>
          <w:tcPr>
            <w:tcW w:w="540" w:type="dxa"/>
            <w:tcBorders>
              <w:bottom w:val="single" w:sz="4" w:space="0" w:color="000000"/>
            </w:tcBorders>
            <w:vAlign w:val="center"/>
          </w:tcPr>
          <w:p w:rsidR="00A63830" w:rsidRPr="00CC006A" w:rsidRDefault="00A63830" w:rsidP="00E20637">
            <w:pPr>
              <w:pStyle w:val="ListParagraph"/>
              <w:ind w:left="0"/>
              <w:jc w:val="center"/>
              <w:rPr>
                <w:b/>
                <w:sz w:val="18"/>
                <w:lang w:val="en-US"/>
              </w:rPr>
            </w:pPr>
            <w:r w:rsidRPr="00CC006A">
              <w:rPr>
                <w:b/>
                <w:sz w:val="18"/>
                <w:lang w:val="en-US"/>
              </w:rPr>
              <w:t>%</w:t>
            </w:r>
          </w:p>
        </w:tc>
      </w:tr>
      <w:tr w:rsidR="00A63830" w:rsidRPr="00CC006A" w:rsidTr="00E20637">
        <w:tc>
          <w:tcPr>
            <w:tcW w:w="443" w:type="dxa"/>
            <w:tcBorders>
              <w:bottom w:val="nil"/>
            </w:tcBorders>
            <w:vAlign w:val="center"/>
          </w:tcPr>
          <w:p w:rsidR="00A63830" w:rsidRPr="00CC006A" w:rsidRDefault="00A63830" w:rsidP="00E20637">
            <w:pPr>
              <w:pStyle w:val="ListParagraph"/>
              <w:ind w:left="0"/>
              <w:jc w:val="center"/>
              <w:rPr>
                <w:sz w:val="18"/>
                <w:lang w:val="en-US"/>
              </w:rPr>
            </w:pPr>
            <w:r w:rsidRPr="00CC006A">
              <w:rPr>
                <w:sz w:val="18"/>
                <w:lang w:val="en-US"/>
              </w:rPr>
              <w:t>1</w:t>
            </w:r>
          </w:p>
        </w:tc>
        <w:tc>
          <w:tcPr>
            <w:tcW w:w="852" w:type="dxa"/>
            <w:tcBorders>
              <w:bottom w:val="nil"/>
            </w:tcBorders>
            <w:vAlign w:val="center"/>
          </w:tcPr>
          <w:p w:rsidR="00A63830" w:rsidRPr="00BD4B9E" w:rsidRDefault="00BD4B9E" w:rsidP="00E20637">
            <w:pPr>
              <w:pStyle w:val="ListParagraph"/>
              <w:ind w:left="0"/>
              <w:jc w:val="center"/>
              <w:rPr>
                <w:sz w:val="18"/>
              </w:rPr>
            </w:pPr>
            <w:r>
              <w:rPr>
                <w:sz w:val="18"/>
              </w:rPr>
              <w:t>4</w:t>
            </w:r>
            <w:r w:rsidR="00A63830">
              <w:rPr>
                <w:sz w:val="18"/>
                <w:lang w:val="en-US"/>
              </w:rPr>
              <w:t xml:space="preserve"> – </w:t>
            </w:r>
            <w:r>
              <w:rPr>
                <w:sz w:val="18"/>
              </w:rPr>
              <w:t>7</w:t>
            </w:r>
          </w:p>
        </w:tc>
        <w:tc>
          <w:tcPr>
            <w:tcW w:w="896" w:type="dxa"/>
            <w:tcBorders>
              <w:bottom w:val="nil"/>
            </w:tcBorders>
            <w:vAlign w:val="center"/>
          </w:tcPr>
          <w:p w:rsidR="00A63830" w:rsidRPr="00CC006A" w:rsidRDefault="00A63830" w:rsidP="00E20637">
            <w:pPr>
              <w:pStyle w:val="ListParagraph"/>
              <w:ind w:left="0"/>
              <w:jc w:val="center"/>
              <w:rPr>
                <w:sz w:val="18"/>
                <w:lang w:val="en-US"/>
              </w:rPr>
            </w:pPr>
            <w:r w:rsidRPr="00CC006A">
              <w:rPr>
                <w:sz w:val="18"/>
                <w:lang w:val="en-US"/>
              </w:rPr>
              <w:t>Sangat Rendah</w:t>
            </w:r>
          </w:p>
        </w:tc>
        <w:tc>
          <w:tcPr>
            <w:tcW w:w="987" w:type="dxa"/>
            <w:tcBorders>
              <w:bottom w:val="nil"/>
            </w:tcBorders>
            <w:vAlign w:val="center"/>
          </w:tcPr>
          <w:p w:rsidR="00A63830" w:rsidRPr="00CC006A" w:rsidRDefault="00A63830" w:rsidP="00E20637">
            <w:pPr>
              <w:pStyle w:val="ListParagraph"/>
              <w:ind w:left="0"/>
              <w:jc w:val="center"/>
              <w:rPr>
                <w:sz w:val="18"/>
                <w:lang w:val="en-US"/>
              </w:rPr>
            </w:pPr>
            <w:r w:rsidRPr="00CC006A">
              <w:rPr>
                <w:sz w:val="18"/>
                <w:lang w:val="en-US"/>
              </w:rPr>
              <w:t>-</w:t>
            </w:r>
          </w:p>
        </w:tc>
        <w:tc>
          <w:tcPr>
            <w:tcW w:w="540" w:type="dxa"/>
            <w:tcBorders>
              <w:bottom w:val="nil"/>
            </w:tcBorders>
            <w:vAlign w:val="center"/>
          </w:tcPr>
          <w:p w:rsidR="00A63830" w:rsidRPr="00CC006A" w:rsidRDefault="00A63830" w:rsidP="00E20637">
            <w:pPr>
              <w:pStyle w:val="ListParagraph"/>
              <w:ind w:left="0"/>
              <w:jc w:val="center"/>
              <w:rPr>
                <w:sz w:val="18"/>
                <w:lang w:val="en-US"/>
              </w:rPr>
            </w:pPr>
            <w:r w:rsidRPr="00CC006A">
              <w:rPr>
                <w:sz w:val="18"/>
                <w:lang w:val="en-US"/>
              </w:rPr>
              <w:t>-</w:t>
            </w:r>
          </w:p>
        </w:tc>
      </w:tr>
      <w:tr w:rsidR="00A63830" w:rsidRPr="00CC006A" w:rsidTr="00E20637">
        <w:tc>
          <w:tcPr>
            <w:tcW w:w="443" w:type="dxa"/>
            <w:tcBorders>
              <w:top w:val="nil"/>
              <w:bottom w:val="nil"/>
            </w:tcBorders>
            <w:vAlign w:val="center"/>
          </w:tcPr>
          <w:p w:rsidR="00A63830" w:rsidRPr="00CC006A" w:rsidRDefault="00A63830" w:rsidP="00E20637">
            <w:pPr>
              <w:pStyle w:val="ListParagraph"/>
              <w:ind w:left="0"/>
              <w:jc w:val="center"/>
              <w:rPr>
                <w:sz w:val="18"/>
                <w:lang w:val="en-US"/>
              </w:rPr>
            </w:pPr>
            <w:r w:rsidRPr="00CC006A">
              <w:rPr>
                <w:sz w:val="18"/>
                <w:lang w:val="en-US"/>
              </w:rPr>
              <w:t>2</w:t>
            </w:r>
          </w:p>
        </w:tc>
        <w:tc>
          <w:tcPr>
            <w:tcW w:w="852" w:type="dxa"/>
            <w:tcBorders>
              <w:top w:val="nil"/>
              <w:bottom w:val="nil"/>
            </w:tcBorders>
            <w:vAlign w:val="center"/>
          </w:tcPr>
          <w:p w:rsidR="00A63830" w:rsidRPr="00BD4B9E" w:rsidRDefault="00BD4B9E" w:rsidP="00E20637">
            <w:pPr>
              <w:pStyle w:val="ListParagraph"/>
              <w:ind w:left="0"/>
              <w:jc w:val="center"/>
              <w:rPr>
                <w:sz w:val="18"/>
              </w:rPr>
            </w:pPr>
            <w:r>
              <w:rPr>
                <w:sz w:val="18"/>
              </w:rPr>
              <w:t>8</w:t>
            </w:r>
            <w:r w:rsidR="00A63830">
              <w:rPr>
                <w:sz w:val="18"/>
                <w:lang w:val="en-US"/>
              </w:rPr>
              <w:t xml:space="preserve"> – </w:t>
            </w:r>
            <w:r>
              <w:rPr>
                <w:sz w:val="18"/>
              </w:rPr>
              <w:t>11</w:t>
            </w:r>
          </w:p>
        </w:tc>
        <w:tc>
          <w:tcPr>
            <w:tcW w:w="896" w:type="dxa"/>
            <w:tcBorders>
              <w:top w:val="nil"/>
              <w:bottom w:val="nil"/>
            </w:tcBorders>
            <w:vAlign w:val="center"/>
          </w:tcPr>
          <w:p w:rsidR="00A63830" w:rsidRPr="00CC006A" w:rsidRDefault="00A63830" w:rsidP="00E20637">
            <w:pPr>
              <w:pStyle w:val="ListParagraph"/>
              <w:ind w:left="0"/>
              <w:jc w:val="center"/>
              <w:rPr>
                <w:sz w:val="18"/>
                <w:lang w:val="en-US"/>
              </w:rPr>
            </w:pPr>
            <w:r w:rsidRPr="00CC006A">
              <w:rPr>
                <w:sz w:val="18"/>
                <w:lang w:val="en-US"/>
              </w:rPr>
              <w:t>Rendah</w:t>
            </w:r>
          </w:p>
        </w:tc>
        <w:tc>
          <w:tcPr>
            <w:tcW w:w="987" w:type="dxa"/>
            <w:tcBorders>
              <w:top w:val="nil"/>
              <w:bottom w:val="nil"/>
            </w:tcBorders>
            <w:vAlign w:val="center"/>
          </w:tcPr>
          <w:p w:rsidR="00A63830" w:rsidRPr="00BD4B9E" w:rsidRDefault="00BD4B9E" w:rsidP="00E20637">
            <w:pPr>
              <w:pStyle w:val="ListParagraph"/>
              <w:ind w:left="0"/>
              <w:jc w:val="center"/>
              <w:rPr>
                <w:sz w:val="18"/>
              </w:rPr>
            </w:pPr>
            <w:r>
              <w:rPr>
                <w:sz w:val="18"/>
              </w:rPr>
              <w:t>18</w:t>
            </w:r>
          </w:p>
        </w:tc>
        <w:tc>
          <w:tcPr>
            <w:tcW w:w="540" w:type="dxa"/>
            <w:tcBorders>
              <w:top w:val="nil"/>
              <w:bottom w:val="nil"/>
            </w:tcBorders>
            <w:vAlign w:val="center"/>
          </w:tcPr>
          <w:p w:rsidR="00A63830" w:rsidRPr="00BD4B9E" w:rsidRDefault="00BD4B9E" w:rsidP="00E20637">
            <w:pPr>
              <w:pStyle w:val="ListParagraph"/>
              <w:ind w:left="0"/>
              <w:jc w:val="center"/>
              <w:rPr>
                <w:sz w:val="18"/>
              </w:rPr>
            </w:pPr>
            <w:r>
              <w:rPr>
                <w:sz w:val="18"/>
              </w:rPr>
              <w:t>30</w:t>
            </w:r>
          </w:p>
        </w:tc>
      </w:tr>
      <w:tr w:rsidR="00A63830" w:rsidRPr="00CC006A" w:rsidTr="00E20637">
        <w:tc>
          <w:tcPr>
            <w:tcW w:w="443" w:type="dxa"/>
            <w:tcBorders>
              <w:top w:val="nil"/>
              <w:bottom w:val="nil"/>
            </w:tcBorders>
            <w:vAlign w:val="center"/>
          </w:tcPr>
          <w:p w:rsidR="00A63830" w:rsidRPr="00CC006A" w:rsidRDefault="00A63830" w:rsidP="00E20637">
            <w:pPr>
              <w:pStyle w:val="ListParagraph"/>
              <w:ind w:left="0"/>
              <w:jc w:val="center"/>
              <w:rPr>
                <w:sz w:val="18"/>
                <w:lang w:val="en-US"/>
              </w:rPr>
            </w:pPr>
            <w:r w:rsidRPr="00CC006A">
              <w:rPr>
                <w:sz w:val="18"/>
                <w:lang w:val="en-US"/>
              </w:rPr>
              <w:t>3</w:t>
            </w:r>
          </w:p>
        </w:tc>
        <w:tc>
          <w:tcPr>
            <w:tcW w:w="852" w:type="dxa"/>
            <w:tcBorders>
              <w:top w:val="nil"/>
              <w:bottom w:val="nil"/>
            </w:tcBorders>
            <w:vAlign w:val="center"/>
          </w:tcPr>
          <w:p w:rsidR="00A63830" w:rsidRPr="00BD4B9E" w:rsidRDefault="00BD4B9E" w:rsidP="00E20637">
            <w:pPr>
              <w:pStyle w:val="ListParagraph"/>
              <w:ind w:left="0"/>
              <w:jc w:val="center"/>
              <w:rPr>
                <w:sz w:val="18"/>
              </w:rPr>
            </w:pPr>
            <w:r>
              <w:rPr>
                <w:sz w:val="18"/>
              </w:rPr>
              <w:t>12</w:t>
            </w:r>
            <w:r w:rsidR="00A63830">
              <w:rPr>
                <w:sz w:val="18"/>
                <w:lang w:val="en-US"/>
              </w:rPr>
              <w:t xml:space="preserve"> – </w:t>
            </w:r>
            <w:r>
              <w:rPr>
                <w:sz w:val="18"/>
              </w:rPr>
              <w:t>18</w:t>
            </w:r>
          </w:p>
        </w:tc>
        <w:tc>
          <w:tcPr>
            <w:tcW w:w="896" w:type="dxa"/>
            <w:tcBorders>
              <w:top w:val="nil"/>
              <w:bottom w:val="nil"/>
            </w:tcBorders>
            <w:vAlign w:val="center"/>
          </w:tcPr>
          <w:p w:rsidR="00A63830" w:rsidRPr="00CC006A" w:rsidRDefault="00A63830" w:rsidP="00E20637">
            <w:pPr>
              <w:pStyle w:val="ListParagraph"/>
              <w:ind w:left="0"/>
              <w:jc w:val="center"/>
              <w:rPr>
                <w:sz w:val="18"/>
                <w:lang w:val="en-US"/>
              </w:rPr>
            </w:pPr>
            <w:r w:rsidRPr="00CC006A">
              <w:rPr>
                <w:sz w:val="18"/>
                <w:lang w:val="en-US"/>
              </w:rPr>
              <w:t>Tinggi</w:t>
            </w:r>
          </w:p>
        </w:tc>
        <w:tc>
          <w:tcPr>
            <w:tcW w:w="987" w:type="dxa"/>
            <w:tcBorders>
              <w:top w:val="nil"/>
              <w:bottom w:val="nil"/>
            </w:tcBorders>
            <w:vAlign w:val="center"/>
          </w:tcPr>
          <w:p w:rsidR="00A63830" w:rsidRPr="00BD4B9E" w:rsidRDefault="00BD4B9E" w:rsidP="00E20637">
            <w:pPr>
              <w:pStyle w:val="ListParagraph"/>
              <w:ind w:left="0"/>
              <w:jc w:val="center"/>
              <w:rPr>
                <w:sz w:val="18"/>
              </w:rPr>
            </w:pPr>
            <w:r>
              <w:rPr>
                <w:sz w:val="18"/>
              </w:rPr>
              <w:t>42</w:t>
            </w:r>
          </w:p>
        </w:tc>
        <w:tc>
          <w:tcPr>
            <w:tcW w:w="540" w:type="dxa"/>
            <w:tcBorders>
              <w:top w:val="nil"/>
              <w:bottom w:val="nil"/>
            </w:tcBorders>
            <w:vAlign w:val="center"/>
          </w:tcPr>
          <w:p w:rsidR="00A63830" w:rsidRPr="00BD4B9E" w:rsidRDefault="00BD4B9E" w:rsidP="00E20637">
            <w:pPr>
              <w:pStyle w:val="ListParagraph"/>
              <w:ind w:left="0"/>
              <w:jc w:val="center"/>
              <w:rPr>
                <w:sz w:val="18"/>
              </w:rPr>
            </w:pPr>
            <w:r>
              <w:rPr>
                <w:sz w:val="18"/>
              </w:rPr>
              <w:t>70</w:t>
            </w:r>
          </w:p>
        </w:tc>
      </w:tr>
      <w:tr w:rsidR="00A63830" w:rsidRPr="00CC006A" w:rsidTr="00E20637">
        <w:tc>
          <w:tcPr>
            <w:tcW w:w="443" w:type="dxa"/>
            <w:tcBorders>
              <w:top w:val="nil"/>
            </w:tcBorders>
            <w:vAlign w:val="center"/>
          </w:tcPr>
          <w:p w:rsidR="00A63830" w:rsidRPr="00CC006A" w:rsidRDefault="00A63830" w:rsidP="00E20637">
            <w:pPr>
              <w:pStyle w:val="ListParagraph"/>
              <w:ind w:left="0"/>
              <w:jc w:val="center"/>
              <w:rPr>
                <w:sz w:val="18"/>
                <w:lang w:val="en-US"/>
              </w:rPr>
            </w:pPr>
            <w:r w:rsidRPr="00CC006A">
              <w:rPr>
                <w:sz w:val="18"/>
                <w:lang w:val="en-US"/>
              </w:rPr>
              <w:t>4</w:t>
            </w:r>
          </w:p>
        </w:tc>
        <w:tc>
          <w:tcPr>
            <w:tcW w:w="852" w:type="dxa"/>
            <w:tcBorders>
              <w:top w:val="nil"/>
            </w:tcBorders>
            <w:vAlign w:val="center"/>
          </w:tcPr>
          <w:p w:rsidR="00A63830" w:rsidRPr="00CC006A" w:rsidRDefault="00BD4B9E" w:rsidP="00E20637">
            <w:pPr>
              <w:pStyle w:val="ListParagraph"/>
              <w:ind w:left="0"/>
              <w:jc w:val="center"/>
              <w:rPr>
                <w:sz w:val="18"/>
                <w:lang w:val="en-US"/>
              </w:rPr>
            </w:pPr>
            <w:r>
              <w:rPr>
                <w:sz w:val="18"/>
                <w:lang w:val="en-US"/>
              </w:rPr>
              <w:t>1</w:t>
            </w:r>
            <w:r>
              <w:rPr>
                <w:sz w:val="18"/>
              </w:rPr>
              <w:t>6</w:t>
            </w:r>
            <w:r w:rsidR="00A63830">
              <w:rPr>
                <w:sz w:val="18"/>
                <w:lang w:val="en-US"/>
              </w:rPr>
              <w:t xml:space="preserve"> </w:t>
            </w:r>
          </w:p>
        </w:tc>
        <w:tc>
          <w:tcPr>
            <w:tcW w:w="896" w:type="dxa"/>
            <w:tcBorders>
              <w:top w:val="nil"/>
            </w:tcBorders>
            <w:vAlign w:val="center"/>
          </w:tcPr>
          <w:p w:rsidR="00A63830" w:rsidRPr="00CC006A" w:rsidRDefault="00A63830" w:rsidP="00E20637">
            <w:pPr>
              <w:pStyle w:val="ListParagraph"/>
              <w:ind w:left="0"/>
              <w:jc w:val="center"/>
              <w:rPr>
                <w:sz w:val="18"/>
                <w:lang w:val="en-US"/>
              </w:rPr>
            </w:pPr>
            <w:r w:rsidRPr="00CC006A">
              <w:rPr>
                <w:sz w:val="18"/>
                <w:lang w:val="en-US"/>
              </w:rPr>
              <w:t>Sangat Tinggi</w:t>
            </w:r>
          </w:p>
        </w:tc>
        <w:tc>
          <w:tcPr>
            <w:tcW w:w="987" w:type="dxa"/>
            <w:tcBorders>
              <w:top w:val="nil"/>
            </w:tcBorders>
            <w:vAlign w:val="center"/>
          </w:tcPr>
          <w:p w:rsidR="00A63830" w:rsidRPr="00BD4B9E" w:rsidRDefault="00BD4B9E" w:rsidP="00E20637">
            <w:pPr>
              <w:pStyle w:val="ListParagraph"/>
              <w:ind w:left="0"/>
              <w:jc w:val="center"/>
              <w:rPr>
                <w:sz w:val="18"/>
              </w:rPr>
            </w:pPr>
            <w:r>
              <w:rPr>
                <w:sz w:val="18"/>
              </w:rPr>
              <w:t>-</w:t>
            </w:r>
          </w:p>
        </w:tc>
        <w:tc>
          <w:tcPr>
            <w:tcW w:w="540" w:type="dxa"/>
            <w:tcBorders>
              <w:top w:val="nil"/>
            </w:tcBorders>
            <w:vAlign w:val="center"/>
          </w:tcPr>
          <w:p w:rsidR="00A63830" w:rsidRPr="00BD4B9E" w:rsidRDefault="00BD4B9E" w:rsidP="00E20637">
            <w:pPr>
              <w:pStyle w:val="ListParagraph"/>
              <w:ind w:left="0"/>
              <w:jc w:val="center"/>
              <w:rPr>
                <w:sz w:val="18"/>
              </w:rPr>
            </w:pPr>
            <w:r>
              <w:rPr>
                <w:sz w:val="18"/>
              </w:rPr>
              <w:t>-</w:t>
            </w:r>
          </w:p>
        </w:tc>
      </w:tr>
      <w:tr w:rsidR="00A63830" w:rsidRPr="00CC006A" w:rsidTr="00E20637">
        <w:tc>
          <w:tcPr>
            <w:tcW w:w="2191" w:type="dxa"/>
            <w:gridSpan w:val="3"/>
            <w:vAlign w:val="center"/>
          </w:tcPr>
          <w:p w:rsidR="00A63830" w:rsidRPr="00CC006A" w:rsidRDefault="00A63830" w:rsidP="00E20637">
            <w:pPr>
              <w:pStyle w:val="ListParagraph"/>
              <w:ind w:left="0"/>
              <w:jc w:val="center"/>
              <w:rPr>
                <w:b/>
                <w:sz w:val="18"/>
              </w:rPr>
            </w:pPr>
            <w:r w:rsidRPr="00CC006A">
              <w:rPr>
                <w:b/>
                <w:sz w:val="18"/>
                <w:lang w:val="en-US"/>
              </w:rPr>
              <w:t>Jumlah</w:t>
            </w:r>
          </w:p>
        </w:tc>
        <w:tc>
          <w:tcPr>
            <w:tcW w:w="987" w:type="dxa"/>
            <w:vAlign w:val="center"/>
          </w:tcPr>
          <w:p w:rsidR="00A63830" w:rsidRPr="00CC006A" w:rsidRDefault="00BD4B9E" w:rsidP="00E20637">
            <w:pPr>
              <w:pStyle w:val="ListParagraph"/>
              <w:ind w:left="0"/>
              <w:jc w:val="center"/>
              <w:rPr>
                <w:b/>
                <w:sz w:val="18"/>
                <w:lang w:val="en-US"/>
              </w:rPr>
            </w:pPr>
            <w:r>
              <w:rPr>
                <w:b/>
                <w:sz w:val="18"/>
              </w:rPr>
              <w:t>6</w:t>
            </w:r>
            <w:r w:rsidR="00A63830" w:rsidRPr="00CC006A">
              <w:rPr>
                <w:b/>
                <w:sz w:val="18"/>
                <w:lang w:val="en-US"/>
              </w:rPr>
              <w:t>0</w:t>
            </w:r>
          </w:p>
        </w:tc>
        <w:tc>
          <w:tcPr>
            <w:tcW w:w="540" w:type="dxa"/>
            <w:vAlign w:val="center"/>
          </w:tcPr>
          <w:p w:rsidR="00A63830" w:rsidRPr="00CC006A" w:rsidRDefault="00A63830" w:rsidP="00E20637">
            <w:pPr>
              <w:pStyle w:val="ListParagraph"/>
              <w:ind w:left="0"/>
              <w:jc w:val="center"/>
              <w:rPr>
                <w:b/>
                <w:sz w:val="18"/>
                <w:lang w:val="en-US"/>
              </w:rPr>
            </w:pPr>
            <w:r w:rsidRPr="00CC006A">
              <w:rPr>
                <w:b/>
                <w:sz w:val="18"/>
                <w:lang w:val="en-US"/>
              </w:rPr>
              <w:t>100</w:t>
            </w:r>
          </w:p>
        </w:tc>
      </w:tr>
    </w:tbl>
    <w:p w:rsidR="00E20637" w:rsidRPr="000D56EF" w:rsidRDefault="00BD4B9E" w:rsidP="00E20637">
      <w:pPr>
        <w:pStyle w:val="ListParagraph"/>
        <w:ind w:left="0" w:firstLine="426"/>
        <w:jc w:val="both"/>
        <w:rPr>
          <w:sz w:val="22"/>
          <w:szCs w:val="22"/>
        </w:rPr>
      </w:pPr>
      <w:r w:rsidRPr="000D56EF">
        <w:rPr>
          <w:color w:val="000000" w:themeColor="text1"/>
          <w:sz w:val="22"/>
          <w:szCs w:val="22"/>
          <w:lang w:val="id-ID"/>
        </w:rPr>
        <w:t>Seluruh keluarga bahkan keluarga dengan satu anak tetap memperoleh peran secara otomatis dan juga perhatian didalam keluarga. Anak dengan jumlah saudara dua atau lebih akan memperoleh peran secara otomatis sebagai seorang kakak/adik maupun sebagai seorang anak. Hal tersebut selaras dengan adanya perhatian yang diberikan kepada orang tua yang seringkali dianggap wajar saja apabila perhatian khusus diberikan kepada anak bungsu.</w:t>
      </w:r>
      <w:r w:rsidR="00482ECF" w:rsidRPr="000D56EF">
        <w:rPr>
          <w:sz w:val="22"/>
          <w:szCs w:val="22"/>
        </w:rPr>
        <w:t xml:space="preserve"> Berdasarkan hasil penelitian </w:t>
      </w:r>
      <w:r w:rsidRPr="000D56EF">
        <w:rPr>
          <w:sz w:val="22"/>
          <w:szCs w:val="22"/>
        </w:rPr>
        <w:t>ditinjau pada indikator urutan kelahiran berad</w:t>
      </w:r>
      <w:r w:rsidR="00F21A23" w:rsidRPr="000D56EF">
        <w:rPr>
          <w:sz w:val="22"/>
          <w:szCs w:val="22"/>
        </w:rPr>
        <w:t>a pada kategori tinggi yaitu 70</w:t>
      </w:r>
      <w:r w:rsidR="00F21A23" w:rsidRPr="000D56EF">
        <w:rPr>
          <w:sz w:val="22"/>
          <w:szCs w:val="22"/>
          <w:lang w:val="id-ID"/>
        </w:rPr>
        <w:t xml:space="preserve"> persen</w:t>
      </w:r>
      <w:r w:rsidRPr="000D56EF">
        <w:rPr>
          <w:sz w:val="22"/>
          <w:szCs w:val="22"/>
        </w:rPr>
        <w:t xml:space="preserve"> dengan frekuensi sebanyak 42 orang. Indikator ini menunjukkan sebanyak 18 orang pada kategori rendah dengan persentase 30</w:t>
      </w:r>
      <w:r w:rsidR="00F21A23" w:rsidRPr="000D56EF">
        <w:rPr>
          <w:sz w:val="22"/>
          <w:szCs w:val="22"/>
          <w:lang w:val="id-ID"/>
        </w:rPr>
        <w:t xml:space="preserve"> persen</w:t>
      </w:r>
      <w:r w:rsidRPr="000D56EF">
        <w:rPr>
          <w:sz w:val="22"/>
          <w:szCs w:val="22"/>
        </w:rPr>
        <w:t>.</w:t>
      </w:r>
    </w:p>
    <w:p w:rsidR="00F21A23" w:rsidRPr="000D56EF" w:rsidRDefault="00F21A23" w:rsidP="00E20637">
      <w:pPr>
        <w:pStyle w:val="ListParagraph"/>
        <w:ind w:left="0" w:firstLine="426"/>
        <w:jc w:val="both"/>
        <w:rPr>
          <w:sz w:val="22"/>
          <w:szCs w:val="22"/>
          <w:lang w:val="id-ID"/>
        </w:rPr>
      </w:pPr>
      <w:r w:rsidRPr="000D56EF">
        <w:rPr>
          <w:color w:val="000000" w:themeColor="text1"/>
          <w:sz w:val="22"/>
          <w:szCs w:val="22"/>
          <w:lang w:val="id-ID"/>
        </w:rPr>
        <w:t xml:space="preserve">Berdasarkan hasil observasi  urutan kelahiran tergolong tinggi dan juga menjadi faktor tertinggi dalam faktor </w:t>
      </w:r>
      <w:r w:rsidRPr="000D56EF">
        <w:rPr>
          <w:color w:val="000000" w:themeColor="text1"/>
          <w:sz w:val="22"/>
          <w:szCs w:val="22"/>
          <w:lang w:val="id-ID"/>
        </w:rPr>
        <w:lastRenderedPageBreak/>
        <w:t xml:space="preserve">yang memepengaruhi perilaku </w:t>
      </w:r>
      <w:r w:rsidRPr="000D56EF">
        <w:rPr>
          <w:i/>
          <w:color w:val="000000" w:themeColor="text1"/>
          <w:sz w:val="22"/>
          <w:szCs w:val="22"/>
          <w:lang w:val="id-ID"/>
        </w:rPr>
        <w:t>sibling ryvalry</w:t>
      </w:r>
      <w:r w:rsidRPr="000D56EF">
        <w:rPr>
          <w:color w:val="000000" w:themeColor="text1"/>
          <w:sz w:val="22"/>
          <w:szCs w:val="22"/>
          <w:lang w:val="id-ID"/>
        </w:rPr>
        <w:t>. Meskipun menjadi faktor utama namun uruan kelahiran sendiri memperleh respon yang postif baik dari anak kembar maupun orang tua yang mengungkapkan bahwa anak telah mampu menjalankan perannya dengan baik dalam keluarga seperti ketika menjadi seorang kakak dapat mengayomi adik, ketika menjadi seorang adik dapat berbagi dengan kakak ketika memiliki sesuatu dan membantu orang tua dirumah dalam memenuhi kewajibannya sebagai anak, begitupun dengan perhatian yang orang tua yang mendominasi pada anak bungsu dirasa wajar saja oleh anak</w:t>
      </w:r>
      <w:r w:rsidR="00482ECF" w:rsidRPr="000D56EF">
        <w:rPr>
          <w:sz w:val="22"/>
          <w:szCs w:val="22"/>
        </w:rPr>
        <w:t>.</w:t>
      </w:r>
    </w:p>
    <w:p w:rsidR="00482ECF" w:rsidRPr="000D56EF" w:rsidRDefault="00F21A23" w:rsidP="00F21A23">
      <w:pPr>
        <w:pStyle w:val="ListParagraph"/>
        <w:ind w:left="0" w:firstLine="567"/>
        <w:jc w:val="both"/>
        <w:rPr>
          <w:color w:val="000000" w:themeColor="text1"/>
          <w:sz w:val="22"/>
          <w:szCs w:val="22"/>
          <w:lang w:val="id-ID"/>
        </w:rPr>
      </w:pPr>
      <w:r w:rsidRPr="000D56EF">
        <w:rPr>
          <w:color w:val="000000" w:themeColor="text1"/>
          <w:sz w:val="22"/>
          <w:szCs w:val="22"/>
          <w:lang w:val="id-ID"/>
        </w:rPr>
        <w:t>Meskipun menjadi faktor utama yang mempengaruhi perilaku</w:t>
      </w:r>
      <w:r w:rsidRPr="000D56EF">
        <w:rPr>
          <w:i/>
          <w:color w:val="000000" w:themeColor="text1"/>
          <w:sz w:val="22"/>
          <w:szCs w:val="22"/>
          <w:lang w:val="id-ID"/>
        </w:rPr>
        <w:t xml:space="preserve"> sibling ryvalry</w:t>
      </w:r>
      <w:r w:rsidRPr="000D56EF">
        <w:rPr>
          <w:color w:val="000000" w:themeColor="text1"/>
          <w:sz w:val="22"/>
          <w:szCs w:val="22"/>
          <w:lang w:val="id-ID"/>
        </w:rPr>
        <w:t xml:space="preserve">, nyatanya anak kembar mampu membawa indikator uruan kelahiran mengarah pada dampak postif jadi hal ini menjadi suatu keberhasilan. Hal ini menjadi pembuktian bahwa perilaku </w:t>
      </w:r>
      <w:r w:rsidRPr="000D56EF">
        <w:rPr>
          <w:i/>
          <w:color w:val="000000" w:themeColor="text1"/>
          <w:sz w:val="22"/>
          <w:szCs w:val="22"/>
          <w:lang w:val="id-ID"/>
        </w:rPr>
        <w:t>sibling ryvalry</w:t>
      </w:r>
      <w:r w:rsidRPr="000D56EF">
        <w:rPr>
          <w:color w:val="000000" w:themeColor="text1"/>
          <w:sz w:val="22"/>
          <w:szCs w:val="22"/>
          <w:lang w:val="id-ID"/>
        </w:rPr>
        <w:t xml:space="preserve"> memang tidak hanya menimbulkan dampak negatif tapi juga akan menghasilkan dampak positif apabila bisa ditangani dengan baik.</w:t>
      </w:r>
    </w:p>
    <w:p w:rsidR="00482ECF" w:rsidRDefault="00F21A23" w:rsidP="00FA4B89">
      <w:pPr>
        <w:pStyle w:val="ListParagraph"/>
        <w:numPr>
          <w:ilvl w:val="0"/>
          <w:numId w:val="10"/>
        </w:numPr>
        <w:ind w:left="284" w:hanging="284"/>
        <w:jc w:val="both"/>
        <w:rPr>
          <w:b/>
          <w:sz w:val="22"/>
          <w:szCs w:val="22"/>
        </w:rPr>
      </w:pPr>
      <w:r>
        <w:rPr>
          <w:b/>
          <w:sz w:val="22"/>
          <w:szCs w:val="22"/>
          <w:lang w:val="id-ID"/>
        </w:rPr>
        <w:t>Jenis Kelamin</w:t>
      </w:r>
    </w:p>
    <w:tbl>
      <w:tblPr>
        <w:tblStyle w:val="TableGrid"/>
        <w:tblW w:w="0" w:type="auto"/>
        <w:tblInd w:w="108" w:type="dxa"/>
        <w:tblBorders>
          <w:left w:val="none" w:sz="0" w:space="0" w:color="auto"/>
          <w:right w:val="none" w:sz="0" w:space="0" w:color="auto"/>
          <w:insideV w:val="none" w:sz="0" w:space="0" w:color="auto"/>
        </w:tblBorders>
        <w:tblLook w:val="04A0"/>
      </w:tblPr>
      <w:tblGrid>
        <w:gridCol w:w="443"/>
        <w:gridCol w:w="852"/>
        <w:gridCol w:w="896"/>
        <w:gridCol w:w="987"/>
        <w:gridCol w:w="540"/>
      </w:tblGrid>
      <w:tr w:rsidR="00E20637" w:rsidRPr="00CC006A" w:rsidTr="00E20637">
        <w:tc>
          <w:tcPr>
            <w:tcW w:w="443" w:type="dxa"/>
            <w:tcBorders>
              <w:bottom w:val="single" w:sz="4" w:space="0" w:color="000000"/>
            </w:tcBorders>
            <w:vAlign w:val="center"/>
          </w:tcPr>
          <w:p w:rsidR="00E20637" w:rsidRPr="00CC006A" w:rsidRDefault="00E20637" w:rsidP="00E20637">
            <w:pPr>
              <w:pStyle w:val="ListParagraph"/>
              <w:ind w:left="0"/>
              <w:jc w:val="center"/>
              <w:rPr>
                <w:b/>
                <w:sz w:val="18"/>
                <w:lang w:val="en-US"/>
              </w:rPr>
            </w:pPr>
            <w:r w:rsidRPr="00CC006A">
              <w:rPr>
                <w:b/>
                <w:sz w:val="18"/>
                <w:lang w:val="en-US"/>
              </w:rPr>
              <w:t>No</w:t>
            </w:r>
          </w:p>
        </w:tc>
        <w:tc>
          <w:tcPr>
            <w:tcW w:w="852" w:type="dxa"/>
            <w:tcBorders>
              <w:bottom w:val="single" w:sz="4" w:space="0" w:color="000000"/>
            </w:tcBorders>
            <w:vAlign w:val="center"/>
          </w:tcPr>
          <w:p w:rsidR="00E20637" w:rsidRPr="00CC006A" w:rsidRDefault="00E20637" w:rsidP="00E20637">
            <w:pPr>
              <w:pStyle w:val="ListParagraph"/>
              <w:ind w:left="0"/>
              <w:jc w:val="center"/>
              <w:rPr>
                <w:b/>
                <w:sz w:val="18"/>
                <w:lang w:val="en-US"/>
              </w:rPr>
            </w:pPr>
            <w:r w:rsidRPr="00CC006A">
              <w:rPr>
                <w:b/>
                <w:sz w:val="18"/>
                <w:lang w:val="en-US"/>
              </w:rPr>
              <w:t>Interval</w:t>
            </w:r>
          </w:p>
        </w:tc>
        <w:tc>
          <w:tcPr>
            <w:tcW w:w="896" w:type="dxa"/>
            <w:tcBorders>
              <w:bottom w:val="single" w:sz="4" w:space="0" w:color="000000"/>
            </w:tcBorders>
            <w:vAlign w:val="center"/>
          </w:tcPr>
          <w:p w:rsidR="00E20637" w:rsidRPr="00CC006A" w:rsidRDefault="00E20637" w:rsidP="00E20637">
            <w:pPr>
              <w:pStyle w:val="ListParagraph"/>
              <w:ind w:left="0"/>
              <w:jc w:val="center"/>
              <w:rPr>
                <w:b/>
                <w:sz w:val="18"/>
                <w:lang w:val="en-US"/>
              </w:rPr>
            </w:pPr>
            <w:r w:rsidRPr="00CC006A">
              <w:rPr>
                <w:b/>
                <w:sz w:val="18"/>
                <w:lang w:val="en-US"/>
              </w:rPr>
              <w:t>Kategori</w:t>
            </w:r>
          </w:p>
        </w:tc>
        <w:tc>
          <w:tcPr>
            <w:tcW w:w="987" w:type="dxa"/>
            <w:tcBorders>
              <w:bottom w:val="single" w:sz="4" w:space="0" w:color="000000"/>
            </w:tcBorders>
            <w:vAlign w:val="center"/>
          </w:tcPr>
          <w:p w:rsidR="00E20637" w:rsidRPr="00CC006A" w:rsidRDefault="00E20637" w:rsidP="00E20637">
            <w:pPr>
              <w:pStyle w:val="ListParagraph"/>
              <w:ind w:left="0"/>
              <w:jc w:val="center"/>
              <w:rPr>
                <w:b/>
                <w:sz w:val="18"/>
                <w:lang w:val="en-US"/>
              </w:rPr>
            </w:pPr>
            <w:r w:rsidRPr="00CC006A">
              <w:rPr>
                <w:b/>
                <w:sz w:val="18"/>
                <w:lang w:val="en-US"/>
              </w:rPr>
              <w:t>Frekuensi</w:t>
            </w:r>
          </w:p>
        </w:tc>
        <w:tc>
          <w:tcPr>
            <w:tcW w:w="540" w:type="dxa"/>
            <w:tcBorders>
              <w:bottom w:val="single" w:sz="4" w:space="0" w:color="000000"/>
            </w:tcBorders>
            <w:vAlign w:val="center"/>
          </w:tcPr>
          <w:p w:rsidR="00E20637" w:rsidRPr="00CC006A" w:rsidRDefault="00E20637" w:rsidP="00E20637">
            <w:pPr>
              <w:pStyle w:val="ListParagraph"/>
              <w:ind w:left="0"/>
              <w:jc w:val="center"/>
              <w:rPr>
                <w:b/>
                <w:sz w:val="18"/>
                <w:lang w:val="en-US"/>
              </w:rPr>
            </w:pPr>
            <w:r w:rsidRPr="00CC006A">
              <w:rPr>
                <w:b/>
                <w:sz w:val="18"/>
                <w:lang w:val="en-US"/>
              </w:rPr>
              <w:t>%</w:t>
            </w:r>
          </w:p>
        </w:tc>
      </w:tr>
      <w:tr w:rsidR="00E20637" w:rsidRPr="00CC006A" w:rsidTr="00E20637">
        <w:tc>
          <w:tcPr>
            <w:tcW w:w="443" w:type="dxa"/>
            <w:tcBorders>
              <w:bottom w:val="nil"/>
            </w:tcBorders>
            <w:vAlign w:val="center"/>
          </w:tcPr>
          <w:p w:rsidR="00E20637" w:rsidRPr="00CC006A" w:rsidRDefault="00E20637" w:rsidP="00E20637">
            <w:pPr>
              <w:pStyle w:val="ListParagraph"/>
              <w:ind w:left="0"/>
              <w:jc w:val="center"/>
              <w:rPr>
                <w:sz w:val="18"/>
                <w:lang w:val="en-US"/>
              </w:rPr>
            </w:pPr>
            <w:r w:rsidRPr="00CC006A">
              <w:rPr>
                <w:sz w:val="18"/>
                <w:lang w:val="en-US"/>
              </w:rPr>
              <w:t>1</w:t>
            </w:r>
          </w:p>
        </w:tc>
        <w:tc>
          <w:tcPr>
            <w:tcW w:w="852" w:type="dxa"/>
            <w:tcBorders>
              <w:bottom w:val="nil"/>
            </w:tcBorders>
            <w:vAlign w:val="center"/>
          </w:tcPr>
          <w:p w:rsidR="00E20637" w:rsidRPr="00F21A23" w:rsidRDefault="00F21A23" w:rsidP="00E20637">
            <w:pPr>
              <w:pStyle w:val="ListParagraph"/>
              <w:ind w:left="0"/>
              <w:jc w:val="center"/>
              <w:rPr>
                <w:sz w:val="18"/>
              </w:rPr>
            </w:pPr>
            <w:r>
              <w:rPr>
                <w:sz w:val="18"/>
              </w:rPr>
              <w:t>2</w:t>
            </w:r>
            <w:r w:rsidR="00E20637">
              <w:rPr>
                <w:sz w:val="18"/>
                <w:lang w:val="en-US"/>
              </w:rPr>
              <w:t xml:space="preserve"> – </w:t>
            </w:r>
            <w:r>
              <w:rPr>
                <w:sz w:val="18"/>
              </w:rPr>
              <w:t>3</w:t>
            </w:r>
          </w:p>
        </w:tc>
        <w:tc>
          <w:tcPr>
            <w:tcW w:w="896" w:type="dxa"/>
            <w:tcBorders>
              <w:bottom w:val="nil"/>
            </w:tcBorders>
            <w:vAlign w:val="center"/>
          </w:tcPr>
          <w:p w:rsidR="00E20637" w:rsidRPr="00CC006A" w:rsidRDefault="00E20637" w:rsidP="00E20637">
            <w:pPr>
              <w:pStyle w:val="ListParagraph"/>
              <w:ind w:left="0"/>
              <w:jc w:val="center"/>
              <w:rPr>
                <w:sz w:val="18"/>
                <w:lang w:val="en-US"/>
              </w:rPr>
            </w:pPr>
            <w:r w:rsidRPr="00CC006A">
              <w:rPr>
                <w:sz w:val="18"/>
                <w:lang w:val="en-US"/>
              </w:rPr>
              <w:t>Sangat Rendah</w:t>
            </w:r>
          </w:p>
        </w:tc>
        <w:tc>
          <w:tcPr>
            <w:tcW w:w="987" w:type="dxa"/>
            <w:tcBorders>
              <w:bottom w:val="nil"/>
            </w:tcBorders>
            <w:vAlign w:val="center"/>
          </w:tcPr>
          <w:p w:rsidR="00E20637" w:rsidRPr="00F21A23" w:rsidRDefault="00F21A23" w:rsidP="00E20637">
            <w:pPr>
              <w:pStyle w:val="ListParagraph"/>
              <w:ind w:left="0"/>
              <w:jc w:val="center"/>
              <w:rPr>
                <w:sz w:val="18"/>
              </w:rPr>
            </w:pPr>
            <w:r>
              <w:rPr>
                <w:sz w:val="18"/>
              </w:rPr>
              <w:t>3</w:t>
            </w:r>
          </w:p>
        </w:tc>
        <w:tc>
          <w:tcPr>
            <w:tcW w:w="540" w:type="dxa"/>
            <w:tcBorders>
              <w:bottom w:val="nil"/>
            </w:tcBorders>
            <w:vAlign w:val="center"/>
          </w:tcPr>
          <w:p w:rsidR="00E20637" w:rsidRPr="00F21A23" w:rsidRDefault="00F21A23" w:rsidP="00E20637">
            <w:pPr>
              <w:pStyle w:val="ListParagraph"/>
              <w:ind w:left="0"/>
              <w:jc w:val="center"/>
              <w:rPr>
                <w:sz w:val="18"/>
              </w:rPr>
            </w:pPr>
            <w:r>
              <w:rPr>
                <w:sz w:val="18"/>
              </w:rPr>
              <w:t>5</w:t>
            </w:r>
          </w:p>
        </w:tc>
      </w:tr>
      <w:tr w:rsidR="00E20637" w:rsidRPr="00CC006A" w:rsidTr="00E20637">
        <w:tc>
          <w:tcPr>
            <w:tcW w:w="443" w:type="dxa"/>
            <w:tcBorders>
              <w:top w:val="nil"/>
              <w:bottom w:val="nil"/>
            </w:tcBorders>
            <w:vAlign w:val="center"/>
          </w:tcPr>
          <w:p w:rsidR="00E20637" w:rsidRPr="00CC006A" w:rsidRDefault="00E20637" w:rsidP="00E20637">
            <w:pPr>
              <w:pStyle w:val="ListParagraph"/>
              <w:ind w:left="0"/>
              <w:jc w:val="center"/>
              <w:rPr>
                <w:sz w:val="18"/>
                <w:lang w:val="en-US"/>
              </w:rPr>
            </w:pPr>
            <w:r w:rsidRPr="00CC006A">
              <w:rPr>
                <w:sz w:val="18"/>
                <w:lang w:val="en-US"/>
              </w:rPr>
              <w:t>2</w:t>
            </w:r>
          </w:p>
        </w:tc>
        <w:tc>
          <w:tcPr>
            <w:tcW w:w="852" w:type="dxa"/>
            <w:tcBorders>
              <w:top w:val="nil"/>
              <w:bottom w:val="nil"/>
            </w:tcBorders>
            <w:vAlign w:val="center"/>
          </w:tcPr>
          <w:p w:rsidR="00E20637" w:rsidRPr="00F21A23" w:rsidRDefault="00F21A23" w:rsidP="00E20637">
            <w:pPr>
              <w:pStyle w:val="ListParagraph"/>
              <w:ind w:left="0"/>
              <w:jc w:val="center"/>
              <w:rPr>
                <w:sz w:val="18"/>
              </w:rPr>
            </w:pPr>
            <w:r>
              <w:rPr>
                <w:sz w:val="18"/>
              </w:rPr>
              <w:t>4</w:t>
            </w:r>
            <w:r w:rsidR="00E20637">
              <w:rPr>
                <w:sz w:val="18"/>
                <w:lang w:val="en-US"/>
              </w:rPr>
              <w:t xml:space="preserve"> – </w:t>
            </w:r>
            <w:r>
              <w:rPr>
                <w:sz w:val="18"/>
              </w:rPr>
              <w:t>5</w:t>
            </w:r>
          </w:p>
        </w:tc>
        <w:tc>
          <w:tcPr>
            <w:tcW w:w="896" w:type="dxa"/>
            <w:tcBorders>
              <w:top w:val="nil"/>
              <w:bottom w:val="nil"/>
            </w:tcBorders>
            <w:vAlign w:val="center"/>
          </w:tcPr>
          <w:p w:rsidR="00E20637" w:rsidRPr="00CC006A" w:rsidRDefault="00E20637" w:rsidP="00E20637">
            <w:pPr>
              <w:pStyle w:val="ListParagraph"/>
              <w:ind w:left="0"/>
              <w:jc w:val="center"/>
              <w:rPr>
                <w:sz w:val="18"/>
                <w:lang w:val="en-US"/>
              </w:rPr>
            </w:pPr>
            <w:r w:rsidRPr="00CC006A">
              <w:rPr>
                <w:sz w:val="18"/>
                <w:lang w:val="en-US"/>
              </w:rPr>
              <w:t>Rendah</w:t>
            </w:r>
          </w:p>
        </w:tc>
        <w:tc>
          <w:tcPr>
            <w:tcW w:w="987" w:type="dxa"/>
            <w:tcBorders>
              <w:top w:val="nil"/>
              <w:bottom w:val="nil"/>
            </w:tcBorders>
            <w:vAlign w:val="center"/>
          </w:tcPr>
          <w:p w:rsidR="00E20637" w:rsidRPr="00F21A23" w:rsidRDefault="00F21A23" w:rsidP="00E20637">
            <w:pPr>
              <w:pStyle w:val="ListParagraph"/>
              <w:ind w:left="0"/>
              <w:jc w:val="center"/>
              <w:rPr>
                <w:sz w:val="18"/>
              </w:rPr>
            </w:pPr>
            <w:r>
              <w:rPr>
                <w:sz w:val="18"/>
              </w:rPr>
              <w:t>45</w:t>
            </w:r>
          </w:p>
        </w:tc>
        <w:tc>
          <w:tcPr>
            <w:tcW w:w="540" w:type="dxa"/>
            <w:tcBorders>
              <w:top w:val="nil"/>
              <w:bottom w:val="nil"/>
            </w:tcBorders>
            <w:vAlign w:val="center"/>
          </w:tcPr>
          <w:p w:rsidR="00E20637" w:rsidRPr="00F21A23" w:rsidRDefault="00F21A23" w:rsidP="00E20637">
            <w:pPr>
              <w:pStyle w:val="ListParagraph"/>
              <w:ind w:left="0"/>
              <w:jc w:val="center"/>
              <w:rPr>
                <w:sz w:val="18"/>
              </w:rPr>
            </w:pPr>
            <w:r>
              <w:rPr>
                <w:sz w:val="18"/>
              </w:rPr>
              <w:t>75</w:t>
            </w:r>
          </w:p>
        </w:tc>
      </w:tr>
      <w:tr w:rsidR="00E20637" w:rsidRPr="00CC006A" w:rsidTr="00E20637">
        <w:tc>
          <w:tcPr>
            <w:tcW w:w="443" w:type="dxa"/>
            <w:tcBorders>
              <w:top w:val="nil"/>
              <w:bottom w:val="nil"/>
            </w:tcBorders>
            <w:vAlign w:val="center"/>
          </w:tcPr>
          <w:p w:rsidR="00E20637" w:rsidRPr="00CC006A" w:rsidRDefault="00E20637" w:rsidP="00E20637">
            <w:pPr>
              <w:pStyle w:val="ListParagraph"/>
              <w:ind w:left="0"/>
              <w:jc w:val="center"/>
              <w:rPr>
                <w:sz w:val="18"/>
                <w:lang w:val="en-US"/>
              </w:rPr>
            </w:pPr>
            <w:r w:rsidRPr="00CC006A">
              <w:rPr>
                <w:sz w:val="18"/>
                <w:lang w:val="en-US"/>
              </w:rPr>
              <w:t>3</w:t>
            </w:r>
          </w:p>
        </w:tc>
        <w:tc>
          <w:tcPr>
            <w:tcW w:w="852" w:type="dxa"/>
            <w:tcBorders>
              <w:top w:val="nil"/>
              <w:bottom w:val="nil"/>
            </w:tcBorders>
            <w:vAlign w:val="center"/>
          </w:tcPr>
          <w:p w:rsidR="00E20637" w:rsidRPr="00F21A23" w:rsidRDefault="00F21A23" w:rsidP="00E20637">
            <w:pPr>
              <w:pStyle w:val="ListParagraph"/>
              <w:ind w:left="0"/>
              <w:jc w:val="center"/>
              <w:rPr>
                <w:sz w:val="18"/>
              </w:rPr>
            </w:pPr>
            <w:r>
              <w:rPr>
                <w:sz w:val="18"/>
              </w:rPr>
              <w:t>6</w:t>
            </w:r>
            <w:r w:rsidR="00E20637">
              <w:rPr>
                <w:sz w:val="18"/>
                <w:lang w:val="en-US"/>
              </w:rPr>
              <w:t xml:space="preserve"> – </w:t>
            </w:r>
            <w:r>
              <w:rPr>
                <w:sz w:val="18"/>
              </w:rPr>
              <w:t>7</w:t>
            </w:r>
          </w:p>
        </w:tc>
        <w:tc>
          <w:tcPr>
            <w:tcW w:w="896" w:type="dxa"/>
            <w:tcBorders>
              <w:top w:val="nil"/>
              <w:bottom w:val="nil"/>
            </w:tcBorders>
            <w:vAlign w:val="center"/>
          </w:tcPr>
          <w:p w:rsidR="00E20637" w:rsidRPr="00CC006A" w:rsidRDefault="00E20637" w:rsidP="00E20637">
            <w:pPr>
              <w:pStyle w:val="ListParagraph"/>
              <w:ind w:left="0"/>
              <w:jc w:val="center"/>
              <w:rPr>
                <w:sz w:val="18"/>
                <w:lang w:val="en-US"/>
              </w:rPr>
            </w:pPr>
            <w:r w:rsidRPr="00CC006A">
              <w:rPr>
                <w:sz w:val="18"/>
                <w:lang w:val="en-US"/>
              </w:rPr>
              <w:t>Tinggi</w:t>
            </w:r>
          </w:p>
        </w:tc>
        <w:tc>
          <w:tcPr>
            <w:tcW w:w="987" w:type="dxa"/>
            <w:tcBorders>
              <w:top w:val="nil"/>
              <w:bottom w:val="nil"/>
            </w:tcBorders>
            <w:vAlign w:val="center"/>
          </w:tcPr>
          <w:p w:rsidR="00E20637" w:rsidRPr="00F21A23" w:rsidRDefault="00F21A23" w:rsidP="00E20637">
            <w:pPr>
              <w:pStyle w:val="ListParagraph"/>
              <w:ind w:left="0"/>
              <w:jc w:val="center"/>
              <w:rPr>
                <w:sz w:val="18"/>
              </w:rPr>
            </w:pPr>
            <w:r>
              <w:rPr>
                <w:sz w:val="18"/>
              </w:rPr>
              <w:t>12</w:t>
            </w:r>
          </w:p>
        </w:tc>
        <w:tc>
          <w:tcPr>
            <w:tcW w:w="540" w:type="dxa"/>
            <w:tcBorders>
              <w:top w:val="nil"/>
              <w:bottom w:val="nil"/>
            </w:tcBorders>
            <w:vAlign w:val="center"/>
          </w:tcPr>
          <w:p w:rsidR="00E20637" w:rsidRPr="00F21A23" w:rsidRDefault="00F21A23" w:rsidP="00E20637">
            <w:pPr>
              <w:pStyle w:val="ListParagraph"/>
              <w:ind w:left="0"/>
              <w:jc w:val="center"/>
              <w:rPr>
                <w:sz w:val="18"/>
              </w:rPr>
            </w:pPr>
            <w:r>
              <w:rPr>
                <w:sz w:val="18"/>
              </w:rPr>
              <w:t>20</w:t>
            </w:r>
          </w:p>
        </w:tc>
      </w:tr>
      <w:tr w:rsidR="00E20637" w:rsidRPr="00CC006A" w:rsidTr="00E20637">
        <w:tc>
          <w:tcPr>
            <w:tcW w:w="443" w:type="dxa"/>
            <w:tcBorders>
              <w:top w:val="nil"/>
            </w:tcBorders>
            <w:vAlign w:val="center"/>
          </w:tcPr>
          <w:p w:rsidR="00E20637" w:rsidRPr="00CC006A" w:rsidRDefault="00E20637" w:rsidP="00E20637">
            <w:pPr>
              <w:pStyle w:val="ListParagraph"/>
              <w:ind w:left="0"/>
              <w:jc w:val="center"/>
              <w:rPr>
                <w:sz w:val="18"/>
                <w:lang w:val="en-US"/>
              </w:rPr>
            </w:pPr>
            <w:r w:rsidRPr="00CC006A">
              <w:rPr>
                <w:sz w:val="18"/>
                <w:lang w:val="en-US"/>
              </w:rPr>
              <w:t>4</w:t>
            </w:r>
          </w:p>
        </w:tc>
        <w:tc>
          <w:tcPr>
            <w:tcW w:w="852" w:type="dxa"/>
            <w:tcBorders>
              <w:top w:val="nil"/>
            </w:tcBorders>
            <w:vAlign w:val="center"/>
          </w:tcPr>
          <w:p w:rsidR="00E20637" w:rsidRPr="00CC006A" w:rsidRDefault="00F21A23" w:rsidP="00E20637">
            <w:pPr>
              <w:pStyle w:val="ListParagraph"/>
              <w:ind w:left="0"/>
              <w:jc w:val="center"/>
              <w:rPr>
                <w:sz w:val="18"/>
                <w:lang w:val="en-US"/>
              </w:rPr>
            </w:pPr>
            <w:r>
              <w:rPr>
                <w:sz w:val="18"/>
              </w:rPr>
              <w:t>8</w:t>
            </w:r>
            <w:r w:rsidR="00E20637">
              <w:rPr>
                <w:sz w:val="18"/>
                <w:lang w:val="en-US"/>
              </w:rPr>
              <w:t xml:space="preserve"> </w:t>
            </w:r>
          </w:p>
        </w:tc>
        <w:tc>
          <w:tcPr>
            <w:tcW w:w="896" w:type="dxa"/>
            <w:tcBorders>
              <w:top w:val="nil"/>
            </w:tcBorders>
            <w:vAlign w:val="center"/>
          </w:tcPr>
          <w:p w:rsidR="00E20637" w:rsidRPr="00CC006A" w:rsidRDefault="00E20637" w:rsidP="00E20637">
            <w:pPr>
              <w:pStyle w:val="ListParagraph"/>
              <w:ind w:left="0"/>
              <w:jc w:val="center"/>
              <w:rPr>
                <w:sz w:val="18"/>
                <w:lang w:val="en-US"/>
              </w:rPr>
            </w:pPr>
            <w:r w:rsidRPr="00CC006A">
              <w:rPr>
                <w:sz w:val="18"/>
                <w:lang w:val="en-US"/>
              </w:rPr>
              <w:t>Sangat Tinggi</w:t>
            </w:r>
          </w:p>
        </w:tc>
        <w:tc>
          <w:tcPr>
            <w:tcW w:w="987" w:type="dxa"/>
            <w:tcBorders>
              <w:top w:val="nil"/>
            </w:tcBorders>
            <w:vAlign w:val="center"/>
          </w:tcPr>
          <w:p w:rsidR="00E20637" w:rsidRPr="00F21A23" w:rsidRDefault="00F21A23" w:rsidP="00E20637">
            <w:pPr>
              <w:pStyle w:val="ListParagraph"/>
              <w:ind w:left="0"/>
              <w:jc w:val="center"/>
              <w:rPr>
                <w:sz w:val="18"/>
              </w:rPr>
            </w:pPr>
            <w:r>
              <w:rPr>
                <w:sz w:val="18"/>
              </w:rPr>
              <w:t>-</w:t>
            </w:r>
          </w:p>
        </w:tc>
        <w:tc>
          <w:tcPr>
            <w:tcW w:w="540" w:type="dxa"/>
            <w:tcBorders>
              <w:top w:val="nil"/>
            </w:tcBorders>
            <w:vAlign w:val="center"/>
          </w:tcPr>
          <w:p w:rsidR="00E20637" w:rsidRPr="00F21A23" w:rsidRDefault="00F21A23" w:rsidP="00E20637">
            <w:pPr>
              <w:pStyle w:val="ListParagraph"/>
              <w:ind w:left="0"/>
              <w:jc w:val="center"/>
              <w:rPr>
                <w:sz w:val="18"/>
              </w:rPr>
            </w:pPr>
            <w:r>
              <w:rPr>
                <w:sz w:val="18"/>
              </w:rPr>
              <w:t>-</w:t>
            </w:r>
          </w:p>
        </w:tc>
      </w:tr>
      <w:tr w:rsidR="00E20637" w:rsidRPr="00CC006A" w:rsidTr="00E20637">
        <w:tc>
          <w:tcPr>
            <w:tcW w:w="2191" w:type="dxa"/>
            <w:gridSpan w:val="3"/>
            <w:vAlign w:val="center"/>
          </w:tcPr>
          <w:p w:rsidR="00E20637" w:rsidRPr="00CC006A" w:rsidRDefault="00E20637" w:rsidP="00E20637">
            <w:pPr>
              <w:pStyle w:val="ListParagraph"/>
              <w:ind w:left="0"/>
              <w:jc w:val="center"/>
              <w:rPr>
                <w:b/>
                <w:sz w:val="18"/>
              </w:rPr>
            </w:pPr>
            <w:r w:rsidRPr="00CC006A">
              <w:rPr>
                <w:b/>
                <w:sz w:val="18"/>
                <w:lang w:val="en-US"/>
              </w:rPr>
              <w:t>Jumlah</w:t>
            </w:r>
          </w:p>
        </w:tc>
        <w:tc>
          <w:tcPr>
            <w:tcW w:w="987" w:type="dxa"/>
            <w:vAlign w:val="center"/>
          </w:tcPr>
          <w:p w:rsidR="00E20637" w:rsidRPr="00CC006A" w:rsidRDefault="00F21A23" w:rsidP="00E20637">
            <w:pPr>
              <w:pStyle w:val="ListParagraph"/>
              <w:ind w:left="0"/>
              <w:jc w:val="center"/>
              <w:rPr>
                <w:b/>
                <w:sz w:val="18"/>
                <w:lang w:val="en-US"/>
              </w:rPr>
            </w:pPr>
            <w:r>
              <w:rPr>
                <w:b/>
                <w:sz w:val="18"/>
              </w:rPr>
              <w:t>6</w:t>
            </w:r>
            <w:r w:rsidR="00E20637" w:rsidRPr="00CC006A">
              <w:rPr>
                <w:b/>
                <w:sz w:val="18"/>
                <w:lang w:val="en-US"/>
              </w:rPr>
              <w:t>0</w:t>
            </w:r>
          </w:p>
        </w:tc>
        <w:tc>
          <w:tcPr>
            <w:tcW w:w="540" w:type="dxa"/>
            <w:vAlign w:val="center"/>
          </w:tcPr>
          <w:p w:rsidR="00E20637" w:rsidRPr="00CC006A" w:rsidRDefault="00E20637" w:rsidP="00E20637">
            <w:pPr>
              <w:pStyle w:val="ListParagraph"/>
              <w:ind w:left="0"/>
              <w:jc w:val="center"/>
              <w:rPr>
                <w:b/>
                <w:sz w:val="18"/>
                <w:lang w:val="en-US"/>
              </w:rPr>
            </w:pPr>
            <w:r w:rsidRPr="00CC006A">
              <w:rPr>
                <w:b/>
                <w:sz w:val="18"/>
                <w:lang w:val="en-US"/>
              </w:rPr>
              <w:t>100</w:t>
            </w:r>
          </w:p>
        </w:tc>
      </w:tr>
    </w:tbl>
    <w:p w:rsidR="00F21A23" w:rsidRPr="000D56EF" w:rsidRDefault="00F21A23" w:rsidP="000D56EF">
      <w:pPr>
        <w:pStyle w:val="ListParagraph"/>
        <w:ind w:left="0" w:firstLine="567"/>
        <w:jc w:val="both"/>
        <w:rPr>
          <w:color w:val="000000" w:themeColor="text1"/>
          <w:sz w:val="22"/>
          <w:szCs w:val="22"/>
          <w:lang w:val="id-ID"/>
        </w:rPr>
      </w:pPr>
      <w:r w:rsidRPr="000D56EF">
        <w:rPr>
          <w:color w:val="000000" w:themeColor="text1"/>
          <w:sz w:val="22"/>
          <w:szCs w:val="22"/>
          <w:lang w:val="id-ID"/>
        </w:rPr>
        <w:t>Jenis kelamin yang dimaksud adalah adanya reaksi yang berbeda yang ditunjukkan antara hubungan anak laki-laki dan perempuan dimana biasanya anak dengan jenis kelamin sama akan menimbulkan kedekatan yang sangat erat hal inilah yang seharusnya dimiliki oleh anak kembar tetapi tidak dapat dipungkiri juga akan menimbulkan perselisihan akibat adanya perasaan memiliki kebutuhan yang sama dan pada anak yang berbeda jenis kelamin akan menimbulkan perselisihan akibat peran dan tanggung jawab secara otomatis yang diberikan oleh keluarga.</w:t>
      </w:r>
    </w:p>
    <w:p w:rsidR="00A6771D" w:rsidRPr="000D56EF" w:rsidRDefault="00482ECF" w:rsidP="000D56EF">
      <w:pPr>
        <w:pStyle w:val="ListParagraph"/>
        <w:ind w:left="0" w:firstLine="426"/>
        <w:jc w:val="both"/>
        <w:rPr>
          <w:sz w:val="22"/>
          <w:szCs w:val="22"/>
          <w:lang w:val="id-ID"/>
        </w:rPr>
      </w:pPr>
      <w:r w:rsidRPr="000D56EF">
        <w:rPr>
          <w:sz w:val="22"/>
          <w:szCs w:val="22"/>
        </w:rPr>
        <w:lastRenderedPageBreak/>
        <w:t xml:space="preserve"> Berdasarkan hasil penelitian </w:t>
      </w:r>
      <w:r w:rsidR="00F21A23" w:rsidRPr="000D56EF">
        <w:rPr>
          <w:sz w:val="22"/>
          <w:szCs w:val="22"/>
        </w:rPr>
        <w:t>ditinjau pada indikator jenis kelamin berada pada kategori rendah yaitu 75</w:t>
      </w:r>
      <w:r w:rsidR="00F21A23" w:rsidRPr="000D56EF">
        <w:rPr>
          <w:sz w:val="22"/>
          <w:szCs w:val="22"/>
          <w:lang w:val="id-ID"/>
        </w:rPr>
        <w:t xml:space="preserve"> persen </w:t>
      </w:r>
      <w:r w:rsidR="00F21A23" w:rsidRPr="000D56EF">
        <w:rPr>
          <w:sz w:val="22"/>
          <w:szCs w:val="22"/>
        </w:rPr>
        <w:t>dengan frekuensi sebanyak 45 orang. Indikator ini menunjukkan sebanyak 3 orang pada kategori sangat rendah dengan persentase 5</w:t>
      </w:r>
      <w:r w:rsidR="00F21A23" w:rsidRPr="000D56EF">
        <w:rPr>
          <w:sz w:val="22"/>
          <w:szCs w:val="22"/>
          <w:lang w:val="id-ID"/>
        </w:rPr>
        <w:t xml:space="preserve"> persen</w:t>
      </w:r>
      <w:r w:rsidR="00F21A23" w:rsidRPr="000D56EF">
        <w:rPr>
          <w:sz w:val="22"/>
          <w:szCs w:val="22"/>
        </w:rPr>
        <w:t>, dan sebanyak 12 orang pada kategori tinggi dengan persentase 20</w:t>
      </w:r>
      <w:r w:rsidR="00F21A23" w:rsidRPr="000D56EF">
        <w:rPr>
          <w:sz w:val="22"/>
          <w:szCs w:val="22"/>
          <w:lang w:val="id-ID"/>
        </w:rPr>
        <w:t xml:space="preserve"> persen.</w:t>
      </w:r>
    </w:p>
    <w:p w:rsidR="00F21A23" w:rsidRPr="000D56EF" w:rsidRDefault="00F21A23" w:rsidP="000D56EF">
      <w:pPr>
        <w:pStyle w:val="ListParagraph"/>
        <w:ind w:left="0" w:firstLine="426"/>
        <w:jc w:val="both"/>
        <w:rPr>
          <w:color w:val="000000" w:themeColor="text1"/>
          <w:sz w:val="22"/>
          <w:szCs w:val="22"/>
          <w:lang w:val="id-ID"/>
        </w:rPr>
      </w:pPr>
      <w:r w:rsidRPr="000D56EF">
        <w:rPr>
          <w:color w:val="000000" w:themeColor="text1"/>
          <w:sz w:val="22"/>
          <w:szCs w:val="22"/>
          <w:lang w:val="id-ID"/>
        </w:rPr>
        <w:t>Pengaruh jenis kelamin tergolong rendah, hal tersebut karena anak kebanyakan anak merasa lebih nyaman dengan suadaranya yang berbeda jenis kelamin dibanding dengan sudara kembarnya sendiri dikarenakan beberapa alasan dan anak yang lain mengungkapkan bahwa baik dengan kembaran atau sudaranya yang lain  anak tidak memiliki kedekatan dengan kedua-duanya melainkan hanya dengan temannya saja.</w:t>
      </w:r>
    </w:p>
    <w:p w:rsidR="000D56EF" w:rsidRPr="000D56EF" w:rsidRDefault="00F21A23" w:rsidP="000D56EF">
      <w:pPr>
        <w:pStyle w:val="ListParagraph"/>
        <w:ind w:left="0" w:firstLine="426"/>
        <w:jc w:val="both"/>
        <w:rPr>
          <w:sz w:val="22"/>
          <w:szCs w:val="22"/>
          <w:lang w:val="id-ID"/>
        </w:rPr>
      </w:pPr>
      <w:r w:rsidRPr="000D56EF">
        <w:rPr>
          <w:color w:val="000000" w:themeColor="text1"/>
          <w:sz w:val="22"/>
          <w:szCs w:val="22"/>
          <w:lang w:val="id-ID"/>
        </w:rPr>
        <w:t>Jadi hubungan anak kembar yang dianggap memiliki kedekatan yang seharusnya berjalan harmonis ternyata tidak sejalan dengan realita yang ada meskipun sebagian besar orang beranggapan bahwa hubungan kedekatan anak akan sangat erat terjalin dengan saudaranya yang sejenis kelamin.</w:t>
      </w:r>
      <w:r w:rsidR="00482ECF" w:rsidRPr="000D56EF">
        <w:rPr>
          <w:sz w:val="22"/>
          <w:szCs w:val="22"/>
        </w:rPr>
        <w:t xml:space="preserve"> </w:t>
      </w:r>
    </w:p>
    <w:p w:rsidR="00482ECF" w:rsidRDefault="00F21A23" w:rsidP="00FA4B89">
      <w:pPr>
        <w:pStyle w:val="ListParagraph"/>
        <w:numPr>
          <w:ilvl w:val="0"/>
          <w:numId w:val="10"/>
        </w:numPr>
        <w:ind w:left="284" w:hanging="284"/>
        <w:jc w:val="both"/>
        <w:rPr>
          <w:b/>
          <w:sz w:val="22"/>
          <w:szCs w:val="22"/>
        </w:rPr>
      </w:pPr>
      <w:r>
        <w:rPr>
          <w:b/>
          <w:sz w:val="22"/>
          <w:szCs w:val="22"/>
          <w:lang w:val="id-ID"/>
        </w:rPr>
        <w:t>Perbedaan Usia</w:t>
      </w:r>
    </w:p>
    <w:tbl>
      <w:tblPr>
        <w:tblStyle w:val="TableGrid"/>
        <w:tblW w:w="0" w:type="auto"/>
        <w:tblInd w:w="108" w:type="dxa"/>
        <w:tblBorders>
          <w:left w:val="none" w:sz="0" w:space="0" w:color="auto"/>
          <w:right w:val="none" w:sz="0" w:space="0" w:color="auto"/>
          <w:insideV w:val="none" w:sz="0" w:space="0" w:color="auto"/>
        </w:tblBorders>
        <w:tblLook w:val="04A0"/>
      </w:tblPr>
      <w:tblGrid>
        <w:gridCol w:w="443"/>
        <w:gridCol w:w="852"/>
        <w:gridCol w:w="896"/>
        <w:gridCol w:w="987"/>
        <w:gridCol w:w="540"/>
      </w:tblGrid>
      <w:tr w:rsidR="00A6771D" w:rsidRPr="00CC006A" w:rsidTr="0034231F">
        <w:tc>
          <w:tcPr>
            <w:tcW w:w="443" w:type="dxa"/>
            <w:tcBorders>
              <w:bottom w:val="single" w:sz="4" w:space="0" w:color="000000"/>
            </w:tcBorders>
            <w:vAlign w:val="center"/>
          </w:tcPr>
          <w:p w:rsidR="00A6771D" w:rsidRPr="00CC006A" w:rsidRDefault="00A6771D" w:rsidP="0034231F">
            <w:pPr>
              <w:pStyle w:val="ListParagraph"/>
              <w:ind w:left="0"/>
              <w:jc w:val="center"/>
              <w:rPr>
                <w:b/>
                <w:sz w:val="18"/>
                <w:lang w:val="en-US"/>
              </w:rPr>
            </w:pPr>
            <w:r w:rsidRPr="00CC006A">
              <w:rPr>
                <w:b/>
                <w:sz w:val="18"/>
                <w:lang w:val="en-US"/>
              </w:rPr>
              <w:t>No</w:t>
            </w:r>
          </w:p>
        </w:tc>
        <w:tc>
          <w:tcPr>
            <w:tcW w:w="852" w:type="dxa"/>
            <w:tcBorders>
              <w:bottom w:val="single" w:sz="4" w:space="0" w:color="000000"/>
            </w:tcBorders>
            <w:vAlign w:val="center"/>
          </w:tcPr>
          <w:p w:rsidR="00A6771D" w:rsidRPr="00CC006A" w:rsidRDefault="00A6771D" w:rsidP="0034231F">
            <w:pPr>
              <w:pStyle w:val="ListParagraph"/>
              <w:ind w:left="0"/>
              <w:jc w:val="center"/>
              <w:rPr>
                <w:b/>
                <w:sz w:val="18"/>
                <w:lang w:val="en-US"/>
              </w:rPr>
            </w:pPr>
            <w:r w:rsidRPr="00CC006A">
              <w:rPr>
                <w:b/>
                <w:sz w:val="18"/>
                <w:lang w:val="en-US"/>
              </w:rPr>
              <w:t>Interval</w:t>
            </w:r>
          </w:p>
        </w:tc>
        <w:tc>
          <w:tcPr>
            <w:tcW w:w="896" w:type="dxa"/>
            <w:tcBorders>
              <w:bottom w:val="single" w:sz="4" w:space="0" w:color="000000"/>
            </w:tcBorders>
            <w:vAlign w:val="center"/>
          </w:tcPr>
          <w:p w:rsidR="00A6771D" w:rsidRPr="00CC006A" w:rsidRDefault="00A6771D" w:rsidP="0034231F">
            <w:pPr>
              <w:pStyle w:val="ListParagraph"/>
              <w:ind w:left="0"/>
              <w:jc w:val="center"/>
              <w:rPr>
                <w:b/>
                <w:sz w:val="18"/>
                <w:lang w:val="en-US"/>
              </w:rPr>
            </w:pPr>
            <w:r w:rsidRPr="00CC006A">
              <w:rPr>
                <w:b/>
                <w:sz w:val="18"/>
                <w:lang w:val="en-US"/>
              </w:rPr>
              <w:t>Kategori</w:t>
            </w:r>
          </w:p>
        </w:tc>
        <w:tc>
          <w:tcPr>
            <w:tcW w:w="987" w:type="dxa"/>
            <w:tcBorders>
              <w:bottom w:val="single" w:sz="4" w:space="0" w:color="000000"/>
            </w:tcBorders>
            <w:vAlign w:val="center"/>
          </w:tcPr>
          <w:p w:rsidR="00A6771D" w:rsidRPr="00CC006A" w:rsidRDefault="00A6771D" w:rsidP="0034231F">
            <w:pPr>
              <w:pStyle w:val="ListParagraph"/>
              <w:ind w:left="0"/>
              <w:jc w:val="center"/>
              <w:rPr>
                <w:b/>
                <w:sz w:val="18"/>
                <w:lang w:val="en-US"/>
              </w:rPr>
            </w:pPr>
            <w:r w:rsidRPr="00CC006A">
              <w:rPr>
                <w:b/>
                <w:sz w:val="18"/>
                <w:lang w:val="en-US"/>
              </w:rPr>
              <w:t>Frekuensi</w:t>
            </w:r>
          </w:p>
        </w:tc>
        <w:tc>
          <w:tcPr>
            <w:tcW w:w="540" w:type="dxa"/>
            <w:tcBorders>
              <w:bottom w:val="single" w:sz="4" w:space="0" w:color="000000"/>
            </w:tcBorders>
            <w:vAlign w:val="center"/>
          </w:tcPr>
          <w:p w:rsidR="00A6771D" w:rsidRPr="00CC006A" w:rsidRDefault="00A6771D" w:rsidP="0034231F">
            <w:pPr>
              <w:pStyle w:val="ListParagraph"/>
              <w:ind w:left="0"/>
              <w:jc w:val="center"/>
              <w:rPr>
                <w:b/>
                <w:sz w:val="18"/>
                <w:lang w:val="en-US"/>
              </w:rPr>
            </w:pPr>
            <w:r w:rsidRPr="00CC006A">
              <w:rPr>
                <w:b/>
                <w:sz w:val="18"/>
                <w:lang w:val="en-US"/>
              </w:rPr>
              <w:t>%</w:t>
            </w:r>
          </w:p>
        </w:tc>
      </w:tr>
      <w:tr w:rsidR="00A6771D" w:rsidRPr="00CC006A" w:rsidTr="0034231F">
        <w:tc>
          <w:tcPr>
            <w:tcW w:w="443" w:type="dxa"/>
            <w:tcBorders>
              <w:bottom w:val="nil"/>
            </w:tcBorders>
            <w:vAlign w:val="center"/>
          </w:tcPr>
          <w:p w:rsidR="00A6771D" w:rsidRPr="00CC006A" w:rsidRDefault="00A6771D" w:rsidP="0034231F">
            <w:pPr>
              <w:pStyle w:val="ListParagraph"/>
              <w:ind w:left="0"/>
              <w:jc w:val="center"/>
              <w:rPr>
                <w:sz w:val="18"/>
                <w:lang w:val="en-US"/>
              </w:rPr>
            </w:pPr>
            <w:r w:rsidRPr="00CC006A">
              <w:rPr>
                <w:sz w:val="18"/>
                <w:lang w:val="en-US"/>
              </w:rPr>
              <w:t>1</w:t>
            </w:r>
          </w:p>
        </w:tc>
        <w:tc>
          <w:tcPr>
            <w:tcW w:w="852" w:type="dxa"/>
            <w:tcBorders>
              <w:bottom w:val="nil"/>
            </w:tcBorders>
            <w:vAlign w:val="center"/>
          </w:tcPr>
          <w:p w:rsidR="00A6771D" w:rsidRPr="00DC4BDA" w:rsidRDefault="00DC4BDA" w:rsidP="0034231F">
            <w:pPr>
              <w:pStyle w:val="ListParagraph"/>
              <w:ind w:left="0"/>
              <w:jc w:val="center"/>
              <w:rPr>
                <w:sz w:val="18"/>
              </w:rPr>
            </w:pPr>
            <w:r>
              <w:rPr>
                <w:sz w:val="18"/>
              </w:rPr>
              <w:t>2</w:t>
            </w:r>
            <w:r w:rsidR="00A6771D">
              <w:rPr>
                <w:sz w:val="18"/>
                <w:lang w:val="en-US"/>
              </w:rPr>
              <w:t xml:space="preserve"> – </w:t>
            </w:r>
            <w:r>
              <w:rPr>
                <w:sz w:val="18"/>
              </w:rPr>
              <w:t>3</w:t>
            </w:r>
          </w:p>
        </w:tc>
        <w:tc>
          <w:tcPr>
            <w:tcW w:w="896" w:type="dxa"/>
            <w:tcBorders>
              <w:bottom w:val="nil"/>
            </w:tcBorders>
            <w:vAlign w:val="center"/>
          </w:tcPr>
          <w:p w:rsidR="00A6771D" w:rsidRPr="00CC006A" w:rsidRDefault="00A6771D" w:rsidP="0034231F">
            <w:pPr>
              <w:pStyle w:val="ListParagraph"/>
              <w:ind w:left="0"/>
              <w:jc w:val="center"/>
              <w:rPr>
                <w:sz w:val="18"/>
                <w:lang w:val="en-US"/>
              </w:rPr>
            </w:pPr>
            <w:r w:rsidRPr="00CC006A">
              <w:rPr>
                <w:sz w:val="18"/>
                <w:lang w:val="en-US"/>
              </w:rPr>
              <w:t>Sangat Rendah</w:t>
            </w:r>
          </w:p>
        </w:tc>
        <w:tc>
          <w:tcPr>
            <w:tcW w:w="987" w:type="dxa"/>
            <w:tcBorders>
              <w:bottom w:val="nil"/>
            </w:tcBorders>
            <w:vAlign w:val="center"/>
          </w:tcPr>
          <w:p w:rsidR="00A6771D" w:rsidRPr="00DC4BDA" w:rsidRDefault="00DC4BDA" w:rsidP="0034231F">
            <w:pPr>
              <w:pStyle w:val="ListParagraph"/>
              <w:ind w:left="0"/>
              <w:jc w:val="center"/>
              <w:rPr>
                <w:sz w:val="18"/>
              </w:rPr>
            </w:pPr>
            <w:r>
              <w:rPr>
                <w:sz w:val="18"/>
              </w:rPr>
              <w:t>1</w:t>
            </w:r>
          </w:p>
        </w:tc>
        <w:tc>
          <w:tcPr>
            <w:tcW w:w="540" w:type="dxa"/>
            <w:tcBorders>
              <w:bottom w:val="nil"/>
            </w:tcBorders>
            <w:vAlign w:val="center"/>
          </w:tcPr>
          <w:p w:rsidR="00A6771D" w:rsidRPr="00DC4BDA" w:rsidRDefault="00DC4BDA" w:rsidP="0034231F">
            <w:pPr>
              <w:pStyle w:val="ListParagraph"/>
              <w:ind w:left="0"/>
              <w:jc w:val="center"/>
              <w:rPr>
                <w:sz w:val="18"/>
              </w:rPr>
            </w:pPr>
            <w:r>
              <w:rPr>
                <w:sz w:val="18"/>
              </w:rPr>
              <w:t>2</w:t>
            </w:r>
          </w:p>
        </w:tc>
      </w:tr>
      <w:tr w:rsidR="00A6771D" w:rsidRPr="00CC006A" w:rsidTr="0034231F">
        <w:tc>
          <w:tcPr>
            <w:tcW w:w="443" w:type="dxa"/>
            <w:tcBorders>
              <w:top w:val="nil"/>
              <w:bottom w:val="nil"/>
            </w:tcBorders>
            <w:vAlign w:val="center"/>
          </w:tcPr>
          <w:p w:rsidR="00A6771D" w:rsidRPr="00CC006A" w:rsidRDefault="00A6771D" w:rsidP="0034231F">
            <w:pPr>
              <w:pStyle w:val="ListParagraph"/>
              <w:ind w:left="0"/>
              <w:jc w:val="center"/>
              <w:rPr>
                <w:sz w:val="18"/>
                <w:lang w:val="en-US"/>
              </w:rPr>
            </w:pPr>
            <w:r w:rsidRPr="00CC006A">
              <w:rPr>
                <w:sz w:val="18"/>
                <w:lang w:val="en-US"/>
              </w:rPr>
              <w:t>2</w:t>
            </w:r>
          </w:p>
        </w:tc>
        <w:tc>
          <w:tcPr>
            <w:tcW w:w="852" w:type="dxa"/>
            <w:tcBorders>
              <w:top w:val="nil"/>
              <w:bottom w:val="nil"/>
            </w:tcBorders>
            <w:vAlign w:val="center"/>
          </w:tcPr>
          <w:p w:rsidR="00A6771D" w:rsidRPr="00DC4BDA" w:rsidRDefault="00DC4BDA" w:rsidP="0034231F">
            <w:pPr>
              <w:pStyle w:val="ListParagraph"/>
              <w:ind w:left="0"/>
              <w:jc w:val="center"/>
              <w:rPr>
                <w:sz w:val="18"/>
              </w:rPr>
            </w:pPr>
            <w:r>
              <w:rPr>
                <w:sz w:val="18"/>
              </w:rPr>
              <w:t>4</w:t>
            </w:r>
            <w:r w:rsidR="00A6771D">
              <w:rPr>
                <w:sz w:val="18"/>
                <w:lang w:val="en-US"/>
              </w:rPr>
              <w:t xml:space="preserve"> – </w:t>
            </w:r>
            <w:r>
              <w:rPr>
                <w:sz w:val="18"/>
              </w:rPr>
              <w:t>5</w:t>
            </w:r>
          </w:p>
        </w:tc>
        <w:tc>
          <w:tcPr>
            <w:tcW w:w="896" w:type="dxa"/>
            <w:tcBorders>
              <w:top w:val="nil"/>
              <w:bottom w:val="nil"/>
            </w:tcBorders>
            <w:vAlign w:val="center"/>
          </w:tcPr>
          <w:p w:rsidR="00A6771D" w:rsidRPr="00CC006A" w:rsidRDefault="00A6771D" w:rsidP="0034231F">
            <w:pPr>
              <w:pStyle w:val="ListParagraph"/>
              <w:ind w:left="0"/>
              <w:jc w:val="center"/>
              <w:rPr>
                <w:sz w:val="18"/>
                <w:lang w:val="en-US"/>
              </w:rPr>
            </w:pPr>
            <w:r w:rsidRPr="00CC006A">
              <w:rPr>
                <w:sz w:val="18"/>
                <w:lang w:val="en-US"/>
              </w:rPr>
              <w:t>Rendah</w:t>
            </w:r>
          </w:p>
        </w:tc>
        <w:tc>
          <w:tcPr>
            <w:tcW w:w="987" w:type="dxa"/>
            <w:tcBorders>
              <w:top w:val="nil"/>
              <w:bottom w:val="nil"/>
            </w:tcBorders>
            <w:vAlign w:val="center"/>
          </w:tcPr>
          <w:p w:rsidR="00A6771D" w:rsidRPr="00DC4BDA" w:rsidRDefault="00DC4BDA" w:rsidP="0034231F">
            <w:pPr>
              <w:pStyle w:val="ListParagraph"/>
              <w:ind w:left="0"/>
              <w:jc w:val="center"/>
              <w:rPr>
                <w:sz w:val="18"/>
              </w:rPr>
            </w:pPr>
            <w:r>
              <w:rPr>
                <w:sz w:val="18"/>
              </w:rPr>
              <w:t>32</w:t>
            </w:r>
          </w:p>
        </w:tc>
        <w:tc>
          <w:tcPr>
            <w:tcW w:w="540" w:type="dxa"/>
            <w:tcBorders>
              <w:top w:val="nil"/>
              <w:bottom w:val="nil"/>
            </w:tcBorders>
            <w:vAlign w:val="center"/>
          </w:tcPr>
          <w:p w:rsidR="00A6771D" w:rsidRPr="00DC4BDA" w:rsidRDefault="00DC4BDA" w:rsidP="0034231F">
            <w:pPr>
              <w:pStyle w:val="ListParagraph"/>
              <w:ind w:left="0"/>
              <w:jc w:val="center"/>
              <w:rPr>
                <w:sz w:val="18"/>
              </w:rPr>
            </w:pPr>
            <w:r>
              <w:rPr>
                <w:sz w:val="18"/>
              </w:rPr>
              <w:t>53</w:t>
            </w:r>
          </w:p>
        </w:tc>
      </w:tr>
      <w:tr w:rsidR="00A6771D" w:rsidRPr="00CC006A" w:rsidTr="0034231F">
        <w:tc>
          <w:tcPr>
            <w:tcW w:w="443" w:type="dxa"/>
            <w:tcBorders>
              <w:top w:val="nil"/>
              <w:bottom w:val="nil"/>
            </w:tcBorders>
            <w:vAlign w:val="center"/>
          </w:tcPr>
          <w:p w:rsidR="00A6771D" w:rsidRPr="00CC006A" w:rsidRDefault="00A6771D" w:rsidP="0034231F">
            <w:pPr>
              <w:pStyle w:val="ListParagraph"/>
              <w:ind w:left="0"/>
              <w:jc w:val="center"/>
              <w:rPr>
                <w:sz w:val="18"/>
                <w:lang w:val="en-US"/>
              </w:rPr>
            </w:pPr>
            <w:r w:rsidRPr="00CC006A">
              <w:rPr>
                <w:sz w:val="18"/>
                <w:lang w:val="en-US"/>
              </w:rPr>
              <w:t>3</w:t>
            </w:r>
          </w:p>
        </w:tc>
        <w:tc>
          <w:tcPr>
            <w:tcW w:w="852" w:type="dxa"/>
            <w:tcBorders>
              <w:top w:val="nil"/>
              <w:bottom w:val="nil"/>
            </w:tcBorders>
            <w:vAlign w:val="center"/>
          </w:tcPr>
          <w:p w:rsidR="00A6771D" w:rsidRPr="00DC4BDA" w:rsidRDefault="00DC4BDA" w:rsidP="0034231F">
            <w:pPr>
              <w:pStyle w:val="ListParagraph"/>
              <w:ind w:left="0"/>
              <w:jc w:val="center"/>
              <w:rPr>
                <w:sz w:val="18"/>
              </w:rPr>
            </w:pPr>
            <w:r>
              <w:rPr>
                <w:sz w:val="18"/>
              </w:rPr>
              <w:t>6</w:t>
            </w:r>
            <w:r w:rsidR="00A6771D">
              <w:rPr>
                <w:sz w:val="18"/>
                <w:lang w:val="en-US"/>
              </w:rPr>
              <w:t xml:space="preserve"> – </w:t>
            </w:r>
            <w:r>
              <w:rPr>
                <w:sz w:val="18"/>
              </w:rPr>
              <w:t>7</w:t>
            </w:r>
          </w:p>
        </w:tc>
        <w:tc>
          <w:tcPr>
            <w:tcW w:w="896" w:type="dxa"/>
            <w:tcBorders>
              <w:top w:val="nil"/>
              <w:bottom w:val="nil"/>
            </w:tcBorders>
            <w:vAlign w:val="center"/>
          </w:tcPr>
          <w:p w:rsidR="00A6771D" w:rsidRPr="00CC006A" w:rsidRDefault="00A6771D" w:rsidP="0034231F">
            <w:pPr>
              <w:pStyle w:val="ListParagraph"/>
              <w:ind w:left="0"/>
              <w:jc w:val="center"/>
              <w:rPr>
                <w:sz w:val="18"/>
                <w:lang w:val="en-US"/>
              </w:rPr>
            </w:pPr>
            <w:r w:rsidRPr="00CC006A">
              <w:rPr>
                <w:sz w:val="18"/>
                <w:lang w:val="en-US"/>
              </w:rPr>
              <w:t>Tinggi</w:t>
            </w:r>
          </w:p>
        </w:tc>
        <w:tc>
          <w:tcPr>
            <w:tcW w:w="987" w:type="dxa"/>
            <w:tcBorders>
              <w:top w:val="nil"/>
              <w:bottom w:val="nil"/>
            </w:tcBorders>
            <w:vAlign w:val="center"/>
          </w:tcPr>
          <w:p w:rsidR="00A6771D" w:rsidRPr="00DC4BDA" w:rsidRDefault="00DC4BDA" w:rsidP="0034231F">
            <w:pPr>
              <w:pStyle w:val="ListParagraph"/>
              <w:ind w:left="0"/>
              <w:jc w:val="center"/>
              <w:rPr>
                <w:sz w:val="18"/>
              </w:rPr>
            </w:pPr>
            <w:r>
              <w:rPr>
                <w:sz w:val="18"/>
              </w:rPr>
              <w:t>24</w:t>
            </w:r>
          </w:p>
        </w:tc>
        <w:tc>
          <w:tcPr>
            <w:tcW w:w="540" w:type="dxa"/>
            <w:tcBorders>
              <w:top w:val="nil"/>
              <w:bottom w:val="nil"/>
            </w:tcBorders>
            <w:vAlign w:val="center"/>
          </w:tcPr>
          <w:p w:rsidR="00A6771D" w:rsidRPr="00DC4BDA" w:rsidRDefault="00DC4BDA" w:rsidP="0034231F">
            <w:pPr>
              <w:pStyle w:val="ListParagraph"/>
              <w:ind w:left="0"/>
              <w:jc w:val="center"/>
              <w:rPr>
                <w:sz w:val="18"/>
              </w:rPr>
            </w:pPr>
            <w:r>
              <w:rPr>
                <w:sz w:val="18"/>
              </w:rPr>
              <w:t>40</w:t>
            </w:r>
          </w:p>
        </w:tc>
      </w:tr>
      <w:tr w:rsidR="00A6771D" w:rsidRPr="00CC006A" w:rsidTr="0034231F">
        <w:tc>
          <w:tcPr>
            <w:tcW w:w="443" w:type="dxa"/>
            <w:tcBorders>
              <w:top w:val="nil"/>
            </w:tcBorders>
            <w:vAlign w:val="center"/>
          </w:tcPr>
          <w:p w:rsidR="00A6771D" w:rsidRPr="00CC006A" w:rsidRDefault="00A6771D" w:rsidP="0034231F">
            <w:pPr>
              <w:pStyle w:val="ListParagraph"/>
              <w:ind w:left="0"/>
              <w:jc w:val="center"/>
              <w:rPr>
                <w:sz w:val="18"/>
                <w:lang w:val="en-US"/>
              </w:rPr>
            </w:pPr>
            <w:r w:rsidRPr="00CC006A">
              <w:rPr>
                <w:sz w:val="18"/>
                <w:lang w:val="en-US"/>
              </w:rPr>
              <w:t>4</w:t>
            </w:r>
          </w:p>
        </w:tc>
        <w:tc>
          <w:tcPr>
            <w:tcW w:w="852" w:type="dxa"/>
            <w:tcBorders>
              <w:top w:val="nil"/>
            </w:tcBorders>
            <w:vAlign w:val="center"/>
          </w:tcPr>
          <w:p w:rsidR="00A6771D" w:rsidRPr="00CC006A" w:rsidRDefault="00DC4BDA" w:rsidP="0034231F">
            <w:pPr>
              <w:pStyle w:val="ListParagraph"/>
              <w:ind w:left="0"/>
              <w:jc w:val="center"/>
              <w:rPr>
                <w:sz w:val="18"/>
                <w:lang w:val="en-US"/>
              </w:rPr>
            </w:pPr>
            <w:r>
              <w:rPr>
                <w:sz w:val="18"/>
              </w:rPr>
              <w:t>8</w:t>
            </w:r>
            <w:r w:rsidR="00A6771D">
              <w:rPr>
                <w:sz w:val="18"/>
                <w:lang w:val="en-US"/>
              </w:rPr>
              <w:t xml:space="preserve"> </w:t>
            </w:r>
          </w:p>
        </w:tc>
        <w:tc>
          <w:tcPr>
            <w:tcW w:w="896" w:type="dxa"/>
            <w:tcBorders>
              <w:top w:val="nil"/>
            </w:tcBorders>
            <w:vAlign w:val="center"/>
          </w:tcPr>
          <w:p w:rsidR="00A6771D" w:rsidRPr="00CC006A" w:rsidRDefault="00A6771D" w:rsidP="0034231F">
            <w:pPr>
              <w:pStyle w:val="ListParagraph"/>
              <w:ind w:left="0"/>
              <w:jc w:val="center"/>
              <w:rPr>
                <w:sz w:val="18"/>
                <w:lang w:val="en-US"/>
              </w:rPr>
            </w:pPr>
            <w:r w:rsidRPr="00CC006A">
              <w:rPr>
                <w:sz w:val="18"/>
                <w:lang w:val="en-US"/>
              </w:rPr>
              <w:t>Sangat Tinggi</w:t>
            </w:r>
          </w:p>
        </w:tc>
        <w:tc>
          <w:tcPr>
            <w:tcW w:w="987" w:type="dxa"/>
            <w:tcBorders>
              <w:top w:val="nil"/>
            </w:tcBorders>
            <w:vAlign w:val="center"/>
          </w:tcPr>
          <w:p w:rsidR="00A6771D" w:rsidRPr="00DC4BDA" w:rsidRDefault="00DC4BDA" w:rsidP="0034231F">
            <w:pPr>
              <w:pStyle w:val="ListParagraph"/>
              <w:ind w:left="0"/>
              <w:jc w:val="center"/>
              <w:rPr>
                <w:sz w:val="18"/>
              </w:rPr>
            </w:pPr>
            <w:r>
              <w:rPr>
                <w:sz w:val="18"/>
              </w:rPr>
              <w:t>3</w:t>
            </w:r>
          </w:p>
        </w:tc>
        <w:tc>
          <w:tcPr>
            <w:tcW w:w="540" w:type="dxa"/>
            <w:tcBorders>
              <w:top w:val="nil"/>
            </w:tcBorders>
            <w:vAlign w:val="center"/>
          </w:tcPr>
          <w:p w:rsidR="00A6771D" w:rsidRPr="00DC4BDA" w:rsidRDefault="00DC4BDA" w:rsidP="0034231F">
            <w:pPr>
              <w:pStyle w:val="ListParagraph"/>
              <w:ind w:left="0"/>
              <w:jc w:val="center"/>
              <w:rPr>
                <w:sz w:val="18"/>
              </w:rPr>
            </w:pPr>
            <w:r>
              <w:rPr>
                <w:sz w:val="18"/>
              </w:rPr>
              <w:t>5</w:t>
            </w:r>
          </w:p>
        </w:tc>
      </w:tr>
      <w:tr w:rsidR="00A6771D" w:rsidRPr="00CC006A" w:rsidTr="0034231F">
        <w:tc>
          <w:tcPr>
            <w:tcW w:w="2191" w:type="dxa"/>
            <w:gridSpan w:val="3"/>
            <w:vAlign w:val="center"/>
          </w:tcPr>
          <w:p w:rsidR="00A6771D" w:rsidRPr="00CC006A" w:rsidRDefault="00A6771D" w:rsidP="0034231F">
            <w:pPr>
              <w:pStyle w:val="ListParagraph"/>
              <w:ind w:left="0"/>
              <w:jc w:val="center"/>
              <w:rPr>
                <w:b/>
                <w:sz w:val="18"/>
              </w:rPr>
            </w:pPr>
            <w:r w:rsidRPr="00CC006A">
              <w:rPr>
                <w:b/>
                <w:sz w:val="18"/>
                <w:lang w:val="en-US"/>
              </w:rPr>
              <w:t>Jumlah</w:t>
            </w:r>
          </w:p>
        </w:tc>
        <w:tc>
          <w:tcPr>
            <w:tcW w:w="987" w:type="dxa"/>
            <w:vAlign w:val="center"/>
          </w:tcPr>
          <w:p w:rsidR="00A6771D" w:rsidRPr="00CC006A" w:rsidRDefault="00DC4BDA" w:rsidP="0034231F">
            <w:pPr>
              <w:pStyle w:val="ListParagraph"/>
              <w:ind w:left="0"/>
              <w:jc w:val="center"/>
              <w:rPr>
                <w:b/>
                <w:sz w:val="18"/>
                <w:lang w:val="en-US"/>
              </w:rPr>
            </w:pPr>
            <w:r>
              <w:rPr>
                <w:b/>
                <w:sz w:val="18"/>
              </w:rPr>
              <w:t>6</w:t>
            </w:r>
            <w:r w:rsidR="00A6771D" w:rsidRPr="00CC006A">
              <w:rPr>
                <w:b/>
                <w:sz w:val="18"/>
                <w:lang w:val="en-US"/>
              </w:rPr>
              <w:t>0</w:t>
            </w:r>
          </w:p>
        </w:tc>
        <w:tc>
          <w:tcPr>
            <w:tcW w:w="540" w:type="dxa"/>
            <w:vAlign w:val="center"/>
          </w:tcPr>
          <w:p w:rsidR="00A6771D" w:rsidRPr="00CC006A" w:rsidRDefault="00A6771D" w:rsidP="0034231F">
            <w:pPr>
              <w:pStyle w:val="ListParagraph"/>
              <w:ind w:left="0"/>
              <w:jc w:val="center"/>
              <w:rPr>
                <w:b/>
                <w:sz w:val="18"/>
                <w:lang w:val="en-US"/>
              </w:rPr>
            </w:pPr>
            <w:r w:rsidRPr="00CC006A">
              <w:rPr>
                <w:b/>
                <w:sz w:val="18"/>
                <w:lang w:val="en-US"/>
              </w:rPr>
              <w:t>100</w:t>
            </w:r>
          </w:p>
        </w:tc>
      </w:tr>
    </w:tbl>
    <w:p w:rsidR="00A04AD8" w:rsidRPr="000D56EF" w:rsidRDefault="00DC4BDA" w:rsidP="00DC4BDA">
      <w:pPr>
        <w:pStyle w:val="ListParagraph"/>
        <w:ind w:left="0" w:firstLine="567"/>
        <w:jc w:val="both"/>
        <w:rPr>
          <w:sz w:val="22"/>
          <w:szCs w:val="22"/>
          <w:lang w:val="id-ID"/>
        </w:rPr>
      </w:pPr>
      <w:r w:rsidRPr="000D56EF">
        <w:rPr>
          <w:sz w:val="22"/>
          <w:szCs w:val="22"/>
          <w:lang w:val="id-ID"/>
        </w:rPr>
        <w:t xml:space="preserve">Perbedaan usia yang dimaksud adalah hubungan kedekatan yag terjalin pada anak dengan usia yang saling berdekatan hal tersebut dikarenakan anak merasa apabila memiliki saudara dengan jarak usia berdekatan maka hubungan tidak hanya dirasa seperti halnya saudara saja tetapi juga teman hal tersebutlah yang meliputi adanya kedekatan saudara berdasarkan rentang usia anak namun adanya intensitas kedekatan anak juga tidak dapat dipungkiri akan menghasilkan perselisihan yang lebih sering terjadi. </w:t>
      </w:r>
      <w:r w:rsidR="00482ECF" w:rsidRPr="000D56EF">
        <w:rPr>
          <w:sz w:val="22"/>
          <w:szCs w:val="22"/>
        </w:rPr>
        <w:lastRenderedPageBreak/>
        <w:t>Berdasarkan hasil penelitian</w:t>
      </w:r>
      <w:r w:rsidRPr="000D56EF">
        <w:rPr>
          <w:sz w:val="22"/>
          <w:szCs w:val="22"/>
          <w:lang w:val="id-ID"/>
        </w:rPr>
        <w:t xml:space="preserve"> ditinjaui dari</w:t>
      </w:r>
      <w:r w:rsidR="00482ECF" w:rsidRPr="000D56EF">
        <w:rPr>
          <w:sz w:val="22"/>
          <w:szCs w:val="22"/>
        </w:rPr>
        <w:t xml:space="preserve"> </w:t>
      </w:r>
      <w:r w:rsidRPr="000D56EF">
        <w:rPr>
          <w:sz w:val="22"/>
          <w:szCs w:val="22"/>
        </w:rPr>
        <w:t>perbedaan usia berada pada kategori rendah yaitu 53</w:t>
      </w:r>
      <w:r w:rsidRPr="000D56EF">
        <w:rPr>
          <w:sz w:val="22"/>
          <w:szCs w:val="22"/>
          <w:lang w:val="id-ID"/>
        </w:rPr>
        <w:t xml:space="preserve"> persen</w:t>
      </w:r>
      <w:r w:rsidRPr="000D56EF">
        <w:rPr>
          <w:sz w:val="22"/>
          <w:szCs w:val="22"/>
        </w:rPr>
        <w:t xml:space="preserve"> dengan frekuensi sebanyak 32 orang. Indikator ini menunjukkan sebanyak 1 orang pada kategori sangat rendah dengan persentase 2</w:t>
      </w:r>
      <w:r w:rsidRPr="000D56EF">
        <w:rPr>
          <w:sz w:val="22"/>
          <w:szCs w:val="22"/>
          <w:lang w:val="id-ID"/>
        </w:rPr>
        <w:t>persen</w:t>
      </w:r>
      <w:r w:rsidRPr="000D56EF">
        <w:rPr>
          <w:sz w:val="22"/>
          <w:szCs w:val="22"/>
        </w:rPr>
        <w:t>, sebanyak 24 orang pada kategori tinggi dengan persentase 40</w:t>
      </w:r>
      <w:r w:rsidRPr="000D56EF">
        <w:rPr>
          <w:sz w:val="22"/>
          <w:szCs w:val="22"/>
          <w:lang w:val="id-ID"/>
        </w:rPr>
        <w:t>persen</w:t>
      </w:r>
      <w:r w:rsidRPr="000D56EF">
        <w:rPr>
          <w:sz w:val="22"/>
          <w:szCs w:val="22"/>
        </w:rPr>
        <w:t>, dan sebanyak 3 orang pada kategori sangat tinggi dengan persentase 5</w:t>
      </w:r>
      <w:r w:rsidRPr="000D56EF">
        <w:rPr>
          <w:sz w:val="22"/>
          <w:szCs w:val="22"/>
          <w:lang w:val="id-ID"/>
        </w:rPr>
        <w:t xml:space="preserve"> persen</w:t>
      </w:r>
      <w:r w:rsidRPr="000D56EF">
        <w:rPr>
          <w:sz w:val="22"/>
          <w:szCs w:val="22"/>
        </w:rPr>
        <w:t>.</w:t>
      </w:r>
    </w:p>
    <w:p w:rsidR="00DC4BDA" w:rsidRPr="000D56EF" w:rsidRDefault="00DC4BDA" w:rsidP="00DC4BDA">
      <w:pPr>
        <w:pStyle w:val="ListParagraph"/>
        <w:ind w:left="0" w:firstLine="426"/>
        <w:jc w:val="both"/>
        <w:rPr>
          <w:sz w:val="22"/>
          <w:szCs w:val="22"/>
          <w:lang w:val="id-ID"/>
        </w:rPr>
      </w:pPr>
      <w:r w:rsidRPr="000D56EF">
        <w:rPr>
          <w:color w:val="000000" w:themeColor="text1"/>
          <w:sz w:val="22"/>
          <w:szCs w:val="22"/>
          <w:lang w:val="id-ID"/>
        </w:rPr>
        <w:t>Perbedaan usia pada anak tergolong rendah, hal tersebut dikarenakan tidak dapat dipungkiri bahwa adanya perbedaan usia yang dekat dapat memicu terjadinya perselisihan, hal tersebut juga dibenarkan oleh orang tua dengan berpendapat bahwa hal tersebut dikarenakan adanya egoisme yang dirasa masih ukup tinggi yang dimiliki oleh anak. Sementara berbanding terbalik dengan apa yang diungkapkan anak kembar dan orang tua, menurut psikologi kedekatan antara anak akan lebih mudah dibangun dengan jarak yang berdekatan karena orang tua akan memberi perilaku yang sama karena menganggap anak memiliki kebutuhan yang sama dan menganggap orang tua keliru dalam mengatur jarak kelahiran anak itu sendiri.</w:t>
      </w:r>
      <w:r w:rsidR="00482ECF" w:rsidRPr="000D56EF">
        <w:rPr>
          <w:sz w:val="22"/>
          <w:szCs w:val="22"/>
        </w:rPr>
        <w:t xml:space="preserve"> </w:t>
      </w:r>
    </w:p>
    <w:p w:rsidR="00DC4BDA" w:rsidRDefault="00DC4BDA" w:rsidP="00DC4BDA">
      <w:pPr>
        <w:pStyle w:val="ListParagraph"/>
        <w:numPr>
          <w:ilvl w:val="0"/>
          <w:numId w:val="10"/>
        </w:numPr>
        <w:ind w:left="284" w:hanging="284"/>
        <w:jc w:val="both"/>
        <w:rPr>
          <w:b/>
          <w:sz w:val="22"/>
          <w:szCs w:val="22"/>
        </w:rPr>
      </w:pPr>
      <w:r>
        <w:rPr>
          <w:b/>
          <w:sz w:val="22"/>
          <w:szCs w:val="22"/>
          <w:lang w:val="id-ID"/>
        </w:rPr>
        <w:t>Jumlah Saudara</w:t>
      </w:r>
    </w:p>
    <w:tbl>
      <w:tblPr>
        <w:tblStyle w:val="TableGrid"/>
        <w:tblW w:w="0" w:type="auto"/>
        <w:tblInd w:w="108" w:type="dxa"/>
        <w:tblBorders>
          <w:left w:val="none" w:sz="0" w:space="0" w:color="auto"/>
          <w:right w:val="none" w:sz="0" w:space="0" w:color="auto"/>
          <w:insideV w:val="none" w:sz="0" w:space="0" w:color="auto"/>
        </w:tblBorders>
        <w:tblLook w:val="04A0"/>
      </w:tblPr>
      <w:tblGrid>
        <w:gridCol w:w="443"/>
        <w:gridCol w:w="852"/>
        <w:gridCol w:w="896"/>
        <w:gridCol w:w="987"/>
        <w:gridCol w:w="540"/>
      </w:tblGrid>
      <w:tr w:rsidR="00DC4BDA" w:rsidRPr="00CC006A" w:rsidTr="008A0113">
        <w:tc>
          <w:tcPr>
            <w:tcW w:w="443" w:type="dxa"/>
            <w:tcBorders>
              <w:bottom w:val="single" w:sz="4" w:space="0" w:color="000000"/>
            </w:tcBorders>
            <w:vAlign w:val="center"/>
          </w:tcPr>
          <w:p w:rsidR="00DC4BDA" w:rsidRPr="00CC006A" w:rsidRDefault="00DC4BDA" w:rsidP="008A0113">
            <w:pPr>
              <w:pStyle w:val="ListParagraph"/>
              <w:ind w:left="0"/>
              <w:jc w:val="center"/>
              <w:rPr>
                <w:b/>
                <w:sz w:val="18"/>
                <w:lang w:val="en-US"/>
              </w:rPr>
            </w:pPr>
            <w:r w:rsidRPr="00CC006A">
              <w:rPr>
                <w:b/>
                <w:sz w:val="18"/>
                <w:lang w:val="en-US"/>
              </w:rPr>
              <w:t>No</w:t>
            </w:r>
          </w:p>
        </w:tc>
        <w:tc>
          <w:tcPr>
            <w:tcW w:w="852" w:type="dxa"/>
            <w:tcBorders>
              <w:bottom w:val="single" w:sz="4" w:space="0" w:color="000000"/>
            </w:tcBorders>
            <w:vAlign w:val="center"/>
          </w:tcPr>
          <w:p w:rsidR="00DC4BDA" w:rsidRPr="00CC006A" w:rsidRDefault="00DC4BDA" w:rsidP="008A0113">
            <w:pPr>
              <w:pStyle w:val="ListParagraph"/>
              <w:ind w:left="0"/>
              <w:jc w:val="center"/>
              <w:rPr>
                <w:b/>
                <w:sz w:val="18"/>
                <w:lang w:val="en-US"/>
              </w:rPr>
            </w:pPr>
            <w:r w:rsidRPr="00CC006A">
              <w:rPr>
                <w:b/>
                <w:sz w:val="18"/>
                <w:lang w:val="en-US"/>
              </w:rPr>
              <w:t>Interval</w:t>
            </w:r>
          </w:p>
        </w:tc>
        <w:tc>
          <w:tcPr>
            <w:tcW w:w="896" w:type="dxa"/>
            <w:tcBorders>
              <w:bottom w:val="single" w:sz="4" w:space="0" w:color="000000"/>
            </w:tcBorders>
            <w:vAlign w:val="center"/>
          </w:tcPr>
          <w:p w:rsidR="00DC4BDA" w:rsidRPr="00CC006A" w:rsidRDefault="00DC4BDA" w:rsidP="008A0113">
            <w:pPr>
              <w:pStyle w:val="ListParagraph"/>
              <w:ind w:left="0"/>
              <w:jc w:val="center"/>
              <w:rPr>
                <w:b/>
                <w:sz w:val="18"/>
                <w:lang w:val="en-US"/>
              </w:rPr>
            </w:pPr>
            <w:r w:rsidRPr="00CC006A">
              <w:rPr>
                <w:b/>
                <w:sz w:val="18"/>
                <w:lang w:val="en-US"/>
              </w:rPr>
              <w:t>Kategori</w:t>
            </w:r>
          </w:p>
        </w:tc>
        <w:tc>
          <w:tcPr>
            <w:tcW w:w="987" w:type="dxa"/>
            <w:tcBorders>
              <w:bottom w:val="single" w:sz="4" w:space="0" w:color="000000"/>
            </w:tcBorders>
            <w:vAlign w:val="center"/>
          </w:tcPr>
          <w:p w:rsidR="00DC4BDA" w:rsidRPr="00CC006A" w:rsidRDefault="00DC4BDA" w:rsidP="008A0113">
            <w:pPr>
              <w:pStyle w:val="ListParagraph"/>
              <w:ind w:left="0"/>
              <w:jc w:val="center"/>
              <w:rPr>
                <w:b/>
                <w:sz w:val="18"/>
                <w:lang w:val="en-US"/>
              </w:rPr>
            </w:pPr>
            <w:r w:rsidRPr="00CC006A">
              <w:rPr>
                <w:b/>
                <w:sz w:val="18"/>
                <w:lang w:val="en-US"/>
              </w:rPr>
              <w:t>Frekuensi</w:t>
            </w:r>
          </w:p>
        </w:tc>
        <w:tc>
          <w:tcPr>
            <w:tcW w:w="540" w:type="dxa"/>
            <w:tcBorders>
              <w:bottom w:val="single" w:sz="4" w:space="0" w:color="000000"/>
            </w:tcBorders>
            <w:vAlign w:val="center"/>
          </w:tcPr>
          <w:p w:rsidR="00DC4BDA" w:rsidRPr="00CC006A" w:rsidRDefault="00DC4BDA" w:rsidP="008A0113">
            <w:pPr>
              <w:pStyle w:val="ListParagraph"/>
              <w:ind w:left="0"/>
              <w:jc w:val="center"/>
              <w:rPr>
                <w:b/>
                <w:sz w:val="18"/>
                <w:lang w:val="en-US"/>
              </w:rPr>
            </w:pPr>
            <w:r w:rsidRPr="00CC006A">
              <w:rPr>
                <w:b/>
                <w:sz w:val="18"/>
                <w:lang w:val="en-US"/>
              </w:rPr>
              <w:t>%</w:t>
            </w:r>
          </w:p>
        </w:tc>
      </w:tr>
      <w:tr w:rsidR="00DC4BDA" w:rsidRPr="00CC006A" w:rsidTr="008A0113">
        <w:tc>
          <w:tcPr>
            <w:tcW w:w="443" w:type="dxa"/>
            <w:tcBorders>
              <w:bottom w:val="nil"/>
            </w:tcBorders>
            <w:vAlign w:val="center"/>
          </w:tcPr>
          <w:p w:rsidR="00DC4BDA" w:rsidRPr="00CC006A" w:rsidRDefault="00DC4BDA" w:rsidP="008A0113">
            <w:pPr>
              <w:pStyle w:val="ListParagraph"/>
              <w:ind w:left="0"/>
              <w:jc w:val="center"/>
              <w:rPr>
                <w:sz w:val="18"/>
                <w:lang w:val="en-US"/>
              </w:rPr>
            </w:pPr>
            <w:r w:rsidRPr="00CC006A">
              <w:rPr>
                <w:sz w:val="18"/>
                <w:lang w:val="en-US"/>
              </w:rPr>
              <w:t>1</w:t>
            </w:r>
          </w:p>
        </w:tc>
        <w:tc>
          <w:tcPr>
            <w:tcW w:w="852" w:type="dxa"/>
            <w:tcBorders>
              <w:bottom w:val="nil"/>
            </w:tcBorders>
            <w:vAlign w:val="center"/>
          </w:tcPr>
          <w:p w:rsidR="00DC4BDA" w:rsidRPr="00DC4BDA" w:rsidRDefault="00DC4BDA" w:rsidP="008A0113">
            <w:pPr>
              <w:pStyle w:val="ListParagraph"/>
              <w:ind w:left="0"/>
              <w:jc w:val="center"/>
              <w:rPr>
                <w:sz w:val="18"/>
              </w:rPr>
            </w:pPr>
            <w:r>
              <w:rPr>
                <w:sz w:val="18"/>
              </w:rPr>
              <w:t>2</w:t>
            </w:r>
            <w:r>
              <w:rPr>
                <w:sz w:val="18"/>
                <w:lang w:val="en-US"/>
              </w:rPr>
              <w:t xml:space="preserve"> – </w:t>
            </w:r>
            <w:r>
              <w:rPr>
                <w:sz w:val="18"/>
              </w:rPr>
              <w:t>3</w:t>
            </w:r>
          </w:p>
        </w:tc>
        <w:tc>
          <w:tcPr>
            <w:tcW w:w="896" w:type="dxa"/>
            <w:tcBorders>
              <w:bottom w:val="nil"/>
            </w:tcBorders>
            <w:vAlign w:val="center"/>
          </w:tcPr>
          <w:p w:rsidR="00DC4BDA" w:rsidRPr="00CC006A" w:rsidRDefault="00DC4BDA" w:rsidP="008A0113">
            <w:pPr>
              <w:pStyle w:val="ListParagraph"/>
              <w:ind w:left="0"/>
              <w:jc w:val="center"/>
              <w:rPr>
                <w:sz w:val="18"/>
                <w:lang w:val="en-US"/>
              </w:rPr>
            </w:pPr>
            <w:r w:rsidRPr="00CC006A">
              <w:rPr>
                <w:sz w:val="18"/>
                <w:lang w:val="en-US"/>
              </w:rPr>
              <w:t>Sangat Rendah</w:t>
            </w:r>
          </w:p>
        </w:tc>
        <w:tc>
          <w:tcPr>
            <w:tcW w:w="987" w:type="dxa"/>
            <w:tcBorders>
              <w:bottom w:val="nil"/>
            </w:tcBorders>
            <w:vAlign w:val="center"/>
          </w:tcPr>
          <w:p w:rsidR="00DC4BDA" w:rsidRPr="00DC4BDA" w:rsidRDefault="00DC4BDA" w:rsidP="008A0113">
            <w:pPr>
              <w:pStyle w:val="ListParagraph"/>
              <w:ind w:left="0"/>
              <w:jc w:val="center"/>
              <w:rPr>
                <w:sz w:val="18"/>
              </w:rPr>
            </w:pPr>
            <w:r>
              <w:rPr>
                <w:sz w:val="18"/>
              </w:rPr>
              <w:t>19</w:t>
            </w:r>
          </w:p>
        </w:tc>
        <w:tc>
          <w:tcPr>
            <w:tcW w:w="540" w:type="dxa"/>
            <w:tcBorders>
              <w:bottom w:val="nil"/>
            </w:tcBorders>
            <w:vAlign w:val="center"/>
          </w:tcPr>
          <w:p w:rsidR="00DC4BDA" w:rsidRPr="00DC4BDA" w:rsidRDefault="00DC4BDA" w:rsidP="008A0113">
            <w:pPr>
              <w:pStyle w:val="ListParagraph"/>
              <w:ind w:left="0"/>
              <w:jc w:val="center"/>
              <w:rPr>
                <w:sz w:val="18"/>
              </w:rPr>
            </w:pPr>
            <w:r>
              <w:rPr>
                <w:sz w:val="18"/>
              </w:rPr>
              <w:t>32</w:t>
            </w:r>
          </w:p>
        </w:tc>
      </w:tr>
      <w:tr w:rsidR="00DC4BDA" w:rsidRPr="00CC006A" w:rsidTr="008A0113">
        <w:tc>
          <w:tcPr>
            <w:tcW w:w="443" w:type="dxa"/>
            <w:tcBorders>
              <w:top w:val="nil"/>
              <w:bottom w:val="nil"/>
            </w:tcBorders>
            <w:vAlign w:val="center"/>
          </w:tcPr>
          <w:p w:rsidR="00DC4BDA" w:rsidRPr="00CC006A" w:rsidRDefault="00DC4BDA" w:rsidP="008A0113">
            <w:pPr>
              <w:pStyle w:val="ListParagraph"/>
              <w:ind w:left="0"/>
              <w:jc w:val="center"/>
              <w:rPr>
                <w:sz w:val="18"/>
                <w:lang w:val="en-US"/>
              </w:rPr>
            </w:pPr>
            <w:r w:rsidRPr="00CC006A">
              <w:rPr>
                <w:sz w:val="18"/>
                <w:lang w:val="en-US"/>
              </w:rPr>
              <w:t>2</w:t>
            </w:r>
          </w:p>
        </w:tc>
        <w:tc>
          <w:tcPr>
            <w:tcW w:w="852" w:type="dxa"/>
            <w:tcBorders>
              <w:top w:val="nil"/>
              <w:bottom w:val="nil"/>
            </w:tcBorders>
            <w:vAlign w:val="center"/>
          </w:tcPr>
          <w:p w:rsidR="00DC4BDA" w:rsidRPr="00DC4BDA" w:rsidRDefault="00DC4BDA" w:rsidP="008A0113">
            <w:pPr>
              <w:pStyle w:val="ListParagraph"/>
              <w:ind w:left="0"/>
              <w:jc w:val="center"/>
              <w:rPr>
                <w:sz w:val="18"/>
              </w:rPr>
            </w:pPr>
            <w:r>
              <w:rPr>
                <w:sz w:val="18"/>
              </w:rPr>
              <w:t>4</w:t>
            </w:r>
            <w:r>
              <w:rPr>
                <w:sz w:val="18"/>
                <w:lang w:val="en-US"/>
              </w:rPr>
              <w:t xml:space="preserve"> – </w:t>
            </w:r>
            <w:r>
              <w:rPr>
                <w:sz w:val="18"/>
              </w:rPr>
              <w:t>5</w:t>
            </w:r>
          </w:p>
        </w:tc>
        <w:tc>
          <w:tcPr>
            <w:tcW w:w="896" w:type="dxa"/>
            <w:tcBorders>
              <w:top w:val="nil"/>
              <w:bottom w:val="nil"/>
            </w:tcBorders>
            <w:vAlign w:val="center"/>
          </w:tcPr>
          <w:p w:rsidR="00DC4BDA" w:rsidRPr="00CC006A" w:rsidRDefault="00DC4BDA" w:rsidP="008A0113">
            <w:pPr>
              <w:pStyle w:val="ListParagraph"/>
              <w:ind w:left="0"/>
              <w:jc w:val="center"/>
              <w:rPr>
                <w:sz w:val="18"/>
                <w:lang w:val="en-US"/>
              </w:rPr>
            </w:pPr>
            <w:r w:rsidRPr="00CC006A">
              <w:rPr>
                <w:sz w:val="18"/>
                <w:lang w:val="en-US"/>
              </w:rPr>
              <w:t>Rendah</w:t>
            </w:r>
          </w:p>
        </w:tc>
        <w:tc>
          <w:tcPr>
            <w:tcW w:w="987" w:type="dxa"/>
            <w:tcBorders>
              <w:top w:val="nil"/>
              <w:bottom w:val="nil"/>
            </w:tcBorders>
            <w:vAlign w:val="center"/>
          </w:tcPr>
          <w:p w:rsidR="00DC4BDA" w:rsidRPr="00DC4BDA" w:rsidRDefault="00DC4BDA" w:rsidP="008A0113">
            <w:pPr>
              <w:pStyle w:val="ListParagraph"/>
              <w:ind w:left="0"/>
              <w:jc w:val="center"/>
              <w:rPr>
                <w:sz w:val="18"/>
              </w:rPr>
            </w:pPr>
            <w:r>
              <w:rPr>
                <w:sz w:val="18"/>
              </w:rPr>
              <w:t>39</w:t>
            </w:r>
          </w:p>
        </w:tc>
        <w:tc>
          <w:tcPr>
            <w:tcW w:w="540" w:type="dxa"/>
            <w:tcBorders>
              <w:top w:val="nil"/>
              <w:bottom w:val="nil"/>
            </w:tcBorders>
            <w:vAlign w:val="center"/>
          </w:tcPr>
          <w:p w:rsidR="00DC4BDA" w:rsidRPr="00DC4BDA" w:rsidRDefault="00DC4BDA" w:rsidP="008A0113">
            <w:pPr>
              <w:pStyle w:val="ListParagraph"/>
              <w:ind w:left="0"/>
              <w:jc w:val="center"/>
              <w:rPr>
                <w:sz w:val="18"/>
              </w:rPr>
            </w:pPr>
            <w:r>
              <w:rPr>
                <w:sz w:val="18"/>
              </w:rPr>
              <w:t>65</w:t>
            </w:r>
          </w:p>
        </w:tc>
      </w:tr>
      <w:tr w:rsidR="00DC4BDA" w:rsidRPr="00CC006A" w:rsidTr="008A0113">
        <w:tc>
          <w:tcPr>
            <w:tcW w:w="443" w:type="dxa"/>
            <w:tcBorders>
              <w:top w:val="nil"/>
              <w:bottom w:val="nil"/>
            </w:tcBorders>
            <w:vAlign w:val="center"/>
          </w:tcPr>
          <w:p w:rsidR="00DC4BDA" w:rsidRPr="00CC006A" w:rsidRDefault="00DC4BDA" w:rsidP="008A0113">
            <w:pPr>
              <w:pStyle w:val="ListParagraph"/>
              <w:ind w:left="0"/>
              <w:jc w:val="center"/>
              <w:rPr>
                <w:sz w:val="18"/>
                <w:lang w:val="en-US"/>
              </w:rPr>
            </w:pPr>
            <w:r w:rsidRPr="00CC006A">
              <w:rPr>
                <w:sz w:val="18"/>
                <w:lang w:val="en-US"/>
              </w:rPr>
              <w:t>3</w:t>
            </w:r>
          </w:p>
        </w:tc>
        <w:tc>
          <w:tcPr>
            <w:tcW w:w="852" w:type="dxa"/>
            <w:tcBorders>
              <w:top w:val="nil"/>
              <w:bottom w:val="nil"/>
            </w:tcBorders>
            <w:vAlign w:val="center"/>
          </w:tcPr>
          <w:p w:rsidR="00DC4BDA" w:rsidRPr="00DC4BDA" w:rsidRDefault="00DC4BDA" w:rsidP="008A0113">
            <w:pPr>
              <w:pStyle w:val="ListParagraph"/>
              <w:ind w:left="0"/>
              <w:jc w:val="center"/>
              <w:rPr>
                <w:sz w:val="18"/>
              </w:rPr>
            </w:pPr>
            <w:r>
              <w:rPr>
                <w:sz w:val="18"/>
              </w:rPr>
              <w:t>6</w:t>
            </w:r>
            <w:r>
              <w:rPr>
                <w:sz w:val="18"/>
                <w:lang w:val="en-US"/>
              </w:rPr>
              <w:t xml:space="preserve"> – </w:t>
            </w:r>
            <w:r>
              <w:rPr>
                <w:sz w:val="18"/>
              </w:rPr>
              <w:t>7</w:t>
            </w:r>
          </w:p>
        </w:tc>
        <w:tc>
          <w:tcPr>
            <w:tcW w:w="896" w:type="dxa"/>
            <w:tcBorders>
              <w:top w:val="nil"/>
              <w:bottom w:val="nil"/>
            </w:tcBorders>
            <w:vAlign w:val="center"/>
          </w:tcPr>
          <w:p w:rsidR="00DC4BDA" w:rsidRPr="00CC006A" w:rsidRDefault="00DC4BDA" w:rsidP="008A0113">
            <w:pPr>
              <w:pStyle w:val="ListParagraph"/>
              <w:ind w:left="0"/>
              <w:jc w:val="center"/>
              <w:rPr>
                <w:sz w:val="18"/>
                <w:lang w:val="en-US"/>
              </w:rPr>
            </w:pPr>
            <w:r w:rsidRPr="00CC006A">
              <w:rPr>
                <w:sz w:val="18"/>
                <w:lang w:val="en-US"/>
              </w:rPr>
              <w:t>Tinggi</w:t>
            </w:r>
          </w:p>
        </w:tc>
        <w:tc>
          <w:tcPr>
            <w:tcW w:w="987" w:type="dxa"/>
            <w:tcBorders>
              <w:top w:val="nil"/>
              <w:bottom w:val="nil"/>
            </w:tcBorders>
            <w:vAlign w:val="center"/>
          </w:tcPr>
          <w:p w:rsidR="00DC4BDA" w:rsidRPr="00DC4BDA" w:rsidRDefault="00DC4BDA" w:rsidP="008A0113">
            <w:pPr>
              <w:pStyle w:val="ListParagraph"/>
              <w:ind w:left="0"/>
              <w:jc w:val="center"/>
              <w:rPr>
                <w:sz w:val="18"/>
              </w:rPr>
            </w:pPr>
            <w:r>
              <w:rPr>
                <w:sz w:val="18"/>
              </w:rPr>
              <w:t>2</w:t>
            </w:r>
          </w:p>
        </w:tc>
        <w:tc>
          <w:tcPr>
            <w:tcW w:w="540" w:type="dxa"/>
            <w:tcBorders>
              <w:top w:val="nil"/>
              <w:bottom w:val="nil"/>
            </w:tcBorders>
            <w:vAlign w:val="center"/>
          </w:tcPr>
          <w:p w:rsidR="00DC4BDA" w:rsidRPr="00DC4BDA" w:rsidRDefault="00DC4BDA" w:rsidP="008A0113">
            <w:pPr>
              <w:pStyle w:val="ListParagraph"/>
              <w:ind w:left="0"/>
              <w:jc w:val="center"/>
              <w:rPr>
                <w:sz w:val="18"/>
              </w:rPr>
            </w:pPr>
            <w:r>
              <w:rPr>
                <w:sz w:val="18"/>
              </w:rPr>
              <w:t>3</w:t>
            </w:r>
          </w:p>
        </w:tc>
      </w:tr>
      <w:tr w:rsidR="00DC4BDA" w:rsidRPr="00CC006A" w:rsidTr="008A0113">
        <w:tc>
          <w:tcPr>
            <w:tcW w:w="443" w:type="dxa"/>
            <w:tcBorders>
              <w:top w:val="nil"/>
            </w:tcBorders>
            <w:vAlign w:val="center"/>
          </w:tcPr>
          <w:p w:rsidR="00DC4BDA" w:rsidRPr="00CC006A" w:rsidRDefault="00DC4BDA" w:rsidP="008A0113">
            <w:pPr>
              <w:pStyle w:val="ListParagraph"/>
              <w:ind w:left="0"/>
              <w:jc w:val="center"/>
              <w:rPr>
                <w:sz w:val="18"/>
                <w:lang w:val="en-US"/>
              </w:rPr>
            </w:pPr>
            <w:r w:rsidRPr="00CC006A">
              <w:rPr>
                <w:sz w:val="18"/>
                <w:lang w:val="en-US"/>
              </w:rPr>
              <w:t>4</w:t>
            </w:r>
          </w:p>
        </w:tc>
        <w:tc>
          <w:tcPr>
            <w:tcW w:w="852" w:type="dxa"/>
            <w:tcBorders>
              <w:top w:val="nil"/>
            </w:tcBorders>
            <w:vAlign w:val="center"/>
          </w:tcPr>
          <w:p w:rsidR="00DC4BDA" w:rsidRPr="00CC006A" w:rsidRDefault="00DC4BDA" w:rsidP="008A0113">
            <w:pPr>
              <w:pStyle w:val="ListParagraph"/>
              <w:ind w:left="0"/>
              <w:jc w:val="center"/>
              <w:rPr>
                <w:sz w:val="18"/>
                <w:lang w:val="en-US"/>
              </w:rPr>
            </w:pPr>
            <w:r>
              <w:rPr>
                <w:sz w:val="18"/>
              </w:rPr>
              <w:t>8</w:t>
            </w:r>
            <w:r>
              <w:rPr>
                <w:sz w:val="18"/>
                <w:lang w:val="en-US"/>
              </w:rPr>
              <w:t xml:space="preserve"> </w:t>
            </w:r>
          </w:p>
        </w:tc>
        <w:tc>
          <w:tcPr>
            <w:tcW w:w="896" w:type="dxa"/>
            <w:tcBorders>
              <w:top w:val="nil"/>
            </w:tcBorders>
            <w:vAlign w:val="center"/>
          </w:tcPr>
          <w:p w:rsidR="00DC4BDA" w:rsidRPr="00CC006A" w:rsidRDefault="00DC4BDA" w:rsidP="008A0113">
            <w:pPr>
              <w:pStyle w:val="ListParagraph"/>
              <w:ind w:left="0"/>
              <w:jc w:val="center"/>
              <w:rPr>
                <w:sz w:val="18"/>
                <w:lang w:val="en-US"/>
              </w:rPr>
            </w:pPr>
            <w:r w:rsidRPr="00CC006A">
              <w:rPr>
                <w:sz w:val="18"/>
                <w:lang w:val="en-US"/>
              </w:rPr>
              <w:t>Sangat Tinggi</w:t>
            </w:r>
          </w:p>
        </w:tc>
        <w:tc>
          <w:tcPr>
            <w:tcW w:w="987" w:type="dxa"/>
            <w:tcBorders>
              <w:top w:val="nil"/>
            </w:tcBorders>
            <w:vAlign w:val="center"/>
          </w:tcPr>
          <w:p w:rsidR="00DC4BDA" w:rsidRPr="00DC4BDA" w:rsidRDefault="00DC4BDA" w:rsidP="008A0113">
            <w:pPr>
              <w:pStyle w:val="ListParagraph"/>
              <w:ind w:left="0"/>
              <w:jc w:val="center"/>
              <w:rPr>
                <w:sz w:val="18"/>
              </w:rPr>
            </w:pPr>
            <w:r>
              <w:rPr>
                <w:sz w:val="18"/>
              </w:rPr>
              <w:t>-</w:t>
            </w:r>
          </w:p>
        </w:tc>
        <w:tc>
          <w:tcPr>
            <w:tcW w:w="540" w:type="dxa"/>
            <w:tcBorders>
              <w:top w:val="nil"/>
            </w:tcBorders>
            <w:vAlign w:val="center"/>
          </w:tcPr>
          <w:p w:rsidR="00DC4BDA" w:rsidRPr="00DC4BDA" w:rsidRDefault="00DC4BDA" w:rsidP="008A0113">
            <w:pPr>
              <w:pStyle w:val="ListParagraph"/>
              <w:ind w:left="0"/>
              <w:jc w:val="center"/>
              <w:rPr>
                <w:sz w:val="18"/>
              </w:rPr>
            </w:pPr>
            <w:r>
              <w:rPr>
                <w:sz w:val="18"/>
              </w:rPr>
              <w:t>-</w:t>
            </w:r>
          </w:p>
        </w:tc>
      </w:tr>
      <w:tr w:rsidR="00DC4BDA" w:rsidRPr="00CC006A" w:rsidTr="008A0113">
        <w:tc>
          <w:tcPr>
            <w:tcW w:w="2191" w:type="dxa"/>
            <w:gridSpan w:val="3"/>
            <w:vAlign w:val="center"/>
          </w:tcPr>
          <w:p w:rsidR="00DC4BDA" w:rsidRPr="00CC006A" w:rsidRDefault="00DC4BDA" w:rsidP="008A0113">
            <w:pPr>
              <w:pStyle w:val="ListParagraph"/>
              <w:ind w:left="0"/>
              <w:jc w:val="center"/>
              <w:rPr>
                <w:b/>
                <w:sz w:val="18"/>
              </w:rPr>
            </w:pPr>
            <w:r w:rsidRPr="00CC006A">
              <w:rPr>
                <w:b/>
                <w:sz w:val="18"/>
                <w:lang w:val="en-US"/>
              </w:rPr>
              <w:t>Jumlah</w:t>
            </w:r>
          </w:p>
        </w:tc>
        <w:tc>
          <w:tcPr>
            <w:tcW w:w="987" w:type="dxa"/>
            <w:vAlign w:val="center"/>
          </w:tcPr>
          <w:p w:rsidR="00DC4BDA" w:rsidRPr="00CC006A" w:rsidRDefault="00DC4BDA" w:rsidP="008A0113">
            <w:pPr>
              <w:pStyle w:val="ListParagraph"/>
              <w:ind w:left="0"/>
              <w:jc w:val="center"/>
              <w:rPr>
                <w:b/>
                <w:sz w:val="18"/>
                <w:lang w:val="en-US"/>
              </w:rPr>
            </w:pPr>
            <w:r>
              <w:rPr>
                <w:b/>
                <w:sz w:val="18"/>
              </w:rPr>
              <w:t>6</w:t>
            </w:r>
            <w:r w:rsidRPr="00CC006A">
              <w:rPr>
                <w:b/>
                <w:sz w:val="18"/>
                <w:lang w:val="en-US"/>
              </w:rPr>
              <w:t>0</w:t>
            </w:r>
          </w:p>
        </w:tc>
        <w:tc>
          <w:tcPr>
            <w:tcW w:w="540" w:type="dxa"/>
            <w:vAlign w:val="center"/>
          </w:tcPr>
          <w:p w:rsidR="00DC4BDA" w:rsidRPr="00CC006A" w:rsidRDefault="00DC4BDA" w:rsidP="008A0113">
            <w:pPr>
              <w:pStyle w:val="ListParagraph"/>
              <w:ind w:left="0"/>
              <w:jc w:val="center"/>
              <w:rPr>
                <w:b/>
                <w:sz w:val="18"/>
                <w:lang w:val="en-US"/>
              </w:rPr>
            </w:pPr>
            <w:r w:rsidRPr="00CC006A">
              <w:rPr>
                <w:b/>
                <w:sz w:val="18"/>
                <w:lang w:val="en-US"/>
              </w:rPr>
              <w:t>100</w:t>
            </w:r>
          </w:p>
        </w:tc>
      </w:tr>
    </w:tbl>
    <w:p w:rsidR="00DC4BDA" w:rsidRPr="000D56EF" w:rsidRDefault="00DC4BDA" w:rsidP="00DC4BDA">
      <w:pPr>
        <w:pStyle w:val="ListParagraph"/>
        <w:ind w:left="0" w:firstLine="426"/>
        <w:jc w:val="both"/>
        <w:rPr>
          <w:sz w:val="22"/>
          <w:szCs w:val="22"/>
        </w:rPr>
      </w:pPr>
      <w:r w:rsidRPr="000D56EF">
        <w:rPr>
          <w:color w:val="000000" w:themeColor="text1"/>
          <w:sz w:val="22"/>
          <w:szCs w:val="22"/>
          <w:lang w:val="id-ID"/>
        </w:rPr>
        <w:t>Jumlah saudara yang kecil cenderung akan menghasilkan hubungan yang lebih banyak perselisihan daripada jumlah saudara yang besar. Hal tersebut dikarenakan anak lebih sering berinteraksi, permusuhan dan antagonisme anak cenderung terbuka sehingga akan tercipta suasana yang diwarnai perselisihan.</w:t>
      </w:r>
      <w:r w:rsidRPr="000D56EF">
        <w:rPr>
          <w:sz w:val="22"/>
          <w:szCs w:val="22"/>
          <w:lang w:val="id-ID"/>
        </w:rPr>
        <w:t xml:space="preserve"> </w:t>
      </w:r>
      <w:r w:rsidRPr="000D56EF">
        <w:rPr>
          <w:sz w:val="22"/>
          <w:szCs w:val="22"/>
        </w:rPr>
        <w:t>Berdasarkan hasil penelitian</w:t>
      </w:r>
      <w:r w:rsidRPr="000D56EF">
        <w:rPr>
          <w:sz w:val="22"/>
          <w:szCs w:val="22"/>
          <w:lang w:val="id-ID"/>
        </w:rPr>
        <w:t xml:space="preserve"> </w:t>
      </w:r>
      <w:r w:rsidRPr="000D56EF">
        <w:rPr>
          <w:sz w:val="22"/>
          <w:szCs w:val="22"/>
        </w:rPr>
        <w:t>ditinjau pada indikator jumlah saudara berada pada kategori rendah yaitu 65</w:t>
      </w:r>
      <w:r w:rsidRPr="000D56EF">
        <w:rPr>
          <w:sz w:val="22"/>
          <w:szCs w:val="22"/>
          <w:lang w:val="id-ID"/>
        </w:rPr>
        <w:t>persen</w:t>
      </w:r>
      <w:r w:rsidRPr="000D56EF">
        <w:rPr>
          <w:sz w:val="22"/>
          <w:szCs w:val="22"/>
        </w:rPr>
        <w:t xml:space="preserve"> dengan frekuensi sebanyak 39 orang. Indikator ini </w:t>
      </w:r>
      <w:r w:rsidRPr="000D56EF">
        <w:rPr>
          <w:sz w:val="22"/>
          <w:szCs w:val="22"/>
        </w:rPr>
        <w:lastRenderedPageBreak/>
        <w:t>menunjukkan sebanyak 19 orang pada kategori sangat rendah dengan persentase 32</w:t>
      </w:r>
      <w:r w:rsidRPr="000D56EF">
        <w:rPr>
          <w:sz w:val="22"/>
          <w:szCs w:val="22"/>
          <w:lang w:val="id-ID"/>
        </w:rPr>
        <w:t>persen</w:t>
      </w:r>
      <w:r w:rsidRPr="000D56EF">
        <w:rPr>
          <w:sz w:val="22"/>
          <w:szCs w:val="22"/>
        </w:rPr>
        <w:t>, dan sebanyak 2 orang pada kategori tinggi dengan persentase 3</w:t>
      </w:r>
      <w:r w:rsidRPr="000D56EF">
        <w:rPr>
          <w:sz w:val="22"/>
          <w:szCs w:val="22"/>
          <w:lang w:val="id-ID"/>
        </w:rPr>
        <w:t>persen</w:t>
      </w:r>
      <w:r w:rsidRPr="000D56EF">
        <w:rPr>
          <w:sz w:val="22"/>
          <w:szCs w:val="22"/>
        </w:rPr>
        <w:t>.</w:t>
      </w:r>
    </w:p>
    <w:p w:rsidR="00DC4BDA" w:rsidRPr="000D56EF" w:rsidRDefault="00DC4BDA" w:rsidP="00DC4BDA">
      <w:pPr>
        <w:ind w:firstLine="567"/>
        <w:jc w:val="both"/>
        <w:rPr>
          <w:color w:val="000000" w:themeColor="text1"/>
          <w:sz w:val="22"/>
          <w:szCs w:val="22"/>
          <w:lang w:val="id-ID"/>
        </w:rPr>
      </w:pPr>
      <w:r w:rsidRPr="000D56EF">
        <w:rPr>
          <w:color w:val="000000" w:themeColor="text1"/>
          <w:sz w:val="22"/>
          <w:szCs w:val="22"/>
          <w:lang w:val="id-ID"/>
        </w:rPr>
        <w:t>Jumlah saudara pada anak tergolong rendah dikarenakan kebanyakan anak merasa perselisihan akan sering terjadi dengan jumlah suadara yang banyak, sementara anak yang lain mengungkapkan jumlah saudara tidak menjadi pemicu perselisihan melainkan sifat/sikap yang dimiliki setiap anak, selaras dengan apa yang disampaikan orang tua bahwa adanya keharmonisan anak tidak dipengaruhi oleh jumlah saudara.</w:t>
      </w:r>
    </w:p>
    <w:p w:rsidR="00DC4BDA" w:rsidRPr="00DC4BDA" w:rsidRDefault="00DC4BDA" w:rsidP="00DC4BDA">
      <w:pPr>
        <w:ind w:firstLine="567"/>
        <w:jc w:val="both"/>
        <w:rPr>
          <w:color w:val="000000" w:themeColor="text1"/>
          <w:sz w:val="22"/>
          <w:szCs w:val="22"/>
          <w:lang w:val="id-ID"/>
        </w:rPr>
      </w:pPr>
      <w:r w:rsidRPr="000D56EF">
        <w:rPr>
          <w:color w:val="000000" w:themeColor="text1"/>
          <w:sz w:val="22"/>
          <w:szCs w:val="22"/>
          <w:lang w:val="id-ID"/>
        </w:rPr>
        <w:t>Jadi, meskipun kebanyakan anak kembar dan orang tua mengungkapkan bahwa perselisihan sebenarnya terjadi bukan karena jumlah saudara melainkan karkater atau sifat yang dimiliki anak namun tidak menutup kemungkinan chemistry yang ada pada anak dapat dibangun hal ini merupakan tugas yang dapat dilakukan orang tua dengan berusaha memahami keinginan masing-masing anak.</w:t>
      </w:r>
    </w:p>
    <w:p w:rsidR="00DC4BDA" w:rsidRDefault="00DC4BDA" w:rsidP="00DC4BDA">
      <w:pPr>
        <w:pStyle w:val="ListParagraph"/>
        <w:numPr>
          <w:ilvl w:val="0"/>
          <w:numId w:val="10"/>
        </w:numPr>
        <w:ind w:left="284" w:hanging="284"/>
        <w:jc w:val="both"/>
        <w:rPr>
          <w:b/>
          <w:sz w:val="22"/>
          <w:szCs w:val="22"/>
        </w:rPr>
      </w:pPr>
      <w:r>
        <w:rPr>
          <w:b/>
          <w:sz w:val="22"/>
          <w:szCs w:val="22"/>
          <w:lang w:val="id-ID"/>
        </w:rPr>
        <w:t>Pola Asuh</w:t>
      </w:r>
    </w:p>
    <w:tbl>
      <w:tblPr>
        <w:tblStyle w:val="TableGrid"/>
        <w:tblW w:w="0" w:type="auto"/>
        <w:tblInd w:w="108" w:type="dxa"/>
        <w:tblBorders>
          <w:left w:val="none" w:sz="0" w:space="0" w:color="auto"/>
          <w:right w:val="none" w:sz="0" w:space="0" w:color="auto"/>
          <w:insideV w:val="none" w:sz="0" w:space="0" w:color="auto"/>
        </w:tblBorders>
        <w:tblLook w:val="04A0"/>
      </w:tblPr>
      <w:tblGrid>
        <w:gridCol w:w="443"/>
        <w:gridCol w:w="852"/>
        <w:gridCol w:w="896"/>
        <w:gridCol w:w="987"/>
        <w:gridCol w:w="540"/>
      </w:tblGrid>
      <w:tr w:rsidR="00DC4BDA" w:rsidRPr="00CC006A" w:rsidTr="008A0113">
        <w:tc>
          <w:tcPr>
            <w:tcW w:w="443" w:type="dxa"/>
            <w:tcBorders>
              <w:bottom w:val="single" w:sz="4" w:space="0" w:color="000000"/>
            </w:tcBorders>
            <w:vAlign w:val="center"/>
          </w:tcPr>
          <w:p w:rsidR="00DC4BDA" w:rsidRPr="00CC006A" w:rsidRDefault="00DC4BDA" w:rsidP="008A0113">
            <w:pPr>
              <w:pStyle w:val="ListParagraph"/>
              <w:ind w:left="0"/>
              <w:jc w:val="center"/>
              <w:rPr>
                <w:b/>
                <w:sz w:val="18"/>
                <w:lang w:val="en-US"/>
              </w:rPr>
            </w:pPr>
            <w:r w:rsidRPr="00CC006A">
              <w:rPr>
                <w:b/>
                <w:sz w:val="18"/>
                <w:lang w:val="en-US"/>
              </w:rPr>
              <w:t>No</w:t>
            </w:r>
          </w:p>
        </w:tc>
        <w:tc>
          <w:tcPr>
            <w:tcW w:w="852" w:type="dxa"/>
            <w:tcBorders>
              <w:bottom w:val="single" w:sz="4" w:space="0" w:color="000000"/>
            </w:tcBorders>
            <w:vAlign w:val="center"/>
          </w:tcPr>
          <w:p w:rsidR="00DC4BDA" w:rsidRPr="00CC006A" w:rsidRDefault="00DC4BDA" w:rsidP="008A0113">
            <w:pPr>
              <w:pStyle w:val="ListParagraph"/>
              <w:ind w:left="0"/>
              <w:jc w:val="center"/>
              <w:rPr>
                <w:b/>
                <w:sz w:val="18"/>
                <w:lang w:val="en-US"/>
              </w:rPr>
            </w:pPr>
            <w:r w:rsidRPr="00CC006A">
              <w:rPr>
                <w:b/>
                <w:sz w:val="18"/>
                <w:lang w:val="en-US"/>
              </w:rPr>
              <w:t>Interval</w:t>
            </w:r>
          </w:p>
        </w:tc>
        <w:tc>
          <w:tcPr>
            <w:tcW w:w="896" w:type="dxa"/>
            <w:tcBorders>
              <w:bottom w:val="single" w:sz="4" w:space="0" w:color="000000"/>
            </w:tcBorders>
            <w:vAlign w:val="center"/>
          </w:tcPr>
          <w:p w:rsidR="00DC4BDA" w:rsidRPr="00CC006A" w:rsidRDefault="00DC4BDA" w:rsidP="008A0113">
            <w:pPr>
              <w:pStyle w:val="ListParagraph"/>
              <w:ind w:left="0"/>
              <w:jc w:val="center"/>
              <w:rPr>
                <w:b/>
                <w:sz w:val="18"/>
                <w:lang w:val="en-US"/>
              </w:rPr>
            </w:pPr>
            <w:r w:rsidRPr="00CC006A">
              <w:rPr>
                <w:b/>
                <w:sz w:val="18"/>
                <w:lang w:val="en-US"/>
              </w:rPr>
              <w:t>Kategori</w:t>
            </w:r>
          </w:p>
        </w:tc>
        <w:tc>
          <w:tcPr>
            <w:tcW w:w="987" w:type="dxa"/>
            <w:tcBorders>
              <w:bottom w:val="single" w:sz="4" w:space="0" w:color="000000"/>
            </w:tcBorders>
            <w:vAlign w:val="center"/>
          </w:tcPr>
          <w:p w:rsidR="00DC4BDA" w:rsidRPr="00CC006A" w:rsidRDefault="00DC4BDA" w:rsidP="008A0113">
            <w:pPr>
              <w:pStyle w:val="ListParagraph"/>
              <w:ind w:left="0"/>
              <w:jc w:val="center"/>
              <w:rPr>
                <w:b/>
                <w:sz w:val="18"/>
                <w:lang w:val="en-US"/>
              </w:rPr>
            </w:pPr>
            <w:r w:rsidRPr="00CC006A">
              <w:rPr>
                <w:b/>
                <w:sz w:val="18"/>
                <w:lang w:val="en-US"/>
              </w:rPr>
              <w:t>Frekuensi</w:t>
            </w:r>
          </w:p>
        </w:tc>
        <w:tc>
          <w:tcPr>
            <w:tcW w:w="540" w:type="dxa"/>
            <w:tcBorders>
              <w:bottom w:val="single" w:sz="4" w:space="0" w:color="000000"/>
            </w:tcBorders>
            <w:vAlign w:val="center"/>
          </w:tcPr>
          <w:p w:rsidR="00DC4BDA" w:rsidRPr="00CC006A" w:rsidRDefault="00DC4BDA" w:rsidP="008A0113">
            <w:pPr>
              <w:pStyle w:val="ListParagraph"/>
              <w:ind w:left="0"/>
              <w:jc w:val="center"/>
              <w:rPr>
                <w:b/>
                <w:sz w:val="18"/>
                <w:lang w:val="en-US"/>
              </w:rPr>
            </w:pPr>
            <w:r w:rsidRPr="00CC006A">
              <w:rPr>
                <w:b/>
                <w:sz w:val="18"/>
                <w:lang w:val="en-US"/>
              </w:rPr>
              <w:t>%</w:t>
            </w:r>
          </w:p>
        </w:tc>
      </w:tr>
      <w:tr w:rsidR="00DC4BDA" w:rsidRPr="00CC006A" w:rsidTr="008A0113">
        <w:tc>
          <w:tcPr>
            <w:tcW w:w="443" w:type="dxa"/>
            <w:tcBorders>
              <w:bottom w:val="nil"/>
            </w:tcBorders>
            <w:vAlign w:val="center"/>
          </w:tcPr>
          <w:p w:rsidR="00DC4BDA" w:rsidRPr="00CC006A" w:rsidRDefault="00DC4BDA" w:rsidP="008A0113">
            <w:pPr>
              <w:pStyle w:val="ListParagraph"/>
              <w:ind w:left="0"/>
              <w:jc w:val="center"/>
              <w:rPr>
                <w:sz w:val="18"/>
                <w:lang w:val="en-US"/>
              </w:rPr>
            </w:pPr>
            <w:r w:rsidRPr="00CC006A">
              <w:rPr>
                <w:sz w:val="18"/>
                <w:lang w:val="en-US"/>
              </w:rPr>
              <w:t>1</w:t>
            </w:r>
          </w:p>
        </w:tc>
        <w:tc>
          <w:tcPr>
            <w:tcW w:w="852" w:type="dxa"/>
            <w:tcBorders>
              <w:bottom w:val="nil"/>
            </w:tcBorders>
            <w:vAlign w:val="center"/>
          </w:tcPr>
          <w:p w:rsidR="00DC4BDA" w:rsidRPr="00DC4BDA" w:rsidRDefault="00DC4BDA" w:rsidP="008A0113">
            <w:pPr>
              <w:pStyle w:val="ListParagraph"/>
              <w:ind w:left="0"/>
              <w:jc w:val="center"/>
              <w:rPr>
                <w:sz w:val="18"/>
              </w:rPr>
            </w:pPr>
            <w:r>
              <w:rPr>
                <w:sz w:val="18"/>
              </w:rPr>
              <w:t>4</w:t>
            </w:r>
            <w:r>
              <w:rPr>
                <w:sz w:val="18"/>
                <w:lang w:val="en-US"/>
              </w:rPr>
              <w:t xml:space="preserve"> – </w:t>
            </w:r>
            <w:r>
              <w:rPr>
                <w:sz w:val="18"/>
              </w:rPr>
              <w:t>7</w:t>
            </w:r>
          </w:p>
        </w:tc>
        <w:tc>
          <w:tcPr>
            <w:tcW w:w="896" w:type="dxa"/>
            <w:tcBorders>
              <w:bottom w:val="nil"/>
            </w:tcBorders>
            <w:vAlign w:val="center"/>
          </w:tcPr>
          <w:p w:rsidR="00DC4BDA" w:rsidRPr="00CC006A" w:rsidRDefault="00DC4BDA" w:rsidP="008A0113">
            <w:pPr>
              <w:pStyle w:val="ListParagraph"/>
              <w:ind w:left="0"/>
              <w:jc w:val="center"/>
              <w:rPr>
                <w:sz w:val="18"/>
                <w:lang w:val="en-US"/>
              </w:rPr>
            </w:pPr>
            <w:r w:rsidRPr="00CC006A">
              <w:rPr>
                <w:sz w:val="18"/>
                <w:lang w:val="en-US"/>
              </w:rPr>
              <w:t>Sangat Rendah</w:t>
            </w:r>
          </w:p>
        </w:tc>
        <w:tc>
          <w:tcPr>
            <w:tcW w:w="987" w:type="dxa"/>
            <w:tcBorders>
              <w:bottom w:val="nil"/>
            </w:tcBorders>
            <w:vAlign w:val="center"/>
          </w:tcPr>
          <w:p w:rsidR="00DC4BDA" w:rsidRPr="00DC4BDA" w:rsidRDefault="00DC4BDA" w:rsidP="008A0113">
            <w:pPr>
              <w:pStyle w:val="ListParagraph"/>
              <w:ind w:left="0"/>
              <w:jc w:val="center"/>
              <w:rPr>
                <w:sz w:val="18"/>
              </w:rPr>
            </w:pPr>
            <w:r>
              <w:rPr>
                <w:sz w:val="18"/>
              </w:rPr>
              <w:t>-</w:t>
            </w:r>
          </w:p>
        </w:tc>
        <w:tc>
          <w:tcPr>
            <w:tcW w:w="540" w:type="dxa"/>
            <w:tcBorders>
              <w:bottom w:val="nil"/>
            </w:tcBorders>
            <w:vAlign w:val="center"/>
          </w:tcPr>
          <w:p w:rsidR="00DC4BDA" w:rsidRPr="00DC4BDA" w:rsidRDefault="00DC4BDA" w:rsidP="008A0113">
            <w:pPr>
              <w:pStyle w:val="ListParagraph"/>
              <w:ind w:left="0"/>
              <w:jc w:val="center"/>
              <w:rPr>
                <w:sz w:val="18"/>
              </w:rPr>
            </w:pPr>
            <w:r>
              <w:rPr>
                <w:sz w:val="18"/>
              </w:rPr>
              <w:t>-</w:t>
            </w:r>
          </w:p>
        </w:tc>
      </w:tr>
      <w:tr w:rsidR="00DC4BDA" w:rsidRPr="00CC006A" w:rsidTr="008A0113">
        <w:tc>
          <w:tcPr>
            <w:tcW w:w="443" w:type="dxa"/>
            <w:tcBorders>
              <w:top w:val="nil"/>
              <w:bottom w:val="nil"/>
            </w:tcBorders>
            <w:vAlign w:val="center"/>
          </w:tcPr>
          <w:p w:rsidR="00DC4BDA" w:rsidRPr="00CC006A" w:rsidRDefault="00DC4BDA" w:rsidP="008A0113">
            <w:pPr>
              <w:pStyle w:val="ListParagraph"/>
              <w:ind w:left="0"/>
              <w:jc w:val="center"/>
              <w:rPr>
                <w:sz w:val="18"/>
                <w:lang w:val="en-US"/>
              </w:rPr>
            </w:pPr>
            <w:r w:rsidRPr="00CC006A">
              <w:rPr>
                <w:sz w:val="18"/>
                <w:lang w:val="en-US"/>
              </w:rPr>
              <w:t>2</w:t>
            </w:r>
          </w:p>
        </w:tc>
        <w:tc>
          <w:tcPr>
            <w:tcW w:w="852" w:type="dxa"/>
            <w:tcBorders>
              <w:top w:val="nil"/>
              <w:bottom w:val="nil"/>
            </w:tcBorders>
            <w:vAlign w:val="center"/>
          </w:tcPr>
          <w:p w:rsidR="00DC4BDA" w:rsidRPr="00DC4BDA" w:rsidRDefault="00DC4BDA" w:rsidP="008A0113">
            <w:pPr>
              <w:pStyle w:val="ListParagraph"/>
              <w:ind w:left="0"/>
              <w:jc w:val="center"/>
              <w:rPr>
                <w:sz w:val="18"/>
              </w:rPr>
            </w:pPr>
            <w:r>
              <w:rPr>
                <w:sz w:val="18"/>
              </w:rPr>
              <w:t>8</w:t>
            </w:r>
            <w:r>
              <w:rPr>
                <w:sz w:val="18"/>
                <w:lang w:val="en-US"/>
              </w:rPr>
              <w:t xml:space="preserve"> –</w:t>
            </w:r>
            <w:r>
              <w:rPr>
                <w:sz w:val="18"/>
              </w:rPr>
              <w:t xml:space="preserve"> 11</w:t>
            </w:r>
          </w:p>
        </w:tc>
        <w:tc>
          <w:tcPr>
            <w:tcW w:w="896" w:type="dxa"/>
            <w:tcBorders>
              <w:top w:val="nil"/>
              <w:bottom w:val="nil"/>
            </w:tcBorders>
            <w:vAlign w:val="center"/>
          </w:tcPr>
          <w:p w:rsidR="00DC4BDA" w:rsidRPr="00CC006A" w:rsidRDefault="00DC4BDA" w:rsidP="008A0113">
            <w:pPr>
              <w:pStyle w:val="ListParagraph"/>
              <w:ind w:left="0"/>
              <w:jc w:val="center"/>
              <w:rPr>
                <w:sz w:val="18"/>
                <w:lang w:val="en-US"/>
              </w:rPr>
            </w:pPr>
            <w:r w:rsidRPr="00CC006A">
              <w:rPr>
                <w:sz w:val="18"/>
                <w:lang w:val="en-US"/>
              </w:rPr>
              <w:t>Rendah</w:t>
            </w:r>
          </w:p>
        </w:tc>
        <w:tc>
          <w:tcPr>
            <w:tcW w:w="987" w:type="dxa"/>
            <w:tcBorders>
              <w:top w:val="nil"/>
              <w:bottom w:val="nil"/>
            </w:tcBorders>
            <w:vAlign w:val="center"/>
          </w:tcPr>
          <w:p w:rsidR="00DC4BDA" w:rsidRPr="00DC4BDA" w:rsidRDefault="00DC4BDA" w:rsidP="008A0113">
            <w:pPr>
              <w:pStyle w:val="ListParagraph"/>
              <w:ind w:left="0"/>
              <w:jc w:val="center"/>
              <w:rPr>
                <w:sz w:val="18"/>
              </w:rPr>
            </w:pPr>
            <w:r>
              <w:rPr>
                <w:sz w:val="18"/>
              </w:rPr>
              <w:t>41</w:t>
            </w:r>
          </w:p>
        </w:tc>
        <w:tc>
          <w:tcPr>
            <w:tcW w:w="540" w:type="dxa"/>
            <w:tcBorders>
              <w:top w:val="nil"/>
              <w:bottom w:val="nil"/>
            </w:tcBorders>
            <w:vAlign w:val="center"/>
          </w:tcPr>
          <w:p w:rsidR="00DC4BDA" w:rsidRPr="00DC4BDA" w:rsidRDefault="00DC4BDA" w:rsidP="008A0113">
            <w:pPr>
              <w:pStyle w:val="ListParagraph"/>
              <w:ind w:left="0"/>
              <w:jc w:val="center"/>
              <w:rPr>
                <w:sz w:val="18"/>
              </w:rPr>
            </w:pPr>
            <w:r>
              <w:rPr>
                <w:sz w:val="18"/>
              </w:rPr>
              <w:t>68</w:t>
            </w:r>
          </w:p>
        </w:tc>
      </w:tr>
      <w:tr w:rsidR="00DC4BDA" w:rsidRPr="00CC006A" w:rsidTr="008A0113">
        <w:tc>
          <w:tcPr>
            <w:tcW w:w="443" w:type="dxa"/>
            <w:tcBorders>
              <w:top w:val="nil"/>
              <w:bottom w:val="nil"/>
            </w:tcBorders>
            <w:vAlign w:val="center"/>
          </w:tcPr>
          <w:p w:rsidR="00DC4BDA" w:rsidRPr="00CC006A" w:rsidRDefault="00DC4BDA" w:rsidP="008A0113">
            <w:pPr>
              <w:pStyle w:val="ListParagraph"/>
              <w:ind w:left="0"/>
              <w:jc w:val="center"/>
              <w:rPr>
                <w:sz w:val="18"/>
                <w:lang w:val="en-US"/>
              </w:rPr>
            </w:pPr>
            <w:r w:rsidRPr="00CC006A">
              <w:rPr>
                <w:sz w:val="18"/>
                <w:lang w:val="en-US"/>
              </w:rPr>
              <w:t>3</w:t>
            </w:r>
          </w:p>
        </w:tc>
        <w:tc>
          <w:tcPr>
            <w:tcW w:w="852" w:type="dxa"/>
            <w:tcBorders>
              <w:top w:val="nil"/>
              <w:bottom w:val="nil"/>
            </w:tcBorders>
            <w:vAlign w:val="center"/>
          </w:tcPr>
          <w:p w:rsidR="00DC4BDA" w:rsidRPr="00DC4BDA" w:rsidRDefault="00DC4BDA" w:rsidP="008A0113">
            <w:pPr>
              <w:pStyle w:val="ListParagraph"/>
              <w:ind w:left="0"/>
              <w:jc w:val="center"/>
              <w:rPr>
                <w:sz w:val="18"/>
              </w:rPr>
            </w:pPr>
            <w:r>
              <w:rPr>
                <w:sz w:val="18"/>
              </w:rPr>
              <w:t>12</w:t>
            </w:r>
            <w:r>
              <w:rPr>
                <w:sz w:val="18"/>
                <w:lang w:val="en-US"/>
              </w:rPr>
              <w:t xml:space="preserve"> – </w:t>
            </w:r>
            <w:r>
              <w:rPr>
                <w:sz w:val="18"/>
              </w:rPr>
              <w:t>15</w:t>
            </w:r>
          </w:p>
        </w:tc>
        <w:tc>
          <w:tcPr>
            <w:tcW w:w="896" w:type="dxa"/>
            <w:tcBorders>
              <w:top w:val="nil"/>
              <w:bottom w:val="nil"/>
            </w:tcBorders>
            <w:vAlign w:val="center"/>
          </w:tcPr>
          <w:p w:rsidR="00DC4BDA" w:rsidRPr="00CC006A" w:rsidRDefault="00DC4BDA" w:rsidP="008A0113">
            <w:pPr>
              <w:pStyle w:val="ListParagraph"/>
              <w:ind w:left="0"/>
              <w:jc w:val="center"/>
              <w:rPr>
                <w:sz w:val="18"/>
                <w:lang w:val="en-US"/>
              </w:rPr>
            </w:pPr>
            <w:r w:rsidRPr="00CC006A">
              <w:rPr>
                <w:sz w:val="18"/>
                <w:lang w:val="en-US"/>
              </w:rPr>
              <w:t>Tinggi</w:t>
            </w:r>
          </w:p>
        </w:tc>
        <w:tc>
          <w:tcPr>
            <w:tcW w:w="987" w:type="dxa"/>
            <w:tcBorders>
              <w:top w:val="nil"/>
              <w:bottom w:val="nil"/>
            </w:tcBorders>
            <w:vAlign w:val="center"/>
          </w:tcPr>
          <w:p w:rsidR="00DC4BDA" w:rsidRPr="00DC4BDA" w:rsidRDefault="00DC4BDA" w:rsidP="008A0113">
            <w:pPr>
              <w:pStyle w:val="ListParagraph"/>
              <w:ind w:left="0"/>
              <w:jc w:val="center"/>
              <w:rPr>
                <w:sz w:val="18"/>
              </w:rPr>
            </w:pPr>
            <w:r>
              <w:rPr>
                <w:sz w:val="18"/>
              </w:rPr>
              <w:t>19</w:t>
            </w:r>
          </w:p>
        </w:tc>
        <w:tc>
          <w:tcPr>
            <w:tcW w:w="540" w:type="dxa"/>
            <w:tcBorders>
              <w:top w:val="nil"/>
              <w:bottom w:val="nil"/>
            </w:tcBorders>
            <w:vAlign w:val="center"/>
          </w:tcPr>
          <w:p w:rsidR="00DC4BDA" w:rsidRPr="00DC4BDA" w:rsidRDefault="00DC4BDA" w:rsidP="008A0113">
            <w:pPr>
              <w:pStyle w:val="ListParagraph"/>
              <w:ind w:left="0"/>
              <w:jc w:val="center"/>
              <w:rPr>
                <w:sz w:val="18"/>
              </w:rPr>
            </w:pPr>
            <w:r>
              <w:rPr>
                <w:sz w:val="18"/>
              </w:rPr>
              <w:t>32</w:t>
            </w:r>
          </w:p>
        </w:tc>
      </w:tr>
      <w:tr w:rsidR="00DC4BDA" w:rsidRPr="00CC006A" w:rsidTr="008A0113">
        <w:tc>
          <w:tcPr>
            <w:tcW w:w="443" w:type="dxa"/>
            <w:tcBorders>
              <w:top w:val="nil"/>
            </w:tcBorders>
            <w:vAlign w:val="center"/>
          </w:tcPr>
          <w:p w:rsidR="00DC4BDA" w:rsidRPr="00CC006A" w:rsidRDefault="00DC4BDA" w:rsidP="008A0113">
            <w:pPr>
              <w:pStyle w:val="ListParagraph"/>
              <w:ind w:left="0"/>
              <w:jc w:val="center"/>
              <w:rPr>
                <w:sz w:val="18"/>
                <w:lang w:val="en-US"/>
              </w:rPr>
            </w:pPr>
            <w:r w:rsidRPr="00CC006A">
              <w:rPr>
                <w:sz w:val="18"/>
                <w:lang w:val="en-US"/>
              </w:rPr>
              <w:t>4</w:t>
            </w:r>
          </w:p>
        </w:tc>
        <w:tc>
          <w:tcPr>
            <w:tcW w:w="852" w:type="dxa"/>
            <w:tcBorders>
              <w:top w:val="nil"/>
            </w:tcBorders>
            <w:vAlign w:val="center"/>
          </w:tcPr>
          <w:p w:rsidR="00DC4BDA" w:rsidRPr="00DC4BDA" w:rsidRDefault="00DC4BDA" w:rsidP="008A0113">
            <w:pPr>
              <w:pStyle w:val="ListParagraph"/>
              <w:ind w:left="0"/>
              <w:jc w:val="center"/>
              <w:rPr>
                <w:sz w:val="18"/>
              </w:rPr>
            </w:pPr>
            <w:r>
              <w:rPr>
                <w:sz w:val="18"/>
              </w:rPr>
              <w:t>16</w:t>
            </w:r>
          </w:p>
        </w:tc>
        <w:tc>
          <w:tcPr>
            <w:tcW w:w="896" w:type="dxa"/>
            <w:tcBorders>
              <w:top w:val="nil"/>
            </w:tcBorders>
            <w:vAlign w:val="center"/>
          </w:tcPr>
          <w:p w:rsidR="00DC4BDA" w:rsidRPr="00CC006A" w:rsidRDefault="00DC4BDA" w:rsidP="008A0113">
            <w:pPr>
              <w:pStyle w:val="ListParagraph"/>
              <w:ind w:left="0"/>
              <w:jc w:val="center"/>
              <w:rPr>
                <w:sz w:val="18"/>
                <w:lang w:val="en-US"/>
              </w:rPr>
            </w:pPr>
            <w:r w:rsidRPr="00CC006A">
              <w:rPr>
                <w:sz w:val="18"/>
                <w:lang w:val="en-US"/>
              </w:rPr>
              <w:t>Sangat Tinggi</w:t>
            </w:r>
          </w:p>
        </w:tc>
        <w:tc>
          <w:tcPr>
            <w:tcW w:w="987" w:type="dxa"/>
            <w:tcBorders>
              <w:top w:val="nil"/>
            </w:tcBorders>
            <w:vAlign w:val="center"/>
          </w:tcPr>
          <w:p w:rsidR="00DC4BDA" w:rsidRPr="00DC4BDA" w:rsidRDefault="00DC4BDA" w:rsidP="008A0113">
            <w:pPr>
              <w:pStyle w:val="ListParagraph"/>
              <w:ind w:left="0"/>
              <w:jc w:val="center"/>
              <w:rPr>
                <w:sz w:val="18"/>
              </w:rPr>
            </w:pPr>
            <w:r>
              <w:rPr>
                <w:sz w:val="18"/>
              </w:rPr>
              <w:t>-</w:t>
            </w:r>
          </w:p>
        </w:tc>
        <w:tc>
          <w:tcPr>
            <w:tcW w:w="540" w:type="dxa"/>
            <w:tcBorders>
              <w:top w:val="nil"/>
            </w:tcBorders>
            <w:vAlign w:val="center"/>
          </w:tcPr>
          <w:p w:rsidR="00DC4BDA" w:rsidRPr="00DC4BDA" w:rsidRDefault="00DC4BDA" w:rsidP="008A0113">
            <w:pPr>
              <w:pStyle w:val="ListParagraph"/>
              <w:ind w:left="0"/>
              <w:jc w:val="center"/>
              <w:rPr>
                <w:sz w:val="18"/>
              </w:rPr>
            </w:pPr>
            <w:r>
              <w:rPr>
                <w:sz w:val="18"/>
              </w:rPr>
              <w:t>-</w:t>
            </w:r>
          </w:p>
        </w:tc>
      </w:tr>
      <w:tr w:rsidR="00DC4BDA" w:rsidRPr="00CC006A" w:rsidTr="008A0113">
        <w:tc>
          <w:tcPr>
            <w:tcW w:w="2191" w:type="dxa"/>
            <w:gridSpan w:val="3"/>
            <w:vAlign w:val="center"/>
          </w:tcPr>
          <w:p w:rsidR="00DC4BDA" w:rsidRPr="00CC006A" w:rsidRDefault="00DC4BDA" w:rsidP="008A0113">
            <w:pPr>
              <w:pStyle w:val="ListParagraph"/>
              <w:ind w:left="0"/>
              <w:jc w:val="center"/>
              <w:rPr>
                <w:b/>
                <w:sz w:val="18"/>
              </w:rPr>
            </w:pPr>
            <w:r w:rsidRPr="00CC006A">
              <w:rPr>
                <w:b/>
                <w:sz w:val="18"/>
                <w:lang w:val="en-US"/>
              </w:rPr>
              <w:t>Jumlah</w:t>
            </w:r>
          </w:p>
        </w:tc>
        <w:tc>
          <w:tcPr>
            <w:tcW w:w="987" w:type="dxa"/>
            <w:vAlign w:val="center"/>
          </w:tcPr>
          <w:p w:rsidR="00DC4BDA" w:rsidRPr="00CC006A" w:rsidRDefault="00DC4BDA" w:rsidP="008A0113">
            <w:pPr>
              <w:pStyle w:val="ListParagraph"/>
              <w:ind w:left="0"/>
              <w:jc w:val="center"/>
              <w:rPr>
                <w:b/>
                <w:sz w:val="18"/>
                <w:lang w:val="en-US"/>
              </w:rPr>
            </w:pPr>
            <w:r>
              <w:rPr>
                <w:b/>
                <w:sz w:val="18"/>
              </w:rPr>
              <w:t>6</w:t>
            </w:r>
            <w:r w:rsidRPr="00CC006A">
              <w:rPr>
                <w:b/>
                <w:sz w:val="18"/>
                <w:lang w:val="en-US"/>
              </w:rPr>
              <w:t>0</w:t>
            </w:r>
          </w:p>
        </w:tc>
        <w:tc>
          <w:tcPr>
            <w:tcW w:w="540" w:type="dxa"/>
            <w:vAlign w:val="center"/>
          </w:tcPr>
          <w:p w:rsidR="00DC4BDA" w:rsidRPr="00CC006A" w:rsidRDefault="00DC4BDA" w:rsidP="008A0113">
            <w:pPr>
              <w:pStyle w:val="ListParagraph"/>
              <w:ind w:left="0"/>
              <w:jc w:val="center"/>
              <w:rPr>
                <w:b/>
                <w:sz w:val="18"/>
                <w:lang w:val="en-US"/>
              </w:rPr>
            </w:pPr>
            <w:r w:rsidRPr="00CC006A">
              <w:rPr>
                <w:b/>
                <w:sz w:val="18"/>
                <w:lang w:val="en-US"/>
              </w:rPr>
              <w:t>100</w:t>
            </w:r>
          </w:p>
        </w:tc>
      </w:tr>
    </w:tbl>
    <w:p w:rsidR="00DC4BDA" w:rsidRPr="000D56EF" w:rsidRDefault="00DC4BDA" w:rsidP="00DC4BDA">
      <w:pPr>
        <w:pStyle w:val="ListParagraph"/>
        <w:ind w:left="0" w:firstLine="426"/>
        <w:jc w:val="both"/>
        <w:rPr>
          <w:sz w:val="22"/>
          <w:szCs w:val="22"/>
        </w:rPr>
      </w:pPr>
      <w:r w:rsidRPr="000D56EF">
        <w:rPr>
          <w:color w:val="000000" w:themeColor="text1"/>
          <w:sz w:val="22"/>
          <w:szCs w:val="22"/>
          <w:lang w:val="id-ID"/>
        </w:rPr>
        <w:t xml:space="preserve">Pola asuh merupakan disiplin yang di berikan orang tua yang terdiri dari pola asuh otoriter dimana orang tua memberi tekanan pada anak dengan aturan dan keinginan yang dimiliki orang tua tanpa mempertimbangkan kemampuan anak, selain itu ada pula yang disebut pola asuh demokratis yang memberi kebebasan pada anak untuk melakukan apapun yang diinginkannya tapi masih dalam pengawasan orang tua, dimana pola asuh yang terbaik sebenarnya apabila orang tua meggunakan pola asuh demokratis, namun kembali lagi bagaimana orang tua menerapkan pola asuh tersebut </w:t>
      </w:r>
      <w:r w:rsidRPr="000D56EF">
        <w:rPr>
          <w:color w:val="000000" w:themeColor="text1"/>
          <w:sz w:val="22"/>
          <w:szCs w:val="22"/>
          <w:lang w:val="id-ID"/>
        </w:rPr>
        <w:lastRenderedPageBreak/>
        <w:t>sehingga bisa berjalan dengan baik dan sesuai dengan apa yang dharapkan</w:t>
      </w:r>
      <w:r w:rsidRPr="000D56EF">
        <w:rPr>
          <w:sz w:val="22"/>
          <w:szCs w:val="22"/>
          <w:lang w:val="id-ID"/>
        </w:rPr>
        <w:t xml:space="preserve"> </w:t>
      </w:r>
      <w:r w:rsidR="000D56EF" w:rsidRPr="000D56EF">
        <w:rPr>
          <w:sz w:val="22"/>
          <w:szCs w:val="22"/>
        </w:rPr>
        <w:t xml:space="preserve">berdasarkan hasil penelitian, tampak bahwa persentase </w:t>
      </w:r>
      <w:r w:rsidR="000D56EF" w:rsidRPr="000D56EF">
        <w:rPr>
          <w:sz w:val="22"/>
          <w:szCs w:val="22"/>
          <w:lang w:val="en-ID"/>
        </w:rPr>
        <w:t>kemampuan penyesuaian sosial studi perilaku sibling anak kembar di Kota Makassar</w:t>
      </w:r>
      <w:r w:rsidR="000D56EF" w:rsidRPr="000D56EF">
        <w:rPr>
          <w:sz w:val="22"/>
          <w:szCs w:val="22"/>
        </w:rPr>
        <w:t xml:space="preserve"> ditinjau pada indikator pola asuh berada pada kategori rendah yaitu 68</w:t>
      </w:r>
      <w:r w:rsidR="000D56EF" w:rsidRPr="000D56EF">
        <w:rPr>
          <w:sz w:val="22"/>
          <w:szCs w:val="22"/>
          <w:lang w:val="id-ID"/>
        </w:rPr>
        <w:t xml:space="preserve"> persen</w:t>
      </w:r>
      <w:r w:rsidR="000D56EF" w:rsidRPr="000D56EF">
        <w:rPr>
          <w:sz w:val="22"/>
          <w:szCs w:val="22"/>
        </w:rPr>
        <w:t xml:space="preserve"> dengan frekuensi sebanyak 41 orang. Indikator ini menunjukkan sebanyak 19 orang pada kategori tinggi dengan persentase 32</w:t>
      </w:r>
      <w:r w:rsidR="000D56EF" w:rsidRPr="000D56EF">
        <w:rPr>
          <w:sz w:val="22"/>
          <w:szCs w:val="22"/>
          <w:lang w:val="id-ID"/>
        </w:rPr>
        <w:t xml:space="preserve"> persen</w:t>
      </w:r>
      <w:r w:rsidR="000D56EF" w:rsidRPr="000D56EF">
        <w:rPr>
          <w:sz w:val="22"/>
          <w:szCs w:val="22"/>
        </w:rPr>
        <w:t>.</w:t>
      </w:r>
    </w:p>
    <w:p w:rsidR="000D56EF" w:rsidRPr="000D56EF" w:rsidRDefault="000D56EF" w:rsidP="00DC4BDA">
      <w:pPr>
        <w:jc w:val="both"/>
        <w:rPr>
          <w:color w:val="000000" w:themeColor="text1"/>
          <w:sz w:val="22"/>
          <w:szCs w:val="22"/>
          <w:lang w:val="id-ID"/>
        </w:rPr>
      </w:pPr>
      <w:r w:rsidRPr="000D56EF">
        <w:rPr>
          <w:color w:val="000000" w:themeColor="text1"/>
          <w:sz w:val="22"/>
          <w:szCs w:val="22"/>
          <w:lang w:val="id-ID"/>
        </w:rPr>
        <w:t>Pola asuh yang diterapkan orang tua pada anak tergolong rendah karena meskipun anak merasa orang tua memiliki keakraban selayaknya sahabat pada anak sehingga hanya merasa segan terhadap sikap tegas orang tua namun anak merasa tidak perlu meminta saran atau masukan orang tua ketika ingin memutuskan sesuatu karena anak mengaggap dapat menyelesaikan segala urusannya sendiri, sehingga orang tua akan kehilangan sebagian perannya dalam hidup anak dan pola asuh yang sebenarnya merujuk ke pola asuh demokratis menjadi tidak sempurna.</w:t>
      </w:r>
    </w:p>
    <w:p w:rsidR="000D56EF" w:rsidRPr="000D56EF" w:rsidRDefault="000D56EF" w:rsidP="000D56EF">
      <w:pPr>
        <w:ind w:firstLine="426"/>
        <w:jc w:val="both"/>
        <w:rPr>
          <w:color w:val="000000" w:themeColor="text1"/>
          <w:sz w:val="22"/>
          <w:szCs w:val="22"/>
          <w:lang w:val="id-ID"/>
        </w:rPr>
      </w:pPr>
      <w:r w:rsidRPr="000D56EF">
        <w:rPr>
          <w:color w:val="000000" w:themeColor="text1"/>
          <w:sz w:val="22"/>
          <w:szCs w:val="22"/>
          <w:lang w:val="id-ID"/>
        </w:rPr>
        <w:t>Jadi selain pemilihan pola asuh yang tepat orang tua juga seharusnya mampu menjalankan pola tersebut dengan baik sehingga akan memperoleh keberhasilan dalam pelaksanaannya. Pola asuh itu sendiri merupakan hal yang penting bagi perkembangan anak juga kemampuan penyesuaian sosial anak di lingkungan luar.</w:t>
      </w:r>
    </w:p>
    <w:p w:rsidR="000D56EF" w:rsidRDefault="000D56EF" w:rsidP="000D56EF">
      <w:pPr>
        <w:pStyle w:val="ListParagraph"/>
        <w:numPr>
          <w:ilvl w:val="0"/>
          <w:numId w:val="10"/>
        </w:numPr>
        <w:ind w:left="284" w:hanging="284"/>
        <w:jc w:val="both"/>
        <w:rPr>
          <w:b/>
          <w:sz w:val="22"/>
          <w:szCs w:val="22"/>
        </w:rPr>
      </w:pPr>
      <w:r>
        <w:rPr>
          <w:b/>
          <w:sz w:val="22"/>
          <w:szCs w:val="22"/>
          <w:lang w:val="id-ID"/>
        </w:rPr>
        <w:t>Pengaruh Orang Luar</w:t>
      </w:r>
    </w:p>
    <w:tbl>
      <w:tblPr>
        <w:tblStyle w:val="TableGrid"/>
        <w:tblW w:w="0" w:type="auto"/>
        <w:tblInd w:w="108" w:type="dxa"/>
        <w:tblBorders>
          <w:left w:val="none" w:sz="0" w:space="0" w:color="auto"/>
          <w:right w:val="none" w:sz="0" w:space="0" w:color="auto"/>
          <w:insideV w:val="none" w:sz="0" w:space="0" w:color="auto"/>
        </w:tblBorders>
        <w:tblLook w:val="04A0"/>
      </w:tblPr>
      <w:tblGrid>
        <w:gridCol w:w="443"/>
        <w:gridCol w:w="852"/>
        <w:gridCol w:w="896"/>
        <w:gridCol w:w="987"/>
        <w:gridCol w:w="540"/>
      </w:tblGrid>
      <w:tr w:rsidR="000D56EF" w:rsidRPr="00CC006A" w:rsidTr="008A0113">
        <w:tc>
          <w:tcPr>
            <w:tcW w:w="443" w:type="dxa"/>
            <w:tcBorders>
              <w:bottom w:val="single" w:sz="4" w:space="0" w:color="000000"/>
            </w:tcBorders>
            <w:vAlign w:val="center"/>
          </w:tcPr>
          <w:p w:rsidR="000D56EF" w:rsidRPr="00CC006A" w:rsidRDefault="000D56EF" w:rsidP="008A0113">
            <w:pPr>
              <w:pStyle w:val="ListParagraph"/>
              <w:ind w:left="0"/>
              <w:jc w:val="center"/>
              <w:rPr>
                <w:b/>
                <w:sz w:val="18"/>
                <w:lang w:val="en-US"/>
              </w:rPr>
            </w:pPr>
            <w:r w:rsidRPr="00CC006A">
              <w:rPr>
                <w:b/>
                <w:sz w:val="18"/>
                <w:lang w:val="en-US"/>
              </w:rPr>
              <w:t>No</w:t>
            </w:r>
          </w:p>
        </w:tc>
        <w:tc>
          <w:tcPr>
            <w:tcW w:w="852" w:type="dxa"/>
            <w:tcBorders>
              <w:bottom w:val="single" w:sz="4" w:space="0" w:color="000000"/>
            </w:tcBorders>
            <w:vAlign w:val="center"/>
          </w:tcPr>
          <w:p w:rsidR="000D56EF" w:rsidRPr="00CC006A" w:rsidRDefault="000D56EF" w:rsidP="008A0113">
            <w:pPr>
              <w:pStyle w:val="ListParagraph"/>
              <w:ind w:left="0"/>
              <w:jc w:val="center"/>
              <w:rPr>
                <w:b/>
                <w:sz w:val="18"/>
                <w:lang w:val="en-US"/>
              </w:rPr>
            </w:pPr>
            <w:r w:rsidRPr="00CC006A">
              <w:rPr>
                <w:b/>
                <w:sz w:val="18"/>
                <w:lang w:val="en-US"/>
              </w:rPr>
              <w:t>Interval</w:t>
            </w:r>
          </w:p>
        </w:tc>
        <w:tc>
          <w:tcPr>
            <w:tcW w:w="896" w:type="dxa"/>
            <w:tcBorders>
              <w:bottom w:val="single" w:sz="4" w:space="0" w:color="000000"/>
            </w:tcBorders>
            <w:vAlign w:val="center"/>
          </w:tcPr>
          <w:p w:rsidR="000D56EF" w:rsidRPr="00CC006A" w:rsidRDefault="000D56EF" w:rsidP="008A0113">
            <w:pPr>
              <w:pStyle w:val="ListParagraph"/>
              <w:ind w:left="0"/>
              <w:jc w:val="center"/>
              <w:rPr>
                <w:b/>
                <w:sz w:val="18"/>
                <w:lang w:val="en-US"/>
              </w:rPr>
            </w:pPr>
            <w:r w:rsidRPr="00CC006A">
              <w:rPr>
                <w:b/>
                <w:sz w:val="18"/>
                <w:lang w:val="en-US"/>
              </w:rPr>
              <w:t>Kategori</w:t>
            </w:r>
          </w:p>
        </w:tc>
        <w:tc>
          <w:tcPr>
            <w:tcW w:w="987" w:type="dxa"/>
            <w:tcBorders>
              <w:bottom w:val="single" w:sz="4" w:space="0" w:color="000000"/>
            </w:tcBorders>
            <w:vAlign w:val="center"/>
          </w:tcPr>
          <w:p w:rsidR="000D56EF" w:rsidRPr="00CC006A" w:rsidRDefault="000D56EF" w:rsidP="008A0113">
            <w:pPr>
              <w:pStyle w:val="ListParagraph"/>
              <w:ind w:left="0"/>
              <w:jc w:val="center"/>
              <w:rPr>
                <w:b/>
                <w:sz w:val="18"/>
                <w:lang w:val="en-US"/>
              </w:rPr>
            </w:pPr>
            <w:r w:rsidRPr="00CC006A">
              <w:rPr>
                <w:b/>
                <w:sz w:val="18"/>
                <w:lang w:val="en-US"/>
              </w:rPr>
              <w:t>Frekuensi</w:t>
            </w:r>
          </w:p>
        </w:tc>
        <w:tc>
          <w:tcPr>
            <w:tcW w:w="540" w:type="dxa"/>
            <w:tcBorders>
              <w:bottom w:val="single" w:sz="4" w:space="0" w:color="000000"/>
            </w:tcBorders>
            <w:vAlign w:val="center"/>
          </w:tcPr>
          <w:p w:rsidR="000D56EF" w:rsidRPr="00CC006A" w:rsidRDefault="000D56EF" w:rsidP="008A0113">
            <w:pPr>
              <w:pStyle w:val="ListParagraph"/>
              <w:ind w:left="0"/>
              <w:jc w:val="center"/>
              <w:rPr>
                <w:b/>
                <w:sz w:val="18"/>
                <w:lang w:val="en-US"/>
              </w:rPr>
            </w:pPr>
            <w:r w:rsidRPr="00CC006A">
              <w:rPr>
                <w:b/>
                <w:sz w:val="18"/>
                <w:lang w:val="en-US"/>
              </w:rPr>
              <w:t>%</w:t>
            </w:r>
          </w:p>
        </w:tc>
      </w:tr>
      <w:tr w:rsidR="000D56EF" w:rsidRPr="00CC006A" w:rsidTr="008A0113">
        <w:tc>
          <w:tcPr>
            <w:tcW w:w="443" w:type="dxa"/>
            <w:tcBorders>
              <w:bottom w:val="nil"/>
            </w:tcBorders>
            <w:vAlign w:val="center"/>
          </w:tcPr>
          <w:p w:rsidR="000D56EF" w:rsidRPr="00CC006A" w:rsidRDefault="000D56EF" w:rsidP="008A0113">
            <w:pPr>
              <w:pStyle w:val="ListParagraph"/>
              <w:ind w:left="0"/>
              <w:jc w:val="center"/>
              <w:rPr>
                <w:sz w:val="18"/>
                <w:lang w:val="en-US"/>
              </w:rPr>
            </w:pPr>
            <w:r w:rsidRPr="00CC006A">
              <w:rPr>
                <w:sz w:val="18"/>
                <w:lang w:val="en-US"/>
              </w:rPr>
              <w:t>1</w:t>
            </w:r>
          </w:p>
        </w:tc>
        <w:tc>
          <w:tcPr>
            <w:tcW w:w="852" w:type="dxa"/>
            <w:tcBorders>
              <w:bottom w:val="nil"/>
            </w:tcBorders>
            <w:vAlign w:val="center"/>
          </w:tcPr>
          <w:p w:rsidR="000D56EF" w:rsidRPr="00DC4BDA" w:rsidRDefault="000D56EF" w:rsidP="008A0113">
            <w:pPr>
              <w:pStyle w:val="ListParagraph"/>
              <w:ind w:left="0"/>
              <w:jc w:val="center"/>
              <w:rPr>
                <w:sz w:val="18"/>
              </w:rPr>
            </w:pPr>
            <w:r>
              <w:rPr>
                <w:sz w:val="18"/>
              </w:rPr>
              <w:t>4</w:t>
            </w:r>
            <w:r>
              <w:rPr>
                <w:sz w:val="18"/>
                <w:lang w:val="en-US"/>
              </w:rPr>
              <w:t xml:space="preserve"> – </w:t>
            </w:r>
            <w:r>
              <w:rPr>
                <w:sz w:val="18"/>
              </w:rPr>
              <w:t>7</w:t>
            </w:r>
          </w:p>
        </w:tc>
        <w:tc>
          <w:tcPr>
            <w:tcW w:w="896" w:type="dxa"/>
            <w:tcBorders>
              <w:bottom w:val="nil"/>
            </w:tcBorders>
            <w:vAlign w:val="center"/>
          </w:tcPr>
          <w:p w:rsidR="000D56EF" w:rsidRPr="00CC006A" w:rsidRDefault="000D56EF" w:rsidP="008A0113">
            <w:pPr>
              <w:pStyle w:val="ListParagraph"/>
              <w:ind w:left="0"/>
              <w:jc w:val="center"/>
              <w:rPr>
                <w:sz w:val="18"/>
                <w:lang w:val="en-US"/>
              </w:rPr>
            </w:pPr>
            <w:r w:rsidRPr="00CC006A">
              <w:rPr>
                <w:sz w:val="18"/>
                <w:lang w:val="en-US"/>
              </w:rPr>
              <w:t>Sangat Rendah</w:t>
            </w:r>
          </w:p>
        </w:tc>
        <w:tc>
          <w:tcPr>
            <w:tcW w:w="987" w:type="dxa"/>
            <w:tcBorders>
              <w:bottom w:val="nil"/>
            </w:tcBorders>
            <w:vAlign w:val="center"/>
          </w:tcPr>
          <w:p w:rsidR="000D56EF" w:rsidRPr="00DC4BDA" w:rsidRDefault="000D56EF" w:rsidP="008A0113">
            <w:pPr>
              <w:pStyle w:val="ListParagraph"/>
              <w:ind w:left="0"/>
              <w:jc w:val="center"/>
              <w:rPr>
                <w:sz w:val="18"/>
              </w:rPr>
            </w:pPr>
            <w:r>
              <w:rPr>
                <w:sz w:val="18"/>
              </w:rPr>
              <w:t>-</w:t>
            </w:r>
          </w:p>
        </w:tc>
        <w:tc>
          <w:tcPr>
            <w:tcW w:w="540" w:type="dxa"/>
            <w:tcBorders>
              <w:bottom w:val="nil"/>
            </w:tcBorders>
            <w:vAlign w:val="center"/>
          </w:tcPr>
          <w:p w:rsidR="000D56EF" w:rsidRPr="00DC4BDA" w:rsidRDefault="000D56EF" w:rsidP="008A0113">
            <w:pPr>
              <w:pStyle w:val="ListParagraph"/>
              <w:ind w:left="0"/>
              <w:jc w:val="center"/>
              <w:rPr>
                <w:sz w:val="18"/>
              </w:rPr>
            </w:pPr>
            <w:r>
              <w:rPr>
                <w:sz w:val="18"/>
              </w:rPr>
              <w:t>-</w:t>
            </w:r>
          </w:p>
        </w:tc>
      </w:tr>
      <w:tr w:rsidR="000D56EF" w:rsidRPr="00CC006A" w:rsidTr="008A0113">
        <w:tc>
          <w:tcPr>
            <w:tcW w:w="443" w:type="dxa"/>
            <w:tcBorders>
              <w:top w:val="nil"/>
              <w:bottom w:val="nil"/>
            </w:tcBorders>
            <w:vAlign w:val="center"/>
          </w:tcPr>
          <w:p w:rsidR="000D56EF" w:rsidRPr="00CC006A" w:rsidRDefault="000D56EF" w:rsidP="008A0113">
            <w:pPr>
              <w:pStyle w:val="ListParagraph"/>
              <w:ind w:left="0"/>
              <w:jc w:val="center"/>
              <w:rPr>
                <w:sz w:val="18"/>
                <w:lang w:val="en-US"/>
              </w:rPr>
            </w:pPr>
            <w:r w:rsidRPr="00CC006A">
              <w:rPr>
                <w:sz w:val="18"/>
                <w:lang w:val="en-US"/>
              </w:rPr>
              <w:t>2</w:t>
            </w:r>
          </w:p>
        </w:tc>
        <w:tc>
          <w:tcPr>
            <w:tcW w:w="852" w:type="dxa"/>
            <w:tcBorders>
              <w:top w:val="nil"/>
              <w:bottom w:val="nil"/>
            </w:tcBorders>
            <w:vAlign w:val="center"/>
          </w:tcPr>
          <w:p w:rsidR="000D56EF" w:rsidRPr="00DC4BDA" w:rsidRDefault="000D56EF" w:rsidP="008A0113">
            <w:pPr>
              <w:pStyle w:val="ListParagraph"/>
              <w:ind w:left="0"/>
              <w:jc w:val="center"/>
              <w:rPr>
                <w:sz w:val="18"/>
              </w:rPr>
            </w:pPr>
            <w:r>
              <w:rPr>
                <w:sz w:val="18"/>
              </w:rPr>
              <w:t>8</w:t>
            </w:r>
            <w:r>
              <w:rPr>
                <w:sz w:val="18"/>
                <w:lang w:val="en-US"/>
              </w:rPr>
              <w:t xml:space="preserve"> –</w:t>
            </w:r>
            <w:r>
              <w:rPr>
                <w:sz w:val="18"/>
              </w:rPr>
              <w:t xml:space="preserve"> 11</w:t>
            </w:r>
          </w:p>
        </w:tc>
        <w:tc>
          <w:tcPr>
            <w:tcW w:w="896" w:type="dxa"/>
            <w:tcBorders>
              <w:top w:val="nil"/>
              <w:bottom w:val="nil"/>
            </w:tcBorders>
            <w:vAlign w:val="center"/>
          </w:tcPr>
          <w:p w:rsidR="000D56EF" w:rsidRPr="00CC006A" w:rsidRDefault="000D56EF" w:rsidP="008A0113">
            <w:pPr>
              <w:pStyle w:val="ListParagraph"/>
              <w:ind w:left="0"/>
              <w:jc w:val="center"/>
              <w:rPr>
                <w:sz w:val="18"/>
                <w:lang w:val="en-US"/>
              </w:rPr>
            </w:pPr>
            <w:r w:rsidRPr="00CC006A">
              <w:rPr>
                <w:sz w:val="18"/>
                <w:lang w:val="en-US"/>
              </w:rPr>
              <w:t>Rendah</w:t>
            </w:r>
          </w:p>
        </w:tc>
        <w:tc>
          <w:tcPr>
            <w:tcW w:w="987" w:type="dxa"/>
            <w:tcBorders>
              <w:top w:val="nil"/>
              <w:bottom w:val="nil"/>
            </w:tcBorders>
            <w:vAlign w:val="center"/>
          </w:tcPr>
          <w:p w:rsidR="000D56EF" w:rsidRPr="00DC4BDA" w:rsidRDefault="000D56EF" w:rsidP="008A0113">
            <w:pPr>
              <w:pStyle w:val="ListParagraph"/>
              <w:ind w:left="0"/>
              <w:jc w:val="center"/>
              <w:rPr>
                <w:sz w:val="18"/>
              </w:rPr>
            </w:pPr>
            <w:r>
              <w:rPr>
                <w:sz w:val="18"/>
              </w:rPr>
              <w:t>46</w:t>
            </w:r>
          </w:p>
        </w:tc>
        <w:tc>
          <w:tcPr>
            <w:tcW w:w="540" w:type="dxa"/>
            <w:tcBorders>
              <w:top w:val="nil"/>
              <w:bottom w:val="nil"/>
            </w:tcBorders>
            <w:vAlign w:val="center"/>
          </w:tcPr>
          <w:p w:rsidR="000D56EF" w:rsidRPr="00DC4BDA" w:rsidRDefault="000D56EF" w:rsidP="008A0113">
            <w:pPr>
              <w:pStyle w:val="ListParagraph"/>
              <w:ind w:left="0"/>
              <w:jc w:val="center"/>
              <w:rPr>
                <w:sz w:val="18"/>
              </w:rPr>
            </w:pPr>
            <w:r>
              <w:rPr>
                <w:sz w:val="18"/>
              </w:rPr>
              <w:t>77</w:t>
            </w:r>
          </w:p>
        </w:tc>
      </w:tr>
      <w:tr w:rsidR="000D56EF" w:rsidRPr="00CC006A" w:rsidTr="008A0113">
        <w:tc>
          <w:tcPr>
            <w:tcW w:w="443" w:type="dxa"/>
            <w:tcBorders>
              <w:top w:val="nil"/>
              <w:bottom w:val="nil"/>
            </w:tcBorders>
            <w:vAlign w:val="center"/>
          </w:tcPr>
          <w:p w:rsidR="000D56EF" w:rsidRPr="00CC006A" w:rsidRDefault="000D56EF" w:rsidP="008A0113">
            <w:pPr>
              <w:pStyle w:val="ListParagraph"/>
              <w:ind w:left="0"/>
              <w:jc w:val="center"/>
              <w:rPr>
                <w:sz w:val="18"/>
                <w:lang w:val="en-US"/>
              </w:rPr>
            </w:pPr>
            <w:r w:rsidRPr="00CC006A">
              <w:rPr>
                <w:sz w:val="18"/>
                <w:lang w:val="en-US"/>
              </w:rPr>
              <w:t>3</w:t>
            </w:r>
          </w:p>
        </w:tc>
        <w:tc>
          <w:tcPr>
            <w:tcW w:w="852" w:type="dxa"/>
            <w:tcBorders>
              <w:top w:val="nil"/>
              <w:bottom w:val="nil"/>
            </w:tcBorders>
            <w:vAlign w:val="center"/>
          </w:tcPr>
          <w:p w:rsidR="000D56EF" w:rsidRPr="00DC4BDA" w:rsidRDefault="000D56EF" w:rsidP="008A0113">
            <w:pPr>
              <w:pStyle w:val="ListParagraph"/>
              <w:ind w:left="0"/>
              <w:jc w:val="center"/>
              <w:rPr>
                <w:sz w:val="18"/>
              </w:rPr>
            </w:pPr>
            <w:r>
              <w:rPr>
                <w:sz w:val="18"/>
              </w:rPr>
              <w:t>12</w:t>
            </w:r>
            <w:r>
              <w:rPr>
                <w:sz w:val="18"/>
                <w:lang w:val="en-US"/>
              </w:rPr>
              <w:t xml:space="preserve"> – </w:t>
            </w:r>
            <w:r>
              <w:rPr>
                <w:sz w:val="18"/>
              </w:rPr>
              <w:t>15</w:t>
            </w:r>
          </w:p>
        </w:tc>
        <w:tc>
          <w:tcPr>
            <w:tcW w:w="896" w:type="dxa"/>
            <w:tcBorders>
              <w:top w:val="nil"/>
              <w:bottom w:val="nil"/>
            </w:tcBorders>
            <w:vAlign w:val="center"/>
          </w:tcPr>
          <w:p w:rsidR="000D56EF" w:rsidRPr="00CC006A" w:rsidRDefault="000D56EF" w:rsidP="008A0113">
            <w:pPr>
              <w:pStyle w:val="ListParagraph"/>
              <w:ind w:left="0"/>
              <w:jc w:val="center"/>
              <w:rPr>
                <w:sz w:val="18"/>
                <w:lang w:val="en-US"/>
              </w:rPr>
            </w:pPr>
            <w:r w:rsidRPr="00CC006A">
              <w:rPr>
                <w:sz w:val="18"/>
                <w:lang w:val="en-US"/>
              </w:rPr>
              <w:t>Tinggi</w:t>
            </w:r>
          </w:p>
        </w:tc>
        <w:tc>
          <w:tcPr>
            <w:tcW w:w="987" w:type="dxa"/>
            <w:tcBorders>
              <w:top w:val="nil"/>
              <w:bottom w:val="nil"/>
            </w:tcBorders>
            <w:vAlign w:val="center"/>
          </w:tcPr>
          <w:p w:rsidR="000D56EF" w:rsidRPr="00DC4BDA" w:rsidRDefault="000D56EF" w:rsidP="008A0113">
            <w:pPr>
              <w:pStyle w:val="ListParagraph"/>
              <w:ind w:left="0"/>
              <w:jc w:val="center"/>
              <w:rPr>
                <w:sz w:val="18"/>
              </w:rPr>
            </w:pPr>
            <w:r>
              <w:rPr>
                <w:sz w:val="18"/>
              </w:rPr>
              <w:t>14</w:t>
            </w:r>
          </w:p>
        </w:tc>
        <w:tc>
          <w:tcPr>
            <w:tcW w:w="540" w:type="dxa"/>
            <w:tcBorders>
              <w:top w:val="nil"/>
              <w:bottom w:val="nil"/>
            </w:tcBorders>
            <w:vAlign w:val="center"/>
          </w:tcPr>
          <w:p w:rsidR="000D56EF" w:rsidRPr="00DC4BDA" w:rsidRDefault="000D56EF" w:rsidP="008A0113">
            <w:pPr>
              <w:pStyle w:val="ListParagraph"/>
              <w:ind w:left="0"/>
              <w:jc w:val="center"/>
              <w:rPr>
                <w:sz w:val="18"/>
              </w:rPr>
            </w:pPr>
            <w:r>
              <w:rPr>
                <w:sz w:val="18"/>
              </w:rPr>
              <w:t>23</w:t>
            </w:r>
          </w:p>
        </w:tc>
      </w:tr>
      <w:tr w:rsidR="000D56EF" w:rsidRPr="00CC006A" w:rsidTr="008A0113">
        <w:tc>
          <w:tcPr>
            <w:tcW w:w="443" w:type="dxa"/>
            <w:tcBorders>
              <w:top w:val="nil"/>
            </w:tcBorders>
            <w:vAlign w:val="center"/>
          </w:tcPr>
          <w:p w:rsidR="000D56EF" w:rsidRPr="00CC006A" w:rsidRDefault="000D56EF" w:rsidP="008A0113">
            <w:pPr>
              <w:pStyle w:val="ListParagraph"/>
              <w:ind w:left="0"/>
              <w:jc w:val="center"/>
              <w:rPr>
                <w:sz w:val="18"/>
                <w:lang w:val="en-US"/>
              </w:rPr>
            </w:pPr>
            <w:r w:rsidRPr="00CC006A">
              <w:rPr>
                <w:sz w:val="18"/>
                <w:lang w:val="en-US"/>
              </w:rPr>
              <w:t>4</w:t>
            </w:r>
          </w:p>
        </w:tc>
        <w:tc>
          <w:tcPr>
            <w:tcW w:w="852" w:type="dxa"/>
            <w:tcBorders>
              <w:top w:val="nil"/>
            </w:tcBorders>
            <w:vAlign w:val="center"/>
          </w:tcPr>
          <w:p w:rsidR="000D56EF" w:rsidRPr="00DC4BDA" w:rsidRDefault="000D56EF" w:rsidP="008A0113">
            <w:pPr>
              <w:pStyle w:val="ListParagraph"/>
              <w:ind w:left="0"/>
              <w:jc w:val="center"/>
              <w:rPr>
                <w:sz w:val="18"/>
              </w:rPr>
            </w:pPr>
            <w:r>
              <w:rPr>
                <w:sz w:val="18"/>
              </w:rPr>
              <w:t>16</w:t>
            </w:r>
          </w:p>
        </w:tc>
        <w:tc>
          <w:tcPr>
            <w:tcW w:w="896" w:type="dxa"/>
            <w:tcBorders>
              <w:top w:val="nil"/>
            </w:tcBorders>
            <w:vAlign w:val="center"/>
          </w:tcPr>
          <w:p w:rsidR="000D56EF" w:rsidRPr="00CC006A" w:rsidRDefault="000D56EF" w:rsidP="008A0113">
            <w:pPr>
              <w:pStyle w:val="ListParagraph"/>
              <w:ind w:left="0"/>
              <w:jc w:val="center"/>
              <w:rPr>
                <w:sz w:val="18"/>
                <w:lang w:val="en-US"/>
              </w:rPr>
            </w:pPr>
            <w:r w:rsidRPr="00CC006A">
              <w:rPr>
                <w:sz w:val="18"/>
                <w:lang w:val="en-US"/>
              </w:rPr>
              <w:t>Sangat Tinggi</w:t>
            </w:r>
          </w:p>
        </w:tc>
        <w:tc>
          <w:tcPr>
            <w:tcW w:w="987" w:type="dxa"/>
            <w:tcBorders>
              <w:top w:val="nil"/>
            </w:tcBorders>
            <w:vAlign w:val="center"/>
          </w:tcPr>
          <w:p w:rsidR="000D56EF" w:rsidRPr="00DC4BDA" w:rsidRDefault="000D56EF" w:rsidP="008A0113">
            <w:pPr>
              <w:pStyle w:val="ListParagraph"/>
              <w:ind w:left="0"/>
              <w:jc w:val="center"/>
              <w:rPr>
                <w:sz w:val="18"/>
              </w:rPr>
            </w:pPr>
            <w:r>
              <w:rPr>
                <w:sz w:val="18"/>
              </w:rPr>
              <w:t>-</w:t>
            </w:r>
          </w:p>
        </w:tc>
        <w:tc>
          <w:tcPr>
            <w:tcW w:w="540" w:type="dxa"/>
            <w:tcBorders>
              <w:top w:val="nil"/>
            </w:tcBorders>
            <w:vAlign w:val="center"/>
          </w:tcPr>
          <w:p w:rsidR="000D56EF" w:rsidRPr="00DC4BDA" w:rsidRDefault="000D56EF" w:rsidP="008A0113">
            <w:pPr>
              <w:pStyle w:val="ListParagraph"/>
              <w:ind w:left="0"/>
              <w:jc w:val="center"/>
              <w:rPr>
                <w:sz w:val="18"/>
              </w:rPr>
            </w:pPr>
            <w:r>
              <w:rPr>
                <w:sz w:val="18"/>
              </w:rPr>
              <w:t>-</w:t>
            </w:r>
          </w:p>
        </w:tc>
      </w:tr>
      <w:tr w:rsidR="000D56EF" w:rsidRPr="00CC006A" w:rsidTr="008A0113">
        <w:tc>
          <w:tcPr>
            <w:tcW w:w="2191" w:type="dxa"/>
            <w:gridSpan w:val="3"/>
            <w:vAlign w:val="center"/>
          </w:tcPr>
          <w:p w:rsidR="000D56EF" w:rsidRPr="00CC006A" w:rsidRDefault="000D56EF" w:rsidP="008A0113">
            <w:pPr>
              <w:pStyle w:val="ListParagraph"/>
              <w:ind w:left="0"/>
              <w:jc w:val="center"/>
              <w:rPr>
                <w:b/>
                <w:sz w:val="18"/>
              </w:rPr>
            </w:pPr>
            <w:r w:rsidRPr="00CC006A">
              <w:rPr>
                <w:b/>
                <w:sz w:val="18"/>
                <w:lang w:val="en-US"/>
              </w:rPr>
              <w:t>Jumlah</w:t>
            </w:r>
          </w:p>
        </w:tc>
        <w:tc>
          <w:tcPr>
            <w:tcW w:w="987" w:type="dxa"/>
            <w:vAlign w:val="center"/>
          </w:tcPr>
          <w:p w:rsidR="000D56EF" w:rsidRPr="00CC006A" w:rsidRDefault="000D56EF" w:rsidP="008A0113">
            <w:pPr>
              <w:pStyle w:val="ListParagraph"/>
              <w:ind w:left="0"/>
              <w:jc w:val="center"/>
              <w:rPr>
                <w:b/>
                <w:sz w:val="18"/>
                <w:lang w:val="en-US"/>
              </w:rPr>
            </w:pPr>
            <w:r>
              <w:rPr>
                <w:b/>
                <w:sz w:val="18"/>
              </w:rPr>
              <w:t>6</w:t>
            </w:r>
            <w:r w:rsidRPr="00CC006A">
              <w:rPr>
                <w:b/>
                <w:sz w:val="18"/>
                <w:lang w:val="en-US"/>
              </w:rPr>
              <w:t>0</w:t>
            </w:r>
          </w:p>
        </w:tc>
        <w:tc>
          <w:tcPr>
            <w:tcW w:w="540" w:type="dxa"/>
            <w:vAlign w:val="center"/>
          </w:tcPr>
          <w:p w:rsidR="000D56EF" w:rsidRPr="00CC006A" w:rsidRDefault="000D56EF" w:rsidP="008A0113">
            <w:pPr>
              <w:pStyle w:val="ListParagraph"/>
              <w:ind w:left="0"/>
              <w:jc w:val="center"/>
              <w:rPr>
                <w:b/>
                <w:sz w:val="18"/>
                <w:lang w:val="en-US"/>
              </w:rPr>
            </w:pPr>
            <w:r w:rsidRPr="00CC006A">
              <w:rPr>
                <w:b/>
                <w:sz w:val="18"/>
                <w:lang w:val="en-US"/>
              </w:rPr>
              <w:t>100</w:t>
            </w:r>
          </w:p>
        </w:tc>
      </w:tr>
    </w:tbl>
    <w:p w:rsidR="000D56EF" w:rsidRPr="000D56EF" w:rsidRDefault="000D56EF" w:rsidP="000D56EF">
      <w:pPr>
        <w:pStyle w:val="ListParagraph"/>
        <w:tabs>
          <w:tab w:val="left" w:pos="851"/>
        </w:tabs>
        <w:ind w:left="0" w:firstLine="567"/>
        <w:jc w:val="both"/>
        <w:rPr>
          <w:sz w:val="22"/>
          <w:szCs w:val="22"/>
          <w:lang w:val="id-ID"/>
        </w:rPr>
      </w:pPr>
      <w:r w:rsidRPr="000D56EF">
        <w:rPr>
          <w:sz w:val="22"/>
          <w:szCs w:val="22"/>
          <w:lang w:val="id-ID"/>
        </w:rPr>
        <w:t xml:space="preserve">Pengaruh orang lain yang dimaksud dalam hal ini ialah adanya keberadaan orang laur didalam rumah yang akan mempengaruhi kedekatan anak kembar dan adanya perbandingan yang dilakukan orang lain antara anak kembar yang akan menimbulkan perasaan iri hati dan cemburu. </w:t>
      </w:r>
      <w:r w:rsidRPr="000D56EF">
        <w:rPr>
          <w:sz w:val="22"/>
          <w:szCs w:val="22"/>
          <w:lang w:val="id-ID"/>
        </w:rPr>
        <w:lastRenderedPageBreak/>
        <w:t>B</w:t>
      </w:r>
      <w:r w:rsidRPr="000D56EF">
        <w:rPr>
          <w:sz w:val="22"/>
          <w:szCs w:val="22"/>
        </w:rPr>
        <w:t xml:space="preserve">erdasarkan hasil penelitian, tampak bahwa persentase </w:t>
      </w:r>
      <w:r w:rsidRPr="000D56EF">
        <w:rPr>
          <w:sz w:val="22"/>
          <w:szCs w:val="22"/>
          <w:lang w:val="en-ID"/>
        </w:rPr>
        <w:t>kemampuan penyesuaian sosial studi perilaku sibling anak kembar di Kota Makassar</w:t>
      </w:r>
      <w:r w:rsidRPr="000D56EF">
        <w:rPr>
          <w:sz w:val="22"/>
          <w:szCs w:val="22"/>
        </w:rPr>
        <w:t xml:space="preserve"> ditinjau pada indikator pengaruh orang luar berada pada kategori rendah yaitu 77</w:t>
      </w:r>
      <w:r w:rsidRPr="000D56EF">
        <w:rPr>
          <w:sz w:val="22"/>
          <w:szCs w:val="22"/>
          <w:lang w:val="id-ID"/>
        </w:rPr>
        <w:t xml:space="preserve"> persen </w:t>
      </w:r>
      <w:r w:rsidRPr="000D56EF">
        <w:rPr>
          <w:sz w:val="22"/>
          <w:szCs w:val="22"/>
        </w:rPr>
        <w:t>dengan frekuensi sebanyak 46 orang. Indikator ini menunjukkan sebanyak 14 orang pada kategori tinggi dengan persentase 2</w:t>
      </w:r>
      <w:r w:rsidRPr="000D56EF">
        <w:rPr>
          <w:sz w:val="22"/>
          <w:szCs w:val="22"/>
          <w:lang w:val="id-ID"/>
        </w:rPr>
        <w:t>3 persen</w:t>
      </w:r>
      <w:r w:rsidRPr="000D56EF">
        <w:rPr>
          <w:sz w:val="22"/>
          <w:szCs w:val="22"/>
        </w:rPr>
        <w:t>.</w:t>
      </w:r>
      <w:r w:rsidRPr="000D56EF">
        <w:rPr>
          <w:sz w:val="22"/>
          <w:szCs w:val="22"/>
          <w:lang w:val="id-ID"/>
        </w:rPr>
        <w:t xml:space="preserve"> </w:t>
      </w:r>
    </w:p>
    <w:p w:rsidR="000D56EF" w:rsidRPr="000D56EF" w:rsidRDefault="000D56EF" w:rsidP="000D56EF">
      <w:pPr>
        <w:ind w:firstLine="426"/>
        <w:jc w:val="both"/>
        <w:rPr>
          <w:color w:val="000000" w:themeColor="text1"/>
          <w:sz w:val="22"/>
          <w:szCs w:val="22"/>
          <w:lang w:val="id-ID"/>
        </w:rPr>
      </w:pPr>
      <w:r w:rsidRPr="000D56EF">
        <w:rPr>
          <w:color w:val="000000" w:themeColor="text1"/>
          <w:sz w:val="22"/>
          <w:szCs w:val="22"/>
          <w:lang w:val="id-ID"/>
        </w:rPr>
        <w:t>Pengaruh orang luar tergolong rendah karena anak merasa tidak meiliki kedekatan yang begitu erat dengan kerabatnya sehingga anak lebih sering mengurung diri didalam kamar ketika ada kerabat yang berkunjung, adanya kerabat ataupun orang luar dirasa anak tidak akan membawa pegaruh antara hubungan kedekatan anak dengan kembarannya. Selain itu anak juga biasa memperoleh perbandingan dari orang luar berupa perbandingan fisik atau sikap yang dirasa orang luar dialami oleh anak kembar namun kebanyak anak tidak menjadikan itu masalah karena merasa cukup puas dengan apa yang telah dimilikinya, meski begitu orang tua sendiri tidak pernah menemukan hal tersebut terjadi pada anaknya.</w:t>
      </w:r>
    </w:p>
    <w:p w:rsidR="006C03A9" w:rsidRPr="000D56EF" w:rsidRDefault="000D56EF" w:rsidP="000D56EF">
      <w:pPr>
        <w:pStyle w:val="ListParagraph"/>
        <w:tabs>
          <w:tab w:val="left" w:pos="0"/>
        </w:tabs>
        <w:ind w:left="0" w:firstLine="567"/>
        <w:jc w:val="both"/>
        <w:rPr>
          <w:color w:val="000000" w:themeColor="text1"/>
          <w:sz w:val="22"/>
          <w:szCs w:val="22"/>
          <w:lang w:val="id-ID"/>
        </w:rPr>
      </w:pPr>
      <w:r w:rsidRPr="000D56EF">
        <w:rPr>
          <w:color w:val="000000" w:themeColor="text1"/>
          <w:sz w:val="22"/>
          <w:szCs w:val="22"/>
          <w:lang w:val="id-ID"/>
        </w:rPr>
        <w:t xml:space="preserve">Berdasarkan teori Hurlock (1999) mengenai faktor yang mempengaruhi perilaku </w:t>
      </w:r>
      <w:r w:rsidRPr="000D56EF">
        <w:rPr>
          <w:i/>
          <w:color w:val="000000" w:themeColor="text1"/>
          <w:sz w:val="22"/>
          <w:szCs w:val="22"/>
          <w:lang w:val="id-ID"/>
        </w:rPr>
        <w:t>sibling</w:t>
      </w:r>
      <w:r w:rsidRPr="000D56EF">
        <w:rPr>
          <w:color w:val="000000" w:themeColor="text1"/>
          <w:sz w:val="22"/>
          <w:szCs w:val="22"/>
          <w:lang w:val="id-ID"/>
        </w:rPr>
        <w:t xml:space="preserve"> </w:t>
      </w:r>
      <w:r w:rsidRPr="000D56EF">
        <w:rPr>
          <w:i/>
          <w:color w:val="000000" w:themeColor="text1"/>
          <w:sz w:val="22"/>
          <w:szCs w:val="22"/>
          <w:lang w:val="id-ID"/>
        </w:rPr>
        <w:t>ryvalry</w:t>
      </w:r>
      <w:r w:rsidRPr="000D56EF">
        <w:rPr>
          <w:color w:val="000000" w:themeColor="text1"/>
          <w:sz w:val="22"/>
          <w:szCs w:val="22"/>
          <w:lang w:val="id-ID"/>
        </w:rPr>
        <w:t xml:space="preserve"> anak kembar yang terdiri dari sikap orang tua, urutan kelahiran, jenis kelamin, perbedaan usia, jumlah saudara, pola asuh dan pengaruh orang luar. Data yang diperoleh dari hasil observasi dan wawancara maupun pengolahan angket yang telah dilakukan peneliti menunjukkan bahwa dari ketujuh teori yang ada empat diantaranya dirasa peneliti telah sesuai seperti sikap orang tua, urutan kelahiran, jenis kelamin, dan pola asuh. Sementara teori mengenai perbedaan usia, jumlah saudara dan pengaruh orang luar belum sesuai dengan apa yang ditemukan peneliti dilapangan.</w:t>
      </w:r>
    </w:p>
    <w:p w:rsidR="00ED7C03" w:rsidRDefault="00ED7C03" w:rsidP="000D56EF">
      <w:pPr>
        <w:pStyle w:val="ListParagraph"/>
        <w:ind w:left="0"/>
        <w:jc w:val="both"/>
        <w:rPr>
          <w:b/>
          <w:sz w:val="22"/>
          <w:szCs w:val="22"/>
          <w:lang w:val="id-ID"/>
        </w:rPr>
      </w:pPr>
    </w:p>
    <w:p w:rsidR="00040B19" w:rsidRPr="000D56EF" w:rsidRDefault="00040B19" w:rsidP="000D56EF">
      <w:pPr>
        <w:pStyle w:val="ListParagraph"/>
        <w:ind w:left="0"/>
        <w:jc w:val="both"/>
        <w:rPr>
          <w:b/>
          <w:sz w:val="22"/>
          <w:szCs w:val="22"/>
        </w:rPr>
      </w:pPr>
      <w:r w:rsidRPr="000D56EF">
        <w:rPr>
          <w:b/>
          <w:sz w:val="22"/>
          <w:szCs w:val="22"/>
        </w:rPr>
        <w:t>KESIMPULAN</w:t>
      </w:r>
    </w:p>
    <w:p w:rsidR="000D56EF" w:rsidRPr="000D56EF" w:rsidRDefault="00ED7C03" w:rsidP="00ED7C03">
      <w:pPr>
        <w:pStyle w:val="ListParagraph"/>
        <w:ind w:left="0" w:firstLine="709"/>
        <w:jc w:val="both"/>
        <w:rPr>
          <w:sz w:val="22"/>
          <w:szCs w:val="22"/>
          <w:lang w:val="id-ID"/>
        </w:rPr>
      </w:pPr>
      <w:r>
        <w:rPr>
          <w:sz w:val="22"/>
          <w:szCs w:val="22"/>
          <w:lang w:val="id-ID"/>
        </w:rPr>
        <w:t>Hasil penya</w:t>
      </w:r>
      <w:r w:rsidR="000D56EF" w:rsidRPr="000D56EF">
        <w:rPr>
          <w:sz w:val="22"/>
          <w:szCs w:val="22"/>
          <w:lang w:val="id-ID"/>
        </w:rPr>
        <w:t xml:space="preserve">jian data dan pembahasan mengenai kemampuan </w:t>
      </w:r>
      <w:r w:rsidR="000D56EF" w:rsidRPr="000D56EF">
        <w:rPr>
          <w:sz w:val="22"/>
          <w:szCs w:val="22"/>
          <w:lang w:val="id-ID"/>
        </w:rPr>
        <w:lastRenderedPageBreak/>
        <w:t xml:space="preserve">penyesuaian sosial studi perilaku </w:t>
      </w:r>
      <w:r w:rsidR="000D56EF" w:rsidRPr="000D56EF">
        <w:rPr>
          <w:i/>
          <w:sz w:val="22"/>
          <w:szCs w:val="22"/>
          <w:lang w:val="id-ID"/>
        </w:rPr>
        <w:t>Sibling Ryvalry</w:t>
      </w:r>
      <w:r w:rsidR="000D56EF" w:rsidRPr="000D56EF">
        <w:rPr>
          <w:sz w:val="22"/>
          <w:szCs w:val="22"/>
          <w:lang w:val="id-ID"/>
        </w:rPr>
        <w:t xml:space="preserve"> anak kembar di Kota Makassar, maka dapat disimpulkan sebagai berikut:</w:t>
      </w:r>
    </w:p>
    <w:p w:rsidR="000D56EF" w:rsidRPr="000D56EF" w:rsidRDefault="000D56EF" w:rsidP="00ED7C03">
      <w:pPr>
        <w:pStyle w:val="ListParagraph"/>
        <w:numPr>
          <w:ilvl w:val="0"/>
          <w:numId w:val="17"/>
        </w:numPr>
        <w:ind w:left="284" w:right="142" w:hanging="284"/>
        <w:jc w:val="both"/>
        <w:rPr>
          <w:sz w:val="22"/>
          <w:szCs w:val="22"/>
          <w:lang w:val="id-ID"/>
        </w:rPr>
      </w:pPr>
      <w:r w:rsidRPr="000D56EF">
        <w:rPr>
          <w:sz w:val="22"/>
          <w:szCs w:val="22"/>
          <w:lang w:val="id-ID"/>
        </w:rPr>
        <w:t xml:space="preserve">Kemampuan penyesuaian sosial anak kembar yang terkena </w:t>
      </w:r>
      <w:r w:rsidRPr="000D56EF">
        <w:rPr>
          <w:i/>
          <w:sz w:val="22"/>
          <w:szCs w:val="22"/>
          <w:lang w:val="id-ID"/>
        </w:rPr>
        <w:t>sibling ryvalry</w:t>
      </w:r>
      <w:r w:rsidRPr="000D56EF">
        <w:rPr>
          <w:sz w:val="22"/>
          <w:szCs w:val="22"/>
          <w:lang w:val="id-ID"/>
        </w:rPr>
        <w:t xml:space="preserve"> di Kota Makassar berada pada kategori tinggi yang berarti baik. Kemampuan penyesuaian sosial anak kembar yang tergolong baik dapat dibuktikan melalui tiga indikator pada kategori tinggi yaitu kepuasan pribadi, penampilan nyata, dan penyesuaian diri terhadap kelompok. Berdasarkan indikator tersebut yang paling besar memberikan kontribusi terhadap kemampuan penyesuaian sosial adalah kepuasan pribadi dengan alasan anak mampu memiliki banyak teman akrab, mampu menjalankan perannya dengan baik disekolah, dan mampu menerima hal-hal yang tidak berjalan sesuai keinginan.</w:t>
      </w:r>
    </w:p>
    <w:p w:rsidR="00A04AD8" w:rsidRDefault="000D56EF" w:rsidP="00ED7C03">
      <w:pPr>
        <w:pStyle w:val="ListParagraph"/>
        <w:numPr>
          <w:ilvl w:val="0"/>
          <w:numId w:val="17"/>
        </w:numPr>
        <w:ind w:left="284" w:right="142" w:hanging="284"/>
        <w:jc w:val="both"/>
        <w:rPr>
          <w:sz w:val="22"/>
          <w:szCs w:val="22"/>
          <w:lang w:val="id-ID"/>
        </w:rPr>
      </w:pPr>
      <w:r w:rsidRPr="000D56EF">
        <w:rPr>
          <w:sz w:val="22"/>
          <w:szCs w:val="22"/>
          <w:lang w:val="id-ID"/>
        </w:rPr>
        <w:t xml:space="preserve">Faktor-faktor yang mempengaruhi perilaku </w:t>
      </w:r>
      <w:r w:rsidRPr="000D56EF">
        <w:rPr>
          <w:i/>
          <w:sz w:val="22"/>
          <w:szCs w:val="22"/>
          <w:lang w:val="id-ID"/>
        </w:rPr>
        <w:t>sibling ryvalry</w:t>
      </w:r>
      <w:r w:rsidRPr="000D56EF">
        <w:rPr>
          <w:sz w:val="22"/>
          <w:szCs w:val="22"/>
          <w:lang w:val="id-ID"/>
        </w:rPr>
        <w:t xml:space="preserve"> anak kembar di Kota Makassar dilihat dari tujuh indikator yaitu sikap orang tua, urutan kelahiran, jenis kelamin, perbedaan usia, jumlah saudara, pola asuh, dan pengaruh orang luar. Faktor urutan kelahiran dominan mempengaruhi perilaku </w:t>
      </w:r>
      <w:r w:rsidRPr="000D56EF">
        <w:rPr>
          <w:i/>
          <w:sz w:val="22"/>
          <w:szCs w:val="22"/>
          <w:lang w:val="id-ID"/>
        </w:rPr>
        <w:t>sibling ryvalry</w:t>
      </w:r>
      <w:r w:rsidRPr="000D56EF">
        <w:rPr>
          <w:sz w:val="22"/>
          <w:szCs w:val="22"/>
          <w:lang w:val="id-ID"/>
        </w:rPr>
        <w:t xml:space="preserve"> anak kembar yang berada pada kategori tinggi. Berdasarkan indikator tersebut anak kembar kembar paling dominan dipengaruhi oleh seorang anak yang mampu menjalankan peran secara otomatis sebagai kakak atau adik didalam hubungan persaudaraan, dan perhatian orang tua yang lebih dominan pada anak bungsu dianggap wajar. Meskipun menjadi faktor yang mempengaruhi perilaku </w:t>
      </w:r>
      <w:r w:rsidRPr="000D56EF">
        <w:rPr>
          <w:i/>
          <w:sz w:val="22"/>
          <w:szCs w:val="22"/>
          <w:lang w:val="id-ID"/>
        </w:rPr>
        <w:t>sibling ryvalry</w:t>
      </w:r>
      <w:r w:rsidRPr="000D56EF">
        <w:rPr>
          <w:sz w:val="22"/>
          <w:szCs w:val="22"/>
          <w:lang w:val="id-ID"/>
        </w:rPr>
        <w:t xml:space="preserve"> pada anak kembar nyatanya faktor tersebut menjadi pengaruh yang berdampak postif bagi anak sehingga menjadi suatu keberhasilan dan pembuktian bahwa perilaku </w:t>
      </w:r>
      <w:r w:rsidRPr="000D56EF">
        <w:rPr>
          <w:i/>
          <w:sz w:val="22"/>
          <w:szCs w:val="22"/>
          <w:lang w:val="id-ID"/>
        </w:rPr>
        <w:t>sibling ryvalry</w:t>
      </w:r>
      <w:r w:rsidRPr="000D56EF">
        <w:rPr>
          <w:sz w:val="22"/>
          <w:szCs w:val="22"/>
          <w:lang w:val="id-ID"/>
        </w:rPr>
        <w:t xml:space="preserve"> </w:t>
      </w:r>
      <w:r w:rsidRPr="000D56EF">
        <w:rPr>
          <w:sz w:val="22"/>
          <w:szCs w:val="22"/>
          <w:lang w:val="id-ID"/>
        </w:rPr>
        <w:lastRenderedPageBreak/>
        <w:t>memang tidak hanya akan menimbullkan dampak negatif tapi juga akan menghasilkan dampak yang postif apabila behasil dijalankan dengan baik.</w:t>
      </w:r>
    </w:p>
    <w:p w:rsidR="00DC278E" w:rsidRPr="000D56EF" w:rsidRDefault="00DC278E" w:rsidP="00DC278E">
      <w:pPr>
        <w:pStyle w:val="ListParagraph"/>
        <w:ind w:left="284" w:right="142"/>
        <w:jc w:val="both"/>
        <w:rPr>
          <w:sz w:val="22"/>
          <w:szCs w:val="22"/>
          <w:lang w:val="id-ID"/>
        </w:rPr>
      </w:pPr>
    </w:p>
    <w:p w:rsidR="00040B19" w:rsidRPr="00CC006A" w:rsidRDefault="00040B19" w:rsidP="00FA4B89">
      <w:pPr>
        <w:pStyle w:val="ListParagraph"/>
        <w:ind w:left="284"/>
        <w:jc w:val="both"/>
        <w:rPr>
          <w:b/>
          <w:sz w:val="22"/>
          <w:szCs w:val="22"/>
        </w:rPr>
      </w:pPr>
      <w:r w:rsidRPr="00CC006A">
        <w:rPr>
          <w:b/>
          <w:sz w:val="22"/>
          <w:szCs w:val="22"/>
        </w:rPr>
        <w:t>DAFTAR PUSTAKA</w:t>
      </w:r>
    </w:p>
    <w:p w:rsidR="00040B19" w:rsidRPr="00CC006A" w:rsidRDefault="00040B19" w:rsidP="00FA4B89">
      <w:pPr>
        <w:pStyle w:val="ListParagraph"/>
        <w:numPr>
          <w:ilvl w:val="0"/>
          <w:numId w:val="12"/>
        </w:numPr>
        <w:jc w:val="both"/>
        <w:rPr>
          <w:b/>
          <w:sz w:val="22"/>
          <w:szCs w:val="22"/>
        </w:rPr>
      </w:pPr>
      <w:r w:rsidRPr="00CC006A">
        <w:rPr>
          <w:b/>
          <w:sz w:val="22"/>
          <w:szCs w:val="22"/>
        </w:rPr>
        <w:t>Buku</w:t>
      </w:r>
    </w:p>
    <w:p w:rsidR="00632D21" w:rsidRPr="00DC278E" w:rsidRDefault="00632D21" w:rsidP="00DC278E">
      <w:pPr>
        <w:pStyle w:val="ListParagraph"/>
        <w:ind w:left="1134" w:hanging="490"/>
        <w:jc w:val="both"/>
        <w:rPr>
          <w:sz w:val="22"/>
          <w:szCs w:val="22"/>
        </w:rPr>
      </w:pPr>
      <w:r w:rsidRPr="00DC278E">
        <w:rPr>
          <w:sz w:val="22"/>
          <w:szCs w:val="22"/>
        </w:rPr>
        <w:t>Arikunto, S. 2013. Prosedur Penelitian: Suatu Pendekatan Praktik. Jakarta: Rineka Cipta</w:t>
      </w:r>
    </w:p>
    <w:p w:rsidR="00ED7C03" w:rsidRPr="00DC278E" w:rsidRDefault="00ED7C03" w:rsidP="00DC278E">
      <w:pPr>
        <w:pStyle w:val="FootnoteText"/>
        <w:ind w:left="1134" w:hanging="425"/>
        <w:jc w:val="both"/>
        <w:rPr>
          <w:color w:val="000000" w:themeColor="text1"/>
          <w:sz w:val="22"/>
          <w:szCs w:val="22"/>
          <w:lang w:val="en-US"/>
        </w:rPr>
      </w:pPr>
      <w:r w:rsidRPr="00DC278E">
        <w:rPr>
          <w:rFonts w:ascii="Times New Roman" w:hAnsi="Times New Roman"/>
          <w:color w:val="000000" w:themeColor="text1"/>
          <w:sz w:val="22"/>
          <w:szCs w:val="22"/>
          <w:lang w:val="id-ID"/>
        </w:rPr>
        <w:t xml:space="preserve">Bandur, Agustinus. 2016. </w:t>
      </w:r>
      <w:r w:rsidRPr="00DC278E">
        <w:rPr>
          <w:rFonts w:ascii="Times New Roman" w:hAnsi="Times New Roman"/>
          <w:i/>
          <w:color w:val="000000" w:themeColor="text1"/>
          <w:sz w:val="22"/>
          <w:szCs w:val="22"/>
          <w:lang w:val="id-ID"/>
        </w:rPr>
        <w:t>Penelitian Kualitatif: Metodologi, Desain, dan Teknik Analisis Data dengan NVIVO 11 Plus</w:t>
      </w:r>
      <w:r w:rsidRPr="00DC278E">
        <w:rPr>
          <w:rFonts w:ascii="Times New Roman" w:hAnsi="Times New Roman"/>
          <w:color w:val="000000" w:themeColor="text1"/>
          <w:sz w:val="22"/>
          <w:szCs w:val="22"/>
          <w:lang w:val="id-ID"/>
        </w:rPr>
        <w:t xml:space="preserve">. Jakarta: Mitra Wacana Media. </w:t>
      </w:r>
    </w:p>
    <w:p w:rsidR="00ED7C03" w:rsidRPr="00DC278E" w:rsidRDefault="00ED7C03" w:rsidP="00DC278E">
      <w:pPr>
        <w:pStyle w:val="FootnoteText"/>
        <w:ind w:left="1134" w:hanging="425"/>
        <w:jc w:val="both"/>
        <w:rPr>
          <w:rFonts w:ascii="Times New Roman" w:hAnsi="Times New Roman"/>
          <w:color w:val="000000" w:themeColor="text1"/>
          <w:sz w:val="22"/>
          <w:szCs w:val="22"/>
          <w:lang w:val="id-ID"/>
        </w:rPr>
      </w:pPr>
      <w:r w:rsidRPr="00DC278E">
        <w:rPr>
          <w:rFonts w:ascii="Times New Roman" w:hAnsi="Times New Roman"/>
          <w:color w:val="000000" w:themeColor="text1"/>
          <w:sz w:val="22"/>
          <w:szCs w:val="22"/>
          <w:lang w:val="id-ID"/>
        </w:rPr>
        <w:t xml:space="preserve">Borden, Marian Edelaman. 2009. </w:t>
      </w:r>
      <w:r w:rsidRPr="00DC278E">
        <w:rPr>
          <w:rFonts w:ascii="Times New Roman" w:hAnsi="Times New Roman"/>
          <w:i/>
          <w:color w:val="000000" w:themeColor="text1"/>
          <w:sz w:val="22"/>
          <w:szCs w:val="22"/>
          <w:lang w:val="id-ID"/>
        </w:rPr>
        <w:t>Mengatasi Persaingan Kakak Beradik</w:t>
      </w:r>
      <w:r w:rsidRPr="00DC278E">
        <w:rPr>
          <w:rFonts w:ascii="Times New Roman" w:hAnsi="Times New Roman"/>
          <w:color w:val="000000" w:themeColor="text1"/>
          <w:sz w:val="22"/>
          <w:szCs w:val="22"/>
          <w:lang w:val="id-ID"/>
        </w:rPr>
        <w:t xml:space="preserve">. Jakarta. PT Bhuana Ilmu Populer. </w:t>
      </w:r>
    </w:p>
    <w:p w:rsidR="00734890" w:rsidRPr="00DC278E" w:rsidRDefault="00734890" w:rsidP="00DC278E">
      <w:pPr>
        <w:pStyle w:val="FootnoteText"/>
        <w:ind w:left="1134" w:hanging="425"/>
        <w:jc w:val="both"/>
        <w:rPr>
          <w:rFonts w:ascii="Times New Roman" w:hAnsi="Times New Roman"/>
          <w:color w:val="000000" w:themeColor="text1"/>
          <w:sz w:val="22"/>
          <w:szCs w:val="22"/>
          <w:lang w:val="en-US"/>
        </w:rPr>
      </w:pPr>
      <w:r w:rsidRPr="00DC278E">
        <w:rPr>
          <w:rFonts w:ascii="Times New Roman" w:hAnsi="Times New Roman"/>
          <w:color w:val="000000" w:themeColor="text1"/>
          <w:sz w:val="22"/>
          <w:szCs w:val="22"/>
        </w:rPr>
        <w:t>Kurniawan,</w:t>
      </w:r>
      <w:r w:rsidRPr="00DC278E">
        <w:rPr>
          <w:rFonts w:ascii="Times New Roman" w:hAnsi="Times New Roman"/>
          <w:color w:val="000000" w:themeColor="text1"/>
          <w:sz w:val="22"/>
          <w:szCs w:val="22"/>
          <w:lang w:val="id-ID"/>
        </w:rPr>
        <w:t xml:space="preserve"> </w:t>
      </w:r>
      <w:r w:rsidRPr="00DC278E">
        <w:rPr>
          <w:rFonts w:ascii="Times New Roman" w:hAnsi="Times New Roman"/>
          <w:color w:val="000000" w:themeColor="text1"/>
          <w:sz w:val="22"/>
          <w:szCs w:val="22"/>
        </w:rPr>
        <w:t>Syamsul. 2013.Pendidikan Karakter. Yogyakarta.Ar-Ruz Media.</w:t>
      </w:r>
    </w:p>
    <w:p w:rsidR="00734890" w:rsidRPr="00DC278E" w:rsidRDefault="00734890" w:rsidP="00DC278E">
      <w:pPr>
        <w:pStyle w:val="FootnoteText"/>
        <w:ind w:left="1134" w:hanging="425"/>
        <w:jc w:val="both"/>
        <w:rPr>
          <w:rFonts w:ascii="Times New Roman" w:hAnsi="Times New Roman"/>
          <w:color w:val="000000" w:themeColor="text1"/>
          <w:sz w:val="22"/>
          <w:szCs w:val="22"/>
          <w:lang w:val="en-US"/>
        </w:rPr>
      </w:pPr>
      <w:r w:rsidRPr="00DC278E">
        <w:rPr>
          <w:rFonts w:ascii="Times New Roman" w:hAnsi="Times New Roman"/>
          <w:color w:val="000000" w:themeColor="text1"/>
          <w:sz w:val="22"/>
          <w:szCs w:val="22"/>
        </w:rPr>
        <w:t xml:space="preserve">L, Zulkifli. 2009. </w:t>
      </w:r>
      <w:r w:rsidRPr="00DC278E">
        <w:rPr>
          <w:rFonts w:ascii="Times New Roman" w:hAnsi="Times New Roman"/>
          <w:i/>
          <w:color w:val="000000" w:themeColor="text1"/>
          <w:sz w:val="22"/>
          <w:szCs w:val="22"/>
        </w:rPr>
        <w:t>Psikologi Perkembangan</w:t>
      </w:r>
      <w:r w:rsidRPr="00DC278E">
        <w:rPr>
          <w:rFonts w:ascii="Times New Roman" w:hAnsi="Times New Roman"/>
          <w:color w:val="000000" w:themeColor="text1"/>
          <w:sz w:val="22"/>
          <w:szCs w:val="22"/>
        </w:rPr>
        <w:t xml:space="preserve">. Bandung: PT Remaja Rosdakarya. </w:t>
      </w:r>
    </w:p>
    <w:p w:rsidR="00734890" w:rsidRPr="00DC278E" w:rsidRDefault="00734890" w:rsidP="00DC278E">
      <w:pPr>
        <w:pStyle w:val="FootnoteText"/>
        <w:ind w:left="1134" w:hanging="425"/>
        <w:jc w:val="both"/>
        <w:rPr>
          <w:rFonts w:ascii="Times New Roman" w:hAnsi="Times New Roman"/>
          <w:color w:val="000000" w:themeColor="text1"/>
          <w:sz w:val="22"/>
          <w:szCs w:val="22"/>
          <w:lang w:val="id-ID"/>
        </w:rPr>
      </w:pPr>
      <w:r w:rsidRPr="00DC278E">
        <w:rPr>
          <w:rFonts w:ascii="Times New Roman" w:hAnsi="Times New Roman"/>
          <w:color w:val="000000" w:themeColor="text1"/>
          <w:sz w:val="22"/>
          <w:szCs w:val="22"/>
          <w:lang w:val="id-ID"/>
        </w:rPr>
        <w:t xml:space="preserve">Lestari, Sri. 2012. </w:t>
      </w:r>
      <w:r w:rsidRPr="00DC278E">
        <w:rPr>
          <w:rFonts w:ascii="Times New Roman" w:hAnsi="Times New Roman"/>
          <w:i/>
          <w:color w:val="000000" w:themeColor="text1"/>
          <w:sz w:val="22"/>
          <w:szCs w:val="22"/>
          <w:lang w:val="id-ID"/>
        </w:rPr>
        <w:t>Psikologi Keluarga</w:t>
      </w:r>
      <w:r w:rsidRPr="00DC278E">
        <w:rPr>
          <w:rFonts w:ascii="Times New Roman" w:hAnsi="Times New Roman"/>
          <w:color w:val="000000" w:themeColor="text1"/>
          <w:sz w:val="22"/>
          <w:szCs w:val="22"/>
          <w:lang w:val="id-ID"/>
        </w:rPr>
        <w:t>. Jakarta : Kencana.</w:t>
      </w:r>
    </w:p>
    <w:p w:rsidR="00734890" w:rsidRPr="00DC278E" w:rsidRDefault="00734890" w:rsidP="00DC278E">
      <w:pPr>
        <w:pStyle w:val="FootnoteText"/>
        <w:ind w:left="1134" w:hanging="425"/>
        <w:jc w:val="both"/>
        <w:rPr>
          <w:sz w:val="22"/>
          <w:szCs w:val="22"/>
        </w:rPr>
      </w:pPr>
      <w:r w:rsidRPr="00DC278E">
        <w:rPr>
          <w:rFonts w:ascii="Times New Roman" w:hAnsi="Times New Roman"/>
          <w:color w:val="000000" w:themeColor="text1"/>
          <w:sz w:val="22"/>
          <w:szCs w:val="22"/>
          <w:lang w:val="en-US"/>
        </w:rPr>
        <w:t>Nurihsan,</w:t>
      </w:r>
      <w:r w:rsidRPr="00DC278E">
        <w:rPr>
          <w:rFonts w:ascii="Times New Roman" w:hAnsi="Times New Roman"/>
          <w:color w:val="000000" w:themeColor="text1"/>
          <w:sz w:val="22"/>
          <w:szCs w:val="22"/>
          <w:lang w:val="id-ID"/>
        </w:rPr>
        <w:t xml:space="preserve"> </w:t>
      </w:r>
      <w:r w:rsidRPr="00DC278E">
        <w:rPr>
          <w:rFonts w:ascii="Times New Roman" w:hAnsi="Times New Roman"/>
          <w:color w:val="000000" w:themeColor="text1"/>
          <w:sz w:val="22"/>
          <w:szCs w:val="22"/>
          <w:lang w:val="en-US"/>
        </w:rPr>
        <w:t>Achmad Juntika. 2013. Dinamika Perkembangan Anak dan Remaja. Bandung: Refika Aditama.</w:t>
      </w:r>
    </w:p>
    <w:p w:rsidR="00DC278E" w:rsidRPr="00DC278E" w:rsidRDefault="00DC278E" w:rsidP="00DC278E">
      <w:pPr>
        <w:pStyle w:val="FootnoteText"/>
        <w:spacing w:after="240"/>
        <w:ind w:left="709" w:hanging="709"/>
        <w:jc w:val="both"/>
        <w:rPr>
          <w:rFonts w:ascii="Times New Roman" w:hAnsi="Times New Roman"/>
          <w:color w:val="000000" w:themeColor="text1"/>
          <w:sz w:val="22"/>
          <w:szCs w:val="22"/>
          <w:lang w:val="en-US"/>
        </w:rPr>
      </w:pPr>
      <w:r w:rsidRPr="00DC278E">
        <w:rPr>
          <w:rFonts w:ascii="Times New Roman" w:hAnsi="Times New Roman"/>
          <w:color w:val="000000" w:themeColor="text1"/>
          <w:sz w:val="22"/>
          <w:szCs w:val="22"/>
          <w:lang w:val="en-US"/>
        </w:rPr>
        <w:t xml:space="preserve">Sarwono, </w:t>
      </w:r>
      <w:r w:rsidRPr="00DC278E">
        <w:rPr>
          <w:rFonts w:ascii="Times New Roman" w:hAnsi="Times New Roman"/>
          <w:color w:val="000000" w:themeColor="text1"/>
          <w:sz w:val="22"/>
          <w:szCs w:val="22"/>
          <w:lang w:val="id-ID"/>
        </w:rPr>
        <w:t xml:space="preserve">Sarlito W. 2015. Psikologi Remaja. Jakarta: Rajawali Pers. </w:t>
      </w:r>
    </w:p>
    <w:p w:rsidR="00DC278E" w:rsidRPr="00DC278E" w:rsidRDefault="00DC278E" w:rsidP="00DC278E">
      <w:pPr>
        <w:pStyle w:val="FootnoteText"/>
        <w:spacing w:after="240"/>
        <w:ind w:left="709" w:hanging="709"/>
        <w:jc w:val="both"/>
        <w:rPr>
          <w:rFonts w:ascii="Times New Roman" w:hAnsi="Times New Roman"/>
          <w:color w:val="000000" w:themeColor="text1"/>
          <w:sz w:val="22"/>
          <w:szCs w:val="22"/>
          <w:lang w:val="en-US"/>
        </w:rPr>
      </w:pPr>
      <w:r w:rsidRPr="00DC278E">
        <w:rPr>
          <w:rFonts w:ascii="Times New Roman" w:hAnsi="Times New Roman"/>
          <w:color w:val="000000" w:themeColor="text1"/>
          <w:sz w:val="22"/>
          <w:szCs w:val="22"/>
          <w:lang w:val="id-ID"/>
        </w:rPr>
        <w:t xml:space="preserve">Sudarsono. 2004. Kenakalan Remaja. Jakarta: Penerbit Rineka Cipta. </w:t>
      </w:r>
    </w:p>
    <w:p w:rsidR="00DC278E" w:rsidRPr="00DC278E" w:rsidRDefault="00DC278E" w:rsidP="00DC278E">
      <w:pPr>
        <w:pStyle w:val="FootnoteText"/>
        <w:spacing w:after="240"/>
        <w:ind w:left="709" w:hanging="709"/>
        <w:jc w:val="both"/>
        <w:rPr>
          <w:color w:val="000000" w:themeColor="text1"/>
          <w:sz w:val="22"/>
          <w:szCs w:val="22"/>
          <w:lang w:val="en-US"/>
        </w:rPr>
      </w:pPr>
      <w:r w:rsidRPr="00DC278E">
        <w:rPr>
          <w:rFonts w:ascii="Times New Roman" w:hAnsi="Times New Roman"/>
          <w:color w:val="000000" w:themeColor="text1"/>
          <w:sz w:val="22"/>
          <w:szCs w:val="22"/>
          <w:lang w:val="en-US"/>
        </w:rPr>
        <w:t xml:space="preserve">Sugiyono. 2016. </w:t>
      </w:r>
      <w:r w:rsidRPr="00DC278E">
        <w:rPr>
          <w:rFonts w:ascii="Times New Roman" w:hAnsi="Times New Roman"/>
          <w:i/>
          <w:color w:val="000000" w:themeColor="text1"/>
          <w:sz w:val="22"/>
          <w:szCs w:val="22"/>
          <w:lang w:val="en-US"/>
        </w:rPr>
        <w:t>Metode Penelitian Kuantitatif, Kualitatif, R&amp;D.</w:t>
      </w:r>
      <w:r w:rsidRPr="00DC278E">
        <w:rPr>
          <w:rFonts w:ascii="Times New Roman" w:hAnsi="Times New Roman"/>
          <w:color w:val="000000" w:themeColor="text1"/>
          <w:sz w:val="22"/>
          <w:szCs w:val="22"/>
          <w:lang w:val="en-US"/>
        </w:rPr>
        <w:t xml:space="preserve"> Bandung: Alfabeta.</w:t>
      </w:r>
    </w:p>
    <w:p w:rsidR="00632D21" w:rsidRPr="00DC278E" w:rsidRDefault="00DC278E" w:rsidP="00DC278E">
      <w:pPr>
        <w:pStyle w:val="ListParagraph"/>
        <w:ind w:left="1134" w:hanging="490"/>
        <w:jc w:val="both"/>
        <w:rPr>
          <w:color w:val="000000" w:themeColor="text1"/>
          <w:sz w:val="22"/>
          <w:szCs w:val="22"/>
          <w:lang w:val="id-ID"/>
        </w:rPr>
      </w:pPr>
      <w:r w:rsidRPr="00DC278E">
        <w:rPr>
          <w:color w:val="000000" w:themeColor="text1"/>
          <w:sz w:val="22"/>
          <w:szCs w:val="22"/>
          <w:lang w:val="id-ID"/>
        </w:rPr>
        <w:t xml:space="preserve">Suharsaputra, Uhar. 2012. </w:t>
      </w:r>
      <w:r w:rsidRPr="00DC278E">
        <w:rPr>
          <w:i/>
          <w:color w:val="000000" w:themeColor="text1"/>
          <w:sz w:val="22"/>
          <w:szCs w:val="22"/>
          <w:lang w:val="id-ID"/>
        </w:rPr>
        <w:t xml:space="preserve">Metode Penelitian:  Kuantitatif, Kualitatif dan </w:t>
      </w:r>
      <w:r w:rsidRPr="00DC278E">
        <w:rPr>
          <w:i/>
          <w:color w:val="000000" w:themeColor="text1"/>
          <w:sz w:val="22"/>
          <w:szCs w:val="22"/>
          <w:lang w:val="id-ID"/>
        </w:rPr>
        <w:lastRenderedPageBreak/>
        <w:t>Tindakan</w:t>
      </w:r>
      <w:r w:rsidRPr="00DC278E">
        <w:rPr>
          <w:color w:val="000000" w:themeColor="text1"/>
          <w:sz w:val="22"/>
          <w:szCs w:val="22"/>
          <w:lang w:val="id-ID"/>
        </w:rPr>
        <w:t>. Kalapagunung: PT. Refika Aditama.</w:t>
      </w:r>
    </w:p>
    <w:p w:rsidR="00DC278E" w:rsidRPr="00DC278E" w:rsidRDefault="00DC278E" w:rsidP="00DC278E">
      <w:pPr>
        <w:pStyle w:val="FootnoteText"/>
        <w:spacing w:after="240"/>
        <w:ind w:left="709" w:hanging="709"/>
        <w:jc w:val="both"/>
        <w:rPr>
          <w:color w:val="000000" w:themeColor="text1"/>
          <w:sz w:val="22"/>
          <w:szCs w:val="22"/>
          <w:lang w:val="en-US"/>
        </w:rPr>
      </w:pPr>
      <w:r w:rsidRPr="00DC278E">
        <w:rPr>
          <w:rFonts w:ascii="Times New Roman" w:hAnsi="Times New Roman"/>
          <w:color w:val="000000" w:themeColor="text1"/>
          <w:sz w:val="22"/>
          <w:szCs w:val="22"/>
          <w:lang w:val="id-ID"/>
        </w:rPr>
        <w:t xml:space="preserve">Syarbaini, Syahrial. Rusdiyanta. 2009. </w:t>
      </w:r>
      <w:r w:rsidRPr="00DC278E">
        <w:rPr>
          <w:rFonts w:ascii="Times New Roman" w:hAnsi="Times New Roman"/>
          <w:i/>
          <w:color w:val="000000" w:themeColor="text1"/>
          <w:sz w:val="22"/>
          <w:szCs w:val="22"/>
          <w:lang w:val="id-ID"/>
        </w:rPr>
        <w:t>Dasar-dasar Sosiologi</w:t>
      </w:r>
      <w:r w:rsidRPr="00DC278E">
        <w:rPr>
          <w:rFonts w:ascii="Times New Roman" w:hAnsi="Times New Roman"/>
          <w:color w:val="000000" w:themeColor="text1"/>
          <w:sz w:val="22"/>
          <w:szCs w:val="22"/>
          <w:lang w:val="id-ID"/>
        </w:rPr>
        <w:t xml:space="preserve">. Yogyakarta: Graha Ilmu. </w:t>
      </w:r>
    </w:p>
    <w:p w:rsidR="00DC278E" w:rsidRPr="00DC278E" w:rsidRDefault="00DC278E" w:rsidP="00DC278E">
      <w:pPr>
        <w:pStyle w:val="ListParagraph"/>
        <w:ind w:left="1134" w:hanging="490"/>
        <w:jc w:val="both"/>
        <w:rPr>
          <w:color w:val="000000" w:themeColor="text1"/>
          <w:sz w:val="22"/>
          <w:szCs w:val="22"/>
          <w:lang w:val="id-ID"/>
        </w:rPr>
      </w:pPr>
      <w:r w:rsidRPr="00DC278E">
        <w:rPr>
          <w:color w:val="000000" w:themeColor="text1"/>
          <w:sz w:val="22"/>
          <w:szCs w:val="22"/>
          <w:lang w:val="id-ID"/>
        </w:rPr>
        <w:t xml:space="preserve">Syukri Albani Nasution, Muhammad, dkk. 2015. </w:t>
      </w:r>
      <w:r w:rsidRPr="00DC278E">
        <w:rPr>
          <w:i/>
          <w:color w:val="000000" w:themeColor="text1"/>
          <w:sz w:val="22"/>
          <w:szCs w:val="22"/>
          <w:lang w:val="id-ID"/>
        </w:rPr>
        <w:t>Ilmu Sosial Budaya Dasar</w:t>
      </w:r>
      <w:r w:rsidRPr="00DC278E">
        <w:rPr>
          <w:color w:val="000000" w:themeColor="text1"/>
          <w:sz w:val="22"/>
          <w:szCs w:val="22"/>
          <w:lang w:val="id-ID"/>
        </w:rPr>
        <w:t>. Jakarta: PT.Raja Grafindo Persada.</w:t>
      </w:r>
    </w:p>
    <w:p w:rsidR="00DC278E" w:rsidRPr="00DC278E" w:rsidRDefault="00DC278E" w:rsidP="00DC278E">
      <w:pPr>
        <w:pStyle w:val="ListParagraph"/>
        <w:ind w:left="1134" w:hanging="490"/>
        <w:jc w:val="both"/>
        <w:rPr>
          <w:sz w:val="22"/>
          <w:szCs w:val="22"/>
        </w:rPr>
      </w:pPr>
    </w:p>
    <w:p w:rsidR="00632D21" w:rsidRPr="00DC278E" w:rsidRDefault="00040B19" w:rsidP="00DC278E">
      <w:pPr>
        <w:pStyle w:val="ListParagraph"/>
        <w:numPr>
          <w:ilvl w:val="0"/>
          <w:numId w:val="12"/>
        </w:numPr>
        <w:jc w:val="both"/>
        <w:rPr>
          <w:b/>
          <w:sz w:val="22"/>
          <w:szCs w:val="22"/>
        </w:rPr>
      </w:pPr>
      <w:r w:rsidRPr="00DC278E">
        <w:rPr>
          <w:b/>
          <w:sz w:val="22"/>
          <w:szCs w:val="22"/>
        </w:rPr>
        <w:t>Jurnal</w:t>
      </w:r>
    </w:p>
    <w:p w:rsidR="00734890" w:rsidRPr="00DC278E" w:rsidRDefault="00734890" w:rsidP="00DC278E">
      <w:pPr>
        <w:pStyle w:val="ListParagraph"/>
        <w:ind w:left="1134" w:hanging="490"/>
        <w:jc w:val="both"/>
        <w:rPr>
          <w:color w:val="000000" w:themeColor="text1"/>
          <w:sz w:val="22"/>
          <w:szCs w:val="22"/>
          <w:lang w:val="id-ID"/>
        </w:rPr>
      </w:pPr>
      <w:r w:rsidRPr="00DC278E">
        <w:rPr>
          <w:color w:val="000000" w:themeColor="text1"/>
          <w:sz w:val="22"/>
          <w:szCs w:val="22"/>
          <w:lang w:val="id-ID"/>
        </w:rPr>
        <w:t xml:space="preserve">Citra, Ayu Triana. 2013. </w:t>
      </w:r>
      <w:r w:rsidRPr="00DC278E">
        <w:rPr>
          <w:i/>
          <w:color w:val="000000" w:themeColor="text1"/>
          <w:sz w:val="22"/>
          <w:szCs w:val="22"/>
          <w:lang w:val="id-ID"/>
        </w:rPr>
        <w:t>Dampak Sibling Ryvalry (Persaingan Anak Kandung) Pada Anak  Usia Dini</w:t>
      </w:r>
      <w:r w:rsidRPr="00DC278E">
        <w:rPr>
          <w:color w:val="000000" w:themeColor="text1"/>
          <w:sz w:val="22"/>
          <w:szCs w:val="22"/>
          <w:lang w:val="id-ID"/>
        </w:rPr>
        <w:t>.Developmental and Clynical Pysicology. 2 (1). Hal. 34.</w:t>
      </w:r>
    </w:p>
    <w:p w:rsidR="00B90606" w:rsidRPr="00DC278E" w:rsidRDefault="00734890" w:rsidP="00DC278E">
      <w:pPr>
        <w:pStyle w:val="ListParagraph"/>
        <w:ind w:left="1134" w:hanging="490"/>
        <w:jc w:val="both"/>
        <w:rPr>
          <w:color w:val="000000" w:themeColor="text1"/>
          <w:sz w:val="22"/>
          <w:szCs w:val="22"/>
          <w:lang w:val="id-ID"/>
        </w:rPr>
      </w:pPr>
      <w:r w:rsidRPr="00DC278E">
        <w:rPr>
          <w:color w:val="000000" w:themeColor="text1"/>
          <w:sz w:val="22"/>
          <w:szCs w:val="22"/>
          <w:lang w:val="id-ID"/>
        </w:rPr>
        <w:t xml:space="preserve">Herdian. Wulandari,  Dyah Astorini. 2014. </w:t>
      </w:r>
      <w:r w:rsidRPr="00DC278E">
        <w:rPr>
          <w:i/>
          <w:color w:val="000000" w:themeColor="text1"/>
          <w:sz w:val="22"/>
          <w:szCs w:val="22"/>
          <w:lang w:val="id-ID"/>
        </w:rPr>
        <w:t>Bentuk Perilaku Sibling Ryvalry Pada Anak Kembar Berdasarkan Pengasuhan Orang Tua</w:t>
      </w:r>
      <w:r w:rsidRPr="00DC278E">
        <w:rPr>
          <w:color w:val="000000" w:themeColor="text1"/>
          <w:sz w:val="22"/>
          <w:szCs w:val="22"/>
          <w:lang w:val="id-ID"/>
        </w:rPr>
        <w:t>. Physico Idea. 12 (2).</w:t>
      </w:r>
    </w:p>
    <w:p w:rsidR="00734890" w:rsidRPr="00DC278E" w:rsidRDefault="00734890" w:rsidP="00DC278E">
      <w:pPr>
        <w:pStyle w:val="FootnoteText"/>
        <w:ind w:left="1134" w:hanging="425"/>
        <w:jc w:val="both"/>
        <w:rPr>
          <w:rFonts w:ascii="Times New Roman" w:hAnsi="Times New Roman"/>
          <w:color w:val="000000" w:themeColor="text1"/>
          <w:sz w:val="22"/>
          <w:szCs w:val="22"/>
          <w:lang w:val="id-ID"/>
        </w:rPr>
      </w:pPr>
      <w:r w:rsidRPr="00DC278E">
        <w:rPr>
          <w:rFonts w:ascii="Times New Roman" w:hAnsi="Times New Roman"/>
          <w:color w:val="000000" w:themeColor="text1"/>
          <w:sz w:val="22"/>
          <w:szCs w:val="22"/>
          <w:lang w:val="id-ID"/>
        </w:rPr>
        <w:t>Mesiono, dkk. 2016.</w:t>
      </w:r>
      <w:r w:rsidRPr="00DC278E">
        <w:rPr>
          <w:rFonts w:ascii="Times New Roman" w:hAnsi="Times New Roman"/>
          <w:i/>
          <w:color w:val="000000" w:themeColor="text1"/>
          <w:sz w:val="22"/>
          <w:szCs w:val="22"/>
          <w:lang w:val="id-ID"/>
        </w:rPr>
        <w:t>Hubungan Antara Favoritisme Orang Tua dan sibling Ryvalry dengan Harga Diri Remaja. Jurnal Tarbiyah</w:t>
      </w:r>
      <w:r w:rsidRPr="00DC278E">
        <w:rPr>
          <w:rFonts w:ascii="Times New Roman" w:hAnsi="Times New Roman"/>
          <w:color w:val="000000" w:themeColor="text1"/>
          <w:sz w:val="22"/>
          <w:szCs w:val="22"/>
          <w:lang w:val="id-ID"/>
        </w:rPr>
        <w:t>. 23 (1). 176.</w:t>
      </w:r>
    </w:p>
    <w:p w:rsidR="00DC278E" w:rsidRPr="00DC278E" w:rsidRDefault="00DC278E" w:rsidP="00DC278E">
      <w:pPr>
        <w:pStyle w:val="FootnoteText"/>
        <w:ind w:left="1134" w:hanging="425"/>
        <w:jc w:val="both"/>
        <w:rPr>
          <w:rFonts w:ascii="Times New Roman" w:hAnsi="Times New Roman"/>
          <w:color w:val="000000" w:themeColor="text1"/>
          <w:sz w:val="22"/>
          <w:szCs w:val="22"/>
          <w:lang w:val="en-US"/>
        </w:rPr>
      </w:pPr>
      <w:r w:rsidRPr="00DC278E">
        <w:rPr>
          <w:rFonts w:ascii="Times New Roman" w:hAnsi="Times New Roman"/>
          <w:color w:val="000000" w:themeColor="text1"/>
          <w:sz w:val="22"/>
          <w:szCs w:val="22"/>
          <w:lang w:val="id-ID"/>
        </w:rPr>
        <w:t>Syaputra</w:t>
      </w:r>
      <w:r w:rsidRPr="00DC278E">
        <w:rPr>
          <w:rFonts w:ascii="Times New Roman" w:hAnsi="Times New Roman"/>
          <w:color w:val="000000" w:themeColor="text1"/>
          <w:sz w:val="22"/>
          <w:szCs w:val="22"/>
          <w:lang w:val="en-US"/>
        </w:rPr>
        <w:t>,</w:t>
      </w:r>
      <w:r w:rsidRPr="00DC278E">
        <w:rPr>
          <w:rFonts w:ascii="Times New Roman" w:hAnsi="Times New Roman"/>
          <w:color w:val="000000" w:themeColor="text1"/>
          <w:sz w:val="22"/>
          <w:szCs w:val="22"/>
          <w:lang w:val="id-ID"/>
        </w:rPr>
        <w:t xml:space="preserve"> Agittara Akhbar. 2017</w:t>
      </w:r>
      <w:r w:rsidRPr="00DC278E">
        <w:rPr>
          <w:rFonts w:ascii="Times New Roman" w:hAnsi="Times New Roman"/>
          <w:i/>
          <w:color w:val="000000" w:themeColor="text1"/>
          <w:sz w:val="22"/>
          <w:szCs w:val="22"/>
          <w:lang w:val="id-ID"/>
        </w:rPr>
        <w:t>. Hubungan Antara Penyesuaian Sosial Dengan Komunikasi Interpersonal Siswa Kelas VII SMP PGRI Kediri Tahun Ajaran 2016/2017</w:t>
      </w:r>
      <w:r w:rsidRPr="00DC278E">
        <w:rPr>
          <w:rFonts w:ascii="Times New Roman" w:hAnsi="Times New Roman"/>
          <w:color w:val="000000" w:themeColor="text1"/>
          <w:sz w:val="22"/>
          <w:szCs w:val="22"/>
          <w:lang w:val="id-ID"/>
        </w:rPr>
        <w:t>. Simki-Pedagogia. 01 (04). Hal.</w:t>
      </w:r>
      <w:r w:rsidRPr="00DC278E">
        <w:rPr>
          <w:color w:val="000000" w:themeColor="text1"/>
          <w:sz w:val="22"/>
          <w:szCs w:val="22"/>
          <w:lang w:val="id-ID"/>
        </w:rPr>
        <w:t xml:space="preserve"> 2.</w:t>
      </w:r>
    </w:p>
    <w:p w:rsidR="00734890" w:rsidRPr="00DC278E" w:rsidRDefault="00734890" w:rsidP="00DC278E">
      <w:pPr>
        <w:pStyle w:val="ListParagraph"/>
        <w:ind w:left="1134" w:hanging="490"/>
        <w:jc w:val="both"/>
        <w:rPr>
          <w:sz w:val="22"/>
          <w:szCs w:val="22"/>
        </w:rPr>
      </w:pPr>
    </w:p>
    <w:p w:rsidR="00B90606" w:rsidRPr="00DC278E" w:rsidRDefault="00040B19" w:rsidP="00DC278E">
      <w:pPr>
        <w:pStyle w:val="ListParagraph"/>
        <w:numPr>
          <w:ilvl w:val="0"/>
          <w:numId w:val="12"/>
        </w:numPr>
        <w:jc w:val="both"/>
        <w:rPr>
          <w:b/>
          <w:sz w:val="22"/>
          <w:szCs w:val="22"/>
        </w:rPr>
      </w:pPr>
      <w:r w:rsidRPr="00DC278E">
        <w:rPr>
          <w:b/>
          <w:sz w:val="22"/>
          <w:szCs w:val="22"/>
        </w:rPr>
        <w:t>Skripsi</w:t>
      </w:r>
    </w:p>
    <w:p w:rsidR="00734890" w:rsidRPr="00DC278E" w:rsidRDefault="00734890" w:rsidP="00DC278E">
      <w:pPr>
        <w:pStyle w:val="FootnoteText"/>
        <w:ind w:left="1134" w:hanging="425"/>
        <w:jc w:val="both"/>
        <w:rPr>
          <w:color w:val="000000" w:themeColor="text1"/>
          <w:sz w:val="22"/>
          <w:szCs w:val="22"/>
          <w:lang w:val="en-US"/>
        </w:rPr>
      </w:pPr>
      <w:r w:rsidRPr="00DC278E">
        <w:rPr>
          <w:rFonts w:ascii="Times New Roman" w:hAnsi="Times New Roman"/>
          <w:color w:val="000000" w:themeColor="text1"/>
          <w:sz w:val="22"/>
          <w:szCs w:val="22"/>
          <w:lang w:val="en-US"/>
        </w:rPr>
        <w:t>Dewi</w:t>
      </w:r>
      <w:r w:rsidRPr="00DC278E">
        <w:rPr>
          <w:rFonts w:ascii="Times New Roman" w:hAnsi="Times New Roman"/>
          <w:color w:val="000000" w:themeColor="text1"/>
          <w:sz w:val="22"/>
          <w:szCs w:val="22"/>
          <w:lang w:val="id-ID"/>
        </w:rPr>
        <w:t xml:space="preserve">, Karisma Andam. 2016. </w:t>
      </w:r>
      <w:r w:rsidRPr="00DC278E">
        <w:rPr>
          <w:rFonts w:ascii="Times New Roman" w:hAnsi="Times New Roman"/>
          <w:i/>
          <w:color w:val="000000" w:themeColor="text1"/>
          <w:sz w:val="22"/>
          <w:szCs w:val="22"/>
          <w:lang w:val="id-ID"/>
        </w:rPr>
        <w:t>Pola Pengasuhan Orang Tua Terahdap Anak Kembar di Kecamatan Tambakromo Kabupaten Pati</w:t>
      </w:r>
      <w:r w:rsidRPr="00DC278E">
        <w:rPr>
          <w:rFonts w:ascii="Times New Roman" w:hAnsi="Times New Roman"/>
          <w:color w:val="000000" w:themeColor="text1"/>
          <w:sz w:val="22"/>
          <w:szCs w:val="22"/>
          <w:lang w:val="id-ID"/>
        </w:rPr>
        <w:t>. Semarang. Universitas Negeri  Semarang (skripsi)</w:t>
      </w:r>
    </w:p>
    <w:p w:rsidR="00734890" w:rsidRPr="00DC278E" w:rsidRDefault="00734890" w:rsidP="00DC278E">
      <w:pPr>
        <w:pStyle w:val="FootnoteText"/>
        <w:ind w:left="1134" w:hanging="425"/>
        <w:jc w:val="both"/>
        <w:rPr>
          <w:rFonts w:ascii="Times New Roman" w:hAnsi="Times New Roman"/>
          <w:color w:val="000000" w:themeColor="text1"/>
          <w:sz w:val="22"/>
          <w:szCs w:val="22"/>
          <w:lang w:val="id-ID"/>
        </w:rPr>
      </w:pPr>
      <w:r w:rsidRPr="00DC278E">
        <w:rPr>
          <w:rFonts w:ascii="Times New Roman" w:hAnsi="Times New Roman"/>
          <w:color w:val="000000" w:themeColor="text1"/>
          <w:sz w:val="22"/>
          <w:szCs w:val="22"/>
          <w:lang w:val="id-ID"/>
        </w:rPr>
        <w:lastRenderedPageBreak/>
        <w:t xml:space="preserve">Fadillah, Na’fiatul. 2014. </w:t>
      </w:r>
      <w:r w:rsidRPr="00DC278E">
        <w:rPr>
          <w:rFonts w:ascii="Times New Roman" w:hAnsi="Times New Roman"/>
          <w:i/>
          <w:color w:val="000000" w:themeColor="text1"/>
          <w:sz w:val="22"/>
          <w:szCs w:val="22"/>
          <w:lang w:val="id-ID"/>
        </w:rPr>
        <w:t>Hubungan Antara Penyesuaian Sosial Dengan Prestasi Belajar Bahasa Arab di Jurusan Pendidikan Bahasa Arab Fakultas Ilmu Tarbiyah dan Keguruan UIN Sunan Kalijaga Yogyakarta Tahun Akademik 2013/2014</w:t>
      </w:r>
      <w:r w:rsidRPr="00DC278E">
        <w:rPr>
          <w:rFonts w:ascii="Times New Roman" w:hAnsi="Times New Roman"/>
          <w:color w:val="000000" w:themeColor="text1"/>
          <w:sz w:val="22"/>
          <w:szCs w:val="22"/>
          <w:lang w:val="id-ID"/>
        </w:rPr>
        <w:t>. Yogyakarta: Universitas Islam Negeri  Sunan Kalijaga Yogyakarta (skripsi)</w:t>
      </w:r>
    </w:p>
    <w:p w:rsidR="00734890" w:rsidRPr="00DC278E" w:rsidRDefault="00734890" w:rsidP="00DC278E">
      <w:pPr>
        <w:pStyle w:val="ListParagraph"/>
        <w:ind w:left="1134" w:hanging="490"/>
        <w:jc w:val="both"/>
        <w:rPr>
          <w:color w:val="000000" w:themeColor="text1"/>
          <w:sz w:val="22"/>
          <w:szCs w:val="22"/>
          <w:lang w:val="id-ID"/>
        </w:rPr>
      </w:pPr>
      <w:r w:rsidRPr="00DC278E">
        <w:rPr>
          <w:color w:val="000000" w:themeColor="text1"/>
          <w:sz w:val="22"/>
          <w:szCs w:val="22"/>
        </w:rPr>
        <w:t>Gondo</w:t>
      </w:r>
      <w:r w:rsidRPr="00DC278E">
        <w:rPr>
          <w:color w:val="000000" w:themeColor="text1"/>
          <w:sz w:val="22"/>
          <w:szCs w:val="22"/>
          <w:lang w:val="id-ID"/>
        </w:rPr>
        <w:t>,</w:t>
      </w:r>
      <w:r w:rsidRPr="00DC278E">
        <w:rPr>
          <w:color w:val="000000" w:themeColor="text1"/>
          <w:sz w:val="22"/>
          <w:szCs w:val="22"/>
        </w:rPr>
        <w:t xml:space="preserve"> Agnes Stefany. 2016. </w:t>
      </w:r>
      <w:r w:rsidRPr="00DC278E">
        <w:rPr>
          <w:i/>
          <w:color w:val="000000" w:themeColor="text1"/>
          <w:sz w:val="22"/>
          <w:szCs w:val="22"/>
        </w:rPr>
        <w:t>Pengaruh Sibling Rivalry  Terhadap Efektifitas Komunikasi Interpersonal Pada Teman Sebaya</w:t>
      </w:r>
      <w:r w:rsidRPr="00DC278E">
        <w:rPr>
          <w:color w:val="000000" w:themeColor="text1"/>
          <w:sz w:val="22"/>
          <w:szCs w:val="22"/>
        </w:rPr>
        <w:t>. Malang. Universitas Muhammadiyah Malang (Skripsi)</w:t>
      </w:r>
      <w:r w:rsidRPr="00DC278E">
        <w:rPr>
          <w:color w:val="000000" w:themeColor="text1"/>
          <w:sz w:val="22"/>
          <w:szCs w:val="22"/>
          <w:lang w:val="id-ID"/>
        </w:rPr>
        <w:t>.</w:t>
      </w:r>
    </w:p>
    <w:p w:rsidR="00734890" w:rsidRPr="00DC278E" w:rsidRDefault="00734890" w:rsidP="00DC278E">
      <w:pPr>
        <w:pStyle w:val="ListParagraph"/>
        <w:ind w:left="1134" w:hanging="490"/>
        <w:jc w:val="both"/>
        <w:rPr>
          <w:color w:val="000000" w:themeColor="text1"/>
          <w:sz w:val="22"/>
          <w:szCs w:val="22"/>
          <w:lang w:val="id-ID"/>
        </w:rPr>
      </w:pPr>
      <w:r w:rsidRPr="00DC278E">
        <w:rPr>
          <w:color w:val="000000" w:themeColor="text1"/>
          <w:sz w:val="22"/>
          <w:szCs w:val="22"/>
          <w:lang w:val="id-ID"/>
        </w:rPr>
        <w:lastRenderedPageBreak/>
        <w:t>Ni’mah, Farichatun. 2016</w:t>
      </w:r>
      <w:r w:rsidRPr="00DC278E">
        <w:rPr>
          <w:i/>
          <w:color w:val="000000" w:themeColor="text1"/>
          <w:sz w:val="22"/>
          <w:szCs w:val="22"/>
          <w:lang w:val="id-ID"/>
        </w:rPr>
        <w:t>. Korelasi Attachment dengan Penyesuaian Sosial</w:t>
      </w:r>
      <w:r w:rsidRPr="00DC278E">
        <w:rPr>
          <w:color w:val="000000" w:themeColor="text1"/>
          <w:sz w:val="22"/>
          <w:szCs w:val="22"/>
          <w:lang w:val="id-ID"/>
        </w:rPr>
        <w:t>. Malang. UIN Maulana Malik Ibrahim Malang (skripsi)</w:t>
      </w:r>
    </w:p>
    <w:p w:rsidR="00734890" w:rsidRDefault="00734890" w:rsidP="00DC278E">
      <w:pPr>
        <w:pStyle w:val="ListParagraph"/>
        <w:ind w:left="1134" w:hanging="490"/>
        <w:jc w:val="both"/>
        <w:rPr>
          <w:color w:val="000000" w:themeColor="text1"/>
          <w:lang w:val="id-ID"/>
        </w:rPr>
      </w:pPr>
      <w:r w:rsidRPr="00DC278E">
        <w:rPr>
          <w:color w:val="000000" w:themeColor="text1"/>
          <w:sz w:val="22"/>
          <w:szCs w:val="22"/>
          <w:lang w:val="id-ID"/>
        </w:rPr>
        <w:t xml:space="preserve">Rahmawati, Etika. 2013. </w:t>
      </w:r>
      <w:r w:rsidRPr="00DC278E">
        <w:rPr>
          <w:i/>
          <w:color w:val="000000" w:themeColor="text1"/>
          <w:sz w:val="22"/>
          <w:szCs w:val="22"/>
          <w:lang w:val="id-ID"/>
        </w:rPr>
        <w:t>Hubungan Antara Sibling Ryvalry dengan Kemampuan Penyesuaian Sosial Anak Usia Sekolah di SDN Cirendeu III</w:t>
      </w:r>
      <w:r w:rsidRPr="00DC278E">
        <w:rPr>
          <w:color w:val="000000" w:themeColor="text1"/>
          <w:sz w:val="22"/>
          <w:szCs w:val="22"/>
          <w:lang w:val="id-ID"/>
        </w:rPr>
        <w:t>. Jakarta. Universitas Islam Negeri Syarif Hidayatullah (Skripsi).</w:t>
      </w:r>
    </w:p>
    <w:p w:rsidR="00734890" w:rsidRPr="00734890" w:rsidRDefault="00734890" w:rsidP="00734890">
      <w:pPr>
        <w:pStyle w:val="ListParagraph"/>
        <w:ind w:left="1134" w:hanging="490"/>
        <w:jc w:val="both"/>
        <w:rPr>
          <w:sz w:val="22"/>
          <w:szCs w:val="22"/>
          <w:lang w:val="id-ID"/>
        </w:rPr>
      </w:pPr>
    </w:p>
    <w:p w:rsidR="00040B19" w:rsidRPr="00CC006A" w:rsidRDefault="00040B19" w:rsidP="00FA4B89">
      <w:pPr>
        <w:pStyle w:val="ListParagraph"/>
        <w:numPr>
          <w:ilvl w:val="0"/>
          <w:numId w:val="12"/>
        </w:numPr>
        <w:jc w:val="both"/>
        <w:rPr>
          <w:b/>
          <w:sz w:val="22"/>
          <w:szCs w:val="22"/>
        </w:rPr>
      </w:pPr>
      <w:r w:rsidRPr="00CC006A">
        <w:rPr>
          <w:b/>
          <w:sz w:val="22"/>
          <w:szCs w:val="22"/>
        </w:rPr>
        <w:t>Peraturan Peru</w:t>
      </w:r>
      <w:r w:rsidR="00632D21" w:rsidRPr="00CC006A">
        <w:rPr>
          <w:b/>
          <w:sz w:val="22"/>
          <w:szCs w:val="22"/>
        </w:rPr>
        <w:t>ndang-Undangan</w:t>
      </w:r>
    </w:p>
    <w:p w:rsidR="00B90606" w:rsidRPr="00CC006A" w:rsidRDefault="00DC278E" w:rsidP="00FA4B89">
      <w:pPr>
        <w:pStyle w:val="ListParagraph"/>
        <w:spacing w:after="120"/>
        <w:ind w:left="1134" w:hanging="490"/>
        <w:jc w:val="both"/>
        <w:rPr>
          <w:iCs/>
          <w:sz w:val="22"/>
          <w:szCs w:val="22"/>
        </w:rPr>
      </w:pPr>
      <w:r w:rsidRPr="00061DD2">
        <w:rPr>
          <w:color w:val="000000" w:themeColor="text1"/>
          <w:lang w:val="id-ID"/>
        </w:rPr>
        <w:t>Undang-Undang Dasar 1945 pasal 28B ayat 2 tentang pemenuhan hak anak</w:t>
      </w:r>
      <w:r>
        <w:rPr>
          <w:color w:val="000000" w:themeColor="text1"/>
          <w:lang w:val="id-ID"/>
        </w:rPr>
        <w:t>.</w:t>
      </w:r>
    </w:p>
    <w:p w:rsidR="00FA4B89" w:rsidRPr="00A04AD8" w:rsidRDefault="00FA4B89" w:rsidP="00A04AD8">
      <w:pPr>
        <w:jc w:val="both"/>
        <w:rPr>
          <w:sz w:val="22"/>
          <w:szCs w:val="22"/>
        </w:rPr>
        <w:sectPr w:rsidR="00FA4B89" w:rsidRPr="00A04AD8" w:rsidSect="00FA4B89">
          <w:type w:val="continuous"/>
          <w:pgSz w:w="11909" w:h="16834" w:code="9"/>
          <w:pgMar w:top="1701" w:right="1701" w:bottom="1701" w:left="2268" w:header="720" w:footer="720" w:gutter="0"/>
          <w:cols w:num="2" w:space="720"/>
          <w:docGrid w:linePitch="360"/>
        </w:sectPr>
      </w:pPr>
    </w:p>
    <w:p w:rsidR="00B90606" w:rsidRPr="00A04AD8" w:rsidRDefault="00B90606" w:rsidP="00A04AD8">
      <w:pPr>
        <w:jc w:val="both"/>
        <w:rPr>
          <w:sz w:val="22"/>
          <w:szCs w:val="22"/>
        </w:rPr>
      </w:pPr>
    </w:p>
    <w:sectPr w:rsidR="00B90606" w:rsidRPr="00A04AD8" w:rsidSect="002D2C50">
      <w:type w:val="continuous"/>
      <w:pgSz w:w="11909" w:h="16834" w:code="9"/>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C45" w:rsidRDefault="001D0C45" w:rsidP="001F0216">
      <w:r>
        <w:separator/>
      </w:r>
    </w:p>
  </w:endnote>
  <w:endnote w:type="continuationSeparator" w:id="1">
    <w:p w:rsidR="001D0C45" w:rsidRDefault="001D0C45" w:rsidP="001F02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616877"/>
      <w:docPartObj>
        <w:docPartGallery w:val="Page Numbers (Bottom of Page)"/>
        <w:docPartUnique/>
      </w:docPartObj>
    </w:sdtPr>
    <w:sdtEndPr>
      <w:rPr>
        <w:noProof/>
      </w:rPr>
    </w:sdtEndPr>
    <w:sdtContent>
      <w:p w:rsidR="007B6F8F" w:rsidRDefault="007B6F8F">
        <w:pPr>
          <w:pStyle w:val="Footer"/>
          <w:jc w:val="center"/>
        </w:pPr>
        <w:fldSimple w:instr=" PAGE   \* MERGEFORMAT ">
          <w:r w:rsidR="00DC278E">
            <w:rPr>
              <w:noProof/>
            </w:rPr>
            <w:t>15</w:t>
          </w:r>
        </w:fldSimple>
      </w:p>
    </w:sdtContent>
  </w:sdt>
  <w:p w:rsidR="007B6F8F" w:rsidRDefault="007B6F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C45" w:rsidRDefault="001D0C45" w:rsidP="001F0216">
      <w:r>
        <w:separator/>
      </w:r>
    </w:p>
  </w:footnote>
  <w:footnote w:type="continuationSeparator" w:id="1">
    <w:p w:rsidR="001D0C45" w:rsidRDefault="001D0C45" w:rsidP="001F0216">
      <w:r>
        <w:continuationSeparator/>
      </w:r>
    </w:p>
  </w:footnote>
  <w:footnote w:id="2">
    <w:p w:rsidR="007B6F8F" w:rsidRPr="003B3BBE" w:rsidRDefault="007B6F8F" w:rsidP="003B3BBE">
      <w:pPr>
        <w:pStyle w:val="FootnoteText"/>
        <w:rPr>
          <w:rFonts w:ascii="Times New Roman" w:hAnsi="Times New Roman"/>
          <w:lang w:val="id-ID"/>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F8F" w:rsidRPr="001F0216" w:rsidRDefault="007B6F8F" w:rsidP="001F0216">
    <w:pPr>
      <w:pStyle w:val="Header"/>
      <w:ind w:left="1440"/>
      <w:rPr>
        <w:sz w:val="20"/>
      </w:rPr>
    </w:pPr>
    <w:r w:rsidRPr="009F69AF">
      <w:rPr>
        <w:rFonts w:ascii="Arial Black" w:hAnsi="Arial Black"/>
        <w:b/>
        <w:noProof/>
        <w:sz w:val="20"/>
      </w:rPr>
      <w:pict>
        <v:oval id="Oval 4" o:spid="_x0000_s4098" style="position:absolute;left:0;text-align:left;margin-left:2.1pt;margin-top:-1.5pt;width:60pt;height:35.2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aB5ZgIAABoFAAAOAAAAZHJzL2Uyb0RvYy54bWysVE1v2zAMvQ/YfxB0X50EbrIFdYogRYcB&#10;RVs0HXpWZCkRJomapMTOfv0o2XG7NadhF5k0+Ug9fujqujWaHIQPCmxFxxcjSoTlUCu7rej359tP&#10;nykJkdmaabCiokcR6PXi44erxs3FBHaga+EJBrFh3riK7mJ086IIfCcMCxfghEWjBG9YRNVvi9qz&#10;BqMbXUxGo2nRgK+dBy5CwL83nZEucnwpBY8PUgYRia4o3i3m0+dzk85iccXmW8/cTvH+GuwfbmGY&#10;sph0CHXDIiN7r96FMop7CCDjBQdTgJSKi8wB2YxHf7FZ75gTmQsWJ7ihTOH/heX3h0dPVF3RkhLL&#10;DLbo4cA0KVNlGhfm6LB2j77XAoqJZiu9SV8kQNpczeNQTdFGwvHnbIoNwppzNJXlbDq7TDGLV7Dz&#10;IX4VYEgSKiq0Vi4kvmzODnchdt4nL4Sm+3Q3yFI8apGctX0SEjlgzklG5+kRK+0JUqko41zYOO2z&#10;Z+8Ek0rrATg+B9Rx3IN63wQTeaoG4Ogc8M+MAyJnBRsHsFEW/LkA9Y8hc+d/Yt9xTvRju2n7rmyg&#10;PmIXPXTjHRy/VVjSOxbiI/M4z9gF3NH4gIfU0FQUeomSHfhf5/4nfxwztFLS4H5UNPzcMy8o0d8s&#10;DuCXcVmmhcpKeTmboOLfWjZvLXZvVoCtGONr4HgWk3/UJ1F6MC+4ysuUFU3McsxdUR79SVnFbm/x&#10;MeBiucxuuESOxTu7djwFTwVO8/LcvjDv+rmKOJD3cNqld7PV+SakheU+glR58FKJu7r2pccFzNPb&#10;PxZpw9/q2ev1SVv8BgAA//8DAFBLAwQUAAYACAAAACEAOwIj+94AAAAHAQAADwAAAGRycy9kb3du&#10;cmV2LnhtbEyPwW7CMBBE75X6D9ZW6qUCh0ApCtkgoOIEUlVoxXWJTRIRr6PYQPr3dU7tcXZGM2/T&#10;RWdqcdOtqywjjIYRCM25VRUXCF+HzWAGwnliRbVljfCjHSyyx4eUEmXv/Klve1+IUMIuIYTS+yaR&#10;0uWlNuSGttEcvLNtDfkg20Kqlu6h3NQyjqKpNFRxWCip0etS55f91SB8H4vti/oYr5erzWH2vt2d&#10;RzSRiM9P3XIOwuvO/4Whxw/okAWmk72ycqJGmMQhiDAYh496O+4PJ4Tp2yvILJX/+bNfAAAA//8D&#10;AFBLAQItABQABgAIAAAAIQC2gziS/gAAAOEBAAATAAAAAAAAAAAAAAAAAAAAAABbQ29udGVudF9U&#10;eXBlc10ueG1sUEsBAi0AFAAGAAgAAAAhADj9If/WAAAAlAEAAAsAAAAAAAAAAAAAAAAALwEAAF9y&#10;ZWxzLy5yZWxzUEsBAi0AFAAGAAgAAAAhAIzdoHlmAgAAGgUAAA4AAAAAAAAAAAAAAAAALgIAAGRy&#10;cy9lMm9Eb2MueG1sUEsBAi0AFAAGAAgAAAAhADsCI/veAAAABwEAAA8AAAAAAAAAAAAAAAAAwAQA&#10;AGRycy9kb3ducmV2LnhtbFBLBQYAAAAABAAEAPMAAADLBQAAAAA=&#10;" fillcolor="white [3201]" strokecolor="#f79646 [3209]" strokeweight="2pt">
          <v:textbox style="mso-next-textbox:#Oval 4">
            <w:txbxContent>
              <w:p w:rsidR="007B6F8F" w:rsidRPr="00642E28" w:rsidRDefault="007B6F8F" w:rsidP="00642E28">
                <w:pPr>
                  <w:jc w:val="center"/>
                  <w:rPr>
                    <w:b/>
                    <w:sz w:val="16"/>
                  </w:rPr>
                </w:pPr>
                <w:r w:rsidRPr="00642E28">
                  <w:rPr>
                    <w:b/>
                    <w:sz w:val="16"/>
                  </w:rPr>
                  <w:t>LOGO</w:t>
                </w:r>
              </w:p>
            </w:txbxContent>
          </v:textbox>
        </v:oval>
      </w:pict>
    </w:r>
    <w:r w:rsidRPr="001F0216">
      <w:rPr>
        <w:rFonts w:ascii="Arial Black" w:hAnsi="Arial Black"/>
        <w:b/>
        <w:sz w:val="20"/>
      </w:rPr>
      <w:t>SOCIAL LANDSCAPE JOURNAL</w:t>
    </w:r>
  </w:p>
  <w:p w:rsidR="007B6F8F" w:rsidRPr="001F0216" w:rsidRDefault="007B6F8F" w:rsidP="001F0216">
    <w:pPr>
      <w:pStyle w:val="Header"/>
      <w:tabs>
        <w:tab w:val="clear" w:pos="4680"/>
        <w:tab w:val="center" w:pos="3261"/>
      </w:tabs>
      <w:ind w:left="1440" w:right="1694"/>
      <w:jc w:val="both"/>
      <w:rPr>
        <w:rFonts w:ascii="Arial" w:hAnsi="Arial" w:cs="Arial"/>
        <w:sz w:val="20"/>
      </w:rPr>
    </w:pPr>
    <w:r w:rsidRPr="001F0216">
      <w:rPr>
        <w:rFonts w:ascii="Arial" w:hAnsi="Arial" w:cs="Arial"/>
        <w:sz w:val="20"/>
      </w:rPr>
      <w:t>PENDIDIKAN ILMU PENGETAHUAN SOSIAL</w:t>
    </w:r>
  </w:p>
  <w:p w:rsidR="007B6F8F" w:rsidRPr="001F0216" w:rsidRDefault="007B6F8F" w:rsidP="001F0216">
    <w:pPr>
      <w:pStyle w:val="Header"/>
      <w:tabs>
        <w:tab w:val="clear" w:pos="4680"/>
        <w:tab w:val="center" w:pos="3261"/>
      </w:tabs>
      <w:ind w:left="1440" w:right="1694"/>
      <w:jc w:val="both"/>
    </w:pPr>
    <w:r>
      <w:rPr>
        <w:sz w:val="20"/>
      </w:rPr>
      <w:t>© 20</w:t>
    </w:r>
    <w:r>
      <w:rPr>
        <w:sz w:val="20"/>
        <w:lang w:val="id-ID"/>
      </w:rPr>
      <w:t>20</w:t>
    </w:r>
    <w:r w:rsidRPr="001F0216">
      <w:rPr>
        <w:sz w:val="20"/>
      </w:rPr>
      <w:t xml:space="preserve"> ISSN </w:t>
    </w:r>
    <w:r w:rsidRPr="001F0216">
      <w:rPr>
        <w:color w:val="FABF8F" w:themeColor="accent6" w:themeTint="99"/>
        <w:sz w:val="20"/>
      </w:rPr>
      <w:t>123-4567</w:t>
    </w:r>
  </w:p>
  <w:p w:rsidR="007B6F8F" w:rsidRDefault="007B6F8F">
    <w:pPr>
      <w:pStyle w:val="Header"/>
    </w:pPr>
    <w:r w:rsidRPr="009F69AF">
      <w:rPr>
        <w:noProof/>
      </w:rPr>
      <w:pict>
        <v:line id="Straight Connector 2" o:spid="_x0000_s4097" style="position:absolute;z-index:251660288;visibility:visible;mso-width-relative:margin" from="2.05pt,.4pt" to="400.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098wQEAANQDAAAOAAAAZHJzL2Uyb0RvYy54bWysU02P0zAQvSPxHyzfqdMgCoqa7qEruCCo&#10;WPgBXmfcWPKXxqZJ/z1jt82uAAmBuDi2570388aT7d3sLDsBJhN8z9erhjPwKgzGH3v+7ev7V+84&#10;S1n6QdrgoednSPxu9/LFdoodtGEMdgBkJOJTN8WejznHToikRnAyrUIET0Ed0MlMRzyKAeVE6s6K&#10;tmk2Ygo4RAwKUqLb+0uQ76q+1qDyZ60TZGZ7TrXlumJdH8sqdlvZHVHG0ahrGfIfqnDSeEq6SN3L&#10;LNl3NL9IOaMwpKDzSgUngtZGQfVAbtbNT24eRhmheqHmpLi0Kf0/WfXpdEBmhp63nHnp6IkeMkpz&#10;HDPbB++pgQFZW/o0xdQRfO8PeD2leMBietboypfssLn29rz0FubMFF2+aTZt+3rDmbrFxBMxYsof&#10;IDhWNj23xhfbspOnjylTMoLeIOXaejbRsLVvm/qAolR2qaXu8tnCBfYFNHmj7OsqV6cK9hbZSdI8&#10;SKXA53XxRgmsJ3ShaWPtQmz+TLziCxXqxP0NeWHUzMHnheyMD/i77Hm+lawveCr/me+yfQzDub5S&#10;DdDoVIfXMS+z+fxc6U8/4+4HAAAA//8DAFBLAwQUAAYACAAAACEADkl8odgAAAADAQAADwAAAGRy&#10;cy9kb3ducmV2LnhtbEyOwU7DMBBE70j8g7VI3KgTQFBCnAohAeJECZUqbtt4SaLa6xC7bfh7tic4&#10;jmb05pWLyTu1pzH2gQ3kswwUcRNsz62B1cfTxRxUTMgWXWAy8EMRFtXpSYmFDQd+p32dWiUQjgUa&#10;6FIaCq1j05HHOAsDsXRfYfSYJI6ttiMeBO6dvsyyG+2xZ3nocKDHjpptvfNy8nL7yqsl3fXZt3uL&#10;n7jePtdrY87Ppod7UImm9DeGo76oQyVOm7BjG5UzcJ3L0IDoSznP8itQm2PUVan/u1e/AAAA//8D&#10;AFBLAQItABQABgAIAAAAIQC2gziS/gAAAOEBAAATAAAAAAAAAAAAAAAAAAAAAABbQ29udGVudF9U&#10;eXBlc10ueG1sUEsBAi0AFAAGAAgAAAAhADj9If/WAAAAlAEAAAsAAAAAAAAAAAAAAAAALwEAAF9y&#10;ZWxzLy5yZWxzUEsBAi0AFAAGAAgAAAAhAMm3T3zBAQAA1AMAAA4AAAAAAAAAAAAAAAAALgIAAGRy&#10;cy9lMm9Eb2MueG1sUEsBAi0AFAAGAAgAAAAhAA5JfKHYAAAAAwEAAA8AAAAAAAAAAAAAAAAAGwQA&#10;AGRycy9kb3ducmV2LnhtbFBLBQYAAAAABAAEAPMAAAAgBQAAAAA=&#10;" strokecolor="#4579b8 [3044]" strokeweight="1pt"/>
      </w:pict>
    </w:r>
  </w:p>
  <w:p w:rsidR="007B6F8F" w:rsidRDefault="007B6F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E4052"/>
    <w:multiLevelType w:val="hybridMultilevel"/>
    <w:tmpl w:val="A4AC0C4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51406"/>
    <w:multiLevelType w:val="hybridMultilevel"/>
    <w:tmpl w:val="022231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A4DC2"/>
    <w:multiLevelType w:val="hybridMultilevel"/>
    <w:tmpl w:val="5E486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D54E4A"/>
    <w:multiLevelType w:val="hybridMultilevel"/>
    <w:tmpl w:val="E6BC7152"/>
    <w:lvl w:ilvl="0" w:tplc="4AC84D1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14512160"/>
    <w:multiLevelType w:val="hybridMultilevel"/>
    <w:tmpl w:val="E1A045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FC4CE6"/>
    <w:multiLevelType w:val="hybridMultilevel"/>
    <w:tmpl w:val="DA56D336"/>
    <w:lvl w:ilvl="0" w:tplc="F112FA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3FB062D"/>
    <w:multiLevelType w:val="hybridMultilevel"/>
    <w:tmpl w:val="17FA12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FA2B69"/>
    <w:multiLevelType w:val="hybridMultilevel"/>
    <w:tmpl w:val="F63C1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FE2B36"/>
    <w:multiLevelType w:val="hybridMultilevel"/>
    <w:tmpl w:val="A918B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41665C"/>
    <w:multiLevelType w:val="hybridMultilevel"/>
    <w:tmpl w:val="46824D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FE5CC7"/>
    <w:multiLevelType w:val="hybridMultilevel"/>
    <w:tmpl w:val="BA0E4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633576"/>
    <w:multiLevelType w:val="hybridMultilevel"/>
    <w:tmpl w:val="011624A2"/>
    <w:lvl w:ilvl="0" w:tplc="238CFBCA">
      <w:start w:val="1"/>
      <w:numFmt w:val="lowerLetter"/>
      <w:lvlText w:val="%1."/>
      <w:lvlJc w:val="left"/>
      <w:pPr>
        <w:ind w:left="786" w:hanging="360"/>
      </w:pPr>
      <w:rPr>
        <w:rFonts w:hint="default"/>
      </w:rPr>
    </w:lvl>
    <w:lvl w:ilvl="1" w:tplc="9DCADA00">
      <w:start w:val="1"/>
      <w:numFmt w:val="decimal"/>
      <w:lvlText w:val="%2."/>
      <w:lvlJc w:val="left"/>
      <w:pPr>
        <w:ind w:left="1866" w:hanging="720"/>
      </w:pPr>
      <w:rPr>
        <w:rFonts w:hint="default"/>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5EF06087"/>
    <w:multiLevelType w:val="hybridMultilevel"/>
    <w:tmpl w:val="BF885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E01446"/>
    <w:multiLevelType w:val="hybridMultilevel"/>
    <w:tmpl w:val="FD3C7882"/>
    <w:lvl w:ilvl="0" w:tplc="4E5A47C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6A422B02"/>
    <w:multiLevelType w:val="hybridMultilevel"/>
    <w:tmpl w:val="B204B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F3217B"/>
    <w:multiLevelType w:val="hybridMultilevel"/>
    <w:tmpl w:val="4288E4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803529"/>
    <w:multiLevelType w:val="hybridMultilevel"/>
    <w:tmpl w:val="841CA24E"/>
    <w:lvl w:ilvl="0" w:tplc="4A68F0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4"/>
  </w:num>
  <w:num w:numId="2">
    <w:abstractNumId w:val="14"/>
  </w:num>
  <w:num w:numId="3">
    <w:abstractNumId w:val="7"/>
  </w:num>
  <w:num w:numId="4">
    <w:abstractNumId w:val="13"/>
  </w:num>
  <w:num w:numId="5">
    <w:abstractNumId w:val="3"/>
  </w:num>
  <w:num w:numId="6">
    <w:abstractNumId w:val="10"/>
  </w:num>
  <w:num w:numId="7">
    <w:abstractNumId w:val="9"/>
  </w:num>
  <w:num w:numId="8">
    <w:abstractNumId w:val="1"/>
  </w:num>
  <w:num w:numId="9">
    <w:abstractNumId w:val="5"/>
  </w:num>
  <w:num w:numId="10">
    <w:abstractNumId w:val="8"/>
  </w:num>
  <w:num w:numId="11">
    <w:abstractNumId w:val="2"/>
  </w:num>
  <w:num w:numId="12">
    <w:abstractNumId w:val="16"/>
  </w:num>
  <w:num w:numId="13">
    <w:abstractNumId w:val="11"/>
  </w:num>
  <w:num w:numId="14">
    <w:abstractNumId w:val="12"/>
  </w:num>
  <w:num w:numId="15">
    <w:abstractNumId w:val="15"/>
  </w:num>
  <w:num w:numId="16">
    <w:abstractNumId w:val="0"/>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1F0216"/>
    <w:rsid w:val="00033875"/>
    <w:rsid w:val="00040B19"/>
    <w:rsid w:val="000A116C"/>
    <w:rsid w:val="000C1FAF"/>
    <w:rsid w:val="000D56EF"/>
    <w:rsid w:val="0011177A"/>
    <w:rsid w:val="0017198B"/>
    <w:rsid w:val="001947ED"/>
    <w:rsid w:val="001D0C45"/>
    <w:rsid w:val="001F0216"/>
    <w:rsid w:val="00230662"/>
    <w:rsid w:val="00255C31"/>
    <w:rsid w:val="002D2C50"/>
    <w:rsid w:val="002D7BCE"/>
    <w:rsid w:val="002D7F04"/>
    <w:rsid w:val="00322A05"/>
    <w:rsid w:val="00335942"/>
    <w:rsid w:val="0034231F"/>
    <w:rsid w:val="0035778D"/>
    <w:rsid w:val="00380802"/>
    <w:rsid w:val="003B3BBE"/>
    <w:rsid w:val="003F4C1A"/>
    <w:rsid w:val="00482ECF"/>
    <w:rsid w:val="004F435A"/>
    <w:rsid w:val="00520DBF"/>
    <w:rsid w:val="005A02B2"/>
    <w:rsid w:val="005A46C2"/>
    <w:rsid w:val="005D11AA"/>
    <w:rsid w:val="00632D21"/>
    <w:rsid w:val="00642E28"/>
    <w:rsid w:val="006C03A9"/>
    <w:rsid w:val="006D1475"/>
    <w:rsid w:val="006E3DC5"/>
    <w:rsid w:val="00734890"/>
    <w:rsid w:val="007B6F8F"/>
    <w:rsid w:val="007E0ACE"/>
    <w:rsid w:val="008765B8"/>
    <w:rsid w:val="008A3DCB"/>
    <w:rsid w:val="00900C20"/>
    <w:rsid w:val="009842C8"/>
    <w:rsid w:val="009F69AF"/>
    <w:rsid w:val="00A000A6"/>
    <w:rsid w:val="00A04AD8"/>
    <w:rsid w:val="00A208BB"/>
    <w:rsid w:val="00A63830"/>
    <w:rsid w:val="00A6771D"/>
    <w:rsid w:val="00AB0E8A"/>
    <w:rsid w:val="00AB74DF"/>
    <w:rsid w:val="00B0717D"/>
    <w:rsid w:val="00B32801"/>
    <w:rsid w:val="00B73E0B"/>
    <w:rsid w:val="00B90606"/>
    <w:rsid w:val="00BD4B9E"/>
    <w:rsid w:val="00CC006A"/>
    <w:rsid w:val="00D226BA"/>
    <w:rsid w:val="00D26332"/>
    <w:rsid w:val="00D62EE4"/>
    <w:rsid w:val="00D70348"/>
    <w:rsid w:val="00DC278E"/>
    <w:rsid w:val="00DC4BDA"/>
    <w:rsid w:val="00DD70D5"/>
    <w:rsid w:val="00DF0313"/>
    <w:rsid w:val="00E20637"/>
    <w:rsid w:val="00EA6A7C"/>
    <w:rsid w:val="00ED7C03"/>
    <w:rsid w:val="00F21A23"/>
    <w:rsid w:val="00F37FE8"/>
    <w:rsid w:val="00FA4B8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2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21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F0216"/>
  </w:style>
  <w:style w:type="paragraph" w:styleId="Footer">
    <w:name w:val="footer"/>
    <w:basedOn w:val="Normal"/>
    <w:link w:val="FooterChar"/>
    <w:uiPriority w:val="99"/>
    <w:unhideWhenUsed/>
    <w:rsid w:val="001F021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F0216"/>
  </w:style>
  <w:style w:type="paragraph" w:styleId="ListParagraph">
    <w:name w:val="List Paragraph"/>
    <w:aliases w:val="Body of text,List Paragraph1,Medium Grid 1 - Accent 21,Body of text+1,Body of text+2,Body of text+3,List Paragraph11,Colorful List - Accent 11,List Paragraph2"/>
    <w:basedOn w:val="Normal"/>
    <w:link w:val="ListParagraphChar"/>
    <w:uiPriority w:val="34"/>
    <w:qFormat/>
    <w:rsid w:val="001F0216"/>
    <w:pPr>
      <w:ind w:left="720"/>
      <w:contextualSpacing/>
    </w:pPr>
  </w:style>
  <w:style w:type="character" w:styleId="Hyperlink">
    <w:name w:val="Hyperlink"/>
    <w:basedOn w:val="DefaultParagraphFont"/>
    <w:uiPriority w:val="99"/>
    <w:rsid w:val="001F0216"/>
    <w:rPr>
      <w:color w:val="0000FF" w:themeColor="hyperlink"/>
      <w:u w:val="single"/>
    </w:rPr>
  </w:style>
  <w:style w:type="table" w:styleId="TableGrid">
    <w:name w:val="Table Grid"/>
    <w:basedOn w:val="TableNormal"/>
    <w:uiPriority w:val="1"/>
    <w:rsid w:val="001F0216"/>
    <w:pPr>
      <w:spacing w:after="0" w:line="240" w:lineRule="auto"/>
    </w:pPr>
    <w:rPr>
      <w:rFonts w:ascii="Calibri" w:eastAsia="Calibri" w:hAnsi="Calibri" w:cs="Cordia New"/>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32801"/>
    <w:rPr>
      <w:rFonts w:ascii="Tahoma" w:hAnsi="Tahoma" w:cs="Tahoma"/>
      <w:sz w:val="16"/>
      <w:szCs w:val="16"/>
    </w:rPr>
  </w:style>
  <w:style w:type="character" w:customStyle="1" w:styleId="BalloonTextChar">
    <w:name w:val="Balloon Text Char"/>
    <w:basedOn w:val="DefaultParagraphFont"/>
    <w:link w:val="BalloonText"/>
    <w:uiPriority w:val="99"/>
    <w:semiHidden/>
    <w:rsid w:val="00B32801"/>
    <w:rPr>
      <w:rFonts w:ascii="Tahoma" w:eastAsia="Times New Roman" w:hAnsi="Tahoma" w:cs="Tahoma"/>
      <w:sz w:val="16"/>
      <w:szCs w:val="16"/>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List Paragraph2 Char"/>
    <w:link w:val="ListParagraph"/>
    <w:uiPriority w:val="34"/>
    <w:qFormat/>
    <w:rsid w:val="002D2C50"/>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2D2C50"/>
    <w:rPr>
      <w:rFonts w:ascii="Calibri" w:eastAsia="Calibri" w:hAnsi="Calibri"/>
      <w:sz w:val="20"/>
      <w:szCs w:val="20"/>
      <w:lang w:val="en-AU"/>
    </w:rPr>
  </w:style>
  <w:style w:type="character" w:customStyle="1" w:styleId="FootnoteTextChar">
    <w:name w:val="Footnote Text Char"/>
    <w:basedOn w:val="DefaultParagraphFont"/>
    <w:link w:val="FootnoteText"/>
    <w:uiPriority w:val="99"/>
    <w:qFormat/>
    <w:rsid w:val="002D2C50"/>
    <w:rPr>
      <w:rFonts w:ascii="Calibri" w:eastAsia="Calibri" w:hAnsi="Calibri" w:cs="Times New Roman"/>
      <w:sz w:val="20"/>
      <w:szCs w:val="20"/>
      <w:lang w:val="en-AU"/>
    </w:rPr>
  </w:style>
  <w:style w:type="character" w:styleId="FootnoteReference">
    <w:name w:val="footnote reference"/>
    <w:uiPriority w:val="99"/>
    <w:semiHidden/>
    <w:unhideWhenUsed/>
    <w:qFormat/>
    <w:rsid w:val="002D2C5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2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21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F0216"/>
  </w:style>
  <w:style w:type="paragraph" w:styleId="Footer">
    <w:name w:val="footer"/>
    <w:basedOn w:val="Normal"/>
    <w:link w:val="FooterChar"/>
    <w:uiPriority w:val="99"/>
    <w:unhideWhenUsed/>
    <w:rsid w:val="001F021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F0216"/>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1F0216"/>
    <w:pPr>
      <w:ind w:left="720"/>
      <w:contextualSpacing/>
    </w:pPr>
  </w:style>
  <w:style w:type="character" w:styleId="Hyperlink">
    <w:name w:val="Hyperlink"/>
    <w:basedOn w:val="DefaultParagraphFont"/>
    <w:uiPriority w:val="99"/>
    <w:rsid w:val="001F0216"/>
    <w:rPr>
      <w:color w:val="0000FF" w:themeColor="hyperlink"/>
      <w:u w:val="single"/>
    </w:rPr>
  </w:style>
  <w:style w:type="table" w:styleId="TableGrid">
    <w:name w:val="Table Grid"/>
    <w:basedOn w:val="TableNormal"/>
    <w:uiPriority w:val="1"/>
    <w:rsid w:val="001F0216"/>
    <w:pPr>
      <w:spacing w:after="0" w:line="240" w:lineRule="auto"/>
    </w:pPr>
    <w:rPr>
      <w:rFonts w:ascii="Calibri" w:eastAsia="Calibri" w:hAnsi="Calibri" w:cs="Cordia New"/>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32801"/>
    <w:rPr>
      <w:rFonts w:ascii="Tahoma" w:hAnsi="Tahoma" w:cs="Tahoma"/>
      <w:sz w:val="16"/>
      <w:szCs w:val="16"/>
    </w:rPr>
  </w:style>
  <w:style w:type="character" w:customStyle="1" w:styleId="BalloonTextChar">
    <w:name w:val="Balloon Text Char"/>
    <w:basedOn w:val="DefaultParagraphFont"/>
    <w:link w:val="BalloonText"/>
    <w:uiPriority w:val="99"/>
    <w:semiHidden/>
    <w:rsid w:val="00B32801"/>
    <w:rPr>
      <w:rFonts w:ascii="Tahoma" w:eastAsia="Times New Roman" w:hAnsi="Tahoma" w:cs="Tahoma"/>
      <w:sz w:val="16"/>
      <w:szCs w:val="16"/>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qFormat/>
    <w:rsid w:val="002D2C50"/>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qFormat/>
    <w:rsid w:val="002D2C50"/>
    <w:rPr>
      <w:rFonts w:ascii="Calibri" w:eastAsia="Calibri" w:hAnsi="Calibri"/>
      <w:sz w:val="20"/>
      <w:szCs w:val="20"/>
      <w:lang w:val="en-AU"/>
    </w:rPr>
  </w:style>
  <w:style w:type="character" w:customStyle="1" w:styleId="FootnoteTextChar">
    <w:name w:val="Footnote Text Char"/>
    <w:basedOn w:val="DefaultParagraphFont"/>
    <w:link w:val="FootnoteText"/>
    <w:uiPriority w:val="99"/>
    <w:semiHidden/>
    <w:qFormat/>
    <w:rsid w:val="002D2C50"/>
    <w:rPr>
      <w:rFonts w:ascii="Calibri" w:eastAsia="Calibri" w:hAnsi="Calibri" w:cs="Times New Roman"/>
      <w:sz w:val="20"/>
      <w:szCs w:val="20"/>
      <w:lang w:val="en-AU"/>
    </w:rPr>
  </w:style>
  <w:style w:type="character" w:styleId="FootnoteReference">
    <w:name w:val="footnote reference"/>
    <w:uiPriority w:val="99"/>
    <w:semiHidden/>
    <w:unhideWhenUsed/>
    <w:qFormat/>
    <w:rsid w:val="002D2C50"/>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skyputri0@gmail.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15</Pages>
  <Words>6873</Words>
  <Characters>39181</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8</cp:lastModifiedBy>
  <cp:revision>8</cp:revision>
  <cp:lastPrinted>2019-11-07T09:42:00Z</cp:lastPrinted>
  <dcterms:created xsi:type="dcterms:W3CDTF">2020-01-15T12:10:00Z</dcterms:created>
  <dcterms:modified xsi:type="dcterms:W3CDTF">2020-01-18T16:21:00Z</dcterms:modified>
</cp:coreProperties>
</file>