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E7" w:rsidRPr="0029549B" w:rsidRDefault="006162E7" w:rsidP="006162E7">
      <w:pPr>
        <w:jc w:val="center"/>
        <w:rPr>
          <w:rFonts w:ascii="Times New Roman" w:hAnsi="Times New Roman"/>
          <w:b/>
          <w:sz w:val="24"/>
          <w:szCs w:val="24"/>
        </w:rPr>
      </w:pPr>
      <w:r w:rsidRPr="0029549B">
        <w:rPr>
          <w:rFonts w:ascii="Times New Roman" w:hAnsi="Times New Roman"/>
          <w:b/>
          <w:sz w:val="24"/>
          <w:szCs w:val="24"/>
        </w:rPr>
        <w:t>ABSTRAK</w:t>
      </w:r>
    </w:p>
    <w:p w:rsidR="006162E7" w:rsidRDefault="006162E7" w:rsidP="00616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A.Zulkifli</w:t>
      </w:r>
      <w:proofErr w:type="spellEnd"/>
      <w:r>
        <w:rPr>
          <w:rFonts w:ascii="Times New Roman" w:hAnsi="Times New Roman"/>
          <w:b/>
          <w:sz w:val="24"/>
          <w:szCs w:val="24"/>
        </w:rPr>
        <w:t>, 2014.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IPS Di SMK </w:t>
      </w:r>
      <w:proofErr w:type="spellStart"/>
      <w:r>
        <w:rPr>
          <w:rFonts w:ascii="Times New Roman" w:hAnsi="Times New Roman"/>
          <w:b/>
          <w:sz w:val="24"/>
          <w:szCs w:val="24"/>
        </w:rPr>
        <w:t>Trisakti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Aroepala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Makassar</w:t>
      </w:r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Skripsi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Jurusan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29549B">
        <w:rPr>
          <w:rFonts w:ascii="Times New Roman" w:hAnsi="Times New Roman"/>
          <w:sz w:val="24"/>
          <w:szCs w:val="24"/>
        </w:rPr>
        <w:t>Terpadu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Fakultas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Ilmu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Sosial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Universitas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Neger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Drs.syamsul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sunusi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Dr.Herman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S.Pd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549B">
        <w:rPr>
          <w:rFonts w:ascii="Times New Roman" w:hAnsi="Times New Roman"/>
          <w:sz w:val="24"/>
          <w:szCs w:val="24"/>
        </w:rPr>
        <w:t>M</w:t>
      </w:r>
      <w:proofErr w:type="gramStart"/>
      <w:r w:rsidRPr="0029549B">
        <w:rPr>
          <w:rFonts w:ascii="Times New Roman" w:hAnsi="Times New Roman"/>
          <w:sz w:val="24"/>
          <w:szCs w:val="24"/>
        </w:rPr>
        <w:t>,Si</w:t>
      </w:r>
      <w:proofErr w:type="spellEnd"/>
      <w:proofErr w:type="gramEnd"/>
      <w:r w:rsidRPr="0029549B">
        <w:rPr>
          <w:rFonts w:ascii="Times New Roman" w:hAnsi="Times New Roman"/>
          <w:sz w:val="24"/>
          <w:szCs w:val="24"/>
        </w:rPr>
        <w:t xml:space="preserve">). </w:t>
      </w:r>
    </w:p>
    <w:p w:rsidR="006162E7" w:rsidRDefault="006162E7" w:rsidP="00616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2E7" w:rsidRDefault="006162E7" w:rsidP="006162E7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u</w:t>
      </w:r>
      <w:r w:rsidRPr="00A8221F">
        <w:rPr>
          <w:rFonts w:ascii="Times New Roman" w:hAnsi="Times New Roman"/>
          <w:color w:val="000000"/>
          <w:sz w:val="24"/>
          <w:szCs w:val="24"/>
        </w:rPr>
        <w:t>ntuk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(1)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motivasi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SMK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Trisakti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Aroeppala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Makassar. (2) </w:t>
      </w:r>
      <w:proofErr w:type="spellStart"/>
      <w:proofErr w:type="gramStart"/>
      <w:r w:rsidRPr="00A8221F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proofErr w:type="gram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SMK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Trisakti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Aroeppala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Makassar</w:t>
      </w:r>
      <w:r>
        <w:rPr>
          <w:rFonts w:ascii="Times New Roman" w:hAnsi="Times New Roman"/>
          <w:color w:val="000000"/>
          <w:sz w:val="24"/>
          <w:szCs w:val="24"/>
        </w:rPr>
        <w:t xml:space="preserve">. (3) </w:t>
      </w:r>
      <w:proofErr w:type="spellStart"/>
      <w:proofErr w:type="gramStart"/>
      <w:r w:rsidRPr="00A8221F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proofErr w:type="gram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motivasi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SMK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Trisakti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Aroeppala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Makassar 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Penelitian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dengan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pendekatan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statistik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kuantitatif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deskriptif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Variabel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penelitian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terdiri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29549B">
        <w:rPr>
          <w:rFonts w:ascii="Times New Roman" w:hAnsi="Times New Roman"/>
          <w:sz w:val="24"/>
          <w:szCs w:val="24"/>
        </w:rPr>
        <w:t>variabel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X) </w:t>
      </w:r>
      <w:proofErr w:type="spellStart"/>
      <w:r w:rsidRPr="0029549B">
        <w:rPr>
          <w:rFonts w:ascii="Times New Roman" w:hAnsi="Times New Roman"/>
          <w:sz w:val="24"/>
          <w:szCs w:val="24"/>
        </w:rPr>
        <w:t>dan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hasil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belajar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549B">
        <w:rPr>
          <w:rFonts w:ascii="Times New Roman" w:hAnsi="Times New Roman"/>
          <w:sz w:val="24"/>
          <w:szCs w:val="24"/>
        </w:rPr>
        <w:t>variabel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Y). </w:t>
      </w:r>
      <w:proofErr w:type="spellStart"/>
      <w:r w:rsidRPr="0029549B">
        <w:rPr>
          <w:rFonts w:ascii="Times New Roman" w:hAnsi="Times New Roman"/>
          <w:sz w:val="24"/>
          <w:szCs w:val="24"/>
        </w:rPr>
        <w:t>Populasi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penelitian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ini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adalah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iswa</w:t>
      </w:r>
      <w:proofErr w:type="spellEnd"/>
      <w:r>
        <w:rPr>
          <w:rFonts w:ascii="Times New Roman" w:hAnsi="Times New Roman"/>
          <w:sz w:val="24"/>
          <w:szCs w:val="24"/>
        </w:rPr>
        <w:t xml:space="preserve"> SMK</w:t>
      </w:r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Trisakti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Aroppala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420</w:t>
      </w:r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siswa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serta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549B"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42</w:t>
      </w:r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siswa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Teknik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pengumpulan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adalah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observasi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angket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dan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dokumentasi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Teknik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dengan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statistik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deskritif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statistik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infrensial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</w:p>
    <w:p w:rsidR="006162E7" w:rsidRDefault="006162E7" w:rsidP="006162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62E7" w:rsidRPr="00A8221F" w:rsidRDefault="006162E7" w:rsidP="006162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 (1)</w:t>
      </w:r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221F">
        <w:rPr>
          <w:rFonts w:ascii="Times New Roman" w:hAnsi="Times New Roman"/>
          <w:sz w:val="24"/>
        </w:rPr>
        <w:t xml:space="preserve">Tingkat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motivasi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SMK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Trisakti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Aroeppala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“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 w:rsidRPr="00A8221F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ditinjau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intrinsik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ekstrinsik</w:t>
      </w:r>
      <w:proofErr w:type="spellEnd"/>
      <w:r w:rsidRPr="00A8221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(2) T</w:t>
      </w:r>
      <w:r w:rsidRPr="00A8221F">
        <w:rPr>
          <w:rFonts w:ascii="Times New Roman" w:hAnsi="Times New Roman"/>
          <w:sz w:val="24"/>
        </w:rPr>
        <w:t>ingkat h</w:t>
      </w:r>
      <w:r w:rsidRPr="00A8221F">
        <w:rPr>
          <w:rFonts w:ascii="Times New Roman" w:hAnsi="Times New Roman"/>
          <w:sz w:val="24"/>
          <w:lang w:val="id-ID"/>
        </w:rPr>
        <w:t>asil</w:t>
      </w:r>
      <w:r w:rsidRPr="00A8221F">
        <w:rPr>
          <w:rFonts w:ascii="Times New Roman" w:hAnsi="Times New Roman"/>
          <w:sz w:val="24"/>
        </w:rPr>
        <w:t xml:space="preserve"> </w:t>
      </w:r>
      <w:proofErr w:type="spellStart"/>
      <w:r w:rsidRPr="00A8221F">
        <w:rPr>
          <w:rFonts w:ascii="Times New Roman" w:hAnsi="Times New Roman"/>
          <w:sz w:val="24"/>
        </w:rPr>
        <w:t>belajar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proofErr w:type="spellStart"/>
      <w:r w:rsidRPr="00A8221F">
        <w:rPr>
          <w:rFonts w:ascii="Times New Roman" w:hAnsi="Times New Roman"/>
          <w:sz w:val="24"/>
        </w:rPr>
        <w:t>siswa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proofErr w:type="spellStart"/>
      <w:r w:rsidRPr="00A8221F">
        <w:rPr>
          <w:rFonts w:ascii="Times New Roman" w:hAnsi="Times New Roman"/>
          <w:sz w:val="24"/>
        </w:rPr>
        <w:t>tergolong</w:t>
      </w:r>
      <w:proofErr w:type="spellEnd"/>
      <w:r w:rsidRPr="00A8221F"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” </w:t>
      </w:r>
      <w:proofErr w:type="spellStart"/>
      <w:r>
        <w:rPr>
          <w:rFonts w:ascii="Times New Roman" w:hAnsi="Times New Roman"/>
          <w:sz w:val="24"/>
        </w:rPr>
        <w:t>ditinjau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aspek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kognitif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psikomotorik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afektif</w:t>
      </w:r>
      <w:proofErr w:type="spellEnd"/>
      <w:r>
        <w:rPr>
          <w:rFonts w:ascii="Times New Roman" w:hAnsi="Times New Roman"/>
          <w:sz w:val="24"/>
        </w:rPr>
        <w:t xml:space="preserve">, (3) </w:t>
      </w:r>
      <w:proofErr w:type="spellStart"/>
      <w:r>
        <w:rPr>
          <w:rFonts w:ascii="Times New Roman" w:hAnsi="Times New Roman"/>
          <w:sz w:val="24"/>
        </w:rPr>
        <w:t>T</w:t>
      </w:r>
      <w:r w:rsidRPr="00A8221F">
        <w:rPr>
          <w:rFonts w:ascii="Times New Roman" w:hAnsi="Times New Roman"/>
          <w:sz w:val="24"/>
        </w:rPr>
        <w:t>erdapat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r w:rsidRPr="00A8221F">
        <w:rPr>
          <w:rFonts w:ascii="Times New Roman" w:hAnsi="Times New Roman"/>
          <w:sz w:val="24"/>
          <w:lang w:val="id-ID"/>
        </w:rPr>
        <w:t>pengaruh</w:t>
      </w:r>
      <w:r w:rsidRPr="00A8221F">
        <w:rPr>
          <w:rFonts w:ascii="Times New Roman" w:hAnsi="Times New Roman"/>
          <w:sz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motivasi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sz w:val="24"/>
        </w:rPr>
        <w:t>terhadap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r w:rsidRPr="00A8221F">
        <w:rPr>
          <w:rFonts w:ascii="Times New Roman" w:hAnsi="Times New Roman"/>
          <w:sz w:val="24"/>
          <w:lang w:val="id-ID"/>
        </w:rPr>
        <w:t xml:space="preserve">pencapaian hasil </w:t>
      </w:r>
      <w:proofErr w:type="spellStart"/>
      <w:r w:rsidRPr="00A8221F">
        <w:rPr>
          <w:rFonts w:ascii="Times New Roman" w:hAnsi="Times New Roman"/>
          <w:sz w:val="24"/>
        </w:rPr>
        <w:t>belajar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proofErr w:type="spellStart"/>
      <w:r w:rsidRPr="00A8221F">
        <w:rPr>
          <w:rFonts w:ascii="Times New Roman" w:hAnsi="Times New Roman"/>
          <w:sz w:val="24"/>
        </w:rPr>
        <w:t>siswa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proofErr w:type="spellStart"/>
      <w:r w:rsidRPr="00A8221F">
        <w:rPr>
          <w:rFonts w:ascii="Times New Roman" w:hAnsi="Times New Roman"/>
          <w:sz w:val="24"/>
        </w:rPr>
        <w:t>di</w:t>
      </w:r>
      <w:proofErr w:type="spellEnd"/>
      <w:r w:rsidRPr="00A8221F">
        <w:rPr>
          <w:rFonts w:ascii="Times New Roman" w:hAnsi="Times New Roman"/>
          <w:sz w:val="24"/>
        </w:rPr>
        <w:t xml:space="preserve"> </w:t>
      </w:r>
      <w:r w:rsidRPr="00A8221F">
        <w:rPr>
          <w:rFonts w:ascii="Times New Roman" w:hAnsi="Times New Roman"/>
          <w:color w:val="000000"/>
          <w:sz w:val="24"/>
          <w:szCs w:val="24"/>
        </w:rPr>
        <w:t xml:space="preserve">SMK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Trisakti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21F">
        <w:rPr>
          <w:rFonts w:ascii="Times New Roman" w:hAnsi="Times New Roman"/>
          <w:color w:val="000000"/>
          <w:sz w:val="24"/>
          <w:szCs w:val="24"/>
        </w:rPr>
        <w:t>Aroeppala</w:t>
      </w:r>
      <w:proofErr w:type="spellEnd"/>
      <w:r w:rsidRPr="00A8221F">
        <w:rPr>
          <w:rFonts w:ascii="Times New Roman" w:hAnsi="Times New Roman"/>
          <w:color w:val="000000"/>
          <w:sz w:val="24"/>
          <w:szCs w:val="24"/>
        </w:rPr>
        <w:t xml:space="preserve"> Makassar</w:t>
      </w:r>
      <w:r w:rsidRPr="00A8221F">
        <w:rPr>
          <w:rFonts w:ascii="Times New Roman" w:hAnsi="Times New Roman"/>
          <w:sz w:val="24"/>
        </w:rPr>
        <w:t>.</w:t>
      </w:r>
    </w:p>
    <w:p w:rsidR="006162E7" w:rsidRPr="0029549B" w:rsidRDefault="006162E7" w:rsidP="006162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2E7" w:rsidRPr="0029549B" w:rsidRDefault="006162E7" w:rsidP="00616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2E7" w:rsidRPr="0029549B" w:rsidRDefault="006162E7" w:rsidP="006162E7">
      <w:pPr>
        <w:widowControl w:val="0"/>
        <w:autoSpaceDE w:val="0"/>
        <w:autoSpaceDN w:val="0"/>
        <w:adjustRightInd w:val="0"/>
        <w:spacing w:after="0" w:line="240" w:lineRule="auto"/>
        <w:ind w:left="1423" w:hanging="1423"/>
        <w:jc w:val="both"/>
        <w:rPr>
          <w:rFonts w:ascii="Times New Roman" w:eastAsia="SimSun" w:hAnsi="Times New Roman"/>
          <w:b/>
          <w:color w:val="080808"/>
          <w:sz w:val="24"/>
          <w:szCs w:val="24"/>
        </w:rPr>
      </w:pPr>
    </w:p>
    <w:p w:rsidR="0043524E" w:rsidRDefault="006162E7"/>
    <w:sectPr w:rsidR="0043524E" w:rsidSect="008F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6162E7"/>
    <w:rsid w:val="001E5822"/>
    <w:rsid w:val="00213F7C"/>
    <w:rsid w:val="006162E7"/>
    <w:rsid w:val="008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multimedia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2016-04-13T19:25:00Z</dcterms:created>
  <dcterms:modified xsi:type="dcterms:W3CDTF">2016-04-13T19:27:00Z</dcterms:modified>
</cp:coreProperties>
</file>