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48" w:rsidRPr="00D830D5" w:rsidRDefault="00146448" w:rsidP="00146448">
      <w:pPr>
        <w:jc w:val="center"/>
        <w:rPr>
          <w:b/>
          <w:bCs/>
        </w:rPr>
      </w:pPr>
      <w:r w:rsidRPr="00D830D5">
        <w:rPr>
          <w:b/>
          <w:bCs/>
        </w:rPr>
        <w:t>ABSTRAK</w:t>
      </w:r>
    </w:p>
    <w:p w:rsidR="00146448" w:rsidRDefault="00146448" w:rsidP="00146448">
      <w:pPr>
        <w:jc w:val="both"/>
        <w:rPr>
          <w:lang w:val="id-ID"/>
        </w:rPr>
      </w:pPr>
    </w:p>
    <w:p w:rsidR="00146448" w:rsidRPr="00544B45" w:rsidRDefault="00146448" w:rsidP="00146448">
      <w:pPr>
        <w:jc w:val="both"/>
        <w:rPr>
          <w:lang w:val="id-ID"/>
        </w:rPr>
      </w:pPr>
    </w:p>
    <w:p w:rsidR="00146448" w:rsidRPr="00E82D0B" w:rsidRDefault="00552AE9" w:rsidP="00E82D0B">
      <w:pPr>
        <w:jc w:val="both"/>
        <w:rPr>
          <w:i/>
        </w:rPr>
      </w:pPr>
      <w:r>
        <w:t>Sapiah</w:t>
      </w:r>
      <w:r w:rsidR="00146448" w:rsidRPr="00544B45">
        <w:t>.</w:t>
      </w:r>
      <w:r w:rsidR="00146448">
        <w:rPr>
          <w:lang w:val="id-ID"/>
        </w:rPr>
        <w:t xml:space="preserve"> </w:t>
      </w:r>
      <w:r>
        <w:rPr>
          <w:i/>
        </w:rPr>
        <w:t xml:space="preserve">Peningkatan Hasil Belajar dan Aktivitas Belajar </w:t>
      </w:r>
      <w:r w:rsidR="00D8767B">
        <w:rPr>
          <w:i/>
        </w:rPr>
        <w:t xml:space="preserve">Sains Fisika </w:t>
      </w:r>
      <w:r>
        <w:rPr>
          <w:i/>
        </w:rPr>
        <w:t>melalui Model Pembelajaran Inkuiri Terbimbing Pada Peserta Didik Kelas VIII MTs. PPTQ. Assa’adah Kab. Maros.</w:t>
      </w:r>
      <w:r w:rsidR="00146448">
        <w:rPr>
          <w:lang w:val="id-ID"/>
        </w:rPr>
        <w:t xml:space="preserve">(dibimbing oleh </w:t>
      </w:r>
      <w:r>
        <w:rPr>
          <w:lang w:val="id-ID"/>
        </w:rPr>
        <w:t>Mu</w:t>
      </w:r>
      <w:r>
        <w:t>ris</w:t>
      </w:r>
      <w:r w:rsidR="00146448">
        <w:rPr>
          <w:lang w:val="id-ID"/>
        </w:rPr>
        <w:t xml:space="preserve">  dan Aisyah Azis).</w:t>
      </w:r>
      <w:r w:rsidR="00E82D0B">
        <w:t xml:space="preserve"> </w:t>
      </w:r>
      <w:r w:rsidR="00146448">
        <w:rPr>
          <w:lang w:val="id-ID"/>
        </w:rPr>
        <w:t xml:space="preserve">Penelitian ini merupakan penelitian tindakan kelas yang bertujuan meningkatkan </w:t>
      </w:r>
      <w:r>
        <w:t xml:space="preserve">hasil belajar dan aktivitas belajar melalui model pembelajaran inkuiri terbimbing pada peserta didik kelas VIII MTs.PPTQ. Assa’adah Kab. Maros </w:t>
      </w:r>
      <w:r w:rsidR="00146448">
        <w:rPr>
          <w:lang w:val="id-ID"/>
        </w:rPr>
        <w:t>pada semeste</w:t>
      </w:r>
      <w:r>
        <w:rPr>
          <w:lang w:val="id-ID"/>
        </w:rPr>
        <w:t>r genap tahun pelajaran 201</w:t>
      </w:r>
      <w:r>
        <w:t>3</w:t>
      </w:r>
      <w:r>
        <w:rPr>
          <w:lang w:val="id-ID"/>
        </w:rPr>
        <w:t>/201</w:t>
      </w:r>
      <w:r>
        <w:t>4</w:t>
      </w:r>
      <w:r>
        <w:rPr>
          <w:lang w:val="id-ID"/>
        </w:rPr>
        <w:t xml:space="preserve"> yang terdiri dari </w:t>
      </w:r>
      <w:r>
        <w:t>16</w:t>
      </w:r>
      <w:r>
        <w:rPr>
          <w:lang w:val="id-ID"/>
        </w:rPr>
        <w:t xml:space="preserve"> </w:t>
      </w:r>
      <w:r>
        <w:t>peserta didik</w:t>
      </w:r>
      <w:r w:rsidR="00146448">
        <w:rPr>
          <w:lang w:val="id-ID"/>
        </w:rPr>
        <w:t>. Penelitian ini dilaksanakan dua siklus yang terdiri dari empat kegiatan, yaitu: perencanaan, pelaksanaan tindakan, observasi dan refleksi. Pengumpulan data dilakukan dengan lembar observasi</w:t>
      </w:r>
      <w:r>
        <w:t>,</w:t>
      </w:r>
      <w:r w:rsidR="001E5128">
        <w:t xml:space="preserve"> </w:t>
      </w:r>
      <w:r>
        <w:t>angket</w:t>
      </w:r>
      <w:r w:rsidR="00146448">
        <w:rPr>
          <w:lang w:val="id-ID"/>
        </w:rPr>
        <w:t xml:space="preserve">  dan tes akhir  pada akhir siklus I dan siklus II.</w:t>
      </w:r>
      <w:r w:rsidR="00B666AF">
        <w:t xml:space="preserve"> </w:t>
      </w:r>
      <w:r w:rsidR="00B666AF">
        <w:rPr>
          <w:lang w:val="id-ID"/>
        </w:rPr>
        <w:t>Data yang terkumpul, dianalisis secara deskriptif kuantitatif dan kualitatif</w:t>
      </w:r>
      <w:r w:rsidR="00B666AF">
        <w:t xml:space="preserve">. </w:t>
      </w:r>
      <w:r w:rsidR="00EB1ECC">
        <w:t>Indikator keberhasilan penelitian ini adalah 1) hasil belajar aspek kognitif peserta didik mencapai 85 % secara klasikal dan memenuhi Kriteria Ketuntasan Minimal (KKM ≥ 65), dan 2) aktivitas belajar peserta didik memenuhi ketercapaian 80 % secara rata-rata.</w:t>
      </w:r>
      <w:r w:rsidR="00146448">
        <w:rPr>
          <w:lang w:val="id-ID"/>
        </w:rPr>
        <w:t xml:space="preserve"> </w:t>
      </w:r>
    </w:p>
    <w:p w:rsidR="00146448" w:rsidRDefault="00146448" w:rsidP="001464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46448" w:rsidRPr="00B666AF" w:rsidRDefault="00552AE9" w:rsidP="00552AE9">
      <w:pPr>
        <w:pStyle w:val="NoSpacing"/>
        <w:ind w:left="1710" w:hanging="1710"/>
        <w:jc w:val="both"/>
      </w:pPr>
      <w:r>
        <w:rPr>
          <w:rFonts w:ascii="Times New Roman" w:hAnsi="Times New Roman" w:cs="Times New Roman"/>
          <w:sz w:val="24"/>
          <w:szCs w:val="24"/>
          <w:lang w:val="id-ID"/>
        </w:rPr>
        <w:t>Kata Kunci  :</w:t>
      </w:r>
      <w:r>
        <w:rPr>
          <w:rFonts w:ascii="Times New Roman" w:hAnsi="Times New Roman" w:cs="Times New Roman"/>
          <w:sz w:val="24"/>
          <w:szCs w:val="24"/>
        </w:rPr>
        <w:t xml:space="preserve"> Model Pembelajaran Inkuiri Terbimbing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B666AF">
        <w:rPr>
          <w:rFonts w:ascii="Times New Roman" w:hAnsi="Times New Roman" w:cs="Times New Roman"/>
          <w:sz w:val="24"/>
          <w:szCs w:val="24"/>
        </w:rPr>
        <w:t>Hasil belajar</w:t>
      </w:r>
    </w:p>
    <w:p w:rsidR="00146448" w:rsidRDefault="00146448" w:rsidP="00552AE9">
      <w:pPr>
        <w:ind w:left="1710" w:hanging="1710"/>
        <w:contextualSpacing/>
        <w:jc w:val="both"/>
        <w:rPr>
          <w:lang w:val="id-ID"/>
        </w:rPr>
      </w:pPr>
    </w:p>
    <w:p w:rsidR="00552AE9" w:rsidRDefault="00552AE9" w:rsidP="00552AE9">
      <w:pPr>
        <w:jc w:val="center"/>
        <w:rPr>
          <w:b/>
        </w:rPr>
      </w:pPr>
    </w:p>
    <w:p w:rsidR="00E17BAA" w:rsidRDefault="00E17BAA" w:rsidP="00E17BAA">
      <w:pPr>
        <w:jc w:val="center"/>
        <w:rPr>
          <w:b/>
        </w:rPr>
      </w:pPr>
    </w:p>
    <w:p w:rsidR="00E17BAA" w:rsidRDefault="00E17BAA" w:rsidP="00E17BAA">
      <w:pPr>
        <w:jc w:val="center"/>
        <w:rPr>
          <w:b/>
        </w:rPr>
      </w:pPr>
    </w:p>
    <w:p w:rsidR="00E17BAA" w:rsidRDefault="00E17BAA" w:rsidP="00E17BAA">
      <w:pPr>
        <w:jc w:val="center"/>
        <w:rPr>
          <w:b/>
        </w:rPr>
      </w:pPr>
    </w:p>
    <w:p w:rsidR="00E17BAA" w:rsidRDefault="00E17BAA" w:rsidP="00E17BAA">
      <w:pPr>
        <w:jc w:val="center"/>
        <w:rPr>
          <w:b/>
        </w:rPr>
      </w:pPr>
    </w:p>
    <w:p w:rsidR="00E17BAA" w:rsidRDefault="00E17BAA" w:rsidP="00E17BAA">
      <w:pPr>
        <w:jc w:val="center"/>
        <w:rPr>
          <w:b/>
        </w:rPr>
      </w:pPr>
    </w:p>
    <w:p w:rsidR="00E17BAA" w:rsidRDefault="00E17BAA" w:rsidP="00E17BAA">
      <w:pPr>
        <w:jc w:val="center"/>
        <w:rPr>
          <w:b/>
        </w:rPr>
      </w:pPr>
    </w:p>
    <w:p w:rsidR="00E17BAA" w:rsidRDefault="00E17BAA" w:rsidP="00E17BAA">
      <w:pPr>
        <w:jc w:val="center"/>
        <w:rPr>
          <w:b/>
        </w:rPr>
      </w:pPr>
    </w:p>
    <w:p w:rsidR="00E17BAA" w:rsidRDefault="00E17BAA" w:rsidP="00E17BAA">
      <w:pPr>
        <w:jc w:val="center"/>
        <w:rPr>
          <w:b/>
        </w:rPr>
      </w:pPr>
    </w:p>
    <w:p w:rsidR="00E17BAA" w:rsidRDefault="00E17BAA" w:rsidP="00E17BAA">
      <w:pPr>
        <w:jc w:val="center"/>
        <w:rPr>
          <w:b/>
        </w:rPr>
      </w:pPr>
    </w:p>
    <w:p w:rsidR="00E17BAA" w:rsidRDefault="00E17BAA" w:rsidP="00E17BAA">
      <w:pPr>
        <w:jc w:val="center"/>
        <w:rPr>
          <w:b/>
        </w:rPr>
      </w:pPr>
    </w:p>
    <w:p w:rsidR="00E17BAA" w:rsidRDefault="00E17BAA" w:rsidP="00E17BAA">
      <w:pPr>
        <w:jc w:val="center"/>
        <w:rPr>
          <w:b/>
        </w:rPr>
      </w:pPr>
    </w:p>
    <w:p w:rsidR="00E17BAA" w:rsidRDefault="00E17BAA" w:rsidP="00E17BAA">
      <w:pPr>
        <w:jc w:val="center"/>
        <w:rPr>
          <w:b/>
        </w:rPr>
      </w:pPr>
    </w:p>
    <w:p w:rsidR="00E17BAA" w:rsidRDefault="00E17BAA" w:rsidP="00E17BAA">
      <w:pPr>
        <w:jc w:val="center"/>
        <w:rPr>
          <w:b/>
        </w:rPr>
      </w:pPr>
    </w:p>
    <w:p w:rsidR="00E17BAA" w:rsidRDefault="00E17BAA" w:rsidP="00E17BAA">
      <w:pPr>
        <w:jc w:val="center"/>
        <w:rPr>
          <w:b/>
        </w:rPr>
      </w:pPr>
    </w:p>
    <w:p w:rsidR="00E17BAA" w:rsidRDefault="00E17BAA" w:rsidP="00E17BAA">
      <w:pPr>
        <w:jc w:val="center"/>
        <w:rPr>
          <w:b/>
        </w:rPr>
      </w:pPr>
    </w:p>
    <w:p w:rsidR="00E17BAA" w:rsidRDefault="00E17BAA" w:rsidP="00E17BAA">
      <w:pPr>
        <w:jc w:val="center"/>
        <w:rPr>
          <w:b/>
        </w:rPr>
      </w:pPr>
    </w:p>
    <w:p w:rsidR="00E17BAA" w:rsidRDefault="00E17BAA" w:rsidP="00E17BAA">
      <w:pPr>
        <w:jc w:val="center"/>
        <w:rPr>
          <w:b/>
        </w:rPr>
      </w:pPr>
    </w:p>
    <w:p w:rsidR="00E17BAA" w:rsidRDefault="00E17BAA" w:rsidP="00E17BAA">
      <w:pPr>
        <w:jc w:val="center"/>
        <w:rPr>
          <w:b/>
        </w:rPr>
      </w:pPr>
    </w:p>
    <w:p w:rsidR="00C43B13" w:rsidRDefault="00C43B13" w:rsidP="00E17BAA">
      <w:pPr>
        <w:jc w:val="center"/>
      </w:pPr>
    </w:p>
    <w:p w:rsidR="00EA7DC0" w:rsidRDefault="00EA7DC0" w:rsidP="00E17BAA">
      <w:pPr>
        <w:jc w:val="center"/>
      </w:pPr>
    </w:p>
    <w:p w:rsidR="00B666AF" w:rsidRDefault="00B666AF" w:rsidP="00E17BAA">
      <w:pPr>
        <w:jc w:val="center"/>
        <w:rPr>
          <w:b/>
        </w:rPr>
      </w:pPr>
    </w:p>
    <w:p w:rsidR="00B666AF" w:rsidRDefault="00B666AF" w:rsidP="00E17BAA">
      <w:pPr>
        <w:jc w:val="center"/>
        <w:rPr>
          <w:b/>
        </w:rPr>
      </w:pPr>
    </w:p>
    <w:p w:rsidR="00305846" w:rsidRDefault="00305846" w:rsidP="00E17BAA">
      <w:pPr>
        <w:jc w:val="center"/>
        <w:rPr>
          <w:b/>
        </w:rPr>
      </w:pPr>
    </w:p>
    <w:p w:rsidR="00305846" w:rsidRDefault="00305846" w:rsidP="00E17BAA">
      <w:pPr>
        <w:jc w:val="center"/>
        <w:rPr>
          <w:b/>
        </w:rPr>
      </w:pPr>
    </w:p>
    <w:p w:rsidR="00E17BAA" w:rsidRPr="00F011C7" w:rsidRDefault="00E17BAA" w:rsidP="00E17BAA">
      <w:pPr>
        <w:jc w:val="center"/>
        <w:rPr>
          <w:b/>
          <w:lang w:val="id-ID"/>
        </w:rPr>
      </w:pPr>
      <w:r w:rsidRPr="00F011C7">
        <w:rPr>
          <w:b/>
          <w:lang w:val="id-ID"/>
        </w:rPr>
        <w:lastRenderedPageBreak/>
        <w:t>ABSTRACT</w:t>
      </w:r>
    </w:p>
    <w:p w:rsidR="00E17BAA" w:rsidRDefault="00E17BAA" w:rsidP="00E17BAA">
      <w:pPr>
        <w:jc w:val="center"/>
      </w:pPr>
    </w:p>
    <w:p w:rsidR="00305846" w:rsidRPr="00305846" w:rsidRDefault="00305846" w:rsidP="00E17BAA">
      <w:pPr>
        <w:jc w:val="center"/>
      </w:pPr>
    </w:p>
    <w:p w:rsidR="00E17BAA" w:rsidRPr="00E82D0B" w:rsidRDefault="00E17BAA" w:rsidP="00B666AF">
      <w:pPr>
        <w:jc w:val="both"/>
        <w:rPr>
          <w:rStyle w:val="hps"/>
          <w:lang w:val="id-ID"/>
        </w:rPr>
      </w:pPr>
      <w:r>
        <w:t>Sapiah</w:t>
      </w:r>
      <w:r>
        <w:rPr>
          <w:lang w:val="id-ID"/>
        </w:rPr>
        <w:t>.</w:t>
      </w:r>
      <w:r w:rsidRPr="00B23F8D">
        <w:t xml:space="preserve"> </w:t>
      </w:r>
      <w:r w:rsidRPr="00B23F8D">
        <w:rPr>
          <w:i/>
        </w:rPr>
        <w:t>Increased Results Learning And Activity</w:t>
      </w:r>
      <w:r>
        <w:rPr>
          <w:i/>
        </w:rPr>
        <w:t xml:space="preserve"> Learning </w:t>
      </w:r>
      <w:r w:rsidR="00AC1557">
        <w:rPr>
          <w:i/>
        </w:rPr>
        <w:t xml:space="preserve">Science of Physics </w:t>
      </w:r>
      <w:r>
        <w:rPr>
          <w:i/>
        </w:rPr>
        <w:t>Through Teaching Guided Inquiry Approach</w:t>
      </w:r>
      <w:r w:rsidRPr="00B23F8D">
        <w:rPr>
          <w:i/>
        </w:rPr>
        <w:t xml:space="preserve"> In G</w:t>
      </w:r>
      <w:r>
        <w:rPr>
          <w:i/>
        </w:rPr>
        <w:t>rade V</w:t>
      </w:r>
      <w:r>
        <w:rPr>
          <w:i/>
          <w:lang w:val="id-ID"/>
        </w:rPr>
        <w:t>II</w:t>
      </w:r>
      <w:r>
        <w:rPr>
          <w:i/>
        </w:rPr>
        <w:t>I at  MTs.PPTQ.Assa’adah In Maros</w:t>
      </w:r>
      <w:r>
        <w:rPr>
          <w:i/>
          <w:lang w:val="id-ID"/>
        </w:rPr>
        <w:t xml:space="preserve"> </w:t>
      </w:r>
      <w:r>
        <w:rPr>
          <w:lang w:val="id-ID"/>
        </w:rPr>
        <w:t>(supervised Mu</w:t>
      </w:r>
      <w:r>
        <w:t>ris</w:t>
      </w:r>
      <w:r>
        <w:rPr>
          <w:lang w:val="id-ID"/>
        </w:rPr>
        <w:t xml:space="preserve">  dan Aisyah Azis)</w:t>
      </w:r>
      <w:r>
        <w:rPr>
          <w:rStyle w:val="hps"/>
        </w:rPr>
        <w:t>This</w:t>
      </w:r>
      <w:r>
        <w:t xml:space="preserve"> </w:t>
      </w:r>
      <w:r>
        <w:rPr>
          <w:rStyle w:val="hps"/>
        </w:rPr>
        <w:t>research</w:t>
      </w:r>
      <w:r>
        <w:t xml:space="preserve"> </w:t>
      </w:r>
      <w:r>
        <w:rPr>
          <w:rStyle w:val="hps"/>
        </w:rPr>
        <w:t>is a</w:t>
      </w:r>
      <w:r>
        <w:t xml:space="preserve"> </w:t>
      </w:r>
      <w:r>
        <w:rPr>
          <w:rStyle w:val="hps"/>
        </w:rPr>
        <w:t>classroom action research</w:t>
      </w:r>
      <w:r>
        <w:t xml:space="preserve"> </w:t>
      </w:r>
      <w:r>
        <w:rPr>
          <w:rStyle w:val="hps"/>
        </w:rPr>
        <w:t>that aims to improve</w:t>
      </w:r>
      <w:r>
        <w:t xml:space="preserve"> </w:t>
      </w:r>
      <w:r>
        <w:rPr>
          <w:rStyle w:val="hps"/>
        </w:rPr>
        <w:t>the results learning and activity learning</w:t>
      </w:r>
      <w:r>
        <w:t xml:space="preserve">, </w:t>
      </w:r>
      <w:r>
        <w:rPr>
          <w:rStyle w:val="hps"/>
        </w:rPr>
        <w:t>as well as the</w:t>
      </w:r>
      <w:r>
        <w:t xml:space="preserve"> </w:t>
      </w:r>
      <w:r>
        <w:rPr>
          <w:rStyle w:val="hps"/>
        </w:rPr>
        <w:t>learning outcomes</w:t>
      </w:r>
      <w:r>
        <w:t xml:space="preserve"> </w:t>
      </w:r>
      <w:r>
        <w:rPr>
          <w:rStyle w:val="hps"/>
        </w:rPr>
        <w:t>of students in</w:t>
      </w:r>
      <w:r>
        <w:t xml:space="preserve"> </w:t>
      </w:r>
      <w:r>
        <w:rPr>
          <w:rStyle w:val="hps"/>
        </w:rPr>
        <w:t>response to</w:t>
      </w:r>
      <w:r>
        <w:t xml:space="preserve"> </w:t>
      </w:r>
      <w:r>
        <w:rPr>
          <w:rStyle w:val="hps"/>
        </w:rPr>
        <w:t>class VIII</w:t>
      </w:r>
      <w:r>
        <w:t xml:space="preserve">  </w:t>
      </w:r>
      <w:r>
        <w:rPr>
          <w:rStyle w:val="hps"/>
        </w:rPr>
        <w:t>MTs.PPTQ.Assa’adah Maros district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the second semester</w:t>
      </w:r>
      <w:r>
        <w:t xml:space="preserve"> </w:t>
      </w:r>
      <w:r>
        <w:rPr>
          <w:rStyle w:val="hps"/>
        </w:rPr>
        <w:t>of academic year</w:t>
      </w:r>
      <w:r>
        <w:t xml:space="preserve"> </w:t>
      </w:r>
      <w:r>
        <w:rPr>
          <w:rStyle w:val="hps"/>
        </w:rPr>
        <w:t>2013-2014</w:t>
      </w:r>
      <w:r>
        <w:t xml:space="preserve"> </w:t>
      </w:r>
      <w:r>
        <w:rPr>
          <w:rStyle w:val="hps"/>
        </w:rPr>
        <w:t>which</w:t>
      </w:r>
      <w:r>
        <w:t xml:space="preserve"> </w:t>
      </w:r>
      <w:r>
        <w:rPr>
          <w:rStyle w:val="hps"/>
        </w:rPr>
        <w:t>consisted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16</w:t>
      </w:r>
      <w:r>
        <w:t xml:space="preserve"> </w:t>
      </w:r>
      <w:r>
        <w:rPr>
          <w:rStyle w:val="hps"/>
        </w:rPr>
        <w:t>students</w:t>
      </w:r>
      <w:r>
        <w:t xml:space="preserve">. </w:t>
      </w:r>
      <w:r>
        <w:rPr>
          <w:rStyle w:val="hps"/>
        </w:rPr>
        <w:t>This</w:t>
      </w:r>
      <w:r>
        <w:t xml:space="preserve"> </w:t>
      </w:r>
      <w:r>
        <w:rPr>
          <w:rStyle w:val="hps"/>
        </w:rPr>
        <w:t>study</w:t>
      </w:r>
      <w:r>
        <w:t xml:space="preserve"> </w:t>
      </w:r>
      <w:r>
        <w:rPr>
          <w:rStyle w:val="hps"/>
          <w:lang w:val="id-ID"/>
        </w:rPr>
        <w:t xml:space="preserve">carried out  </w:t>
      </w:r>
      <w:r>
        <w:rPr>
          <w:rStyle w:val="hps"/>
        </w:rPr>
        <w:t>2</w:t>
      </w:r>
      <w:r>
        <w:t xml:space="preserve"> </w:t>
      </w:r>
      <w:r>
        <w:rPr>
          <w:rStyle w:val="hps"/>
        </w:rPr>
        <w:t>cycle</w:t>
      </w:r>
      <w:r>
        <w:t xml:space="preserve"> </w:t>
      </w:r>
      <w:r>
        <w:rPr>
          <w:rStyle w:val="hps"/>
        </w:rPr>
        <w:t>consisting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four</w:t>
      </w:r>
      <w:r>
        <w:t xml:space="preserve"> </w:t>
      </w:r>
      <w:r>
        <w:rPr>
          <w:rStyle w:val="hps"/>
        </w:rPr>
        <w:t>activities</w:t>
      </w:r>
      <w:r>
        <w:t xml:space="preserve">, </w:t>
      </w:r>
      <w:r>
        <w:rPr>
          <w:rStyle w:val="hps"/>
        </w:rPr>
        <w:t>namely</w:t>
      </w:r>
      <w:r>
        <w:t xml:space="preserve"> </w:t>
      </w:r>
      <w:r>
        <w:rPr>
          <w:rStyle w:val="hps"/>
        </w:rPr>
        <w:t>planning, action</w:t>
      </w:r>
      <w:r>
        <w:t xml:space="preserve">, </w:t>
      </w:r>
      <w:r>
        <w:rPr>
          <w:rStyle w:val="hps"/>
        </w:rPr>
        <w:t>observation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reflection</w:t>
      </w:r>
      <w:r>
        <w:t xml:space="preserve">. </w:t>
      </w:r>
      <w:r>
        <w:rPr>
          <w:rStyle w:val="hps"/>
        </w:rPr>
        <w:t>collection</w:t>
      </w:r>
      <w:r>
        <w:t xml:space="preserve"> </w:t>
      </w:r>
      <w:r>
        <w:rPr>
          <w:rStyle w:val="hps"/>
        </w:rPr>
        <w:t>by</w:t>
      </w:r>
      <w:r>
        <w:t xml:space="preserve"> </w:t>
      </w:r>
      <w:r>
        <w:rPr>
          <w:rStyle w:val="hps"/>
        </w:rPr>
        <w:t>the end of the</w:t>
      </w:r>
      <w:r>
        <w:t xml:space="preserve"> </w:t>
      </w:r>
      <w:r>
        <w:rPr>
          <w:rStyle w:val="hps"/>
        </w:rPr>
        <w:t>observation sheet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test</w:t>
      </w:r>
      <w:r>
        <w:t xml:space="preserve"> </w:t>
      </w:r>
      <w:r>
        <w:rPr>
          <w:rStyle w:val="hps"/>
        </w:rPr>
        <w:t>cycle I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cycle</w:t>
      </w:r>
      <w:r>
        <w:t xml:space="preserve"> </w:t>
      </w:r>
      <w:r>
        <w:rPr>
          <w:rStyle w:val="hps"/>
        </w:rPr>
        <w:t>II</w:t>
      </w:r>
      <w:r>
        <w:t>.</w:t>
      </w:r>
      <w:r>
        <w:rPr>
          <w:lang w:val="id-ID"/>
        </w:rPr>
        <w:t xml:space="preserve"> </w:t>
      </w:r>
      <w:r w:rsidR="00485B6E">
        <w:t>The indicators of success were students’ 1) results learning fulfilled 85 % of complete</w:t>
      </w:r>
      <w:r w:rsidR="00E82D0B">
        <w:t>ness classically and fulfilled the criteria of minimal ≥ 65 and 2) activities learning students’ fulfilled 80 % of achievement in the average.</w:t>
      </w:r>
      <w:r w:rsidR="00E82D0B">
        <w:rPr>
          <w:rStyle w:val="hps"/>
        </w:rPr>
        <w:t>C</w:t>
      </w:r>
      <w:r>
        <w:rPr>
          <w:rStyle w:val="hps"/>
        </w:rPr>
        <w:t>ollected</w:t>
      </w:r>
      <w:r>
        <w:t xml:space="preserve">, </w:t>
      </w:r>
      <w:r>
        <w:rPr>
          <w:rStyle w:val="hps"/>
        </w:rPr>
        <w:t>analyzed</w:t>
      </w:r>
      <w:r>
        <w:t xml:space="preserve"> </w:t>
      </w:r>
      <w:r>
        <w:rPr>
          <w:rStyle w:val="hps"/>
        </w:rPr>
        <w:t>by descriptive</w:t>
      </w:r>
      <w:r>
        <w:t xml:space="preserve"> </w:t>
      </w:r>
      <w:r>
        <w:rPr>
          <w:rStyle w:val="hps"/>
        </w:rPr>
        <w:t>quantitative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qualitative</w:t>
      </w:r>
      <w:r>
        <w:t xml:space="preserve">. </w:t>
      </w:r>
      <w:r>
        <w:rPr>
          <w:rStyle w:val="hps"/>
        </w:rPr>
        <w:t>based on</w:t>
      </w:r>
      <w:r>
        <w:t xml:space="preserve"> </w:t>
      </w:r>
      <w:r>
        <w:rPr>
          <w:rStyle w:val="hps"/>
        </w:rPr>
        <w:t>the results of</w:t>
      </w:r>
      <w:r>
        <w:t xml:space="preserve"> </w:t>
      </w:r>
      <w:r>
        <w:rPr>
          <w:rStyle w:val="hps"/>
        </w:rPr>
        <w:t>this study concluded</w:t>
      </w:r>
      <w:r>
        <w:t xml:space="preserve"> </w:t>
      </w:r>
      <w:r>
        <w:rPr>
          <w:rStyle w:val="hps"/>
        </w:rPr>
        <w:t>that the</w:t>
      </w:r>
      <w:r>
        <w:t xml:space="preserve"> </w:t>
      </w:r>
      <w:r>
        <w:rPr>
          <w:rStyle w:val="hps"/>
        </w:rPr>
        <w:t>teaching</w:t>
      </w:r>
      <w:r>
        <w:t xml:space="preserve"> </w:t>
      </w:r>
      <w:r>
        <w:rPr>
          <w:rStyle w:val="hps"/>
        </w:rPr>
        <w:t>of physics</w:t>
      </w:r>
      <w:r>
        <w:t xml:space="preserve"> </w:t>
      </w:r>
      <w:r>
        <w:rPr>
          <w:rStyle w:val="hps"/>
        </w:rPr>
        <w:t>through</w:t>
      </w:r>
      <w:r>
        <w:rPr>
          <w:rStyle w:val="hps"/>
          <w:lang w:val="id-ID"/>
        </w:rPr>
        <w:t xml:space="preserve"> </w:t>
      </w:r>
      <w:r>
        <w:t>teaching g</w:t>
      </w:r>
      <w:r w:rsidRPr="00CD393B">
        <w:t>ui</w:t>
      </w:r>
      <w:r>
        <w:t>ded i</w:t>
      </w:r>
      <w:r w:rsidRPr="00CD393B">
        <w:t>nquiry Approach</w:t>
      </w:r>
      <w:r>
        <w:rPr>
          <w:rStyle w:val="hps"/>
        </w:rPr>
        <w:t xml:space="preserve"> can</w:t>
      </w:r>
      <w:r>
        <w:t xml:space="preserve"> </w:t>
      </w:r>
      <w:r>
        <w:rPr>
          <w:rStyle w:val="hps"/>
        </w:rPr>
        <w:t>improve the results learning,</w:t>
      </w:r>
      <w:r>
        <w:t xml:space="preserve"> </w:t>
      </w:r>
      <w:r>
        <w:rPr>
          <w:rStyle w:val="hps"/>
        </w:rPr>
        <w:t>activity learning and</w:t>
      </w:r>
      <w:r>
        <w:t xml:space="preserve"> </w:t>
      </w:r>
      <w:r>
        <w:rPr>
          <w:rStyle w:val="hps"/>
        </w:rPr>
        <w:t>learner</w:t>
      </w:r>
      <w:r>
        <w:t xml:space="preserve"> </w:t>
      </w:r>
      <w:r>
        <w:rPr>
          <w:rStyle w:val="hps"/>
        </w:rPr>
        <w:t>response</w:t>
      </w:r>
      <w:r>
        <w:t xml:space="preserve"> </w:t>
      </w:r>
      <w:r>
        <w:rPr>
          <w:rStyle w:val="hps"/>
        </w:rPr>
        <w:t>class</w:t>
      </w:r>
      <w:r>
        <w:t xml:space="preserve"> </w:t>
      </w:r>
      <w:r>
        <w:rPr>
          <w:rStyle w:val="hps"/>
        </w:rPr>
        <w:t>VIII</w:t>
      </w:r>
      <w:r>
        <w:t xml:space="preserve"> </w:t>
      </w:r>
      <w:r>
        <w:rPr>
          <w:rStyle w:val="hps"/>
        </w:rPr>
        <w:t>MTs.PPTQ.Assa’adah</w:t>
      </w:r>
      <w:r>
        <w:t xml:space="preserve"> </w:t>
      </w:r>
      <w:r>
        <w:rPr>
          <w:rStyle w:val="hps"/>
          <w:lang w:val="id-ID"/>
        </w:rPr>
        <w:t>in</w:t>
      </w:r>
      <w:r>
        <w:t xml:space="preserve"> </w:t>
      </w:r>
      <w:r>
        <w:rPr>
          <w:rStyle w:val="hps"/>
        </w:rPr>
        <w:t>Maros.</w:t>
      </w:r>
    </w:p>
    <w:p w:rsidR="00E17BAA" w:rsidRDefault="00E17BAA" w:rsidP="00E17BAA">
      <w:pPr>
        <w:ind w:firstLine="720"/>
        <w:jc w:val="both"/>
        <w:rPr>
          <w:rStyle w:val="hps"/>
          <w:lang w:val="id-ID"/>
        </w:rPr>
      </w:pPr>
    </w:p>
    <w:p w:rsidR="00E17BAA" w:rsidRPr="00B23F8D" w:rsidRDefault="00E17BAA" w:rsidP="00E17BAA">
      <w:pPr>
        <w:jc w:val="both"/>
        <w:rPr>
          <w:lang w:val="id-ID"/>
        </w:rPr>
      </w:pPr>
      <w:r>
        <w:rPr>
          <w:rStyle w:val="hps"/>
        </w:rPr>
        <w:t>Keywords</w:t>
      </w:r>
      <w:r>
        <w:t xml:space="preserve">: </w:t>
      </w:r>
      <w:r>
        <w:rPr>
          <w:rStyle w:val="hps"/>
        </w:rPr>
        <w:t>guided inquiry approach</w:t>
      </w:r>
      <w:r>
        <w:t xml:space="preserve">, </w:t>
      </w:r>
      <w:r w:rsidR="00695108">
        <w:rPr>
          <w:rStyle w:val="hps"/>
        </w:rPr>
        <w:t>results learning</w:t>
      </w:r>
    </w:p>
    <w:p w:rsidR="00E17BAA" w:rsidRDefault="00E17BAA" w:rsidP="00E17BAA">
      <w:pPr>
        <w:contextualSpacing/>
        <w:jc w:val="both"/>
        <w:rPr>
          <w:lang w:val="id-ID"/>
        </w:rPr>
      </w:pPr>
    </w:p>
    <w:p w:rsidR="00552AE9" w:rsidRDefault="00552AE9" w:rsidP="00552AE9">
      <w:pPr>
        <w:contextualSpacing/>
        <w:jc w:val="both"/>
        <w:rPr>
          <w:lang w:val="id-ID"/>
        </w:rPr>
      </w:pPr>
    </w:p>
    <w:p w:rsidR="00552AE9" w:rsidRDefault="00552AE9" w:rsidP="00552AE9">
      <w:pPr>
        <w:contextualSpacing/>
        <w:jc w:val="both"/>
        <w:rPr>
          <w:lang w:val="id-ID"/>
        </w:rPr>
      </w:pPr>
    </w:p>
    <w:p w:rsidR="00146448" w:rsidRDefault="00146448" w:rsidP="00146448">
      <w:pPr>
        <w:contextualSpacing/>
        <w:jc w:val="both"/>
        <w:rPr>
          <w:lang w:val="id-ID"/>
        </w:rPr>
      </w:pPr>
    </w:p>
    <w:p w:rsidR="00146448" w:rsidRDefault="00146448" w:rsidP="00146448">
      <w:pPr>
        <w:contextualSpacing/>
        <w:jc w:val="both"/>
        <w:rPr>
          <w:lang w:val="id-ID"/>
        </w:rPr>
      </w:pPr>
    </w:p>
    <w:p w:rsidR="00146448" w:rsidRDefault="00146448" w:rsidP="00146448">
      <w:pPr>
        <w:contextualSpacing/>
        <w:jc w:val="both"/>
        <w:rPr>
          <w:lang w:val="id-ID"/>
        </w:rPr>
      </w:pPr>
    </w:p>
    <w:p w:rsidR="00146448" w:rsidRDefault="00146448" w:rsidP="00146448">
      <w:pPr>
        <w:contextualSpacing/>
        <w:jc w:val="both"/>
        <w:rPr>
          <w:lang w:val="id-ID"/>
        </w:rPr>
      </w:pPr>
    </w:p>
    <w:p w:rsidR="00146448" w:rsidRDefault="00146448" w:rsidP="00146448">
      <w:pPr>
        <w:contextualSpacing/>
        <w:jc w:val="both"/>
        <w:rPr>
          <w:lang w:val="id-ID"/>
        </w:rPr>
      </w:pPr>
    </w:p>
    <w:p w:rsidR="00146448" w:rsidRDefault="00146448" w:rsidP="00146448">
      <w:pPr>
        <w:contextualSpacing/>
        <w:jc w:val="both"/>
        <w:rPr>
          <w:lang w:val="id-ID"/>
        </w:rPr>
      </w:pPr>
    </w:p>
    <w:p w:rsidR="00146448" w:rsidRDefault="00146448" w:rsidP="00146448">
      <w:pPr>
        <w:contextualSpacing/>
        <w:jc w:val="both"/>
        <w:rPr>
          <w:lang w:val="id-ID"/>
        </w:rPr>
      </w:pPr>
    </w:p>
    <w:p w:rsidR="00146448" w:rsidRDefault="00146448" w:rsidP="00146448">
      <w:pPr>
        <w:contextualSpacing/>
        <w:jc w:val="both"/>
        <w:rPr>
          <w:lang w:val="id-ID"/>
        </w:rPr>
      </w:pPr>
    </w:p>
    <w:p w:rsidR="00146448" w:rsidRDefault="00146448" w:rsidP="00146448">
      <w:pPr>
        <w:contextualSpacing/>
        <w:jc w:val="both"/>
        <w:rPr>
          <w:lang w:val="id-ID"/>
        </w:rPr>
      </w:pPr>
    </w:p>
    <w:p w:rsidR="00146448" w:rsidRDefault="00146448" w:rsidP="00146448">
      <w:pPr>
        <w:contextualSpacing/>
        <w:jc w:val="both"/>
        <w:rPr>
          <w:lang w:val="id-ID"/>
        </w:rPr>
      </w:pPr>
    </w:p>
    <w:p w:rsidR="00146448" w:rsidRDefault="00146448" w:rsidP="00146448">
      <w:pPr>
        <w:contextualSpacing/>
        <w:jc w:val="both"/>
        <w:rPr>
          <w:lang w:val="id-ID"/>
        </w:rPr>
      </w:pPr>
    </w:p>
    <w:p w:rsidR="00146448" w:rsidRDefault="00146448" w:rsidP="00146448">
      <w:pPr>
        <w:contextualSpacing/>
        <w:jc w:val="both"/>
        <w:rPr>
          <w:lang w:val="id-ID"/>
        </w:rPr>
      </w:pPr>
    </w:p>
    <w:p w:rsidR="00A474EE" w:rsidRDefault="00A474EE"/>
    <w:sectPr w:rsidR="00A474EE" w:rsidSect="00305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6FA" w:rsidRDefault="002266FA" w:rsidP="00C43B13">
      <w:r>
        <w:separator/>
      </w:r>
    </w:p>
  </w:endnote>
  <w:endnote w:type="continuationSeparator" w:id="1">
    <w:p w:rsidR="002266FA" w:rsidRDefault="002266FA" w:rsidP="00C4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9C" w:rsidRDefault="001E49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3" w:rsidRDefault="003F0912" w:rsidP="00C43B13">
    <w:pPr>
      <w:pStyle w:val="Footer"/>
      <w:jc w:val="center"/>
    </w:pPr>
    <w:r>
      <w:t>ix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9C" w:rsidRDefault="001E499C" w:rsidP="001E499C">
    <w:pPr>
      <w:pStyle w:val="Footer"/>
      <w:jc w:val="center"/>
    </w:pPr>
    <w:r>
      <w:t>viii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6FA" w:rsidRDefault="002266FA" w:rsidP="00C43B13">
      <w:r>
        <w:separator/>
      </w:r>
    </w:p>
  </w:footnote>
  <w:footnote w:type="continuationSeparator" w:id="1">
    <w:p w:rsidR="002266FA" w:rsidRDefault="002266FA" w:rsidP="00C43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9C" w:rsidRDefault="001E49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9C" w:rsidRDefault="001E49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9C" w:rsidRDefault="001E49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448"/>
    <w:rsid w:val="0001074F"/>
    <w:rsid w:val="0001255E"/>
    <w:rsid w:val="000139D7"/>
    <w:rsid w:val="00015D40"/>
    <w:rsid w:val="00016454"/>
    <w:rsid w:val="00025D64"/>
    <w:rsid w:val="000274A4"/>
    <w:rsid w:val="000404C2"/>
    <w:rsid w:val="0004104D"/>
    <w:rsid w:val="000468F0"/>
    <w:rsid w:val="00053C01"/>
    <w:rsid w:val="00057EEE"/>
    <w:rsid w:val="0006256D"/>
    <w:rsid w:val="0007423D"/>
    <w:rsid w:val="00074764"/>
    <w:rsid w:val="00082083"/>
    <w:rsid w:val="000833FF"/>
    <w:rsid w:val="00091161"/>
    <w:rsid w:val="00091F54"/>
    <w:rsid w:val="00093B7E"/>
    <w:rsid w:val="00093E86"/>
    <w:rsid w:val="0009707B"/>
    <w:rsid w:val="000A018C"/>
    <w:rsid w:val="000B24C9"/>
    <w:rsid w:val="000B2776"/>
    <w:rsid w:val="000B5FA4"/>
    <w:rsid w:val="000B6BB3"/>
    <w:rsid w:val="000C28E5"/>
    <w:rsid w:val="000D6FD3"/>
    <w:rsid w:val="000E62D8"/>
    <w:rsid w:val="000F1DA1"/>
    <w:rsid w:val="000F2C8E"/>
    <w:rsid w:val="00101D58"/>
    <w:rsid w:val="0010386B"/>
    <w:rsid w:val="00105999"/>
    <w:rsid w:val="00110BE5"/>
    <w:rsid w:val="00111FFD"/>
    <w:rsid w:val="00114471"/>
    <w:rsid w:val="00120BB4"/>
    <w:rsid w:val="001314CE"/>
    <w:rsid w:val="00132469"/>
    <w:rsid w:val="0013313E"/>
    <w:rsid w:val="00137A03"/>
    <w:rsid w:val="00145952"/>
    <w:rsid w:val="00146448"/>
    <w:rsid w:val="00150CCE"/>
    <w:rsid w:val="00152366"/>
    <w:rsid w:val="00161F42"/>
    <w:rsid w:val="00164117"/>
    <w:rsid w:val="00164339"/>
    <w:rsid w:val="00165287"/>
    <w:rsid w:val="0016681E"/>
    <w:rsid w:val="0017091F"/>
    <w:rsid w:val="00174202"/>
    <w:rsid w:val="0017644E"/>
    <w:rsid w:val="00183391"/>
    <w:rsid w:val="00185C7F"/>
    <w:rsid w:val="001927AA"/>
    <w:rsid w:val="00193FE8"/>
    <w:rsid w:val="001947F8"/>
    <w:rsid w:val="00194B8E"/>
    <w:rsid w:val="00195AD4"/>
    <w:rsid w:val="001A3217"/>
    <w:rsid w:val="001A760D"/>
    <w:rsid w:val="001B3CEF"/>
    <w:rsid w:val="001E499C"/>
    <w:rsid w:val="001E5128"/>
    <w:rsid w:val="001F1DA9"/>
    <w:rsid w:val="001F60C5"/>
    <w:rsid w:val="001F662A"/>
    <w:rsid w:val="00200704"/>
    <w:rsid w:val="002009F5"/>
    <w:rsid w:val="0020376D"/>
    <w:rsid w:val="00205D28"/>
    <w:rsid w:val="0020607A"/>
    <w:rsid w:val="00207C64"/>
    <w:rsid w:val="00220689"/>
    <w:rsid w:val="00222A16"/>
    <w:rsid w:val="002266FA"/>
    <w:rsid w:val="002269A6"/>
    <w:rsid w:val="002401E8"/>
    <w:rsid w:val="00241A58"/>
    <w:rsid w:val="0024221E"/>
    <w:rsid w:val="00243396"/>
    <w:rsid w:val="002464C6"/>
    <w:rsid w:val="002526A0"/>
    <w:rsid w:val="00252D2C"/>
    <w:rsid w:val="002545BC"/>
    <w:rsid w:val="00255C1D"/>
    <w:rsid w:val="00257D3D"/>
    <w:rsid w:val="00266008"/>
    <w:rsid w:val="00267974"/>
    <w:rsid w:val="00267BDE"/>
    <w:rsid w:val="00271A67"/>
    <w:rsid w:val="00272E13"/>
    <w:rsid w:val="00280DE5"/>
    <w:rsid w:val="00282B2D"/>
    <w:rsid w:val="00286067"/>
    <w:rsid w:val="00291213"/>
    <w:rsid w:val="002A0DDA"/>
    <w:rsid w:val="002A1E5B"/>
    <w:rsid w:val="002A49C9"/>
    <w:rsid w:val="002A767D"/>
    <w:rsid w:val="002B129F"/>
    <w:rsid w:val="002B2844"/>
    <w:rsid w:val="002B54C7"/>
    <w:rsid w:val="002B723E"/>
    <w:rsid w:val="002B787B"/>
    <w:rsid w:val="002B79F6"/>
    <w:rsid w:val="002C08CD"/>
    <w:rsid w:val="002C2E9E"/>
    <w:rsid w:val="002C3174"/>
    <w:rsid w:val="002C4FE7"/>
    <w:rsid w:val="002C585E"/>
    <w:rsid w:val="002D0762"/>
    <w:rsid w:val="002D1ACB"/>
    <w:rsid w:val="002D1CE4"/>
    <w:rsid w:val="002E2ECA"/>
    <w:rsid w:val="002E3192"/>
    <w:rsid w:val="002E414D"/>
    <w:rsid w:val="002E5947"/>
    <w:rsid w:val="002F3C9F"/>
    <w:rsid w:val="002F7119"/>
    <w:rsid w:val="00301CF9"/>
    <w:rsid w:val="003023C7"/>
    <w:rsid w:val="00305846"/>
    <w:rsid w:val="00305FCC"/>
    <w:rsid w:val="0030621A"/>
    <w:rsid w:val="003067FD"/>
    <w:rsid w:val="00312678"/>
    <w:rsid w:val="0032034B"/>
    <w:rsid w:val="00321937"/>
    <w:rsid w:val="00322E60"/>
    <w:rsid w:val="00323D1E"/>
    <w:rsid w:val="003278EF"/>
    <w:rsid w:val="00327AD7"/>
    <w:rsid w:val="0033094F"/>
    <w:rsid w:val="00341846"/>
    <w:rsid w:val="00344558"/>
    <w:rsid w:val="00352EA5"/>
    <w:rsid w:val="003531B2"/>
    <w:rsid w:val="003621D8"/>
    <w:rsid w:val="003662E2"/>
    <w:rsid w:val="003663E8"/>
    <w:rsid w:val="00367406"/>
    <w:rsid w:val="00370D92"/>
    <w:rsid w:val="0037519B"/>
    <w:rsid w:val="00377F2A"/>
    <w:rsid w:val="00380468"/>
    <w:rsid w:val="0038264A"/>
    <w:rsid w:val="00384149"/>
    <w:rsid w:val="00385730"/>
    <w:rsid w:val="00390ECE"/>
    <w:rsid w:val="00391233"/>
    <w:rsid w:val="00392CC4"/>
    <w:rsid w:val="003A74F1"/>
    <w:rsid w:val="003B0E6A"/>
    <w:rsid w:val="003B2052"/>
    <w:rsid w:val="003C0F57"/>
    <w:rsid w:val="003C1618"/>
    <w:rsid w:val="003C1E9A"/>
    <w:rsid w:val="003C1EBA"/>
    <w:rsid w:val="003C5ED5"/>
    <w:rsid w:val="003C7133"/>
    <w:rsid w:val="003E1285"/>
    <w:rsid w:val="003E46D0"/>
    <w:rsid w:val="003E51AC"/>
    <w:rsid w:val="003F0912"/>
    <w:rsid w:val="003F3175"/>
    <w:rsid w:val="003F6671"/>
    <w:rsid w:val="004042D1"/>
    <w:rsid w:val="0041009D"/>
    <w:rsid w:val="00415B95"/>
    <w:rsid w:val="004241C4"/>
    <w:rsid w:val="004264C4"/>
    <w:rsid w:val="00427817"/>
    <w:rsid w:val="0043035A"/>
    <w:rsid w:val="00435D2B"/>
    <w:rsid w:val="00442BED"/>
    <w:rsid w:val="004449E9"/>
    <w:rsid w:val="00446D01"/>
    <w:rsid w:val="00450494"/>
    <w:rsid w:val="00450E0F"/>
    <w:rsid w:val="0045240D"/>
    <w:rsid w:val="0045668B"/>
    <w:rsid w:val="00462A7A"/>
    <w:rsid w:val="0046480B"/>
    <w:rsid w:val="0046570D"/>
    <w:rsid w:val="00466B27"/>
    <w:rsid w:val="00466EF5"/>
    <w:rsid w:val="004710E9"/>
    <w:rsid w:val="00473E23"/>
    <w:rsid w:val="00480203"/>
    <w:rsid w:val="0048463E"/>
    <w:rsid w:val="00484E9A"/>
    <w:rsid w:val="00485B6E"/>
    <w:rsid w:val="004927EC"/>
    <w:rsid w:val="00495AF3"/>
    <w:rsid w:val="00497B54"/>
    <w:rsid w:val="004A0474"/>
    <w:rsid w:val="004A7469"/>
    <w:rsid w:val="004B1C70"/>
    <w:rsid w:val="004B550C"/>
    <w:rsid w:val="004B61DC"/>
    <w:rsid w:val="004B72ED"/>
    <w:rsid w:val="004D1812"/>
    <w:rsid w:val="004D203A"/>
    <w:rsid w:val="004D2950"/>
    <w:rsid w:val="004D46A3"/>
    <w:rsid w:val="004D66E8"/>
    <w:rsid w:val="004D6E1D"/>
    <w:rsid w:val="004E77B7"/>
    <w:rsid w:val="004F2115"/>
    <w:rsid w:val="00500D3E"/>
    <w:rsid w:val="0050146C"/>
    <w:rsid w:val="005028D0"/>
    <w:rsid w:val="00505257"/>
    <w:rsid w:val="00510B80"/>
    <w:rsid w:val="00511484"/>
    <w:rsid w:val="00512BAC"/>
    <w:rsid w:val="0051406E"/>
    <w:rsid w:val="00515356"/>
    <w:rsid w:val="00517348"/>
    <w:rsid w:val="00521AD4"/>
    <w:rsid w:val="00522042"/>
    <w:rsid w:val="00524738"/>
    <w:rsid w:val="00525F20"/>
    <w:rsid w:val="00526B56"/>
    <w:rsid w:val="00530C8D"/>
    <w:rsid w:val="0055036D"/>
    <w:rsid w:val="00552AE9"/>
    <w:rsid w:val="005564D6"/>
    <w:rsid w:val="00556B80"/>
    <w:rsid w:val="0056103C"/>
    <w:rsid w:val="0056163C"/>
    <w:rsid w:val="00562793"/>
    <w:rsid w:val="00563799"/>
    <w:rsid w:val="00565B72"/>
    <w:rsid w:val="0056630E"/>
    <w:rsid w:val="00571B89"/>
    <w:rsid w:val="00572864"/>
    <w:rsid w:val="00574515"/>
    <w:rsid w:val="00581682"/>
    <w:rsid w:val="0058195A"/>
    <w:rsid w:val="0058352F"/>
    <w:rsid w:val="005873AA"/>
    <w:rsid w:val="005962CD"/>
    <w:rsid w:val="005A3DCC"/>
    <w:rsid w:val="005A3F60"/>
    <w:rsid w:val="005A568D"/>
    <w:rsid w:val="005B15D7"/>
    <w:rsid w:val="005B39A9"/>
    <w:rsid w:val="005B47D6"/>
    <w:rsid w:val="005B6AA2"/>
    <w:rsid w:val="005C3EB2"/>
    <w:rsid w:val="005C5C43"/>
    <w:rsid w:val="005D0198"/>
    <w:rsid w:val="005D0B46"/>
    <w:rsid w:val="005D1748"/>
    <w:rsid w:val="005E326A"/>
    <w:rsid w:val="005E7DB7"/>
    <w:rsid w:val="005F0F7A"/>
    <w:rsid w:val="006071EE"/>
    <w:rsid w:val="006074B3"/>
    <w:rsid w:val="00611E0C"/>
    <w:rsid w:val="00613E23"/>
    <w:rsid w:val="006143C0"/>
    <w:rsid w:val="00617A20"/>
    <w:rsid w:val="00621948"/>
    <w:rsid w:val="006256BB"/>
    <w:rsid w:val="00630391"/>
    <w:rsid w:val="00631752"/>
    <w:rsid w:val="00633968"/>
    <w:rsid w:val="0064519E"/>
    <w:rsid w:val="00646F27"/>
    <w:rsid w:val="00650364"/>
    <w:rsid w:val="00652B3B"/>
    <w:rsid w:val="00652F2C"/>
    <w:rsid w:val="00654340"/>
    <w:rsid w:val="00655FFA"/>
    <w:rsid w:val="0066314F"/>
    <w:rsid w:val="00666A9E"/>
    <w:rsid w:val="00666DC6"/>
    <w:rsid w:val="006677C5"/>
    <w:rsid w:val="00673003"/>
    <w:rsid w:val="006777FF"/>
    <w:rsid w:val="00681160"/>
    <w:rsid w:val="00693B28"/>
    <w:rsid w:val="00694CD2"/>
    <w:rsid w:val="00695108"/>
    <w:rsid w:val="00695703"/>
    <w:rsid w:val="006A001F"/>
    <w:rsid w:val="006A030B"/>
    <w:rsid w:val="006A6111"/>
    <w:rsid w:val="006B124F"/>
    <w:rsid w:val="006B2879"/>
    <w:rsid w:val="006B2886"/>
    <w:rsid w:val="006B4AD6"/>
    <w:rsid w:val="006B554B"/>
    <w:rsid w:val="006C0FA3"/>
    <w:rsid w:val="006C7D34"/>
    <w:rsid w:val="006D03A0"/>
    <w:rsid w:val="006D769D"/>
    <w:rsid w:val="006E1643"/>
    <w:rsid w:val="006E76CF"/>
    <w:rsid w:val="006F1903"/>
    <w:rsid w:val="006F1CA7"/>
    <w:rsid w:val="006F409D"/>
    <w:rsid w:val="006F54C2"/>
    <w:rsid w:val="0070235A"/>
    <w:rsid w:val="007028F3"/>
    <w:rsid w:val="0070359B"/>
    <w:rsid w:val="007036B7"/>
    <w:rsid w:val="00703E81"/>
    <w:rsid w:val="0070481D"/>
    <w:rsid w:val="00721915"/>
    <w:rsid w:val="007219AE"/>
    <w:rsid w:val="00721A06"/>
    <w:rsid w:val="00723C5A"/>
    <w:rsid w:val="007269D3"/>
    <w:rsid w:val="00744891"/>
    <w:rsid w:val="0074685B"/>
    <w:rsid w:val="00746FE8"/>
    <w:rsid w:val="00750D8F"/>
    <w:rsid w:val="00751835"/>
    <w:rsid w:val="00752733"/>
    <w:rsid w:val="007528F6"/>
    <w:rsid w:val="00756332"/>
    <w:rsid w:val="0076072A"/>
    <w:rsid w:val="00761F82"/>
    <w:rsid w:val="00763965"/>
    <w:rsid w:val="00766E09"/>
    <w:rsid w:val="007678BF"/>
    <w:rsid w:val="00767A17"/>
    <w:rsid w:val="00787E63"/>
    <w:rsid w:val="00791A84"/>
    <w:rsid w:val="00793D56"/>
    <w:rsid w:val="007A234C"/>
    <w:rsid w:val="007B153F"/>
    <w:rsid w:val="007D0FC3"/>
    <w:rsid w:val="007D2804"/>
    <w:rsid w:val="007D2A25"/>
    <w:rsid w:val="007D39C2"/>
    <w:rsid w:val="007D5012"/>
    <w:rsid w:val="007D5925"/>
    <w:rsid w:val="007E1716"/>
    <w:rsid w:val="007E17D7"/>
    <w:rsid w:val="007E209C"/>
    <w:rsid w:val="007E50A0"/>
    <w:rsid w:val="007F45A8"/>
    <w:rsid w:val="00807A1E"/>
    <w:rsid w:val="00810082"/>
    <w:rsid w:val="00813F1F"/>
    <w:rsid w:val="00817DD0"/>
    <w:rsid w:val="00820C53"/>
    <w:rsid w:val="008237F1"/>
    <w:rsid w:val="00825714"/>
    <w:rsid w:val="008303EB"/>
    <w:rsid w:val="00831169"/>
    <w:rsid w:val="00831AE4"/>
    <w:rsid w:val="00835494"/>
    <w:rsid w:val="00840AD1"/>
    <w:rsid w:val="008435C5"/>
    <w:rsid w:val="00844E87"/>
    <w:rsid w:val="008515CC"/>
    <w:rsid w:val="00861055"/>
    <w:rsid w:val="00866D9E"/>
    <w:rsid w:val="00873310"/>
    <w:rsid w:val="00873A4E"/>
    <w:rsid w:val="0087480A"/>
    <w:rsid w:val="00880BE9"/>
    <w:rsid w:val="00882431"/>
    <w:rsid w:val="008918A1"/>
    <w:rsid w:val="0089366C"/>
    <w:rsid w:val="008A37F0"/>
    <w:rsid w:val="008A4C33"/>
    <w:rsid w:val="008A70D0"/>
    <w:rsid w:val="008B12CF"/>
    <w:rsid w:val="008B27D8"/>
    <w:rsid w:val="008D26EE"/>
    <w:rsid w:val="008D3BD7"/>
    <w:rsid w:val="008D4BE5"/>
    <w:rsid w:val="008D6FC6"/>
    <w:rsid w:val="008E1CEC"/>
    <w:rsid w:val="008E5498"/>
    <w:rsid w:val="008E6C82"/>
    <w:rsid w:val="008F0DA6"/>
    <w:rsid w:val="008F29DC"/>
    <w:rsid w:val="008F33C4"/>
    <w:rsid w:val="00901CF6"/>
    <w:rsid w:val="00902018"/>
    <w:rsid w:val="00903CB7"/>
    <w:rsid w:val="00904795"/>
    <w:rsid w:val="00907AC3"/>
    <w:rsid w:val="00912CE4"/>
    <w:rsid w:val="00913529"/>
    <w:rsid w:val="00923358"/>
    <w:rsid w:val="00925B97"/>
    <w:rsid w:val="00926A5B"/>
    <w:rsid w:val="00927F5D"/>
    <w:rsid w:val="00931E8A"/>
    <w:rsid w:val="00932308"/>
    <w:rsid w:val="00934C5F"/>
    <w:rsid w:val="009364BB"/>
    <w:rsid w:val="009370F6"/>
    <w:rsid w:val="00937946"/>
    <w:rsid w:val="0094628E"/>
    <w:rsid w:val="009504C5"/>
    <w:rsid w:val="00951886"/>
    <w:rsid w:val="00955F1F"/>
    <w:rsid w:val="009622CF"/>
    <w:rsid w:val="00964261"/>
    <w:rsid w:val="009642AA"/>
    <w:rsid w:val="0097364E"/>
    <w:rsid w:val="0097541C"/>
    <w:rsid w:val="0098022B"/>
    <w:rsid w:val="00982D05"/>
    <w:rsid w:val="009843C9"/>
    <w:rsid w:val="00985ED7"/>
    <w:rsid w:val="00986061"/>
    <w:rsid w:val="009868D5"/>
    <w:rsid w:val="00991ECC"/>
    <w:rsid w:val="00993277"/>
    <w:rsid w:val="009A33A9"/>
    <w:rsid w:val="009A49CF"/>
    <w:rsid w:val="009A521D"/>
    <w:rsid w:val="009C25D5"/>
    <w:rsid w:val="009C52BC"/>
    <w:rsid w:val="009D221A"/>
    <w:rsid w:val="009D3E2C"/>
    <w:rsid w:val="009D6A6A"/>
    <w:rsid w:val="009E01F0"/>
    <w:rsid w:val="009E23D4"/>
    <w:rsid w:val="009E6CCB"/>
    <w:rsid w:val="009F0F02"/>
    <w:rsid w:val="009F197B"/>
    <w:rsid w:val="009F3838"/>
    <w:rsid w:val="009F39F3"/>
    <w:rsid w:val="009F4D40"/>
    <w:rsid w:val="00A00BEE"/>
    <w:rsid w:val="00A022AB"/>
    <w:rsid w:val="00A02300"/>
    <w:rsid w:val="00A0787E"/>
    <w:rsid w:val="00A1234C"/>
    <w:rsid w:val="00A16163"/>
    <w:rsid w:val="00A16D20"/>
    <w:rsid w:val="00A23BD1"/>
    <w:rsid w:val="00A24223"/>
    <w:rsid w:val="00A31649"/>
    <w:rsid w:val="00A340A5"/>
    <w:rsid w:val="00A42448"/>
    <w:rsid w:val="00A44A76"/>
    <w:rsid w:val="00A474EE"/>
    <w:rsid w:val="00A479EA"/>
    <w:rsid w:val="00A50617"/>
    <w:rsid w:val="00A5095D"/>
    <w:rsid w:val="00A52B37"/>
    <w:rsid w:val="00A53500"/>
    <w:rsid w:val="00A554CD"/>
    <w:rsid w:val="00A56A56"/>
    <w:rsid w:val="00A57B93"/>
    <w:rsid w:val="00A62CFB"/>
    <w:rsid w:val="00A62E18"/>
    <w:rsid w:val="00A63517"/>
    <w:rsid w:val="00A65470"/>
    <w:rsid w:val="00A676F5"/>
    <w:rsid w:val="00A67C7E"/>
    <w:rsid w:val="00A7108D"/>
    <w:rsid w:val="00A712E4"/>
    <w:rsid w:val="00A74EF1"/>
    <w:rsid w:val="00A74F39"/>
    <w:rsid w:val="00A77CDF"/>
    <w:rsid w:val="00A80E99"/>
    <w:rsid w:val="00A819B3"/>
    <w:rsid w:val="00A829DC"/>
    <w:rsid w:val="00A82A8F"/>
    <w:rsid w:val="00A846E9"/>
    <w:rsid w:val="00A84879"/>
    <w:rsid w:val="00A86B63"/>
    <w:rsid w:val="00A90334"/>
    <w:rsid w:val="00A91095"/>
    <w:rsid w:val="00AA2186"/>
    <w:rsid w:val="00AA44F1"/>
    <w:rsid w:val="00AA46D3"/>
    <w:rsid w:val="00AA5E8B"/>
    <w:rsid w:val="00AA782B"/>
    <w:rsid w:val="00AB1BBE"/>
    <w:rsid w:val="00AC1557"/>
    <w:rsid w:val="00AC2522"/>
    <w:rsid w:val="00AC6FFB"/>
    <w:rsid w:val="00AD0B0D"/>
    <w:rsid w:val="00AD4006"/>
    <w:rsid w:val="00AD4DD4"/>
    <w:rsid w:val="00AE0592"/>
    <w:rsid w:val="00AE14A8"/>
    <w:rsid w:val="00AE25D8"/>
    <w:rsid w:val="00AE2A2E"/>
    <w:rsid w:val="00AE4114"/>
    <w:rsid w:val="00AE454E"/>
    <w:rsid w:val="00AE5039"/>
    <w:rsid w:val="00AE7188"/>
    <w:rsid w:val="00AF13BF"/>
    <w:rsid w:val="00AF545C"/>
    <w:rsid w:val="00B019FA"/>
    <w:rsid w:val="00B024EA"/>
    <w:rsid w:val="00B1250B"/>
    <w:rsid w:val="00B12F32"/>
    <w:rsid w:val="00B12F55"/>
    <w:rsid w:val="00B152CB"/>
    <w:rsid w:val="00B20E29"/>
    <w:rsid w:val="00B21FC9"/>
    <w:rsid w:val="00B24C08"/>
    <w:rsid w:val="00B25D25"/>
    <w:rsid w:val="00B2734A"/>
    <w:rsid w:val="00B324DF"/>
    <w:rsid w:val="00B33962"/>
    <w:rsid w:val="00B52FC9"/>
    <w:rsid w:val="00B55843"/>
    <w:rsid w:val="00B563BB"/>
    <w:rsid w:val="00B666AF"/>
    <w:rsid w:val="00B72DC3"/>
    <w:rsid w:val="00B75404"/>
    <w:rsid w:val="00B770DA"/>
    <w:rsid w:val="00B809AD"/>
    <w:rsid w:val="00B81AF0"/>
    <w:rsid w:val="00B827B3"/>
    <w:rsid w:val="00B91DE1"/>
    <w:rsid w:val="00B9211D"/>
    <w:rsid w:val="00B94684"/>
    <w:rsid w:val="00B9696D"/>
    <w:rsid w:val="00BA01F2"/>
    <w:rsid w:val="00BA3A52"/>
    <w:rsid w:val="00BB01A9"/>
    <w:rsid w:val="00BB0311"/>
    <w:rsid w:val="00BB0762"/>
    <w:rsid w:val="00BB0F71"/>
    <w:rsid w:val="00BB3F28"/>
    <w:rsid w:val="00BC285E"/>
    <w:rsid w:val="00BC7054"/>
    <w:rsid w:val="00BD65FA"/>
    <w:rsid w:val="00BE0181"/>
    <w:rsid w:val="00BE0E62"/>
    <w:rsid w:val="00BE18B2"/>
    <w:rsid w:val="00BE6713"/>
    <w:rsid w:val="00BE78C2"/>
    <w:rsid w:val="00BF0B94"/>
    <w:rsid w:val="00BF3DB6"/>
    <w:rsid w:val="00BF653B"/>
    <w:rsid w:val="00BF6D59"/>
    <w:rsid w:val="00C06952"/>
    <w:rsid w:val="00C0712D"/>
    <w:rsid w:val="00C1154F"/>
    <w:rsid w:val="00C11875"/>
    <w:rsid w:val="00C11D3B"/>
    <w:rsid w:val="00C12D5A"/>
    <w:rsid w:val="00C16D0C"/>
    <w:rsid w:val="00C16E25"/>
    <w:rsid w:val="00C21DC4"/>
    <w:rsid w:val="00C23BD1"/>
    <w:rsid w:val="00C31AE0"/>
    <w:rsid w:val="00C353E5"/>
    <w:rsid w:val="00C354DB"/>
    <w:rsid w:val="00C369CD"/>
    <w:rsid w:val="00C419D0"/>
    <w:rsid w:val="00C43B13"/>
    <w:rsid w:val="00C60AFD"/>
    <w:rsid w:val="00C636FF"/>
    <w:rsid w:val="00C64BB6"/>
    <w:rsid w:val="00C64DE6"/>
    <w:rsid w:val="00C71DBF"/>
    <w:rsid w:val="00C7780A"/>
    <w:rsid w:val="00C929E7"/>
    <w:rsid w:val="00C940E6"/>
    <w:rsid w:val="00C94C20"/>
    <w:rsid w:val="00C956C6"/>
    <w:rsid w:val="00C968D9"/>
    <w:rsid w:val="00CA11B4"/>
    <w:rsid w:val="00CA4BD0"/>
    <w:rsid w:val="00CA6D81"/>
    <w:rsid w:val="00CB0DBC"/>
    <w:rsid w:val="00CB1D52"/>
    <w:rsid w:val="00CB2A0E"/>
    <w:rsid w:val="00CB4869"/>
    <w:rsid w:val="00CB71DC"/>
    <w:rsid w:val="00CB76A6"/>
    <w:rsid w:val="00CC0502"/>
    <w:rsid w:val="00CC0558"/>
    <w:rsid w:val="00CC6F36"/>
    <w:rsid w:val="00CC7ADA"/>
    <w:rsid w:val="00CD0AC4"/>
    <w:rsid w:val="00CD1EFA"/>
    <w:rsid w:val="00CD393B"/>
    <w:rsid w:val="00CD47ED"/>
    <w:rsid w:val="00CD5D1D"/>
    <w:rsid w:val="00CE25B9"/>
    <w:rsid w:val="00CE26A3"/>
    <w:rsid w:val="00CE649F"/>
    <w:rsid w:val="00CE65A3"/>
    <w:rsid w:val="00D03714"/>
    <w:rsid w:val="00D042CE"/>
    <w:rsid w:val="00D11636"/>
    <w:rsid w:val="00D12803"/>
    <w:rsid w:val="00D151D9"/>
    <w:rsid w:val="00D1701A"/>
    <w:rsid w:val="00D22F0C"/>
    <w:rsid w:val="00D30DD0"/>
    <w:rsid w:val="00D32FBE"/>
    <w:rsid w:val="00D379A5"/>
    <w:rsid w:val="00D428FF"/>
    <w:rsid w:val="00D50550"/>
    <w:rsid w:val="00D51733"/>
    <w:rsid w:val="00D53863"/>
    <w:rsid w:val="00D60197"/>
    <w:rsid w:val="00D60519"/>
    <w:rsid w:val="00D63B51"/>
    <w:rsid w:val="00D6553B"/>
    <w:rsid w:val="00D66AD3"/>
    <w:rsid w:val="00D714B9"/>
    <w:rsid w:val="00D71530"/>
    <w:rsid w:val="00D84283"/>
    <w:rsid w:val="00D85646"/>
    <w:rsid w:val="00D865B6"/>
    <w:rsid w:val="00D86B3F"/>
    <w:rsid w:val="00D8767B"/>
    <w:rsid w:val="00D9059F"/>
    <w:rsid w:val="00D93692"/>
    <w:rsid w:val="00D93E7E"/>
    <w:rsid w:val="00D9585B"/>
    <w:rsid w:val="00D95F26"/>
    <w:rsid w:val="00D974E8"/>
    <w:rsid w:val="00DA128C"/>
    <w:rsid w:val="00DA6DEA"/>
    <w:rsid w:val="00DB3D06"/>
    <w:rsid w:val="00DB680C"/>
    <w:rsid w:val="00DC1095"/>
    <w:rsid w:val="00DC109C"/>
    <w:rsid w:val="00DC3C3A"/>
    <w:rsid w:val="00DD0745"/>
    <w:rsid w:val="00DD1A4F"/>
    <w:rsid w:val="00DD2BF2"/>
    <w:rsid w:val="00DD7E0D"/>
    <w:rsid w:val="00DE08E5"/>
    <w:rsid w:val="00DF04CB"/>
    <w:rsid w:val="00DF2A18"/>
    <w:rsid w:val="00DF735A"/>
    <w:rsid w:val="00E0489E"/>
    <w:rsid w:val="00E068D6"/>
    <w:rsid w:val="00E12A6A"/>
    <w:rsid w:val="00E1464E"/>
    <w:rsid w:val="00E152EC"/>
    <w:rsid w:val="00E17BAA"/>
    <w:rsid w:val="00E225BA"/>
    <w:rsid w:val="00E24E80"/>
    <w:rsid w:val="00E27670"/>
    <w:rsid w:val="00E3541E"/>
    <w:rsid w:val="00E408B1"/>
    <w:rsid w:val="00E41733"/>
    <w:rsid w:val="00E424EE"/>
    <w:rsid w:val="00E42DCC"/>
    <w:rsid w:val="00E47E66"/>
    <w:rsid w:val="00E51863"/>
    <w:rsid w:val="00E61BA2"/>
    <w:rsid w:val="00E652C4"/>
    <w:rsid w:val="00E70C4F"/>
    <w:rsid w:val="00E73BF2"/>
    <w:rsid w:val="00E75A94"/>
    <w:rsid w:val="00E763D3"/>
    <w:rsid w:val="00E82876"/>
    <w:rsid w:val="00E82D0B"/>
    <w:rsid w:val="00E86A57"/>
    <w:rsid w:val="00E91F23"/>
    <w:rsid w:val="00E91F51"/>
    <w:rsid w:val="00E9265B"/>
    <w:rsid w:val="00E9393A"/>
    <w:rsid w:val="00E94ECA"/>
    <w:rsid w:val="00E95AB6"/>
    <w:rsid w:val="00EA3095"/>
    <w:rsid w:val="00EA7DC0"/>
    <w:rsid w:val="00EB1413"/>
    <w:rsid w:val="00EB1ECC"/>
    <w:rsid w:val="00EB1F0F"/>
    <w:rsid w:val="00EB3638"/>
    <w:rsid w:val="00EB6752"/>
    <w:rsid w:val="00EB7782"/>
    <w:rsid w:val="00EC1381"/>
    <w:rsid w:val="00EC1C0E"/>
    <w:rsid w:val="00EC7122"/>
    <w:rsid w:val="00EC77FB"/>
    <w:rsid w:val="00ED19CD"/>
    <w:rsid w:val="00EE31C8"/>
    <w:rsid w:val="00EE4A17"/>
    <w:rsid w:val="00EF0FF5"/>
    <w:rsid w:val="00EF499A"/>
    <w:rsid w:val="00EF7C8D"/>
    <w:rsid w:val="00F07E6B"/>
    <w:rsid w:val="00F10D1C"/>
    <w:rsid w:val="00F11FE7"/>
    <w:rsid w:val="00F13012"/>
    <w:rsid w:val="00F1369B"/>
    <w:rsid w:val="00F14856"/>
    <w:rsid w:val="00F15603"/>
    <w:rsid w:val="00F16EAA"/>
    <w:rsid w:val="00F17769"/>
    <w:rsid w:val="00F20CD2"/>
    <w:rsid w:val="00F21C48"/>
    <w:rsid w:val="00F21D78"/>
    <w:rsid w:val="00F24250"/>
    <w:rsid w:val="00F259BF"/>
    <w:rsid w:val="00F31988"/>
    <w:rsid w:val="00F40A0F"/>
    <w:rsid w:val="00F52287"/>
    <w:rsid w:val="00F5777A"/>
    <w:rsid w:val="00F6114C"/>
    <w:rsid w:val="00F615ED"/>
    <w:rsid w:val="00F64CC2"/>
    <w:rsid w:val="00F66EE5"/>
    <w:rsid w:val="00F670F4"/>
    <w:rsid w:val="00F70926"/>
    <w:rsid w:val="00F743AF"/>
    <w:rsid w:val="00F76661"/>
    <w:rsid w:val="00F76694"/>
    <w:rsid w:val="00F77DBC"/>
    <w:rsid w:val="00F869B8"/>
    <w:rsid w:val="00F873B2"/>
    <w:rsid w:val="00F8787E"/>
    <w:rsid w:val="00FA41A2"/>
    <w:rsid w:val="00FA5311"/>
    <w:rsid w:val="00FB04DA"/>
    <w:rsid w:val="00FB514D"/>
    <w:rsid w:val="00FC3347"/>
    <w:rsid w:val="00FC48F3"/>
    <w:rsid w:val="00FC7752"/>
    <w:rsid w:val="00FC7862"/>
    <w:rsid w:val="00FD4258"/>
    <w:rsid w:val="00FD79EF"/>
    <w:rsid w:val="00FE1935"/>
    <w:rsid w:val="00FE6656"/>
    <w:rsid w:val="00FF124A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64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hps">
    <w:name w:val="hps"/>
    <w:basedOn w:val="DefaultParagraphFont"/>
    <w:rsid w:val="00552AE9"/>
  </w:style>
  <w:style w:type="paragraph" w:styleId="Header">
    <w:name w:val="header"/>
    <w:basedOn w:val="Normal"/>
    <w:link w:val="HeaderChar"/>
    <w:uiPriority w:val="99"/>
    <w:semiHidden/>
    <w:unhideWhenUsed/>
    <w:rsid w:val="00C43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B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3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3B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PC-16</cp:lastModifiedBy>
  <cp:revision>2</cp:revision>
  <cp:lastPrinted>2014-05-16T01:52:00Z</cp:lastPrinted>
  <dcterms:created xsi:type="dcterms:W3CDTF">2016-04-07T06:57:00Z</dcterms:created>
  <dcterms:modified xsi:type="dcterms:W3CDTF">2016-04-07T06:57:00Z</dcterms:modified>
</cp:coreProperties>
</file>