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3C" w:rsidRPr="0017108D" w:rsidRDefault="0079237D" w:rsidP="0079237D">
      <w:pPr>
        <w:jc w:val="center"/>
        <w:rPr>
          <w:rFonts w:ascii="Times New Roman" w:hAnsi="Times New Roman" w:cs="Times New Roman"/>
          <w:b/>
          <w:sz w:val="24"/>
          <w:szCs w:val="24"/>
        </w:rPr>
      </w:pPr>
      <w:r w:rsidRPr="0017108D">
        <w:rPr>
          <w:rFonts w:ascii="Times New Roman" w:hAnsi="Times New Roman" w:cs="Times New Roman"/>
          <w:b/>
          <w:sz w:val="24"/>
          <w:szCs w:val="24"/>
        </w:rPr>
        <w:t>ABSTRAK</w:t>
      </w:r>
    </w:p>
    <w:p w:rsidR="0079237D" w:rsidRPr="0017108D" w:rsidRDefault="0003271F" w:rsidP="0079237D">
      <w:pPr>
        <w:spacing w:before="0" w:beforeAutospacing="0" w:after="0" w:afterAutospacing="0" w:line="240" w:lineRule="auto"/>
        <w:ind w:left="0" w:firstLine="0"/>
        <w:rPr>
          <w:rFonts w:ascii="Times New Roman" w:hAnsi="Times New Roman" w:cs="Times New Roman"/>
          <w:sz w:val="24"/>
          <w:szCs w:val="24"/>
        </w:rPr>
      </w:pPr>
      <w:r>
        <w:rPr>
          <w:rFonts w:ascii="Times New Roman" w:hAnsi="Times New Roman" w:cs="Times New Roman"/>
          <w:sz w:val="24"/>
          <w:szCs w:val="24"/>
          <w:lang w:val="en-US"/>
        </w:rPr>
        <w:t>FITRIANI TABE</w:t>
      </w:r>
      <w:r w:rsidR="0079237D" w:rsidRPr="0017108D">
        <w:rPr>
          <w:rFonts w:ascii="Times New Roman" w:hAnsi="Times New Roman" w:cs="Times New Roman"/>
          <w:sz w:val="24"/>
          <w:szCs w:val="24"/>
        </w:rPr>
        <w:t>.</w:t>
      </w:r>
      <w:r w:rsidR="000753D9">
        <w:rPr>
          <w:rFonts w:ascii="Times New Roman" w:hAnsi="Times New Roman" w:cs="Times New Roman"/>
          <w:sz w:val="24"/>
          <w:szCs w:val="24"/>
          <w:lang w:val="en-US"/>
        </w:rPr>
        <w:t xml:space="preserve"> 2014.</w:t>
      </w:r>
      <w:r w:rsidR="0079237D" w:rsidRPr="0017108D">
        <w:rPr>
          <w:rFonts w:ascii="Times New Roman" w:hAnsi="Times New Roman" w:cs="Times New Roman"/>
          <w:i/>
          <w:sz w:val="24"/>
          <w:szCs w:val="24"/>
        </w:rPr>
        <w:t xml:space="preserve">Pengembangan </w:t>
      </w:r>
      <w:r w:rsidR="00DF7BA6">
        <w:rPr>
          <w:rFonts w:ascii="Times New Roman" w:hAnsi="Times New Roman" w:cs="Times New Roman"/>
          <w:i/>
          <w:sz w:val="24"/>
          <w:szCs w:val="24"/>
          <w:lang w:val="en-US"/>
        </w:rPr>
        <w:t>Perangkat</w:t>
      </w:r>
      <w:r>
        <w:rPr>
          <w:rFonts w:ascii="Times New Roman" w:hAnsi="Times New Roman" w:cs="Times New Roman"/>
          <w:i/>
          <w:sz w:val="24"/>
          <w:szCs w:val="24"/>
          <w:lang w:val="en-US"/>
        </w:rPr>
        <w:t>AssesmenAutentikPadaTopikKlasifikasi Benda di SMP</w:t>
      </w:r>
      <w:r w:rsidR="0079237D" w:rsidRPr="0017108D">
        <w:rPr>
          <w:rFonts w:ascii="Times New Roman" w:hAnsi="Times New Roman" w:cs="Times New Roman"/>
          <w:sz w:val="24"/>
          <w:szCs w:val="24"/>
        </w:rPr>
        <w:t xml:space="preserve">(dibimbing oleh </w:t>
      </w:r>
      <w:r w:rsidR="00F9353C">
        <w:rPr>
          <w:rFonts w:ascii="Times New Roman" w:hAnsi="Times New Roman" w:cs="Times New Roman"/>
          <w:sz w:val="24"/>
          <w:szCs w:val="24"/>
          <w:lang w:val="en-US"/>
        </w:rPr>
        <w:t>AsmawatiAsizdanAlimuddin</w:t>
      </w:r>
      <w:bookmarkStart w:id="0" w:name="_GoBack"/>
      <w:bookmarkEnd w:id="0"/>
      <w:r w:rsidR="0079237D" w:rsidRPr="0017108D">
        <w:rPr>
          <w:rFonts w:ascii="Times New Roman" w:hAnsi="Times New Roman" w:cs="Times New Roman"/>
          <w:sz w:val="24"/>
          <w:szCs w:val="24"/>
        </w:rPr>
        <w:t>).</w:t>
      </w:r>
    </w:p>
    <w:p w:rsidR="0079237D" w:rsidRPr="0017108D" w:rsidRDefault="0079237D" w:rsidP="0079237D">
      <w:pPr>
        <w:spacing w:before="0" w:beforeAutospacing="0" w:after="0" w:afterAutospacing="0" w:line="240" w:lineRule="auto"/>
        <w:ind w:left="0" w:firstLine="0"/>
        <w:rPr>
          <w:rFonts w:ascii="Times New Roman" w:hAnsi="Times New Roman" w:cs="Times New Roman"/>
          <w:sz w:val="24"/>
          <w:szCs w:val="24"/>
        </w:rPr>
      </w:pPr>
    </w:p>
    <w:p w:rsidR="0079237D" w:rsidRDefault="0003271F" w:rsidP="0079237D">
      <w:pPr>
        <w:spacing w:before="0" w:beforeAutospacing="0" w:after="0" w:afterAutospacing="0" w:line="240" w:lineRule="auto"/>
        <w:ind w:left="0" w:firstLine="567"/>
        <w:rPr>
          <w:rFonts w:ascii="Times New Roman" w:hAnsi="Times New Roman" w:cs="Times New Roman"/>
          <w:sz w:val="24"/>
          <w:szCs w:val="24"/>
          <w:lang w:val="en-US"/>
        </w:rPr>
      </w:pPr>
      <w:r>
        <w:rPr>
          <w:rFonts w:ascii="Times New Roman" w:hAnsi="Times New Roman" w:cs="Times New Roman"/>
          <w:sz w:val="24"/>
          <w:szCs w:val="24"/>
          <w:lang w:val="en-US"/>
        </w:rPr>
        <w:t>Jenispenelitianiniadalahpenelitianpengembangan. Proses pengembangan instrument denganmenggunkanalangkah-langkahpengembangan yang dikemukakanolehDjaalidanMuljono. Subjekujicobaadalahsiswa SMP Negeri 1 TelluLimpoeKabupatenSidrapkelas VII.1 sebanyak 30 orang. Tujuanpenelitianiniadalahuntukmengembangkan instrument penilaianranahkognitif, afektifdanpsikomotorikkhususnyamateriklasifikasibendapadakelas VII semester ganjilditinjaudarisegikevalidandanreliabilitas. Produk yang dikehendakidalampenelitianiniadalah instrument penilaianranahkognitif, afektifdanpsikomotorik yang valid danreliabel. Produktersebutterdiridariempatkomponenyaitulembarpenilaiankognitif, lembarpenilaian</w:t>
      </w:r>
      <w:r w:rsidRPr="0003271F">
        <w:rPr>
          <w:rFonts w:ascii="Times New Roman" w:hAnsi="Times New Roman" w:cs="Times New Roman"/>
          <w:i/>
          <w:sz w:val="24"/>
          <w:szCs w:val="24"/>
          <w:lang w:val="en-US"/>
        </w:rPr>
        <w:t xml:space="preserve">self </w:t>
      </w:r>
      <w:r>
        <w:rPr>
          <w:rFonts w:ascii="Times New Roman" w:hAnsi="Times New Roman" w:cs="Times New Roman"/>
          <w:i/>
          <w:sz w:val="24"/>
          <w:szCs w:val="24"/>
          <w:lang w:val="en-US"/>
        </w:rPr>
        <w:t>assessment</w:t>
      </w:r>
      <w:r>
        <w:rPr>
          <w:rFonts w:ascii="Times New Roman" w:hAnsi="Times New Roman" w:cs="Times New Roman"/>
          <w:sz w:val="24"/>
          <w:szCs w:val="24"/>
          <w:lang w:val="en-US"/>
        </w:rPr>
        <w:t xml:space="preserve"> (penilaiandiri) berupakuesionerskala Likert, lembarpenilaianranahafektifpadasaatpraktikumdanlembarpenilaianpsikomotorik. Hasil yang diperolehpadatahapujicobatersebutadalahinstrumenpenilaianranahkognitif, ranahafektifdanranahpsikomotorik yang valid danreliabel.</w:t>
      </w:r>
    </w:p>
    <w:p w:rsidR="0017108D" w:rsidRDefault="0003271F" w:rsidP="00797D6F">
      <w:pPr>
        <w:spacing w:before="0" w:beforeAutospacing="0" w:after="0" w:afterAutospacing="0" w:line="240" w:lineRule="auto"/>
        <w:ind w:left="0" w:firstLine="567"/>
        <w:rPr>
          <w:rFonts w:ascii="Times New Roman" w:hAnsi="Times New Roman" w:cs="Times New Roman"/>
          <w:sz w:val="24"/>
          <w:szCs w:val="24"/>
        </w:rPr>
      </w:pPr>
      <w:r>
        <w:rPr>
          <w:rFonts w:ascii="Times New Roman" w:hAnsi="Times New Roman" w:cs="Times New Roman"/>
          <w:sz w:val="24"/>
          <w:szCs w:val="24"/>
          <w:lang w:val="en-US"/>
        </w:rPr>
        <w:t>Hal inidibuktikanberdasarkanhasilanalisisbaiksecarateoritisolehahli (</w:t>
      </w:r>
      <w:r w:rsidRPr="0003271F">
        <w:rPr>
          <w:rFonts w:ascii="Times New Roman" w:hAnsi="Times New Roman" w:cs="Times New Roman"/>
          <w:i/>
          <w:sz w:val="24"/>
          <w:szCs w:val="24"/>
          <w:lang w:val="en-US"/>
        </w:rPr>
        <w:t>expert judgement</w:t>
      </w:r>
      <w:r>
        <w:rPr>
          <w:rFonts w:ascii="Times New Roman" w:hAnsi="Times New Roman" w:cs="Times New Roman"/>
          <w:sz w:val="24"/>
          <w:szCs w:val="24"/>
          <w:lang w:val="en-US"/>
        </w:rPr>
        <w:t>) maupunberdasarkananalisishasilujicoba (empiris) denganmenggunkanbantuan software SPSS 17. Hasil analisiskevalidansecarateoritisolehahli (</w:t>
      </w:r>
      <w:r w:rsidRPr="0003271F">
        <w:rPr>
          <w:rFonts w:ascii="Times New Roman" w:hAnsi="Times New Roman" w:cs="Times New Roman"/>
          <w:i/>
          <w:sz w:val="24"/>
          <w:szCs w:val="24"/>
          <w:lang w:val="en-US"/>
        </w:rPr>
        <w:t>expert judgement</w:t>
      </w:r>
      <w:r>
        <w:rPr>
          <w:rFonts w:ascii="Times New Roman" w:hAnsi="Times New Roman" w:cs="Times New Roman"/>
          <w:sz w:val="24"/>
          <w:szCs w:val="24"/>
          <w:lang w:val="en-US"/>
        </w:rPr>
        <w:t>) beradapadakategori valid secarakeseluruhan, danhasilanalisisreliabelsecarateoritisdengannilai</w:t>
      </w:r>
      <w:r w:rsidRPr="0003271F">
        <w:rPr>
          <w:rFonts w:ascii="Times New Roman" w:hAnsi="Times New Roman" w:cs="Times New Roman"/>
          <w:i/>
          <w:sz w:val="24"/>
          <w:szCs w:val="24"/>
          <w:lang w:val="en-US"/>
        </w:rPr>
        <w:t>percentage of agreement</w:t>
      </w:r>
      <w:r>
        <w:rPr>
          <w:rFonts w:ascii="Times New Roman" w:hAnsi="Times New Roman" w:cs="Times New Roman"/>
          <w:sz w:val="24"/>
          <w:szCs w:val="24"/>
          <w:lang w:val="en-US"/>
        </w:rPr>
        <w:t>sebesar</w:t>
      </w:r>
      <w:r w:rsidR="00797D6F">
        <w:rPr>
          <w:rFonts w:ascii="Times New Roman" w:hAnsi="Times New Roman" w:cs="Times New Roman"/>
          <w:sz w:val="24"/>
          <w:szCs w:val="24"/>
          <w:lang w:val="en-US"/>
        </w:rPr>
        <w:t>92,3 % untuklembarpenilaianranahkognitif, 91,67% untuklembar</w:t>
      </w:r>
      <w:r w:rsidR="00797D6F" w:rsidRPr="00797D6F">
        <w:rPr>
          <w:rFonts w:ascii="Times New Roman" w:hAnsi="Times New Roman" w:cs="Times New Roman"/>
          <w:i/>
          <w:sz w:val="24"/>
          <w:szCs w:val="24"/>
          <w:lang w:val="en-US"/>
        </w:rPr>
        <w:t xml:space="preserve">self </w:t>
      </w:r>
      <w:r w:rsidR="00797D6F">
        <w:rPr>
          <w:rFonts w:ascii="Times New Roman" w:hAnsi="Times New Roman" w:cs="Times New Roman"/>
          <w:i/>
          <w:sz w:val="24"/>
          <w:szCs w:val="24"/>
          <w:lang w:val="en-US"/>
        </w:rPr>
        <w:t>assessment</w:t>
      </w:r>
      <w:r w:rsidR="00797D6F">
        <w:rPr>
          <w:rFonts w:ascii="Times New Roman" w:hAnsi="Times New Roman" w:cs="Times New Roman"/>
          <w:sz w:val="24"/>
          <w:szCs w:val="24"/>
          <w:lang w:val="en-US"/>
        </w:rPr>
        <w:t>ranahkognitifdan 87,5% untuklembarpenilaianpadasaatpraktikumuntukranahafektifdanranahpsikomotorik. Selanjutnyaanalisis data hasilujicobadidapatkannilaikevalidansetiapaspeksecarakeseluruhan</w:t>
      </w:r>
      <w:r w:rsidR="00797D6F" w:rsidRPr="00797D6F">
        <w:rPr>
          <w:rFonts w:ascii="Times New Roman" w:hAnsi="Times New Roman" w:cs="Times New Roman"/>
          <w:position w:val="-4"/>
          <w:sz w:val="24"/>
          <w:szCs w:val="24"/>
          <w:lang w:val="en-US"/>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6" o:title=""/>
          </v:shape>
          <o:OLEObject Type="Embed" ProgID="Equation.DSMT4" ShapeID="_x0000_i1025" DrawAspect="Content" ObjectID="_1521548317" r:id="rId7"/>
        </w:object>
      </w:r>
      <w:r w:rsidR="00797D6F">
        <w:rPr>
          <w:rFonts w:ascii="Times New Roman" w:hAnsi="Times New Roman" w:cs="Times New Roman"/>
          <w:sz w:val="24"/>
          <w:szCs w:val="24"/>
          <w:lang w:val="en-US"/>
        </w:rPr>
        <w:t xml:space="preserve"> 0,3dannilaikekonsistenan/reliabilitasjuga</w:t>
      </w:r>
      <w:r w:rsidR="00797D6F" w:rsidRPr="00797D6F">
        <w:rPr>
          <w:rFonts w:ascii="Times New Roman" w:hAnsi="Times New Roman" w:cs="Times New Roman"/>
          <w:position w:val="-4"/>
          <w:sz w:val="24"/>
          <w:szCs w:val="24"/>
          <w:lang w:val="en-US"/>
        </w:rPr>
        <w:object w:dxaOrig="200" w:dyaOrig="240">
          <v:shape id="_x0000_i1026" type="#_x0000_t75" style="width:9.75pt;height:12pt" o:ole="">
            <v:imagedata r:id="rId6" o:title=""/>
          </v:shape>
          <o:OLEObject Type="Embed" ProgID="Equation.DSMT4" ShapeID="_x0000_i1026" DrawAspect="Content" ObjectID="_1521548318" r:id="rId8"/>
        </w:object>
      </w:r>
      <w:r w:rsidR="00797D6F">
        <w:rPr>
          <w:rFonts w:ascii="Times New Roman" w:hAnsi="Times New Roman" w:cs="Times New Roman"/>
          <w:sz w:val="24"/>
          <w:szCs w:val="24"/>
          <w:lang w:val="en-US"/>
        </w:rPr>
        <w:t>0,7. Berdasarkanhasil yang diperoleh, diharapkan guru-guru IPA Terpadupadakhususnya di SMP Negeri 1 TelluLimpoedapatmenggunakan instrument inidalamlingkupsekolahdandiharapkankepada guru IPA Terpadudancalonpenelitilainnya agar dapatmengembangkan instrument penilaianranahkognitif, afektifdanpsikomotorikpadamateri-materi lain sehinggapenilaiandapatdilakukansecaralebihmenyeluruh.</w:t>
      </w:r>
    </w:p>
    <w:p w:rsidR="00A70917" w:rsidRDefault="00A70917" w:rsidP="00797D6F">
      <w:pPr>
        <w:spacing w:before="0" w:beforeAutospacing="0" w:after="0" w:afterAutospacing="0" w:line="240" w:lineRule="auto"/>
        <w:ind w:left="0" w:firstLine="567"/>
        <w:rPr>
          <w:rFonts w:ascii="Times New Roman" w:hAnsi="Times New Roman" w:cs="Times New Roman"/>
          <w:sz w:val="24"/>
          <w:szCs w:val="24"/>
        </w:rPr>
      </w:pPr>
    </w:p>
    <w:p w:rsidR="00A70917" w:rsidRDefault="00A70917" w:rsidP="00797D6F">
      <w:pPr>
        <w:spacing w:before="0" w:beforeAutospacing="0" w:after="0" w:afterAutospacing="0" w:line="240" w:lineRule="auto"/>
        <w:ind w:left="0" w:firstLine="567"/>
        <w:rPr>
          <w:rFonts w:ascii="Times New Roman" w:hAnsi="Times New Roman" w:cs="Times New Roman"/>
          <w:sz w:val="24"/>
          <w:szCs w:val="24"/>
        </w:rPr>
      </w:pPr>
    </w:p>
    <w:p w:rsidR="00A70917" w:rsidRDefault="00A70917" w:rsidP="00797D6F">
      <w:pPr>
        <w:spacing w:before="0" w:beforeAutospacing="0" w:after="0" w:afterAutospacing="0" w:line="240" w:lineRule="auto"/>
        <w:ind w:left="0" w:firstLine="567"/>
        <w:rPr>
          <w:rFonts w:ascii="Times New Roman" w:hAnsi="Times New Roman" w:cs="Times New Roman"/>
          <w:sz w:val="24"/>
          <w:szCs w:val="24"/>
        </w:rPr>
      </w:pPr>
    </w:p>
    <w:p w:rsidR="00A70917" w:rsidRDefault="00A70917" w:rsidP="00797D6F">
      <w:pPr>
        <w:spacing w:before="0" w:beforeAutospacing="0" w:after="0" w:afterAutospacing="0" w:line="240" w:lineRule="auto"/>
        <w:ind w:left="0" w:firstLine="567"/>
        <w:rPr>
          <w:rFonts w:ascii="Times New Roman" w:hAnsi="Times New Roman" w:cs="Times New Roman"/>
          <w:sz w:val="24"/>
          <w:szCs w:val="24"/>
        </w:rPr>
      </w:pPr>
    </w:p>
    <w:p w:rsidR="00A70917" w:rsidRDefault="00A70917" w:rsidP="00797D6F">
      <w:pPr>
        <w:spacing w:before="0" w:beforeAutospacing="0" w:after="0" w:afterAutospacing="0" w:line="240" w:lineRule="auto"/>
        <w:ind w:left="0" w:firstLine="567"/>
        <w:rPr>
          <w:rFonts w:ascii="Times New Roman" w:hAnsi="Times New Roman" w:cs="Times New Roman"/>
          <w:sz w:val="24"/>
          <w:szCs w:val="24"/>
        </w:rPr>
      </w:pPr>
    </w:p>
    <w:p w:rsidR="00A70917" w:rsidRDefault="00A70917" w:rsidP="00797D6F">
      <w:pPr>
        <w:spacing w:before="0" w:beforeAutospacing="0" w:after="0" w:afterAutospacing="0" w:line="240" w:lineRule="auto"/>
        <w:ind w:left="0" w:firstLine="567"/>
        <w:rPr>
          <w:rFonts w:ascii="Times New Roman" w:hAnsi="Times New Roman" w:cs="Times New Roman"/>
          <w:sz w:val="24"/>
          <w:szCs w:val="24"/>
        </w:rPr>
      </w:pPr>
    </w:p>
    <w:p w:rsidR="00A70917" w:rsidRPr="00A075B2" w:rsidRDefault="00A70917" w:rsidP="00A70917">
      <w:pPr>
        <w:autoSpaceDE w:val="0"/>
        <w:autoSpaceDN w:val="0"/>
        <w:adjustRightInd w:val="0"/>
        <w:spacing w:after="0" w:line="240" w:lineRule="auto"/>
        <w:jc w:val="center"/>
        <w:rPr>
          <w:rFonts w:ascii="Times New Roman" w:hAnsi="Times New Roman" w:cs="Times New Roman"/>
          <w:b/>
          <w:bCs/>
          <w:color w:val="000000"/>
          <w:sz w:val="24"/>
          <w:szCs w:val="24"/>
        </w:rPr>
      </w:pPr>
      <w:r w:rsidRPr="00A075B2">
        <w:rPr>
          <w:rFonts w:ascii="Times New Roman" w:hAnsi="Times New Roman" w:cs="Times New Roman"/>
          <w:b/>
          <w:bCs/>
          <w:color w:val="000000"/>
          <w:sz w:val="24"/>
          <w:szCs w:val="24"/>
        </w:rPr>
        <w:t>ABSTRACT</w:t>
      </w:r>
    </w:p>
    <w:p w:rsidR="00A70917" w:rsidRPr="00A075B2" w:rsidRDefault="00A70917" w:rsidP="00A70917">
      <w:pPr>
        <w:autoSpaceDE w:val="0"/>
        <w:autoSpaceDN w:val="0"/>
        <w:adjustRightInd w:val="0"/>
        <w:spacing w:after="0" w:line="240" w:lineRule="auto"/>
        <w:jc w:val="center"/>
        <w:rPr>
          <w:rFonts w:ascii="Times New Roman" w:hAnsi="Times New Roman" w:cs="Times New Roman"/>
          <w:sz w:val="24"/>
          <w:szCs w:val="24"/>
        </w:rPr>
      </w:pPr>
    </w:p>
    <w:p w:rsidR="00A70917" w:rsidRPr="00A075B2" w:rsidRDefault="00A70917" w:rsidP="00A70917">
      <w:pPr>
        <w:autoSpaceDE w:val="0"/>
        <w:autoSpaceDN w:val="0"/>
        <w:adjustRightInd w:val="0"/>
        <w:spacing w:after="0" w:line="240" w:lineRule="auto"/>
        <w:rPr>
          <w:rFonts w:ascii="Times New Roman" w:hAnsi="Times New Roman" w:cs="Times New Roman"/>
          <w:color w:val="000000"/>
          <w:sz w:val="24"/>
          <w:szCs w:val="24"/>
        </w:rPr>
      </w:pPr>
      <w:r w:rsidRPr="00A075B2">
        <w:rPr>
          <w:rFonts w:ascii="Times New Roman" w:hAnsi="Times New Roman" w:cs="Times New Roman"/>
          <w:color w:val="000000"/>
          <w:sz w:val="24"/>
          <w:szCs w:val="24"/>
        </w:rPr>
        <w:t xml:space="preserve">FlTRIANI TABE. 2014. </w:t>
      </w:r>
      <w:r w:rsidRPr="00A075B2">
        <w:rPr>
          <w:rFonts w:ascii="Times New Roman" w:hAnsi="Times New Roman" w:cs="Times New Roman"/>
          <w:i/>
          <w:iCs/>
          <w:color w:val="000000"/>
          <w:sz w:val="24"/>
          <w:szCs w:val="24"/>
        </w:rPr>
        <w:t xml:space="preserve">The Development of Authentic Assessment Tools onClassification Objects at Junior High School </w:t>
      </w:r>
      <w:r w:rsidRPr="00A075B2">
        <w:rPr>
          <w:rFonts w:ascii="Times New Roman" w:hAnsi="Times New Roman" w:cs="Times New Roman"/>
          <w:color w:val="000000"/>
          <w:sz w:val="24"/>
          <w:szCs w:val="24"/>
        </w:rPr>
        <w:t>(supervised by byAsmawatiAsiz andAlimuddin).</w:t>
      </w:r>
    </w:p>
    <w:p w:rsidR="00A70917" w:rsidRPr="00A075B2" w:rsidRDefault="00A70917" w:rsidP="00A70917">
      <w:pPr>
        <w:autoSpaceDE w:val="0"/>
        <w:autoSpaceDN w:val="0"/>
        <w:adjustRightInd w:val="0"/>
        <w:spacing w:after="0" w:line="240" w:lineRule="auto"/>
        <w:rPr>
          <w:rFonts w:ascii="Times New Roman" w:hAnsi="Times New Roman" w:cs="Times New Roman"/>
          <w:sz w:val="24"/>
          <w:szCs w:val="24"/>
        </w:rPr>
      </w:pPr>
    </w:p>
    <w:p w:rsidR="00A70917" w:rsidRPr="00A075B2" w:rsidRDefault="00A70917" w:rsidP="00A70917">
      <w:pPr>
        <w:autoSpaceDE w:val="0"/>
        <w:autoSpaceDN w:val="0"/>
        <w:adjustRightInd w:val="0"/>
        <w:spacing w:after="0" w:line="240" w:lineRule="auto"/>
        <w:ind w:firstLine="720"/>
        <w:rPr>
          <w:rFonts w:ascii="Times New Roman" w:hAnsi="Times New Roman" w:cs="Times New Roman"/>
          <w:color w:val="000000"/>
          <w:sz w:val="24"/>
          <w:szCs w:val="24"/>
        </w:rPr>
      </w:pPr>
      <w:r w:rsidRPr="00A075B2">
        <w:rPr>
          <w:rFonts w:ascii="Times New Roman" w:hAnsi="Times New Roman" w:cs="Times New Roman"/>
          <w:color w:val="000000"/>
          <w:sz w:val="24"/>
          <w:szCs w:val="24"/>
        </w:rPr>
        <w:t>This was a type of research and development. The process of instrumentdevelopment employed development stages by Djaali and Muljono, The subjects ofthe research were 30 students of class VII at SMP Negeri 1 TelluLimpoe in Sidrap.The purpose of this research was to develop assessment instruments in cognitive,affective and psychomotor domains, particularly the classification of object in termsof validity and reliability to the seventh grade students of the first semester. Theintended product was a valid and reliable assessment instrument in cognitive,affective and psychomotor domain. The product consisted of four components:cognitive assessment sheets, self-assessment sheets in the form of Likert scale questionnaire, affective assessment sheets during practicum, and psychomotor Assessment sheet The result obtained in the pilot stage was a valid and reliableassessment instrument in cognitive, affective and psychomotor domains.</w:t>
      </w:r>
    </w:p>
    <w:p w:rsidR="00A70917" w:rsidRPr="00A075B2" w:rsidRDefault="00A70917" w:rsidP="00A70917">
      <w:pPr>
        <w:autoSpaceDE w:val="0"/>
        <w:autoSpaceDN w:val="0"/>
        <w:adjustRightInd w:val="0"/>
        <w:spacing w:after="0" w:line="240" w:lineRule="auto"/>
        <w:ind w:firstLine="720"/>
        <w:rPr>
          <w:sz w:val="24"/>
          <w:szCs w:val="24"/>
        </w:rPr>
      </w:pPr>
      <w:r w:rsidRPr="00A075B2">
        <w:rPr>
          <w:rFonts w:ascii="Times New Roman" w:hAnsi="Times New Roman" w:cs="Times New Roman"/>
          <w:color w:val="000000"/>
          <w:sz w:val="24"/>
          <w:szCs w:val="24"/>
        </w:rPr>
        <w:t xml:space="preserve">The product was verified based on the results of both theoretical analysis by:the expert and the test result analysis (empirical) by using SPSS 17. The result of thevalidity analysis by the experts was in the category of completely valid, and the resultof the reliable analysis with the percentage of agreement was 92.3% for cognitiveassessment sheet, 91.67% for self-assessment cognitive sheet, and 87.5% for theassessment sheet during the practicum for the affective and psychomotor domains,The overall validity in every aspect was </w:t>
      </w:r>
      <w:r w:rsidRPr="00A075B2">
        <w:rPr>
          <w:rFonts w:ascii="Times New Roman" w:hAnsi="Times New Roman" w:cs="Times New Roman"/>
          <w:color w:val="000000"/>
          <w:position w:val="-4"/>
          <w:sz w:val="24"/>
          <w:szCs w:val="24"/>
        </w:rPr>
        <w:object w:dxaOrig="200" w:dyaOrig="240">
          <v:shape id="_x0000_i1027" type="#_x0000_t75" style="width:9.75pt;height:12pt" o:ole="">
            <v:imagedata r:id="rId9" o:title=""/>
          </v:shape>
          <o:OLEObject Type="Embed" ProgID="Equation.DSMT4" ShapeID="_x0000_i1027" DrawAspect="Content" ObjectID="_1521548319" r:id="rId10"/>
        </w:object>
      </w:r>
      <w:r w:rsidRPr="00A075B2">
        <w:rPr>
          <w:rFonts w:ascii="Times New Roman" w:hAnsi="Times New Roman" w:cs="Times New Roman"/>
          <w:color w:val="000000"/>
          <w:sz w:val="24"/>
          <w:szCs w:val="24"/>
        </w:rPr>
        <w:t xml:space="preserve">  0.3 and the value of consistency/reliability was </w:t>
      </w:r>
      <w:r w:rsidRPr="00A075B2">
        <w:rPr>
          <w:rFonts w:ascii="Times New Roman" w:hAnsi="Times New Roman" w:cs="Times New Roman"/>
          <w:color w:val="000000"/>
          <w:position w:val="-4"/>
          <w:sz w:val="24"/>
          <w:szCs w:val="24"/>
        </w:rPr>
        <w:object w:dxaOrig="200" w:dyaOrig="240">
          <v:shape id="_x0000_i1028" type="#_x0000_t75" style="width:9.75pt;height:12pt" o:ole="">
            <v:imagedata r:id="rId9" o:title=""/>
          </v:shape>
          <o:OLEObject Type="Embed" ProgID="Equation.DSMT4" ShapeID="_x0000_i1028" DrawAspect="Content" ObjectID="_1521548320" r:id="rId11"/>
        </w:object>
      </w:r>
      <w:r w:rsidRPr="00A075B2">
        <w:rPr>
          <w:rFonts w:ascii="Times New Roman" w:hAnsi="Times New Roman" w:cs="Times New Roman"/>
          <w:color w:val="000000"/>
          <w:sz w:val="24"/>
          <w:szCs w:val="24"/>
        </w:rPr>
        <w:t>0.7. Based on the results obtained, it is expected that teachers of IntegratedScience, particularly in SMP Negeri 1 TelluLimpoe can use these instruments withinthe scope of the school and teachers of Integrated Science, and further researchers areexpected to develop assessment instruments in cognitive, affective, and</w:t>
      </w:r>
      <w:r w:rsidRPr="00A075B2">
        <w:rPr>
          <w:rFonts w:ascii="Arial" w:hAnsi="Arial" w:cs="Arial"/>
          <w:color w:val="000000"/>
          <w:sz w:val="24"/>
          <w:szCs w:val="24"/>
        </w:rPr>
        <w:t>&gt;</w:t>
      </w:r>
      <w:r w:rsidRPr="00A075B2">
        <w:rPr>
          <w:rFonts w:ascii="Times New Roman" w:hAnsi="Times New Roman" w:cs="Times New Roman"/>
          <w:color w:val="000000"/>
          <w:sz w:val="24"/>
          <w:szCs w:val="24"/>
        </w:rPr>
        <w:t>psychomotordomain; thus, and assessment can be done more comprehensively.</w:t>
      </w:r>
    </w:p>
    <w:p w:rsidR="00A70917" w:rsidRPr="00A70917" w:rsidRDefault="00A70917" w:rsidP="00797D6F">
      <w:pPr>
        <w:spacing w:before="0" w:beforeAutospacing="0" w:after="0" w:afterAutospacing="0" w:line="240" w:lineRule="auto"/>
        <w:ind w:left="0" w:firstLine="567"/>
        <w:rPr>
          <w:rFonts w:ascii="Times New Roman" w:hAnsi="Times New Roman" w:cs="Times New Roman"/>
          <w:sz w:val="24"/>
          <w:szCs w:val="24"/>
        </w:rPr>
      </w:pPr>
    </w:p>
    <w:sectPr w:rsidR="00A70917" w:rsidRPr="00A70917" w:rsidSect="002F2C66">
      <w:footerReference w:type="default" r:id="rId12"/>
      <w:pgSz w:w="12242" w:h="15842" w:code="1"/>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6F5" w:rsidRDefault="003126F5" w:rsidP="0017108D">
      <w:pPr>
        <w:spacing w:before="0" w:after="0" w:line="240" w:lineRule="auto"/>
      </w:pPr>
      <w:r>
        <w:separator/>
      </w:r>
    </w:p>
  </w:endnote>
  <w:endnote w:type="continuationSeparator" w:id="1">
    <w:p w:rsidR="003126F5" w:rsidRDefault="003126F5" w:rsidP="0017108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08D" w:rsidRDefault="0017108D">
    <w:pPr>
      <w:pStyle w:val="Footer"/>
      <w:jc w:val="center"/>
    </w:pPr>
  </w:p>
  <w:p w:rsidR="0017108D" w:rsidRDefault="001710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6F5" w:rsidRDefault="003126F5" w:rsidP="0017108D">
      <w:pPr>
        <w:spacing w:before="0" w:after="0" w:line="240" w:lineRule="auto"/>
      </w:pPr>
      <w:r>
        <w:separator/>
      </w:r>
    </w:p>
  </w:footnote>
  <w:footnote w:type="continuationSeparator" w:id="1">
    <w:p w:rsidR="003126F5" w:rsidRDefault="003126F5" w:rsidP="0017108D">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9237D"/>
    <w:rsid w:val="00017CAB"/>
    <w:rsid w:val="0003271F"/>
    <w:rsid w:val="000753D9"/>
    <w:rsid w:val="000A0B5B"/>
    <w:rsid w:val="0017108D"/>
    <w:rsid w:val="00207E67"/>
    <w:rsid w:val="00227E5E"/>
    <w:rsid w:val="00233793"/>
    <w:rsid w:val="002426F2"/>
    <w:rsid w:val="00293880"/>
    <w:rsid w:val="002A15D4"/>
    <w:rsid w:val="002B7778"/>
    <w:rsid w:val="002F1343"/>
    <w:rsid w:val="002F2C66"/>
    <w:rsid w:val="003126F5"/>
    <w:rsid w:val="0033613C"/>
    <w:rsid w:val="00343B23"/>
    <w:rsid w:val="00364DBA"/>
    <w:rsid w:val="003F5A18"/>
    <w:rsid w:val="004660A1"/>
    <w:rsid w:val="00476672"/>
    <w:rsid w:val="005E6C69"/>
    <w:rsid w:val="006240C0"/>
    <w:rsid w:val="00631940"/>
    <w:rsid w:val="006C7D46"/>
    <w:rsid w:val="00701C40"/>
    <w:rsid w:val="0079237D"/>
    <w:rsid w:val="00797D6F"/>
    <w:rsid w:val="008B3805"/>
    <w:rsid w:val="008D0183"/>
    <w:rsid w:val="00983F6E"/>
    <w:rsid w:val="009A499F"/>
    <w:rsid w:val="00A16B10"/>
    <w:rsid w:val="00A26764"/>
    <w:rsid w:val="00A70917"/>
    <w:rsid w:val="00B118B9"/>
    <w:rsid w:val="00B51976"/>
    <w:rsid w:val="00C6316D"/>
    <w:rsid w:val="00CB0063"/>
    <w:rsid w:val="00CB7AFF"/>
    <w:rsid w:val="00CF7C8D"/>
    <w:rsid w:val="00D00023"/>
    <w:rsid w:val="00D565DC"/>
    <w:rsid w:val="00D81FD1"/>
    <w:rsid w:val="00D830E7"/>
    <w:rsid w:val="00D960EF"/>
    <w:rsid w:val="00DA6855"/>
    <w:rsid w:val="00DB66AF"/>
    <w:rsid w:val="00DF7BA6"/>
    <w:rsid w:val="00E26C28"/>
    <w:rsid w:val="00E940D4"/>
    <w:rsid w:val="00ED3469"/>
    <w:rsid w:val="00F9353C"/>
    <w:rsid w:val="00FA4B0B"/>
    <w:rsid w:val="00FB0B09"/>
    <w:rsid w:val="00FB7EB3"/>
    <w:rsid w:val="00FD57D7"/>
    <w:rsid w:val="00FE0B1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100" w:beforeAutospacing="1" w:after="100" w:afterAutospacing="1" w:line="360" w:lineRule="auto"/>
        <w:ind w:left="425" w:hanging="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108D"/>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17108D"/>
  </w:style>
  <w:style w:type="paragraph" w:styleId="Footer">
    <w:name w:val="footer"/>
    <w:basedOn w:val="Normal"/>
    <w:link w:val="FooterChar"/>
    <w:uiPriority w:val="99"/>
    <w:unhideWhenUsed/>
    <w:rsid w:val="0017108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7108D"/>
  </w:style>
  <w:style w:type="paragraph" w:styleId="NoSpacing">
    <w:name w:val="No Spacing"/>
    <w:uiPriority w:val="1"/>
    <w:qFormat/>
    <w:rsid w:val="00701C40"/>
    <w:pPr>
      <w:spacing w:before="0" w:beforeAutospacing="0" w:after="0" w:afterAutospacing="0" w:line="240" w:lineRule="auto"/>
      <w:ind w:left="0" w:firstLine="720"/>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endnotes" Target="endnotes.xml"/><Relationship Id="rId10" Type="http://schemas.openxmlformats.org/officeDocument/2006/relationships/oleObject" Target="embeddings/oleObject3.bin"/><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Isni_Hendarti_S</dc:creator>
  <cp:keywords/>
  <dc:description/>
  <cp:lastModifiedBy>PC-16</cp:lastModifiedBy>
  <cp:revision>2</cp:revision>
  <cp:lastPrinted>2012-08-08T09:56:00Z</cp:lastPrinted>
  <dcterms:created xsi:type="dcterms:W3CDTF">2016-04-07T07:32:00Z</dcterms:created>
  <dcterms:modified xsi:type="dcterms:W3CDTF">2016-04-07T07:32:00Z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