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99" w:rsidRPr="007B3999" w:rsidRDefault="007B3999" w:rsidP="007B3999">
      <w:pPr>
        <w:spacing w:after="0" w:line="240" w:lineRule="auto"/>
        <w:jc w:val="center"/>
        <w:rPr>
          <w:rFonts w:ascii="Arial Black" w:hAnsi="Arial Black" w:cs="Times New Roman"/>
          <w:b/>
          <w:sz w:val="24"/>
        </w:rPr>
      </w:pPr>
      <w:r w:rsidRPr="007B3999">
        <w:rPr>
          <w:rFonts w:ascii="Arial Black" w:hAnsi="Arial Black" w:cs="Times New Roman"/>
          <w:b/>
          <w:sz w:val="24"/>
        </w:rPr>
        <w:t>ABSTRAK</w:t>
      </w:r>
    </w:p>
    <w:p w:rsidR="007B3999" w:rsidRDefault="007B3999" w:rsidP="007B39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3999" w:rsidRDefault="007B3999" w:rsidP="007B39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3999" w:rsidRDefault="007B3999" w:rsidP="007B399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B3999" w:rsidRDefault="007B3999" w:rsidP="007B3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B3999">
        <w:rPr>
          <w:rFonts w:ascii="Times New Roman" w:hAnsi="Times New Roman" w:cs="Times New Roman"/>
          <w:b/>
          <w:sz w:val="24"/>
        </w:rPr>
        <w:t>ANDI MUHAMMAD TAUFIK ALI</w:t>
      </w:r>
      <w:r w:rsidRPr="007B399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7E3491">
        <w:rPr>
          <w:rFonts w:ascii="Times New Roman" w:hAnsi="Times New Roman" w:cs="Times New Roman"/>
          <w:i/>
          <w:sz w:val="24"/>
        </w:rPr>
        <w:t>Analisis Pengetahuan Lingkungan Hidup, Sikap Terhadap Lingkungan Hidup , Dan Perilaku Memelihara Lingkungan, Petani Penggarap Dan Petani Pemilik Lahan (Studi Di Desa Oensuli</w:t>
      </w:r>
      <w:r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>. (Dibimbing oleh Muhammad Ardi serta Lahming)</w:t>
      </w:r>
    </w:p>
    <w:p w:rsidR="007B3999" w:rsidRDefault="007B3999" w:rsidP="007B3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B3999" w:rsidRDefault="007B3999" w:rsidP="007B3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Tujuan penelitian ini adalah untuk (1) </w:t>
      </w:r>
      <w:r w:rsidRPr="00CD62A4">
        <w:rPr>
          <w:rFonts w:ascii="Times New Roman" w:hAnsi="Times New Roman" w:cs="Times New Roman"/>
          <w:sz w:val="24"/>
        </w:rPr>
        <w:t>Mengetahui gambaran pengetahuan lingkungan hidup petani penggarap dan petani</w:t>
      </w:r>
      <w:r>
        <w:rPr>
          <w:rFonts w:ascii="Times New Roman" w:hAnsi="Times New Roman" w:cs="Times New Roman"/>
          <w:sz w:val="24"/>
        </w:rPr>
        <w:t xml:space="preserve"> pemilik lahan di Desa Oensuli, (</w:t>
      </w:r>
      <w:r w:rsidRPr="00CD62A4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) </w:t>
      </w:r>
      <w:r w:rsidRPr="00CD62A4">
        <w:rPr>
          <w:rFonts w:ascii="Times New Roman" w:hAnsi="Times New Roman" w:cs="Times New Roman"/>
          <w:sz w:val="24"/>
        </w:rPr>
        <w:t>Mengetahui gambaran sikap terhadap lingkungan hidup petani penggarap dan petani pemilik lahan di Desa Oensuli</w:t>
      </w:r>
      <w:r>
        <w:rPr>
          <w:rFonts w:ascii="Times New Roman" w:hAnsi="Times New Roman" w:cs="Times New Roman"/>
          <w:sz w:val="24"/>
        </w:rPr>
        <w:t>, (</w:t>
      </w:r>
      <w:r w:rsidRPr="00CD62A4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) </w:t>
      </w:r>
      <w:r w:rsidRPr="00CD62A4">
        <w:rPr>
          <w:rFonts w:ascii="Times New Roman" w:hAnsi="Times New Roman" w:cs="Times New Roman"/>
          <w:sz w:val="24"/>
        </w:rPr>
        <w:t>Mengetahui gambaran perilaku memelihara lingkungan petani penggarap dan petani pemilik lahan di Desa Oensuli</w:t>
      </w:r>
      <w:r>
        <w:rPr>
          <w:rFonts w:ascii="Times New Roman" w:hAnsi="Times New Roman" w:cs="Times New Roman"/>
          <w:sz w:val="24"/>
        </w:rPr>
        <w:t>, (</w:t>
      </w:r>
      <w:r w:rsidRPr="00CD62A4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) </w:t>
      </w:r>
      <w:r w:rsidRPr="00CD62A4">
        <w:rPr>
          <w:rFonts w:ascii="Times New Roman" w:hAnsi="Times New Roman" w:cs="Times New Roman"/>
          <w:sz w:val="24"/>
        </w:rPr>
        <w:t>Mengetahui ada tidaknya perbedaan pengetahuan lingkungan hidup petani penggarap dan petan</w:t>
      </w:r>
      <w:r>
        <w:rPr>
          <w:rFonts w:ascii="Times New Roman" w:hAnsi="Times New Roman" w:cs="Times New Roman"/>
          <w:sz w:val="24"/>
        </w:rPr>
        <w:t>i pemilik lahan di Desa Oensuli, (</w:t>
      </w:r>
      <w:r w:rsidRPr="00CD62A4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CD62A4">
        <w:rPr>
          <w:rFonts w:ascii="Times New Roman" w:hAnsi="Times New Roman" w:cs="Times New Roman"/>
          <w:sz w:val="24"/>
        </w:rPr>
        <w:t>Mengetahui ada tidaknya perbedaan sikap terhadap lingkungan hidup petani penggarap dan petan</w:t>
      </w:r>
      <w:r>
        <w:rPr>
          <w:rFonts w:ascii="Times New Roman" w:hAnsi="Times New Roman" w:cs="Times New Roman"/>
          <w:sz w:val="24"/>
        </w:rPr>
        <w:t>i pemilik lahan di Desa Oensuli, (</w:t>
      </w:r>
      <w:r w:rsidRPr="00CD62A4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) </w:t>
      </w:r>
      <w:r w:rsidRPr="00CD62A4">
        <w:rPr>
          <w:rFonts w:ascii="Times New Roman" w:hAnsi="Times New Roman" w:cs="Times New Roman"/>
          <w:sz w:val="24"/>
        </w:rPr>
        <w:t>Mengetahui ada tidaknya perbedaan perilaku memelihara lingkungan petani penggarap dan petani pemilik lahan di Desa Oensuli.</w:t>
      </w:r>
    </w:p>
    <w:p w:rsidR="007B3999" w:rsidRDefault="007B3999" w:rsidP="007B3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D62A4">
        <w:rPr>
          <w:rFonts w:ascii="Times New Roman" w:hAnsi="Times New Roman" w:cs="Times New Roman"/>
          <w:sz w:val="24"/>
        </w:rPr>
        <w:t>Penelitian i</w:t>
      </w:r>
      <w:r>
        <w:rPr>
          <w:rFonts w:ascii="Times New Roman" w:hAnsi="Times New Roman" w:cs="Times New Roman"/>
          <w:sz w:val="24"/>
        </w:rPr>
        <w:t xml:space="preserve">ni adalah penelitian komparatif yamg </w:t>
      </w:r>
      <w:r w:rsidRPr="00CD62A4">
        <w:rPr>
          <w:rFonts w:ascii="Times New Roman" w:hAnsi="Times New Roman" w:cs="Times New Roman"/>
          <w:sz w:val="24"/>
        </w:rPr>
        <w:t>menggunakan analisis statistik deskriptif dan analisis statistik inferensial</w:t>
      </w:r>
      <w:r>
        <w:rPr>
          <w:rFonts w:ascii="Times New Roman" w:hAnsi="Times New Roman" w:cs="Times New Roman"/>
          <w:sz w:val="24"/>
        </w:rPr>
        <w:t xml:space="preserve">. Populasi penelitian ini yaitu seluruh masyarakat Desa Oensuli (Kepala Keluarga) yang bermata pencaharian dalam usaha tambak dan nelayan. Sampel yang diambil dengan teknik </w:t>
      </w:r>
      <w:r>
        <w:rPr>
          <w:rFonts w:ascii="Times New Roman" w:hAnsi="Times New Roman" w:cs="Times New Roman"/>
          <w:i/>
          <w:sz w:val="24"/>
        </w:rPr>
        <w:t>stratified</w:t>
      </w:r>
      <w:r w:rsidRPr="00235F90">
        <w:rPr>
          <w:rFonts w:ascii="Times New Roman" w:hAnsi="Times New Roman" w:cs="Times New Roman"/>
          <w:i/>
          <w:sz w:val="24"/>
        </w:rPr>
        <w:t xml:space="preserve"> random sampling</w:t>
      </w:r>
      <w:r>
        <w:rPr>
          <w:rFonts w:ascii="Times New Roman" w:hAnsi="Times New Roman" w:cs="Times New Roman"/>
          <w:sz w:val="24"/>
        </w:rPr>
        <w:t xml:space="preserve"> yaitu 30% dari 123 KK petani penggarap serta 98 KK petani pemilik lahan. </w:t>
      </w:r>
    </w:p>
    <w:p w:rsidR="007B3999" w:rsidRDefault="007B3999" w:rsidP="007B39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penelitian ini menunjukkan bahwa (1) </w:t>
      </w:r>
      <w:r w:rsidRPr="00A330F0">
        <w:rPr>
          <w:rFonts w:ascii="Times New Roman" w:hAnsi="Times New Roman" w:cs="Times New Roman"/>
          <w:sz w:val="24"/>
        </w:rPr>
        <w:t xml:space="preserve">Pengetahuan lingkungan hidup petani penggarap </w:t>
      </w:r>
      <w:r>
        <w:rPr>
          <w:rFonts w:ascii="Times New Roman" w:hAnsi="Times New Roman" w:cs="Times New Roman"/>
          <w:sz w:val="24"/>
        </w:rPr>
        <w:t xml:space="preserve">di Desa Oensuli </w:t>
      </w:r>
      <w:r w:rsidRPr="00A330F0">
        <w:rPr>
          <w:rFonts w:ascii="Times New Roman" w:hAnsi="Times New Roman" w:cs="Times New Roman"/>
          <w:sz w:val="24"/>
        </w:rPr>
        <w:t>berada pada kategori tinggi</w:t>
      </w:r>
      <w:r>
        <w:rPr>
          <w:rFonts w:ascii="Times New Roman" w:hAnsi="Times New Roman" w:cs="Times New Roman"/>
          <w:sz w:val="24"/>
        </w:rPr>
        <w:t xml:space="preserve"> dengan nilai rata-rata </w:t>
      </w:r>
      <w:r w:rsidRPr="00E64B4D">
        <w:rPr>
          <w:rFonts w:ascii="Times New Roman" w:hAnsi="Times New Roman" w:cs="Times New Roman"/>
          <w:sz w:val="24"/>
          <w:szCs w:val="24"/>
        </w:rPr>
        <w:t>12.289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Sedangkan, g</w:t>
      </w:r>
      <w:r w:rsidRPr="00A330F0">
        <w:rPr>
          <w:rFonts w:ascii="Times New Roman" w:hAnsi="Times New Roman" w:cs="Times New Roman"/>
          <w:sz w:val="24"/>
        </w:rPr>
        <w:t xml:space="preserve">ambaran pengetahuan lingkungan hidup petani pemilik lahan </w:t>
      </w:r>
      <w:r>
        <w:rPr>
          <w:rFonts w:ascii="Times New Roman" w:hAnsi="Times New Roman" w:cs="Times New Roman"/>
          <w:sz w:val="24"/>
        </w:rPr>
        <w:t xml:space="preserve">di Desa Oensuli berada pada kategori rendah dengan nilai rata-rata </w:t>
      </w:r>
      <w:r w:rsidRPr="00E64B4D">
        <w:rPr>
          <w:rFonts w:ascii="Times New Roman" w:hAnsi="Times New Roman" w:cs="Times New Roman"/>
          <w:sz w:val="24"/>
          <w:szCs w:val="24"/>
        </w:rPr>
        <w:t>9.300</w:t>
      </w:r>
      <w:r>
        <w:rPr>
          <w:rFonts w:ascii="Times New Roman" w:hAnsi="Times New Roman" w:cs="Times New Roman"/>
          <w:sz w:val="24"/>
          <w:szCs w:val="24"/>
        </w:rPr>
        <w:t xml:space="preserve">, (2) </w:t>
      </w:r>
      <w:r>
        <w:rPr>
          <w:rFonts w:ascii="Times New Roman" w:hAnsi="Times New Roman" w:cs="Times New Roman"/>
          <w:sz w:val="24"/>
        </w:rPr>
        <w:t xml:space="preserve">Sikap terhadap lingkungan hidup petani penggarap di Desa Oensuli berada pada kategori baik dengan nilai rata-rata </w:t>
      </w:r>
      <w:r>
        <w:rPr>
          <w:rFonts w:ascii="Times New Roman" w:hAnsi="Times New Roman" w:cs="Times New Roman"/>
          <w:sz w:val="24"/>
          <w:szCs w:val="24"/>
        </w:rPr>
        <w:t>63.16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Sedangkan, </w:t>
      </w:r>
      <w:r>
        <w:rPr>
          <w:rFonts w:ascii="Times New Roman" w:hAnsi="Times New Roman" w:cs="Times New Roman"/>
          <w:sz w:val="24"/>
        </w:rPr>
        <w:t xml:space="preserve">sikap terhadap lingkungan hidup petani pemilik lahan di Desa Oensuli berada pada kategori buruk dengan nilai rata-rata </w:t>
      </w:r>
      <w:r>
        <w:rPr>
          <w:rFonts w:ascii="Times New Roman" w:hAnsi="Times New Roman" w:cs="Times New Roman"/>
          <w:sz w:val="24"/>
          <w:szCs w:val="24"/>
        </w:rPr>
        <w:t xml:space="preserve">58.20, (3) </w:t>
      </w:r>
      <w:r>
        <w:rPr>
          <w:rFonts w:ascii="Times New Roman" w:hAnsi="Times New Roman" w:cs="Times New Roman"/>
          <w:sz w:val="24"/>
        </w:rPr>
        <w:t xml:space="preserve">Perilaku memelihara lingkungan petani penggarap di Desa Oensuli berada pada kategori baik dengan nilai rata-rata </w:t>
      </w:r>
      <w:r>
        <w:rPr>
          <w:rFonts w:ascii="Times New Roman" w:hAnsi="Times New Roman" w:cs="Times New Roman"/>
          <w:sz w:val="24"/>
          <w:szCs w:val="24"/>
        </w:rPr>
        <w:t xml:space="preserve">45.26. Sedangkan, </w:t>
      </w:r>
      <w:r>
        <w:rPr>
          <w:rFonts w:ascii="Times New Roman" w:hAnsi="Times New Roman" w:cs="Times New Roman"/>
          <w:sz w:val="24"/>
        </w:rPr>
        <w:t xml:space="preserve">perilaku memelihara lingkungan petani pemilik lahan di Desa Oensuli berada pada kategori buruk dengan nilai rata-rata </w:t>
      </w:r>
      <w:r>
        <w:rPr>
          <w:rFonts w:ascii="Times New Roman" w:hAnsi="Times New Roman" w:cs="Times New Roman"/>
          <w:sz w:val="24"/>
          <w:szCs w:val="24"/>
        </w:rPr>
        <w:t xml:space="preserve">42.47, (4) Berdasarkan uji –t </w:t>
      </w:r>
      <w:r>
        <w:rPr>
          <w:rFonts w:ascii="Times New Roman" w:hAnsi="Times New Roman" w:cs="Times New Roman"/>
          <w:sz w:val="24"/>
        </w:rPr>
        <w:t xml:space="preserve">terdapat perbedaan signifikan pengetahuan lingkungan hidup petani penggarap dan petani pemilik lahan di Desa Oensuli, (5) </w:t>
      </w:r>
      <w:r>
        <w:rPr>
          <w:rFonts w:ascii="Times New Roman" w:hAnsi="Times New Roman" w:cs="Times New Roman"/>
          <w:sz w:val="24"/>
          <w:szCs w:val="24"/>
        </w:rPr>
        <w:t xml:space="preserve">Berdasarkan uji –t </w:t>
      </w:r>
      <w:r>
        <w:rPr>
          <w:rFonts w:ascii="Times New Roman" w:hAnsi="Times New Roman" w:cs="Times New Roman"/>
          <w:sz w:val="24"/>
        </w:rPr>
        <w:t xml:space="preserve">terdapat perbedaan signifikan sikap terhadap lingkungan hidup petani penggarap dan petani pemilik lahan di Desa Oensuli, (6) </w:t>
      </w:r>
      <w:r>
        <w:rPr>
          <w:rFonts w:ascii="Times New Roman" w:hAnsi="Times New Roman" w:cs="Times New Roman"/>
          <w:sz w:val="24"/>
          <w:szCs w:val="24"/>
        </w:rPr>
        <w:t xml:space="preserve">Berdasarkan uji –t </w:t>
      </w:r>
      <w:r>
        <w:rPr>
          <w:rFonts w:ascii="Times New Roman" w:hAnsi="Times New Roman" w:cs="Times New Roman"/>
          <w:sz w:val="24"/>
        </w:rPr>
        <w:t>terdapat perbedaan signifikan perilaku memelihara lingkungan petani penggarap dan petani pemilik lahan di Desa Oensuli.</w:t>
      </w:r>
    </w:p>
    <w:p w:rsidR="007B3999" w:rsidRPr="00DB27AB" w:rsidRDefault="007B3999" w:rsidP="007B3999">
      <w:pPr>
        <w:jc w:val="center"/>
        <w:rPr>
          <w:rFonts w:ascii="Times New Roman" w:hAnsi="Times New Roman" w:cs="Times New Roman"/>
          <w:sz w:val="24"/>
        </w:rPr>
      </w:pPr>
    </w:p>
    <w:p w:rsidR="00840A70" w:rsidRDefault="00840A70"/>
    <w:sectPr w:rsidR="00840A70" w:rsidSect="008F7BC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 w:code="1"/>
      <w:pgMar w:top="2268" w:right="1701" w:bottom="1701" w:left="2268" w:header="720" w:footer="720" w:gutter="0"/>
      <w:pgNumType w:fmt="lowerRoman" w:start="8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B" w:rsidRDefault="007B39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3157588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5652AC" w:rsidRDefault="007B3999">
        <w:pPr>
          <w:pStyle w:val="Footer"/>
          <w:jc w:val="center"/>
        </w:pPr>
        <w:r w:rsidRPr="005652AC">
          <w:rPr>
            <w:rFonts w:ascii="Times New Roman" w:hAnsi="Times New Roman" w:cs="Times New Roman"/>
            <w:sz w:val="24"/>
          </w:rPr>
          <w:fldChar w:fldCharType="begin"/>
        </w:r>
        <w:r w:rsidRPr="005652A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652A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viii</w:t>
        </w:r>
        <w:r w:rsidRPr="005652A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5652AC" w:rsidRDefault="007B39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B" w:rsidRDefault="007B399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B" w:rsidRDefault="007B39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B" w:rsidRDefault="007B39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BCB" w:rsidRDefault="007B39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3999"/>
    <w:rsid w:val="007B3999"/>
    <w:rsid w:val="007F6A90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99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99"/>
  </w:style>
  <w:style w:type="paragraph" w:styleId="Footer">
    <w:name w:val="footer"/>
    <w:basedOn w:val="Normal"/>
    <w:link w:val="FooterChar"/>
    <w:uiPriority w:val="99"/>
    <w:unhideWhenUsed/>
    <w:rsid w:val="007B3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2278</Characters>
  <Application>Microsoft Office Word</Application>
  <DocSecurity>0</DocSecurity>
  <Lines>18</Lines>
  <Paragraphs>5</Paragraphs>
  <ScaleCrop>false</ScaleCrop>
  <Company>multimedia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2016-03-03T22:35:00Z</dcterms:created>
  <dcterms:modified xsi:type="dcterms:W3CDTF">2016-03-03T22:38:00Z</dcterms:modified>
</cp:coreProperties>
</file>