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C35C" w14:textId="77777777" w:rsidR="000D57FA" w:rsidRDefault="000D57FA" w:rsidP="000D57FA">
      <w:pPr>
        <w:spacing w:line="9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15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66035B2C" wp14:editId="29CD9894">
            <wp:extent cx="1080000" cy="1079770"/>
            <wp:effectExtent l="19050" t="0" r="5850" b="0"/>
            <wp:docPr id="6" name="Picture 6" descr="F:\SEMESTER 2\FOLDER DOWNLOAD 2s\LPM Penalaran\unm_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EMESTER 2\FOLDER DOWNLOAD 2s\LPM Penalaran\unm_logo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B8773" w14:textId="77777777" w:rsidR="000D57FA" w:rsidRDefault="000D57FA" w:rsidP="000D57FA">
      <w:pPr>
        <w:spacing w:line="9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SKRIPSI</w:t>
      </w:r>
    </w:p>
    <w:p w14:paraId="5E481753" w14:textId="77777777" w:rsidR="000D57FA" w:rsidRDefault="000D57FA" w:rsidP="000D57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SOAL UJIAN SEKOLAH BERSTANDAR NASIONAL (USBN) SMA NEGERI SE- KOTA MAKASSAR</w:t>
      </w:r>
    </w:p>
    <w:p w14:paraId="0EB3AF1C" w14:textId="77777777" w:rsidR="000D57FA" w:rsidRDefault="000D57FA" w:rsidP="000D57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E51847D" w14:textId="77777777" w:rsidR="000D57FA" w:rsidRDefault="000D57FA" w:rsidP="000D57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854758B" w14:textId="77777777" w:rsidR="000D57FA" w:rsidRDefault="000D57FA" w:rsidP="000D57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2E2FF0" w14:textId="77777777" w:rsidR="000D57FA" w:rsidRDefault="000D57FA" w:rsidP="000D57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F1C6E1" w14:textId="77777777" w:rsidR="000D57FA" w:rsidRDefault="000D57FA" w:rsidP="000D57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78486" w14:textId="77777777" w:rsidR="000D57FA" w:rsidRDefault="000D57FA" w:rsidP="000D57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AMI JAYA</w:t>
      </w:r>
    </w:p>
    <w:p w14:paraId="1953D9E8" w14:textId="77777777" w:rsidR="000D57FA" w:rsidRDefault="000D57FA" w:rsidP="000D57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1312442003</w:t>
      </w:r>
    </w:p>
    <w:p w14:paraId="40DB48DC" w14:textId="77777777" w:rsidR="000D57FA" w:rsidRDefault="000D57FA" w:rsidP="000D57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706E0" w14:textId="77777777" w:rsidR="000D57FA" w:rsidRDefault="000D57FA" w:rsidP="000D57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1F88E1" w14:textId="77777777" w:rsidR="000D57FA" w:rsidRDefault="000D57FA" w:rsidP="000D57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D300D9" w14:textId="77777777" w:rsidR="000D57FA" w:rsidRDefault="000D57FA" w:rsidP="000D57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447E5" w14:textId="77777777" w:rsidR="000D57FA" w:rsidRPr="006A1715" w:rsidRDefault="000D57FA" w:rsidP="000D57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D6E579" w14:textId="77777777" w:rsidR="000D57FA" w:rsidRPr="006A1715" w:rsidRDefault="000D57FA" w:rsidP="000D57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15">
        <w:rPr>
          <w:rFonts w:ascii="Times New Roman" w:hAnsi="Times New Roman" w:cs="Times New Roman"/>
          <w:b/>
          <w:sz w:val="24"/>
          <w:szCs w:val="24"/>
        </w:rPr>
        <w:t>PROGRAM STUDI PENDIDIKAN FISIKA</w:t>
      </w:r>
    </w:p>
    <w:p w14:paraId="282E1F29" w14:textId="77777777" w:rsidR="000D57FA" w:rsidRPr="006A1715" w:rsidRDefault="000D57FA" w:rsidP="000D57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15">
        <w:rPr>
          <w:rFonts w:ascii="Times New Roman" w:hAnsi="Times New Roman" w:cs="Times New Roman"/>
          <w:b/>
          <w:sz w:val="24"/>
          <w:szCs w:val="24"/>
        </w:rPr>
        <w:t>JURUSAN FISIKA</w:t>
      </w:r>
    </w:p>
    <w:p w14:paraId="0C6E3752" w14:textId="77777777" w:rsidR="000D57FA" w:rsidRPr="006A1715" w:rsidRDefault="000D57FA" w:rsidP="000D57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15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14:paraId="7B4D0CF1" w14:textId="77777777" w:rsidR="000D57FA" w:rsidRPr="006A1715" w:rsidRDefault="000D57FA" w:rsidP="000D57F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715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14:paraId="55F676AE" w14:textId="5B3DE7FF" w:rsidR="00E60088" w:rsidRDefault="000D57FA" w:rsidP="000D57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14:paraId="70FA0FEE" w14:textId="444205B0" w:rsidR="000D57FA" w:rsidRDefault="000D57FA" w:rsidP="000D5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E0FDE4" w14:textId="5978DC35" w:rsidR="000D57FA" w:rsidRDefault="000D57FA" w:rsidP="000D5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4C8EE" w14:textId="28BD069D" w:rsidR="000D57FA" w:rsidRDefault="000D57FA" w:rsidP="000D5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378B1" w14:textId="5E2A1F53" w:rsidR="000D57FA" w:rsidRDefault="000D57FA" w:rsidP="000D5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0AB44" w14:textId="61B709B2" w:rsidR="000D57FA" w:rsidRDefault="000D57FA" w:rsidP="000D5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BE222" w14:textId="6B1EFE7A" w:rsidR="000D57FA" w:rsidRDefault="000D57FA" w:rsidP="000D5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157D24" w14:textId="166E9A6F" w:rsidR="000D57FA" w:rsidRDefault="000D57FA" w:rsidP="000D57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3748E3" w14:textId="77777777" w:rsidR="000D57FA" w:rsidRDefault="000D57FA" w:rsidP="000D57FA">
      <w:pPr>
        <w:pStyle w:val="Heading1"/>
        <w:spacing w:before="240" w:line="960" w:lineRule="auto"/>
        <w:rPr>
          <w:rFonts w:cs="Times New Roman"/>
          <w:szCs w:val="24"/>
        </w:rPr>
      </w:pPr>
      <w:bookmarkStart w:id="0" w:name="_Toc524045244"/>
      <w:r>
        <w:rPr>
          <w:rFonts w:cs="Times New Roman"/>
          <w:szCs w:val="24"/>
        </w:rPr>
        <w:lastRenderedPageBreak/>
        <w:t>ABSTRAK</w:t>
      </w:r>
      <w:bookmarkEnd w:id="0"/>
    </w:p>
    <w:p w14:paraId="29F4324A" w14:textId="77777777" w:rsidR="000D57FA" w:rsidRDefault="000D57FA" w:rsidP="000D57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Ami Jaya, 2018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Nasional (USBN) SMA Negeri Se- Kota Makassar.</w:t>
      </w:r>
      <w:r w:rsidRPr="000410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1666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6D166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6D1666">
        <w:rPr>
          <w:rFonts w:ascii="Times New Roman" w:hAnsi="Times New Roman" w:cs="Times New Roman"/>
          <w:sz w:val="24"/>
          <w:szCs w:val="24"/>
        </w:rPr>
        <w:t xml:space="preserve"> Pendidikan </w:t>
      </w:r>
      <w:proofErr w:type="spellStart"/>
      <w:r w:rsidRPr="006D1666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Icp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6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666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D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666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6D16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66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D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66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6D166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D166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6D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66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6D16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666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6D16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Negeri Makassar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Aisyah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Aziz dan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Sari)</w:t>
      </w:r>
    </w:p>
    <w:p w14:paraId="183A043F" w14:textId="77777777" w:rsidR="000D57FA" w:rsidRDefault="000D57FA" w:rsidP="000D57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C1A3AE" w14:textId="77777777" w:rsidR="000D57FA" w:rsidRDefault="000D57FA" w:rsidP="000D57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kisi-kisi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USBN 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Nasional (USBN)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2017/2018 Mata Pelajaran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Kelas XII SMA Negeri Se- Kota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penlelitian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SMA Negeri Se- Kota Makassar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Makassar. Teknik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6D3">
        <w:rPr>
          <w:rFonts w:ascii="Times New Roman" w:hAnsi="Times New Roman" w:cs="Times New Roman"/>
          <w:i/>
          <w:sz w:val="24"/>
          <w:szCs w:val="24"/>
        </w:rPr>
        <w:t xml:space="preserve">Microsoft excel dan SPSS </w:t>
      </w:r>
      <w:proofErr w:type="spellStart"/>
      <w:r w:rsidRPr="001356D3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 w:rsidRPr="001356D3">
        <w:rPr>
          <w:rFonts w:ascii="Times New Roman" w:hAnsi="Times New Roman" w:cs="Times New Roman"/>
          <w:i/>
          <w:sz w:val="24"/>
          <w:szCs w:val="24"/>
        </w:rPr>
        <w:t xml:space="preserve"> 20. </w:t>
      </w:r>
      <w:r w:rsidRPr="001356D3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1356D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USBN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0,76%,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31,43%,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2,86% dan level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65,71%.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14,28%,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14,28%,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20,00%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51,42%.</w:t>
      </w:r>
    </w:p>
    <w:p w14:paraId="13B105EF" w14:textId="77777777" w:rsidR="000D57FA" w:rsidRDefault="000D57FA" w:rsidP="000D57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93D4C63" w14:textId="77777777" w:rsidR="000D57FA" w:rsidRPr="001356D3" w:rsidRDefault="000D57FA" w:rsidP="000D57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066A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r w:rsidRPr="0095066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USBN.</w:t>
      </w:r>
    </w:p>
    <w:p w14:paraId="3999A6B3" w14:textId="569CFEB0" w:rsidR="00145594" w:rsidRDefault="00145594" w:rsidP="00145594"/>
    <w:p w14:paraId="5FE381B9" w14:textId="35F4839A" w:rsidR="00145594" w:rsidRDefault="00145594" w:rsidP="00145594"/>
    <w:p w14:paraId="00698C48" w14:textId="6C3757C2" w:rsidR="00145594" w:rsidRDefault="00145594" w:rsidP="00145594"/>
    <w:p w14:paraId="222E90C3" w14:textId="6F743E43" w:rsidR="00145594" w:rsidRDefault="00145594" w:rsidP="00145594"/>
    <w:p w14:paraId="59857DBC" w14:textId="713576A0" w:rsidR="00145594" w:rsidRDefault="00145594" w:rsidP="00145594"/>
    <w:p w14:paraId="2B14D675" w14:textId="59740392" w:rsidR="00145594" w:rsidRDefault="00145594" w:rsidP="00145594"/>
    <w:p w14:paraId="52B9D34D" w14:textId="3DEC13F4" w:rsidR="00145594" w:rsidRDefault="00145594" w:rsidP="00145594"/>
    <w:p w14:paraId="24C64F75" w14:textId="66E310D8" w:rsidR="00145594" w:rsidRDefault="00145594" w:rsidP="00145594"/>
    <w:p w14:paraId="300A2A67" w14:textId="11097588" w:rsidR="00145594" w:rsidRDefault="00145594" w:rsidP="00145594"/>
    <w:p w14:paraId="32EE9A27" w14:textId="069CA968" w:rsidR="00145594" w:rsidRDefault="00145594" w:rsidP="00145594"/>
    <w:p w14:paraId="431BA916" w14:textId="17329493" w:rsidR="00145594" w:rsidRDefault="00145594" w:rsidP="00145594"/>
    <w:p w14:paraId="0A7A8E3E" w14:textId="1AAF94E7" w:rsidR="00145594" w:rsidRDefault="00145594" w:rsidP="00145594"/>
    <w:p w14:paraId="2ACEE209" w14:textId="5DC23B20" w:rsidR="00145594" w:rsidRDefault="00145594" w:rsidP="00145594"/>
    <w:p w14:paraId="7F632761" w14:textId="75977CB4" w:rsidR="00145594" w:rsidRDefault="004E782A" w:rsidP="00145594">
      <w:r>
        <w:lastRenderedPageBreak/>
        <w:fldChar w:fldCharType="begin" w:fldLock="1"/>
      </w:r>
      <w:r>
        <w:instrText>ADDIN CSL_CITATION {"citationItems":[{"id":"ITEM-1","itemData":{"author":[{"dropping-particle":"","family":"Sappaile","given":"Baso Intang","non-dropping-particle":"","parse-names":false,"suffix":""}],"container-title":"Jurnal Pendidikan dan Kebudayaan Edisi Khusus","id":"ITEM-1","issued":{"date-parts":[["2006"]]},"title":"Pengaruh metode mengajar dan ragam tes terhadap hasil belajar matematika dengan mengontrol sikap siswa","type":"article-journal"},"uris":["http://www.mendeley.com/documents/?uuid=b2e2f3c0-08e3-4731-bdbc-73a816e132b2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fldChar w:fldCharType="separate"/>
      </w:r>
      <w:r w:rsidRPr="004E782A">
        <w:rPr>
          <w:noProof/>
        </w:rPr>
        <w:t>[1]</w:t>
      </w:r>
      <w:r>
        <w:fldChar w:fldCharType="end"/>
      </w:r>
    </w:p>
    <w:p w14:paraId="2BFD11A4" w14:textId="5B0D3E42" w:rsidR="004E782A" w:rsidRPr="004E782A" w:rsidRDefault="004E782A" w:rsidP="004E782A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Calibri" w:hAnsi="Calibri" w:cs="Calibri"/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4E782A">
        <w:rPr>
          <w:rFonts w:ascii="Calibri" w:hAnsi="Calibri" w:cs="Calibri"/>
          <w:noProof/>
          <w:szCs w:val="24"/>
        </w:rPr>
        <w:t>[1]</w:t>
      </w:r>
      <w:r w:rsidRPr="004E782A">
        <w:rPr>
          <w:rFonts w:ascii="Calibri" w:hAnsi="Calibri" w:cs="Calibri"/>
          <w:noProof/>
          <w:szCs w:val="24"/>
        </w:rPr>
        <w:tab/>
        <w:t xml:space="preserve">B. I. Sappaile, “Pengaruh metode mengajar dan ragam tes terhadap hasil belajar matematika dengan mengontrol sikap siswa,” </w:t>
      </w:r>
      <w:r w:rsidRPr="004E782A">
        <w:rPr>
          <w:rFonts w:ascii="Calibri" w:hAnsi="Calibri" w:cs="Calibri"/>
          <w:i/>
          <w:iCs/>
          <w:noProof/>
          <w:szCs w:val="24"/>
        </w:rPr>
        <w:t>J. Pendidik. dan Kebud. Ed. Khusus</w:t>
      </w:r>
      <w:r w:rsidRPr="004E782A">
        <w:rPr>
          <w:rFonts w:ascii="Calibri" w:hAnsi="Calibri" w:cs="Calibri"/>
          <w:noProof/>
          <w:szCs w:val="24"/>
        </w:rPr>
        <w:t>, 2006.</w:t>
      </w:r>
    </w:p>
    <w:p w14:paraId="32BC34C2" w14:textId="13AFD1B8" w:rsidR="004E782A" w:rsidRDefault="004E782A" w:rsidP="00145594">
      <w:r>
        <w:fldChar w:fldCharType="end"/>
      </w:r>
      <w:bookmarkStart w:id="1" w:name="_GoBack"/>
      <w:bookmarkEnd w:id="1"/>
    </w:p>
    <w:sectPr w:rsidR="004E7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FA"/>
    <w:rsid w:val="000D57FA"/>
    <w:rsid w:val="00145594"/>
    <w:rsid w:val="004E782A"/>
    <w:rsid w:val="00E6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98E2"/>
  <w15:chartTrackingRefBased/>
  <w15:docId w15:val="{63A6289D-51DC-4B49-8C59-F8B7CA88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FA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7FA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7FA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7377-AFFA-4C79-8E9A-B7E96FE8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Baso Kaswar</dc:creator>
  <cp:keywords/>
  <dc:description/>
  <cp:lastModifiedBy>Andi Baso Kaswar</cp:lastModifiedBy>
  <cp:revision>2</cp:revision>
  <dcterms:created xsi:type="dcterms:W3CDTF">2019-06-28T03:52:00Z</dcterms:created>
  <dcterms:modified xsi:type="dcterms:W3CDTF">2019-06-28T04:55:00Z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b67bb9b6-ad08-3c1f-92bc-428b00c33857</vt:lpwstr>
  </property>
  <property fmtid="{D5CDD505-2E9C-101B-9397-08002B2CF9AE}" pid="24" name="Mendeley Citation Style_1">
    <vt:lpwstr>http://www.zotero.org/styles/ieee</vt:lpwstr>
  </property>
</Properties>
</file>