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F7" w:rsidRDefault="007341E3" w:rsidP="00EA3B0E">
      <w:pPr>
        <w:spacing w:line="720" w:lineRule="auto"/>
        <w:jc w:val="center"/>
      </w:pPr>
      <w:r>
        <w:rPr>
          <w:noProof/>
          <w:lang w:val="id-ID" w:eastAsia="id-ID"/>
        </w:rPr>
        <w:drawing>
          <wp:inline distT="0" distB="0" distL="0" distR="0" wp14:anchorId="385B0114" wp14:editId="16452E2A">
            <wp:extent cx="1080000" cy="108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5">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E14BF7" w:rsidRDefault="00E14BF7" w:rsidP="00E14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USE OF TPR (TOTAL PHYSICAL RESPONSE METHOD) TO IMPROVE STUDENTS’ VOCABULARY MASTERY AT SMP NEGRERI 18 MAKASSAR </w:t>
      </w:r>
    </w:p>
    <w:p w:rsidR="00EA3B0E" w:rsidRDefault="00EA3B0E" w:rsidP="00EA3B0E">
      <w:pPr>
        <w:spacing w:line="360" w:lineRule="auto"/>
        <w:rPr>
          <w:rFonts w:ascii="Times New Roman" w:hAnsi="Times New Roman" w:cs="Times New Roman"/>
          <w:b/>
          <w:sz w:val="24"/>
          <w:szCs w:val="24"/>
        </w:rPr>
      </w:pPr>
    </w:p>
    <w:p w:rsidR="00EA3B0E" w:rsidRDefault="00EA3B0E" w:rsidP="00E14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 THESIS</w:t>
      </w:r>
    </w:p>
    <w:p w:rsidR="00EA3B0E" w:rsidRDefault="00EA3B0E" w:rsidP="00EA3B0E">
      <w:pPr>
        <w:spacing w:line="240" w:lineRule="auto"/>
        <w:jc w:val="center"/>
        <w:rPr>
          <w:rFonts w:ascii="Times New Roman" w:hAnsi="Times New Roman" w:cs="Times New Roman"/>
          <w:b/>
          <w:sz w:val="24"/>
          <w:szCs w:val="24"/>
        </w:rPr>
      </w:pPr>
    </w:p>
    <w:p w:rsidR="00EA3B0E" w:rsidRPr="00EA3B0E" w:rsidRDefault="00EA3B0E" w:rsidP="00EA3B0E">
      <w:pPr>
        <w:spacing w:line="240" w:lineRule="auto"/>
        <w:jc w:val="center"/>
        <w:rPr>
          <w:rFonts w:ascii="Times New Roman" w:hAnsi="Times New Roman" w:cs="Times New Roman"/>
          <w:b/>
          <w:i/>
          <w:iCs/>
          <w:sz w:val="24"/>
          <w:szCs w:val="24"/>
        </w:rPr>
      </w:pPr>
      <w:r w:rsidRPr="00EA3B0E">
        <w:rPr>
          <w:rFonts w:ascii="Times New Roman" w:hAnsi="Times New Roman" w:cs="Times New Roman"/>
          <w:b/>
          <w:i/>
          <w:iCs/>
          <w:sz w:val="24"/>
          <w:szCs w:val="24"/>
        </w:rPr>
        <w:t xml:space="preserve">Submitted to the Faculty of Languages and Literature State University of Makassar in Partial Fulfillment of the Requirements for the Attainment of the Degree of </w:t>
      </w:r>
      <w:proofErr w:type="spellStart"/>
      <w:r w:rsidRPr="00EA3B0E">
        <w:rPr>
          <w:rFonts w:ascii="Times New Roman" w:hAnsi="Times New Roman" w:cs="Times New Roman"/>
          <w:b/>
          <w:i/>
          <w:iCs/>
          <w:sz w:val="24"/>
          <w:szCs w:val="24"/>
        </w:rPr>
        <w:t>Sarjana</w:t>
      </w:r>
      <w:proofErr w:type="spellEnd"/>
      <w:r w:rsidRPr="00EA3B0E">
        <w:rPr>
          <w:rFonts w:ascii="Times New Roman" w:hAnsi="Times New Roman" w:cs="Times New Roman"/>
          <w:b/>
          <w:i/>
          <w:iCs/>
          <w:sz w:val="24"/>
          <w:szCs w:val="24"/>
        </w:rPr>
        <w:t xml:space="preserve"> </w:t>
      </w:r>
      <w:proofErr w:type="spellStart"/>
      <w:r w:rsidRPr="00EA3B0E">
        <w:rPr>
          <w:rFonts w:ascii="Times New Roman" w:hAnsi="Times New Roman" w:cs="Times New Roman"/>
          <w:b/>
          <w:i/>
          <w:iCs/>
          <w:sz w:val="24"/>
          <w:szCs w:val="24"/>
        </w:rPr>
        <w:t>Pendidikan</w:t>
      </w:r>
      <w:proofErr w:type="spellEnd"/>
      <w:r w:rsidRPr="00EA3B0E">
        <w:rPr>
          <w:rFonts w:ascii="Times New Roman" w:hAnsi="Times New Roman" w:cs="Times New Roman"/>
          <w:b/>
          <w:i/>
          <w:iCs/>
          <w:sz w:val="24"/>
          <w:szCs w:val="24"/>
        </w:rPr>
        <w:t xml:space="preserve"> </w:t>
      </w:r>
    </w:p>
    <w:p w:rsidR="00E14BF7" w:rsidRDefault="00E14BF7" w:rsidP="00EA3B0E">
      <w:pPr>
        <w:spacing w:line="480" w:lineRule="auto"/>
      </w:pPr>
    </w:p>
    <w:p w:rsidR="00EA3B0E" w:rsidRDefault="00EA3B0E" w:rsidP="00EA3B0E">
      <w:pPr>
        <w:spacing w:line="480" w:lineRule="auto"/>
      </w:pPr>
    </w:p>
    <w:p w:rsidR="00E14BF7" w:rsidRPr="000A7A95" w:rsidRDefault="00E14BF7" w:rsidP="00E14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MUTHIA TAUFIQ</w:t>
      </w:r>
    </w:p>
    <w:p w:rsidR="00E14BF7" w:rsidRDefault="00E14BF7" w:rsidP="00E14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1252041018</w:t>
      </w:r>
    </w:p>
    <w:p w:rsidR="00E14BF7" w:rsidRDefault="00E14BF7" w:rsidP="00EA3B0E">
      <w:pPr>
        <w:spacing w:line="360" w:lineRule="auto"/>
        <w:rPr>
          <w:rFonts w:ascii="Times New Roman" w:hAnsi="Times New Roman" w:cs="Times New Roman"/>
          <w:b/>
          <w:sz w:val="24"/>
          <w:szCs w:val="24"/>
        </w:rPr>
      </w:pPr>
    </w:p>
    <w:p w:rsidR="00EA3B0E" w:rsidRDefault="00EA3B0E" w:rsidP="00EA3B0E">
      <w:pPr>
        <w:spacing w:line="360" w:lineRule="auto"/>
        <w:rPr>
          <w:rFonts w:ascii="Times New Roman" w:hAnsi="Times New Roman" w:cs="Times New Roman"/>
          <w:b/>
          <w:sz w:val="24"/>
          <w:szCs w:val="24"/>
        </w:rPr>
      </w:pPr>
    </w:p>
    <w:p w:rsidR="00E14BF7" w:rsidRDefault="00E14BF7" w:rsidP="00E14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ENGLISH DEPARTMENT </w:t>
      </w:r>
    </w:p>
    <w:p w:rsidR="00E14BF7" w:rsidRDefault="00E14BF7" w:rsidP="00E14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FACULTY OF LANGUAGES AND LITERATURE</w:t>
      </w:r>
    </w:p>
    <w:p w:rsidR="00E14BF7" w:rsidRDefault="00E14BF7" w:rsidP="00E14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STATE UNIVERSITY OF MAKASSAR</w:t>
      </w:r>
    </w:p>
    <w:p w:rsidR="00E14BF7" w:rsidRPr="006816FC" w:rsidRDefault="00E14BF7" w:rsidP="00E14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D42301" w:rsidRDefault="00D42301"/>
    <w:p w:rsidR="000E053D" w:rsidRDefault="000E053D" w:rsidP="000E053D">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ABSTRACT</w:t>
      </w:r>
    </w:p>
    <w:p w:rsidR="000E053D" w:rsidRDefault="000E053D" w:rsidP="000E053D">
      <w:pPr>
        <w:spacing w:line="360" w:lineRule="auto"/>
        <w:jc w:val="center"/>
        <w:rPr>
          <w:rFonts w:ascii="Times New Roman" w:hAnsi="Times New Roman" w:cs="Times New Roman"/>
          <w:b/>
          <w:bCs/>
          <w:sz w:val="26"/>
          <w:szCs w:val="26"/>
        </w:rPr>
      </w:pPr>
    </w:p>
    <w:p w:rsidR="000E053D" w:rsidRDefault="000E053D" w:rsidP="000E053D">
      <w:pPr>
        <w:jc w:val="both"/>
        <w:rPr>
          <w:rFonts w:ascii="Times New Roman" w:hAnsi="Times New Roman" w:cs="Times New Roman"/>
          <w:b/>
          <w:bCs/>
          <w:sz w:val="24"/>
          <w:szCs w:val="24"/>
        </w:rPr>
      </w:pPr>
      <w:proofErr w:type="spellStart"/>
      <w:r>
        <w:rPr>
          <w:rFonts w:ascii="Times New Roman" w:hAnsi="Times New Roman" w:cs="Times New Roman"/>
          <w:b/>
          <w:sz w:val="24"/>
          <w:szCs w:val="24"/>
        </w:rPr>
        <w:t>Taufiq</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Muthia</w:t>
      </w:r>
      <w:proofErr w:type="spellEnd"/>
      <w:r>
        <w:rPr>
          <w:rFonts w:ascii="Times New Roman" w:hAnsi="Times New Roman" w:cs="Times New Roman"/>
          <w:b/>
          <w:sz w:val="24"/>
          <w:szCs w:val="24"/>
        </w:rPr>
        <w:t xml:space="preserve">. 2018. </w:t>
      </w:r>
      <w:r>
        <w:rPr>
          <w:rFonts w:asciiTheme="majorBidi" w:hAnsiTheme="majorBidi" w:cstheme="majorBidi"/>
          <w:b/>
          <w:i/>
          <w:color w:val="000000"/>
          <w:sz w:val="24"/>
          <w:szCs w:val="24"/>
        </w:rPr>
        <w:t>The Use of TPR (Total Physical Response) to improve Students’ Vocabulary Mastery at SMPN 18 Makassar</w:t>
      </w:r>
      <w:r>
        <w:rPr>
          <w:rFonts w:asciiTheme="majorBidi" w:hAnsiTheme="majorBidi" w:cstheme="majorBidi"/>
          <w:b/>
          <w:color w:val="000000"/>
          <w:sz w:val="24"/>
          <w:szCs w:val="24"/>
        </w:rPr>
        <w:t xml:space="preserve">. </w:t>
      </w:r>
      <w:r>
        <w:rPr>
          <w:rFonts w:ascii="Times New Roman" w:hAnsi="Times New Roman" w:cs="Times New Roman"/>
          <w:b/>
          <w:bCs/>
          <w:sz w:val="24"/>
          <w:szCs w:val="24"/>
        </w:rPr>
        <w:t>A Thesis. English Department. Faculty of Language</w:t>
      </w:r>
      <w:r>
        <w:rPr>
          <w:rFonts w:ascii="Times New Roman" w:hAnsi="Times New Roman" w:cs="Times New Roman"/>
          <w:b/>
          <w:bCs/>
          <w:sz w:val="24"/>
          <w:szCs w:val="24"/>
          <w:lang w:val="en-CA"/>
        </w:rPr>
        <w:t>s</w:t>
      </w:r>
      <w:r>
        <w:rPr>
          <w:rFonts w:ascii="Times New Roman" w:hAnsi="Times New Roman" w:cs="Times New Roman"/>
          <w:b/>
          <w:bCs/>
          <w:sz w:val="24"/>
          <w:szCs w:val="24"/>
        </w:rPr>
        <w:t xml:space="preserve"> and Literature. State University of Makassar (Supervised by </w:t>
      </w:r>
      <w:proofErr w:type="spellStart"/>
      <w:r>
        <w:rPr>
          <w:rFonts w:ascii="Times New Roman" w:hAnsi="Times New Roman" w:cs="Times New Roman"/>
          <w:b/>
          <w:bCs/>
          <w:sz w:val="24"/>
          <w:szCs w:val="24"/>
        </w:rPr>
        <w:t>Nurdin</w:t>
      </w:r>
      <w:proofErr w:type="spellEnd"/>
      <w:r>
        <w:rPr>
          <w:rFonts w:ascii="Times New Roman" w:hAnsi="Times New Roman" w:cs="Times New Roman"/>
          <w:b/>
          <w:bCs/>
          <w:sz w:val="24"/>
          <w:szCs w:val="24"/>
        </w:rPr>
        <w:t xml:space="preserve"> Noni and Ahmad </w:t>
      </w:r>
      <w:proofErr w:type="spellStart"/>
      <w:r>
        <w:rPr>
          <w:rFonts w:ascii="Times New Roman" w:hAnsi="Times New Roman" w:cs="Times New Roman"/>
          <w:b/>
          <w:bCs/>
          <w:sz w:val="24"/>
          <w:szCs w:val="24"/>
        </w:rPr>
        <w:t>Talib</w:t>
      </w:r>
      <w:proofErr w:type="spellEnd"/>
      <w:r>
        <w:rPr>
          <w:rFonts w:ascii="Times New Roman" w:hAnsi="Times New Roman" w:cs="Times New Roman"/>
          <w:b/>
          <w:bCs/>
          <w:sz w:val="24"/>
          <w:szCs w:val="24"/>
        </w:rPr>
        <w:t>).</w:t>
      </w:r>
    </w:p>
    <w:p w:rsidR="000E053D" w:rsidRDefault="000E053D" w:rsidP="000E053D">
      <w:pPr>
        <w:jc w:val="both"/>
        <w:rPr>
          <w:rFonts w:ascii="Times New Roman" w:hAnsi="Times New Roman" w:cs="Times New Roman"/>
          <w:sz w:val="24"/>
          <w:szCs w:val="24"/>
        </w:rPr>
      </w:pPr>
      <w:r>
        <w:rPr>
          <w:rFonts w:ascii="Times New Roman" w:hAnsi="Times New Roman" w:cs="Times New Roman"/>
          <w:sz w:val="24"/>
          <w:szCs w:val="24"/>
        </w:rPr>
        <w:tab/>
      </w:r>
    </w:p>
    <w:p w:rsidR="000E053D" w:rsidRDefault="000E053D" w:rsidP="000E053D">
      <w:pPr>
        <w:jc w:val="both"/>
        <w:rPr>
          <w:rFonts w:ascii="Times New Roman" w:hAnsi="Times New Roman" w:cs="Times New Roman"/>
          <w:b/>
          <w:bCs/>
          <w:sz w:val="24"/>
          <w:szCs w:val="24"/>
        </w:rPr>
      </w:pPr>
      <w:r>
        <w:rPr>
          <w:rFonts w:ascii="Times New Roman" w:hAnsi="Times New Roman" w:cs="Times New Roman"/>
          <w:sz w:val="24"/>
          <w:szCs w:val="24"/>
        </w:rPr>
        <w:t xml:space="preserve">The objective of the research was to find out whether or not the use of TPR can improve students’ vocabulary mastery. The researcher applied pre-experimental method with one group pretest and posttest design. The population of the research was the seventh grade students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18 Makassar in academic year 2017/2018. The total sample of the research was 32 students. It was determined by using simple random sampling. The data were collected through vocabulary test (pretest and posttest) to find out whether or not the implementation of TPR improved the vocabulary mastery of the seventh grade students of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18 Makassar. The researcher used t-test with SPSS 24. The result of the data analysis showed that there was a significant difference between pretest and posttest. It was proved by the mean score of the students’ tests in which their posttest mean score (</w:t>
      </w:r>
      <w:r>
        <w:rPr>
          <w:rFonts w:ascii="Times New Roman" w:hAnsi="Times New Roman"/>
          <w:color w:val="000000"/>
          <w:sz w:val="24"/>
          <w:szCs w:val="24"/>
        </w:rPr>
        <w:t>58.25</w:t>
      </w:r>
      <w:r>
        <w:rPr>
          <w:rFonts w:ascii="Times New Roman" w:hAnsi="Times New Roman" w:cs="Times New Roman"/>
          <w:sz w:val="24"/>
          <w:szCs w:val="24"/>
        </w:rPr>
        <w:t>) was higher than the mean score of their pretest (</w:t>
      </w:r>
      <w:r>
        <w:rPr>
          <w:rFonts w:ascii="Times New Roman" w:hAnsi="Times New Roman"/>
          <w:color w:val="000000"/>
          <w:sz w:val="24"/>
          <w:szCs w:val="24"/>
        </w:rPr>
        <w:t>43.59</w:t>
      </w:r>
      <w:r>
        <w:rPr>
          <w:rFonts w:ascii="Times New Roman" w:hAnsi="Times New Roman" w:cs="Times New Roman"/>
          <w:sz w:val="24"/>
          <w:szCs w:val="24"/>
        </w:rPr>
        <w:t>). It was also proven by the level of significance. The probability value (0.00) was lower than the level of significance (0.05, so the hypothesis was accepted. Therefore, it can be concluded that TPR can improve students’ vocabulary mastery.</w:t>
      </w:r>
    </w:p>
    <w:p w:rsidR="000E053D" w:rsidRDefault="000E053D" w:rsidP="000E053D">
      <w:pPr>
        <w:spacing w:before="240"/>
        <w:jc w:val="both"/>
        <w:rPr>
          <w:rFonts w:ascii="Times New Roman" w:hAnsi="Times New Roman" w:cs="Times New Roman"/>
          <w:b/>
          <w:i/>
          <w:sz w:val="24"/>
          <w:szCs w:val="24"/>
        </w:rPr>
      </w:pPr>
      <w:r>
        <w:rPr>
          <w:rFonts w:ascii="Times New Roman" w:hAnsi="Times New Roman" w:cs="Times New Roman"/>
          <w:b/>
          <w:i/>
          <w:sz w:val="24"/>
          <w:szCs w:val="24"/>
        </w:rPr>
        <w:t>Keywords: Vocabulary Mastery, Total Physical Response (TPR).</w:t>
      </w:r>
    </w:p>
    <w:p w:rsidR="000E053D" w:rsidRDefault="000E053D" w:rsidP="000E053D">
      <w:pPr>
        <w:rPr>
          <w:rFonts w:ascii="Calibri" w:hAnsi="Calibri" w:cs="DecoType Naskh Variants"/>
          <w:szCs w:val="36"/>
        </w:rPr>
      </w:pPr>
    </w:p>
    <w:p w:rsidR="000E053D" w:rsidRPr="00116540" w:rsidRDefault="000E053D" w:rsidP="000E053D">
      <w:pPr>
        <w:rPr>
          <w:rFonts w:ascii="Times New Roman" w:eastAsia="Times New Roman" w:hAnsi="Times New Roman" w:cs="Times New Roman"/>
          <w:b/>
          <w:bCs/>
          <w:color w:val="0D0D0D"/>
          <w:sz w:val="24"/>
          <w:szCs w:val="24"/>
        </w:rPr>
      </w:pPr>
    </w:p>
    <w:p w:rsidR="000E053D" w:rsidRDefault="000E053D"/>
    <w:p w:rsidR="000E053D" w:rsidRDefault="000E053D"/>
    <w:p w:rsidR="000E053D" w:rsidRDefault="000E053D"/>
    <w:p w:rsidR="000E053D" w:rsidRDefault="000E053D"/>
    <w:p w:rsidR="000E053D" w:rsidRDefault="000E053D"/>
    <w:p w:rsidR="000E053D" w:rsidRDefault="000E053D"/>
    <w:p w:rsidR="000E053D" w:rsidRDefault="000E053D"/>
    <w:p w:rsidR="000E053D" w:rsidRDefault="000E053D"/>
    <w:p w:rsidR="000E053D" w:rsidRDefault="000E053D" w:rsidP="000E053D">
      <w:pPr>
        <w:jc w:val="center"/>
        <w:rPr>
          <w:rFonts w:ascii="Bookman Old Style" w:hAnsi="Bookman Old Style"/>
          <w:b/>
          <w:sz w:val="24"/>
          <w:lang w:val="id-ID"/>
        </w:rPr>
      </w:pPr>
      <w:r w:rsidRPr="000E053D">
        <w:rPr>
          <w:rFonts w:ascii="Bookman Old Style" w:hAnsi="Bookman Old Style"/>
          <w:b/>
          <w:sz w:val="24"/>
          <w:lang w:val="id-ID"/>
        </w:rPr>
        <w:lastRenderedPageBreak/>
        <w:t>DAFTAR PUSTAKA</w:t>
      </w:r>
    </w:p>
    <w:p w:rsidR="000E053D" w:rsidRDefault="000E053D" w:rsidP="000E053D">
      <w:pPr>
        <w:jc w:val="center"/>
        <w:rPr>
          <w:rFonts w:ascii="Bookman Old Style" w:hAnsi="Bookman Old Style"/>
          <w:b/>
          <w:sz w:val="24"/>
          <w:lang w:val="id-ID"/>
        </w:rPr>
      </w:pPr>
    </w:p>
    <w:p w:rsidR="00321CFE" w:rsidRPr="00321CFE" w:rsidRDefault="00321CFE" w:rsidP="00321CFE">
      <w:pPr>
        <w:widowControl w:val="0"/>
        <w:autoSpaceDE w:val="0"/>
        <w:autoSpaceDN w:val="0"/>
        <w:adjustRightInd w:val="0"/>
        <w:spacing w:line="240" w:lineRule="auto"/>
        <w:ind w:left="640" w:hanging="640"/>
        <w:jc w:val="both"/>
        <w:rPr>
          <w:rFonts w:ascii="Bookman Old Style" w:hAnsi="Bookman Old Style" w:cs="Times New Roman"/>
          <w:noProof/>
          <w:sz w:val="24"/>
          <w:szCs w:val="24"/>
        </w:rPr>
      </w:pPr>
      <w:r>
        <w:rPr>
          <w:rFonts w:ascii="Bookman Old Style" w:hAnsi="Bookman Old Style"/>
          <w:b/>
          <w:sz w:val="24"/>
          <w:lang w:val="id-ID"/>
        </w:rPr>
        <w:fldChar w:fldCharType="begin" w:fldLock="1"/>
      </w:r>
      <w:r>
        <w:rPr>
          <w:rFonts w:ascii="Bookman Old Style" w:hAnsi="Bookman Old Style"/>
          <w:b/>
          <w:sz w:val="24"/>
          <w:lang w:val="id-ID"/>
        </w:rPr>
        <w:instrText>ADDIN CSL_CITATION {"citationItems":[{"id":"ITEM-1","itemData":{"ISSN":"0854-3712","author":[{"dropping-particle":"","family":"Muhlisyah","given":"Besse Nurul","non-dropping-particle":"","parse-names":false,"suffix":""},{"dropping-particle":"","family":"Hasmawati","given":"Hasmawati","non-dropping-particle":"","parse-names":false,"suffix":""}],"container-title":"Indonesian Journal of Educational Studies","id":"ITEM-1","issue":"2","issued":{"date-parts":[["2017"]]},"title":"PENGGUNAAN MODEL PEMBELAJARAN EGRA (EXPOSURE, GENERALIZATION, REINFORCEMENT, APPLICATION) DALAM KETERAMPILAN MENULIS KARANGAN SEDERHANA BAHASA JERMAN","type":"article-journal","volume":"20"},"uris":["http://www.mendeley.com/documents/?uuid=3a9183c3-f678-4ee0-8067-4dbba72a128e"]}],"mendeley":{"formattedCitation":"[1]","plainTextFormattedCitation":"[1]","previouslyFormattedCitation":"[1]"},"properties":{"noteIndex":0},"schema":"https://github.com/citation-style-language/schema/raw/master/csl-citation.json"}</w:instrText>
      </w:r>
      <w:r>
        <w:rPr>
          <w:rFonts w:ascii="Bookman Old Style" w:hAnsi="Bookman Old Style"/>
          <w:b/>
          <w:sz w:val="24"/>
          <w:lang w:val="id-ID"/>
        </w:rPr>
        <w:fldChar w:fldCharType="separate"/>
      </w:r>
      <w:r w:rsidRPr="00321CFE">
        <w:rPr>
          <w:rFonts w:ascii="Bookman Old Style" w:hAnsi="Bookman Old Style"/>
          <w:noProof/>
          <w:sz w:val="24"/>
          <w:lang w:val="id-ID"/>
        </w:rPr>
        <w:t>[1]</w:t>
      </w:r>
      <w:r>
        <w:rPr>
          <w:rFonts w:ascii="Bookman Old Style" w:hAnsi="Bookman Old Style"/>
          <w:b/>
          <w:sz w:val="24"/>
          <w:lang w:val="id-ID"/>
        </w:rPr>
        <w:fldChar w:fldCharType="end"/>
      </w:r>
      <w:r>
        <w:rPr>
          <w:rFonts w:ascii="Bookman Old Style" w:hAnsi="Bookman Old Style"/>
          <w:b/>
          <w:sz w:val="24"/>
          <w:lang w:val="id-ID"/>
        </w:rPr>
        <w:fldChar w:fldCharType="begin" w:fldLock="1"/>
      </w:r>
      <w:r>
        <w:rPr>
          <w:rFonts w:ascii="Bookman Old Style" w:hAnsi="Bookman Old Style"/>
          <w:b/>
          <w:sz w:val="24"/>
          <w:lang w:val="id-ID"/>
        </w:rPr>
        <w:instrText xml:space="preserve">ADDIN Mendeley Bibliography CSL_BIBLIOGRAPHY </w:instrText>
      </w:r>
      <w:r>
        <w:rPr>
          <w:rFonts w:ascii="Bookman Old Style" w:hAnsi="Bookman Old Style"/>
          <w:b/>
          <w:sz w:val="24"/>
          <w:lang w:val="id-ID"/>
        </w:rPr>
        <w:fldChar w:fldCharType="separate"/>
      </w:r>
      <w:r w:rsidRPr="00321CFE">
        <w:rPr>
          <w:rFonts w:ascii="Bookman Old Style" w:hAnsi="Bookman Old Style" w:cs="Times New Roman"/>
          <w:noProof/>
          <w:sz w:val="24"/>
          <w:szCs w:val="24"/>
        </w:rPr>
        <w:t>[1]</w:t>
      </w:r>
      <w:r w:rsidRPr="00321CFE">
        <w:rPr>
          <w:rFonts w:ascii="Bookman Old Style" w:hAnsi="Bookman Old Style" w:cs="Times New Roman"/>
          <w:noProof/>
          <w:sz w:val="24"/>
          <w:szCs w:val="24"/>
        </w:rPr>
        <w:tab/>
        <w:t>B. N. Muhlisyah and H. Hasmawati, “PENGGUNAAN MODEL PEMBELAJARAN EGRA (EXPOSURE, GENERALIZATION, REINFORCEMENT, APPLICATION) DALAM KETERAMPILAN MENULIS KARANGAN SED</w:t>
      </w:r>
      <w:bookmarkStart w:id="0" w:name="_GoBack"/>
      <w:bookmarkEnd w:id="0"/>
      <w:r w:rsidRPr="00321CFE">
        <w:rPr>
          <w:rFonts w:ascii="Bookman Old Style" w:hAnsi="Bookman Old Style" w:cs="Times New Roman"/>
          <w:noProof/>
          <w:sz w:val="24"/>
          <w:szCs w:val="24"/>
        </w:rPr>
        <w:t xml:space="preserve">ERHANA BAHASA JERMAN,” </w:t>
      </w:r>
      <w:r w:rsidRPr="00321CFE">
        <w:rPr>
          <w:rFonts w:ascii="Bookman Old Style" w:hAnsi="Bookman Old Style" w:cs="Times New Roman"/>
          <w:i/>
          <w:iCs/>
          <w:noProof/>
          <w:sz w:val="24"/>
          <w:szCs w:val="24"/>
        </w:rPr>
        <w:t>Indones. J. Educ. Stud.</w:t>
      </w:r>
      <w:r w:rsidRPr="00321CFE">
        <w:rPr>
          <w:rFonts w:ascii="Bookman Old Style" w:hAnsi="Bookman Old Style" w:cs="Times New Roman"/>
          <w:noProof/>
          <w:sz w:val="24"/>
          <w:szCs w:val="24"/>
        </w:rPr>
        <w:t>, vol. 20, no. 2, 2017.</w:t>
      </w:r>
    </w:p>
    <w:p w:rsidR="00321CFE" w:rsidRPr="00321CFE" w:rsidRDefault="00321CFE" w:rsidP="00321CFE">
      <w:pPr>
        <w:widowControl w:val="0"/>
        <w:autoSpaceDE w:val="0"/>
        <w:autoSpaceDN w:val="0"/>
        <w:adjustRightInd w:val="0"/>
        <w:spacing w:line="240" w:lineRule="auto"/>
        <w:ind w:left="640" w:hanging="640"/>
        <w:jc w:val="both"/>
        <w:rPr>
          <w:rFonts w:ascii="Bookman Old Style" w:hAnsi="Bookman Old Style" w:cs="Times New Roman"/>
          <w:noProof/>
          <w:sz w:val="24"/>
          <w:szCs w:val="24"/>
        </w:rPr>
      </w:pPr>
      <w:r w:rsidRPr="00321CFE">
        <w:rPr>
          <w:rFonts w:ascii="Bookman Old Style" w:hAnsi="Bookman Old Style" w:cs="Times New Roman"/>
          <w:noProof/>
          <w:sz w:val="24"/>
          <w:szCs w:val="24"/>
        </w:rPr>
        <w:t>[2]</w:t>
      </w:r>
      <w:r w:rsidRPr="00321CFE">
        <w:rPr>
          <w:rFonts w:ascii="Bookman Old Style" w:hAnsi="Bookman Old Style" w:cs="Times New Roman"/>
          <w:noProof/>
          <w:sz w:val="24"/>
          <w:szCs w:val="24"/>
        </w:rPr>
        <w:tab/>
        <w:t xml:space="preserve">H. H. Hasmawati, A. F. Yunus, and M. M. Mantasiah, “MODEL PEMBELAJARAN KEDWIBAHASAAN MURID SD BERBASIS ANALISIS KONTRASTIF,” </w:t>
      </w:r>
      <w:r w:rsidRPr="00321CFE">
        <w:rPr>
          <w:rFonts w:ascii="Bookman Old Style" w:hAnsi="Bookman Old Style" w:cs="Times New Roman"/>
          <w:i/>
          <w:iCs/>
          <w:noProof/>
          <w:sz w:val="24"/>
          <w:szCs w:val="24"/>
        </w:rPr>
        <w:t>Indones. J. Educ. Stud.</w:t>
      </w:r>
      <w:r w:rsidRPr="00321CFE">
        <w:rPr>
          <w:rFonts w:ascii="Bookman Old Style" w:hAnsi="Bookman Old Style" w:cs="Times New Roman"/>
          <w:noProof/>
          <w:sz w:val="24"/>
          <w:szCs w:val="24"/>
        </w:rPr>
        <w:t>, vol. 11, no. 1, 2012.</w:t>
      </w:r>
    </w:p>
    <w:p w:rsidR="00321CFE" w:rsidRPr="00321CFE" w:rsidRDefault="00321CFE" w:rsidP="00321CFE">
      <w:pPr>
        <w:widowControl w:val="0"/>
        <w:autoSpaceDE w:val="0"/>
        <w:autoSpaceDN w:val="0"/>
        <w:adjustRightInd w:val="0"/>
        <w:spacing w:line="240" w:lineRule="auto"/>
        <w:ind w:left="640" w:hanging="640"/>
        <w:jc w:val="both"/>
        <w:rPr>
          <w:rFonts w:ascii="Bookman Old Style" w:hAnsi="Bookman Old Style" w:cs="Times New Roman"/>
          <w:noProof/>
          <w:sz w:val="24"/>
          <w:szCs w:val="24"/>
        </w:rPr>
      </w:pPr>
      <w:r w:rsidRPr="00321CFE">
        <w:rPr>
          <w:rFonts w:ascii="Bookman Old Style" w:hAnsi="Bookman Old Style" w:cs="Times New Roman"/>
          <w:noProof/>
          <w:sz w:val="24"/>
          <w:szCs w:val="24"/>
        </w:rPr>
        <w:t>[3]</w:t>
      </w:r>
      <w:r w:rsidRPr="00321CFE">
        <w:rPr>
          <w:rFonts w:ascii="Bookman Old Style" w:hAnsi="Bookman Old Style" w:cs="Times New Roman"/>
          <w:noProof/>
          <w:sz w:val="24"/>
          <w:szCs w:val="24"/>
        </w:rPr>
        <w:tab/>
        <w:t xml:space="preserve">M. Jannah and H. Hasmawati, “PENGGUNAAN MEDIA KARTU BERGAMBAR DALAM KETERAMPILAN MENULIS KARANGAN SEDERHANA BAHASA JERMAN SISWA KELAS XI IPS SMA NEGERI 1 SEGERI KABUPATEN PANGKEP,” </w:t>
      </w:r>
      <w:r w:rsidRPr="00321CFE">
        <w:rPr>
          <w:rFonts w:ascii="Bookman Old Style" w:hAnsi="Bookman Old Style" w:cs="Times New Roman"/>
          <w:i/>
          <w:iCs/>
          <w:noProof/>
          <w:sz w:val="24"/>
          <w:szCs w:val="24"/>
        </w:rPr>
        <w:t>Eralingua J. Pendidik. Bhs. Asing dan Sastra</w:t>
      </w:r>
      <w:r w:rsidRPr="00321CFE">
        <w:rPr>
          <w:rFonts w:ascii="Bookman Old Style" w:hAnsi="Bookman Old Style" w:cs="Times New Roman"/>
          <w:noProof/>
          <w:sz w:val="24"/>
          <w:szCs w:val="24"/>
        </w:rPr>
        <w:t>, vol. 1, no. 1, 2017.</w:t>
      </w:r>
    </w:p>
    <w:p w:rsidR="00321CFE" w:rsidRPr="00321CFE" w:rsidRDefault="00321CFE" w:rsidP="00321CFE">
      <w:pPr>
        <w:widowControl w:val="0"/>
        <w:autoSpaceDE w:val="0"/>
        <w:autoSpaceDN w:val="0"/>
        <w:adjustRightInd w:val="0"/>
        <w:spacing w:line="240" w:lineRule="auto"/>
        <w:ind w:left="640" w:hanging="640"/>
        <w:jc w:val="both"/>
        <w:rPr>
          <w:rFonts w:ascii="Bookman Old Style" w:hAnsi="Bookman Old Style" w:cs="Times New Roman"/>
          <w:noProof/>
          <w:sz w:val="24"/>
          <w:szCs w:val="24"/>
        </w:rPr>
      </w:pPr>
      <w:r w:rsidRPr="00321CFE">
        <w:rPr>
          <w:rFonts w:ascii="Bookman Old Style" w:hAnsi="Bookman Old Style" w:cs="Times New Roman"/>
          <w:noProof/>
          <w:sz w:val="24"/>
          <w:szCs w:val="24"/>
        </w:rPr>
        <w:t>[4]</w:t>
      </w:r>
      <w:r w:rsidRPr="00321CFE">
        <w:rPr>
          <w:rFonts w:ascii="Bookman Old Style" w:hAnsi="Bookman Old Style" w:cs="Times New Roman"/>
          <w:noProof/>
          <w:sz w:val="24"/>
          <w:szCs w:val="24"/>
        </w:rPr>
        <w:tab/>
        <w:t xml:space="preserve">R. Rahmayana, R. Mantasiah, H. Hasmawati, and M. Muddin, “INTERFERENSI POLA KALIMAT BAHASA INDONESIA TERHADAP KETERAMPILAN BERBICARA BAHASA JERMAN SISWA,” </w:t>
      </w:r>
      <w:r w:rsidRPr="00321CFE">
        <w:rPr>
          <w:rFonts w:ascii="Bookman Old Style" w:hAnsi="Bookman Old Style" w:cs="Times New Roman"/>
          <w:i/>
          <w:iCs/>
          <w:noProof/>
          <w:sz w:val="24"/>
          <w:szCs w:val="24"/>
        </w:rPr>
        <w:t>Eralingua J. Pendidik. Bhs. Asing dan Sastra</w:t>
      </w:r>
      <w:r w:rsidRPr="00321CFE">
        <w:rPr>
          <w:rFonts w:ascii="Bookman Old Style" w:hAnsi="Bookman Old Style" w:cs="Times New Roman"/>
          <w:noProof/>
          <w:sz w:val="24"/>
          <w:szCs w:val="24"/>
        </w:rPr>
        <w:t>, vol. 2, no. 2, 2018.</w:t>
      </w:r>
    </w:p>
    <w:p w:rsidR="00321CFE" w:rsidRPr="00321CFE" w:rsidRDefault="00321CFE" w:rsidP="00321CFE">
      <w:pPr>
        <w:widowControl w:val="0"/>
        <w:autoSpaceDE w:val="0"/>
        <w:autoSpaceDN w:val="0"/>
        <w:adjustRightInd w:val="0"/>
        <w:spacing w:line="240" w:lineRule="auto"/>
        <w:ind w:left="640" w:hanging="640"/>
        <w:jc w:val="both"/>
        <w:rPr>
          <w:rFonts w:ascii="Bookman Old Style" w:hAnsi="Bookman Old Style" w:cs="Times New Roman"/>
          <w:noProof/>
          <w:sz w:val="24"/>
          <w:szCs w:val="24"/>
        </w:rPr>
      </w:pPr>
      <w:r w:rsidRPr="00321CFE">
        <w:rPr>
          <w:rFonts w:ascii="Bookman Old Style" w:hAnsi="Bookman Old Style" w:cs="Times New Roman"/>
          <w:noProof/>
          <w:sz w:val="24"/>
          <w:szCs w:val="24"/>
        </w:rPr>
        <w:t>[5]</w:t>
      </w:r>
      <w:r w:rsidRPr="00321CFE">
        <w:rPr>
          <w:rFonts w:ascii="Bookman Old Style" w:hAnsi="Bookman Old Style" w:cs="Times New Roman"/>
          <w:noProof/>
          <w:sz w:val="24"/>
          <w:szCs w:val="24"/>
        </w:rPr>
        <w:tab/>
        <w:t>M. Jufri and A. Ahmad, “Pengembangan Bahan Ajar Mata Kuliah Psikologi Pendidikan Pascasarjana UNM,” 2015.</w:t>
      </w:r>
    </w:p>
    <w:p w:rsidR="00321CFE" w:rsidRPr="00321CFE" w:rsidRDefault="00321CFE" w:rsidP="00321CFE">
      <w:pPr>
        <w:widowControl w:val="0"/>
        <w:autoSpaceDE w:val="0"/>
        <w:autoSpaceDN w:val="0"/>
        <w:adjustRightInd w:val="0"/>
        <w:spacing w:line="240" w:lineRule="auto"/>
        <w:ind w:left="640" w:hanging="640"/>
        <w:jc w:val="both"/>
        <w:rPr>
          <w:rFonts w:ascii="Bookman Old Style" w:hAnsi="Bookman Old Style"/>
          <w:noProof/>
          <w:sz w:val="24"/>
        </w:rPr>
      </w:pPr>
      <w:r w:rsidRPr="00321CFE">
        <w:rPr>
          <w:rFonts w:ascii="Bookman Old Style" w:hAnsi="Bookman Old Style" w:cs="Times New Roman"/>
          <w:noProof/>
          <w:sz w:val="24"/>
          <w:szCs w:val="24"/>
        </w:rPr>
        <w:t>[6]</w:t>
      </w:r>
      <w:r w:rsidRPr="00321CFE">
        <w:rPr>
          <w:rFonts w:ascii="Bookman Old Style" w:hAnsi="Bookman Old Style" w:cs="Times New Roman"/>
          <w:noProof/>
          <w:sz w:val="24"/>
          <w:szCs w:val="24"/>
        </w:rPr>
        <w:tab/>
        <w:t>R. Kurnia, “Model Asesmen Autentik Dalam Pembelajaran Anak Usia Dini.” Universitas Negeri Makassar, 2013.</w:t>
      </w:r>
    </w:p>
    <w:p w:rsidR="000E053D" w:rsidRPr="000E053D" w:rsidRDefault="00321CFE" w:rsidP="000E053D">
      <w:pPr>
        <w:rPr>
          <w:rFonts w:ascii="Bookman Old Style" w:hAnsi="Bookman Old Style"/>
          <w:b/>
          <w:sz w:val="24"/>
          <w:lang w:val="id-ID"/>
        </w:rPr>
      </w:pPr>
      <w:r>
        <w:rPr>
          <w:rFonts w:ascii="Bookman Old Style" w:hAnsi="Bookman Old Style"/>
          <w:b/>
          <w:sz w:val="24"/>
          <w:lang w:val="id-ID"/>
        </w:rPr>
        <w:fldChar w:fldCharType="end"/>
      </w:r>
      <w:r>
        <w:rPr>
          <w:rFonts w:ascii="Bookman Old Style" w:hAnsi="Bookman Old Style"/>
          <w:b/>
          <w:sz w:val="24"/>
          <w:lang w:val="id-ID"/>
        </w:rPr>
        <w:fldChar w:fldCharType="begin" w:fldLock="1"/>
      </w:r>
      <w:r>
        <w:rPr>
          <w:rFonts w:ascii="Bookman Old Style" w:hAnsi="Bookman Old Style"/>
          <w:b/>
          <w:sz w:val="24"/>
          <w:lang w:val="id-ID"/>
        </w:rPr>
        <w:instrText>ADDIN CSL_CITATION {"citationItems":[{"id":"ITEM-1","itemData":{"ISSN":"0854-3712","author":[{"dropping-particle":"","family":"Hasmawati","given":"Hasmawati Hasmawati","non-dropping-particle":"","parse-names":false,"suffix":""},{"dropping-particle":"","family":"Yunus","given":"Andi Fatimah","non-dropping-particle":"","parse-names":false,"suffix":""},{"dropping-particle":"","family":"Mantasiah","given":"Mantasiah Mantasiah","non-dropping-particle":"","parse-names":false,"suffix":""}],"container-title":"Indonesian Journal of Educational Studies","id":"ITEM-1","issue":"1","issued":{"date-parts":[["2012"]]},"title":"MODEL PEMBELAJARAN KEDWIBAHASAAN MURID SD BERBASIS ANALISIS KONTRASTIF","type":"article-journal","volume":"11"},"uris":["http://www.mendeley.com/documents/?uuid=dea9ba2e-d2ca-4465-89db-4f14b65588ab"]}],"mendeley":{"formattedCitation":"[2]","plainTextFormattedCitation":"[2]","previouslyFormattedCitation":"[2]"},"properties":{"noteIndex":0},"schema":"https://github.com/citation-style-language/schema/raw/master/csl-citation.json"}</w:instrText>
      </w:r>
      <w:r>
        <w:rPr>
          <w:rFonts w:ascii="Bookman Old Style" w:hAnsi="Bookman Old Style"/>
          <w:b/>
          <w:sz w:val="24"/>
          <w:lang w:val="id-ID"/>
        </w:rPr>
        <w:fldChar w:fldCharType="separate"/>
      </w:r>
      <w:r w:rsidRPr="00321CFE">
        <w:rPr>
          <w:rFonts w:ascii="Bookman Old Style" w:hAnsi="Bookman Old Style"/>
          <w:noProof/>
          <w:sz w:val="24"/>
          <w:lang w:val="id-ID"/>
        </w:rPr>
        <w:t>[2]</w:t>
      </w:r>
      <w:r>
        <w:rPr>
          <w:rFonts w:ascii="Bookman Old Style" w:hAnsi="Bookman Old Style"/>
          <w:b/>
          <w:sz w:val="24"/>
          <w:lang w:val="id-ID"/>
        </w:rPr>
        <w:fldChar w:fldCharType="end"/>
      </w:r>
      <w:r>
        <w:rPr>
          <w:rFonts w:ascii="Bookman Old Style" w:hAnsi="Bookman Old Style"/>
          <w:b/>
          <w:sz w:val="24"/>
          <w:lang w:val="id-ID"/>
        </w:rPr>
        <w:fldChar w:fldCharType="begin" w:fldLock="1"/>
      </w:r>
      <w:r>
        <w:rPr>
          <w:rFonts w:ascii="Bookman Old Style" w:hAnsi="Bookman Old Style"/>
          <w:b/>
          <w:sz w:val="24"/>
          <w:lang w:val="id-ID"/>
        </w:rPr>
        <w:instrText>ADDIN CSL_CITATION {"citationItems":[{"id":"ITEM-1","itemData":{"ISSN":"2579-4574","author":[{"dropping-particle":"","family":"Jannah","given":"Miftahul","non-dropping-particle":"","parse-names":false,"suffix":""},{"dropping-particle":"","family":"Hasmawati","given":"Hasmawati","non-dropping-particle":"","parse-names":false,"suffix":""}],"container-title":"Eralingua: Jurnal Pendidikan Bahasa Asing dan Sastra","id":"ITEM-1","issue":"1","issued":{"date-parts":[["2017"]]},"title":"PENGGUNAAN MEDIA KARTU BERGAMBAR DALAM KETERAMPILAN MENULIS KARANGAN SEDERHANA BAHASA JERMAN SISWA KELAS XI IPS SMA NEGERI 1 SEGERI KABUPATEN PANGKEP","type":"article-journal","volume":"1"},"uris":["http://www.mendeley.com/documents/?uuid=358a4698-ac1d-466e-b65c-194d63e0af2b"]}],"mendeley":{"formattedCitation":"[3]","plainTextFormattedCitation":"[3]","previouslyFormattedCitation":"[3]"},"properties":{"noteIndex":0},"schema":"https://github.com/citation-style-language/schema/raw/master/csl-citation.json"}</w:instrText>
      </w:r>
      <w:r>
        <w:rPr>
          <w:rFonts w:ascii="Bookman Old Style" w:hAnsi="Bookman Old Style"/>
          <w:b/>
          <w:sz w:val="24"/>
          <w:lang w:val="id-ID"/>
        </w:rPr>
        <w:fldChar w:fldCharType="separate"/>
      </w:r>
      <w:r w:rsidRPr="00321CFE">
        <w:rPr>
          <w:rFonts w:ascii="Bookman Old Style" w:hAnsi="Bookman Old Style"/>
          <w:noProof/>
          <w:sz w:val="24"/>
          <w:lang w:val="id-ID"/>
        </w:rPr>
        <w:t>[3]</w:t>
      </w:r>
      <w:r>
        <w:rPr>
          <w:rFonts w:ascii="Bookman Old Style" w:hAnsi="Bookman Old Style"/>
          <w:b/>
          <w:sz w:val="24"/>
          <w:lang w:val="id-ID"/>
        </w:rPr>
        <w:fldChar w:fldCharType="end"/>
      </w:r>
      <w:r>
        <w:rPr>
          <w:rFonts w:ascii="Bookman Old Style" w:hAnsi="Bookman Old Style"/>
          <w:b/>
          <w:sz w:val="24"/>
          <w:lang w:val="id-ID"/>
        </w:rPr>
        <w:fldChar w:fldCharType="begin" w:fldLock="1"/>
      </w:r>
      <w:r>
        <w:rPr>
          <w:rFonts w:ascii="Bookman Old Style" w:hAnsi="Bookman Old Style"/>
          <w:b/>
          <w:sz w:val="24"/>
          <w:lang w:val="id-ID"/>
        </w:rPr>
        <w:instrText>ADDIN CSL_CITATION {"citationItems":[{"id":"ITEM-1","itemData":{"ISSN":"0854-3712","author":[{"dropping-particle":"","family":"Muhlisyah","given":"Besse Nurul","non-dropping-particle":"","parse-names":false,"suffix":""},{"dropping-particle":"","family":"Hasmawati","given":"Hasmawati","non-dropping-particle":"","parse-names":false,"suffix":""}],"container-title":"Indonesian Journal of Educational Studies","id":"ITEM-1","issue":"2","issued":{"date-parts":[["2017"]]},"title":"PENGGUNAAN MODEL PEMBELAJARAN EGRA (EXPOSURE, GENERALIZATION, REINFORCEMENT, APPLICATION) DALAM KETERAMPILAN MENULIS KARANGAN SEDERHANA BAHASA JERMAN","type":"article-journal","volume":"20"},"uris":["http://www.mendeley.com/documents/?uuid=3a9183c3-f678-4ee0-8067-4dbba72a128e"]}],"mendeley":{"formattedCitation":"[1]","plainTextFormattedCitation":"[1]","previouslyFormattedCitation":"[1]"},"properties":{"noteIndex":0},"schema":"https://github.com/citation-style-language/schema/raw/master/csl-citation.json"}</w:instrText>
      </w:r>
      <w:r>
        <w:rPr>
          <w:rFonts w:ascii="Bookman Old Style" w:hAnsi="Bookman Old Style"/>
          <w:b/>
          <w:sz w:val="24"/>
          <w:lang w:val="id-ID"/>
        </w:rPr>
        <w:fldChar w:fldCharType="separate"/>
      </w:r>
      <w:r w:rsidRPr="00321CFE">
        <w:rPr>
          <w:rFonts w:ascii="Bookman Old Style" w:hAnsi="Bookman Old Style"/>
          <w:noProof/>
          <w:sz w:val="24"/>
          <w:lang w:val="id-ID"/>
        </w:rPr>
        <w:t>[1]</w:t>
      </w:r>
      <w:r>
        <w:rPr>
          <w:rFonts w:ascii="Bookman Old Style" w:hAnsi="Bookman Old Style"/>
          <w:b/>
          <w:sz w:val="24"/>
          <w:lang w:val="id-ID"/>
        </w:rPr>
        <w:fldChar w:fldCharType="end"/>
      </w:r>
      <w:r>
        <w:rPr>
          <w:rFonts w:ascii="Bookman Old Style" w:hAnsi="Bookman Old Style"/>
          <w:b/>
          <w:sz w:val="24"/>
          <w:lang w:val="id-ID"/>
        </w:rPr>
        <w:fldChar w:fldCharType="begin" w:fldLock="1"/>
      </w:r>
      <w:r>
        <w:rPr>
          <w:rFonts w:ascii="Bookman Old Style" w:hAnsi="Bookman Old Style"/>
          <w:b/>
          <w:sz w:val="24"/>
          <w:lang w:val="id-ID"/>
        </w:rPr>
        <w:instrText>ADDIN CSL_CITATION {"citationItems":[{"id":"ITEM-1","itemData":{"ISSN":"2579-4574","author":[{"dropping-particle":"","family":"Rahmayana","given":"Rahmayana","non-dropping-particle":"","parse-names":false,"suffix":""},{"dropping-particle":"","family":"Mantasiah","given":"R","non-dropping-particle":"","parse-names":false,"suffix":""},{"dropping-particle":"","family":"Hasmawati","given":"Hasmawati","non-dropping-particle":"","parse-names":false,"suffix":""},{"dropping-particle":"","family":"Muddin","given":"Muddin","non-dropping-particle":"","parse-names":false,"suffix":""}],"container-title":"Eralingua: Jurnal Pendidikan Bahasa Asing dan Sastra","id":"ITEM-1","issue":"2","issued":{"date-parts":[["2018"]]},"title":"INTERFERENSI POLA KALIMAT BAHASA INDONESIA TERHADAP KETERAMPILAN BERBICARA BAHASA JERMAN SISWA","type":"article-journal","volume":"2"},"uris":["http://www.mendeley.com/documents/?uuid=b87834d3-fdb5-4a39-8eb1-c8d5d1ff438c"]}],"mendeley":{"formattedCitation":"[4]","plainTextFormattedCitation":"[4]","previouslyFormattedCitation":"[4]"},"properties":{"noteIndex":0},"schema":"https://github.com/citation-style-language/schema/raw/master/csl-citation.json"}</w:instrText>
      </w:r>
      <w:r>
        <w:rPr>
          <w:rFonts w:ascii="Bookman Old Style" w:hAnsi="Bookman Old Style"/>
          <w:b/>
          <w:sz w:val="24"/>
          <w:lang w:val="id-ID"/>
        </w:rPr>
        <w:fldChar w:fldCharType="separate"/>
      </w:r>
      <w:r w:rsidRPr="00321CFE">
        <w:rPr>
          <w:rFonts w:ascii="Bookman Old Style" w:hAnsi="Bookman Old Style"/>
          <w:noProof/>
          <w:sz w:val="24"/>
          <w:lang w:val="id-ID"/>
        </w:rPr>
        <w:t>[4]</w:t>
      </w:r>
      <w:r>
        <w:rPr>
          <w:rFonts w:ascii="Bookman Old Style" w:hAnsi="Bookman Old Style"/>
          <w:b/>
          <w:sz w:val="24"/>
          <w:lang w:val="id-ID"/>
        </w:rPr>
        <w:fldChar w:fldCharType="end"/>
      </w:r>
      <w:r>
        <w:rPr>
          <w:rFonts w:ascii="Bookman Old Style" w:hAnsi="Bookman Old Style"/>
          <w:b/>
          <w:sz w:val="24"/>
          <w:lang w:val="id-ID"/>
        </w:rPr>
        <w:fldChar w:fldCharType="begin" w:fldLock="1"/>
      </w:r>
      <w:r>
        <w:rPr>
          <w:rFonts w:ascii="Bookman Old Style" w:hAnsi="Bookman Old Style"/>
          <w:b/>
          <w:sz w:val="24"/>
          <w:lang w:val="id-ID"/>
        </w:rPr>
        <w:instrText>ADDIN CSL_CITATION {"citationItems":[{"id":"ITEM-1","itemData":{"author":[{"dropping-particle":"","family":"Jufri","given":"Muhammad","non-dropping-particle":"","parse-names":false,"suffix":""},{"dropping-particle":"","family":"Ahmad","given":"Ahmad","non-dropping-particle":"","parse-names":false,"suffix":""}],"id":"ITEM-1","issued":{"date-parts":[["2015"]]},"publisher":"Lembaga Penelitian Universitas Negeri Makassar","title":"Pengembangan Bahan Ajar Mata Kuliah Psikologi Pendidikan Pascasarjana UNM","type":"article-journal"},"uris":["http://www.mendeley.com/documents/?uuid=3843ddd4-daba-4eb1-800f-78403b0bdf39"]}],"mendeley":{"formattedCitation":"[5]","plainTextFormattedCitation":"[5]","previouslyFormattedCitation":"[5]"},"properties":{"noteIndex":0},"schema":"https://github.com/citation-style-language/schema/raw/master/csl-citation.json"}</w:instrText>
      </w:r>
      <w:r>
        <w:rPr>
          <w:rFonts w:ascii="Bookman Old Style" w:hAnsi="Bookman Old Style"/>
          <w:b/>
          <w:sz w:val="24"/>
          <w:lang w:val="id-ID"/>
        </w:rPr>
        <w:fldChar w:fldCharType="separate"/>
      </w:r>
      <w:r w:rsidRPr="00321CFE">
        <w:rPr>
          <w:rFonts w:ascii="Bookman Old Style" w:hAnsi="Bookman Old Style"/>
          <w:noProof/>
          <w:sz w:val="24"/>
          <w:lang w:val="id-ID"/>
        </w:rPr>
        <w:t>[5]</w:t>
      </w:r>
      <w:r>
        <w:rPr>
          <w:rFonts w:ascii="Bookman Old Style" w:hAnsi="Bookman Old Style"/>
          <w:b/>
          <w:sz w:val="24"/>
          <w:lang w:val="id-ID"/>
        </w:rPr>
        <w:fldChar w:fldCharType="end"/>
      </w:r>
      <w:r>
        <w:rPr>
          <w:rFonts w:ascii="Bookman Old Style" w:hAnsi="Bookman Old Style"/>
          <w:b/>
          <w:sz w:val="24"/>
          <w:lang w:val="id-ID"/>
        </w:rPr>
        <w:fldChar w:fldCharType="begin" w:fldLock="1"/>
      </w:r>
      <w:r>
        <w:rPr>
          <w:rFonts w:ascii="Bookman Old Style" w:hAnsi="Bookman Old Style"/>
          <w:b/>
          <w:sz w:val="24"/>
          <w:lang w:val="id-ID"/>
        </w:rPr>
        <w:instrText>ADDIN CSL_CITATION {"citationItems":[{"id":"ITEM-1","itemData":{"ISSN":"2579-4574","author":[{"dropping-particle":"","family":"Rahmayana","given":"Rahmayana","non-dropping-particle":"","parse-names":false,"suffix":""},{"dropping-particle":"","family":"Mantasiah","given":"R","non-dropping-particle":"","parse-names":false,"suffix":""},{"dropping-particle":"","family":"Hasmawati","given":"Hasmawati","non-dropping-particle":"","parse-names":false,"suffix":""},{"dropping-particle":"","family":"Muddin","given":"Muddin","non-dropping-particle":"","parse-names":false,"suffix":""}],"container-title":"Eralingua: Jurnal Pendidikan Bahasa Asing dan Sastra","id":"ITEM-1","issue":"2","issued":{"date-parts":[["2018"]]},"title":"INTERFERENSI POLA KALIMAT BAHASA INDONESIA TERHADAP KETERAMPILAN BERBICARA BAHASA JERMAN SISWA","type":"article-journal","volume":"2"},"uris":["http://www.mendeley.com/documents/?uuid=b87834d3-fdb5-4a39-8eb1-c8d5d1ff438c"]}],"mendeley":{"formattedCitation":"[4]","plainTextFormattedCitation":"[4]","previouslyFormattedCitation":"[4]"},"properties":{"noteIndex":0},"schema":"https://github.com/citation-style-language/schema/raw/master/csl-citation.json"}</w:instrText>
      </w:r>
      <w:r>
        <w:rPr>
          <w:rFonts w:ascii="Bookman Old Style" w:hAnsi="Bookman Old Style"/>
          <w:b/>
          <w:sz w:val="24"/>
          <w:lang w:val="id-ID"/>
        </w:rPr>
        <w:fldChar w:fldCharType="separate"/>
      </w:r>
      <w:r w:rsidRPr="00321CFE">
        <w:rPr>
          <w:rFonts w:ascii="Bookman Old Style" w:hAnsi="Bookman Old Style"/>
          <w:noProof/>
          <w:sz w:val="24"/>
          <w:lang w:val="id-ID"/>
        </w:rPr>
        <w:t>[4]</w:t>
      </w:r>
      <w:r>
        <w:rPr>
          <w:rFonts w:ascii="Bookman Old Style" w:hAnsi="Bookman Old Style"/>
          <w:b/>
          <w:sz w:val="24"/>
          <w:lang w:val="id-ID"/>
        </w:rPr>
        <w:fldChar w:fldCharType="end"/>
      </w:r>
      <w:r>
        <w:rPr>
          <w:rFonts w:ascii="Bookman Old Style" w:hAnsi="Bookman Old Style"/>
          <w:b/>
          <w:sz w:val="24"/>
          <w:lang w:val="id-ID"/>
        </w:rPr>
        <w:fldChar w:fldCharType="begin" w:fldLock="1"/>
      </w:r>
      <w:r>
        <w:rPr>
          <w:rFonts w:ascii="Bookman Old Style" w:hAnsi="Bookman Old Style"/>
          <w:b/>
          <w:sz w:val="24"/>
          <w:lang w:val="id-ID"/>
        </w:rPr>
        <w:instrText>ADDIN CSL_CITATION {"citationItems":[{"id":"ITEM-1","itemData":{"author":[{"dropping-particle":"","family":"Kurnia","given":"Rika","non-dropping-particle":"","parse-names":false,"suffix":""}],"id":"ITEM-1","issued":{"date-parts":[["2013"]]},"publisher":"Universitas Negeri Makassar","title":"Model Asesmen Autentik Dalam Pembelajaran Anak Usia Dini","type":"article"},"uris":["http://www.mendeley.com/documents/?uuid=1a976c3a-68a5-4399-9620-2620375c4748"]}],"mendeley":{"formattedCitation":"[6]","plainTextFormattedCitation":"[6]"},"properties":{"noteIndex":0},"schema":"https://github.com/citation-style-language/schema/raw/master/csl-citation.json"}</w:instrText>
      </w:r>
      <w:r>
        <w:rPr>
          <w:rFonts w:ascii="Bookman Old Style" w:hAnsi="Bookman Old Style"/>
          <w:b/>
          <w:sz w:val="24"/>
          <w:lang w:val="id-ID"/>
        </w:rPr>
        <w:fldChar w:fldCharType="separate"/>
      </w:r>
      <w:r w:rsidRPr="00321CFE">
        <w:rPr>
          <w:rFonts w:ascii="Bookman Old Style" w:hAnsi="Bookman Old Style"/>
          <w:noProof/>
          <w:sz w:val="24"/>
          <w:lang w:val="id-ID"/>
        </w:rPr>
        <w:t>[6]</w:t>
      </w:r>
      <w:r>
        <w:rPr>
          <w:rFonts w:ascii="Bookman Old Style" w:hAnsi="Bookman Old Style"/>
          <w:b/>
          <w:sz w:val="24"/>
          <w:lang w:val="id-ID"/>
        </w:rPr>
        <w:fldChar w:fldCharType="end"/>
      </w:r>
    </w:p>
    <w:sectPr w:rsidR="000E053D" w:rsidRPr="000E053D" w:rsidSect="000A7A95">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NDYzsTQzMjc3M7RQ0lEKTi0uzszPAykwrAUAgD22MSwAAAA="/>
  </w:docVars>
  <w:rsids>
    <w:rsidRoot w:val="00E14BF7"/>
    <w:rsid w:val="00051A75"/>
    <w:rsid w:val="000E053D"/>
    <w:rsid w:val="002365BE"/>
    <w:rsid w:val="00321CFE"/>
    <w:rsid w:val="00392EEC"/>
    <w:rsid w:val="003B5C0D"/>
    <w:rsid w:val="003E135D"/>
    <w:rsid w:val="00497BAC"/>
    <w:rsid w:val="004B6DBB"/>
    <w:rsid w:val="00553B09"/>
    <w:rsid w:val="0057246A"/>
    <w:rsid w:val="005E0D6A"/>
    <w:rsid w:val="006E0880"/>
    <w:rsid w:val="007341E3"/>
    <w:rsid w:val="0075092C"/>
    <w:rsid w:val="00806AE9"/>
    <w:rsid w:val="00813602"/>
    <w:rsid w:val="008740EB"/>
    <w:rsid w:val="008C6855"/>
    <w:rsid w:val="008E6DEA"/>
    <w:rsid w:val="00A40B26"/>
    <w:rsid w:val="00B9599D"/>
    <w:rsid w:val="00C12C68"/>
    <w:rsid w:val="00C4120E"/>
    <w:rsid w:val="00D13D9E"/>
    <w:rsid w:val="00D42301"/>
    <w:rsid w:val="00DD0848"/>
    <w:rsid w:val="00E14BF7"/>
    <w:rsid w:val="00E627D4"/>
    <w:rsid w:val="00E727D9"/>
    <w:rsid w:val="00EA3B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8FFD"/>
  <w15:docId w15:val="{F008F544-649F-41BB-950F-8A82B290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3C6FE5-EBB4-4DCB-86C7-EA42046C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MyComputer</cp:lastModifiedBy>
  <cp:revision>2</cp:revision>
  <dcterms:created xsi:type="dcterms:W3CDTF">2019-06-25T05:38:00Z</dcterms:created>
  <dcterms:modified xsi:type="dcterms:W3CDTF">2019-06-25T05:38:00Z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