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88A" w:rsidRDefault="0019388A" w:rsidP="0019388A">
      <w:pPr>
        <w:jc w:val="center"/>
      </w:pPr>
      <w:r w:rsidRPr="00907D1A">
        <w:rPr>
          <w:noProof/>
          <w:lang w:eastAsia="id-ID"/>
        </w:rPr>
        <w:drawing>
          <wp:inline distT="0" distB="0" distL="0" distR="0" wp14:anchorId="5D4E0130" wp14:editId="14907970">
            <wp:extent cx="1080000" cy="1078429"/>
            <wp:effectExtent l="19050" t="0" r="5850" b="0"/>
            <wp:docPr id="2" name="Picture 1" descr="C:\Users\User\Pictures\logo unm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logo unm jpg.jpg"/>
                    <pic:cNvPicPr>
                      <a:picLocks noChangeAspect="1" noChangeArrowheads="1"/>
                    </pic:cNvPicPr>
                  </pic:nvPicPr>
                  <pic:blipFill>
                    <a:blip r:embed="rId5" cstate="print"/>
                    <a:srcRect/>
                    <a:stretch>
                      <a:fillRect/>
                    </a:stretch>
                  </pic:blipFill>
                  <pic:spPr bwMode="auto">
                    <a:xfrm>
                      <a:off x="0" y="0"/>
                      <a:ext cx="1080000" cy="1078429"/>
                    </a:xfrm>
                    <a:prstGeom prst="rect">
                      <a:avLst/>
                    </a:prstGeom>
                    <a:noFill/>
                    <a:ln w="9525">
                      <a:noFill/>
                      <a:miter lim="800000"/>
                      <a:headEnd/>
                      <a:tailEnd/>
                    </a:ln>
                  </pic:spPr>
                </pic:pic>
              </a:graphicData>
            </a:graphic>
          </wp:inline>
        </w:drawing>
      </w:r>
      <w:r>
        <w:t xml:space="preserve"> </w:t>
      </w:r>
    </w:p>
    <w:p w:rsidR="0019388A" w:rsidRPr="008D1D66" w:rsidRDefault="0019388A" w:rsidP="0019388A">
      <w:pPr>
        <w:rPr>
          <w:lang w:val="en-US"/>
        </w:rPr>
      </w:pPr>
    </w:p>
    <w:p w:rsidR="0019388A" w:rsidRPr="00261035" w:rsidRDefault="0019388A" w:rsidP="0019388A"/>
    <w:p w:rsidR="0019388A" w:rsidRPr="00261035" w:rsidRDefault="0019388A" w:rsidP="0019388A"/>
    <w:p w:rsidR="0019388A" w:rsidRPr="00C06DC9" w:rsidRDefault="0019388A" w:rsidP="0019388A">
      <w:pPr>
        <w:tabs>
          <w:tab w:val="left" w:pos="2127"/>
          <w:tab w:val="center" w:pos="4252"/>
        </w:tabs>
        <w:spacing w:line="720" w:lineRule="auto"/>
        <w:jc w:val="center"/>
        <w:rPr>
          <w:b/>
          <w:sz w:val="32"/>
          <w:lang w:val="en-US"/>
        </w:rPr>
      </w:pPr>
      <w:r>
        <w:rPr>
          <w:b/>
          <w:sz w:val="32"/>
          <w:lang w:val="en-US"/>
        </w:rPr>
        <w:t>SKRIPSI</w:t>
      </w:r>
    </w:p>
    <w:p w:rsidR="0019388A" w:rsidRPr="001A51B0" w:rsidRDefault="0019388A" w:rsidP="0019388A">
      <w:pPr>
        <w:rPr>
          <w:b/>
          <w:sz w:val="28"/>
          <w:szCs w:val="28"/>
          <w:lang w:val="en-US"/>
        </w:rPr>
      </w:pPr>
    </w:p>
    <w:p w:rsidR="0019388A" w:rsidRDefault="0019388A" w:rsidP="0019388A">
      <w:pPr>
        <w:pStyle w:val="BodyText2"/>
        <w:rPr>
          <w:sz w:val="28"/>
          <w:szCs w:val="28"/>
          <w:lang w:val="id-ID"/>
        </w:rPr>
      </w:pPr>
      <w:r w:rsidRPr="001A51B0">
        <w:rPr>
          <w:sz w:val="28"/>
          <w:szCs w:val="28"/>
        </w:rPr>
        <w:t xml:space="preserve">PENERAPAN MODEL </w:t>
      </w:r>
      <w:r w:rsidRPr="00E01B34">
        <w:rPr>
          <w:i/>
          <w:sz w:val="28"/>
          <w:szCs w:val="28"/>
          <w:lang w:val="id-ID"/>
        </w:rPr>
        <w:t>DISCOVERY LEARNING</w:t>
      </w:r>
      <w:r w:rsidRPr="001A51B0">
        <w:rPr>
          <w:sz w:val="28"/>
          <w:szCs w:val="28"/>
        </w:rPr>
        <w:t xml:space="preserve"> </w:t>
      </w:r>
    </w:p>
    <w:p w:rsidR="0019388A" w:rsidRDefault="0019388A" w:rsidP="0019388A">
      <w:pPr>
        <w:pStyle w:val="BodyText2"/>
        <w:rPr>
          <w:sz w:val="28"/>
          <w:szCs w:val="28"/>
          <w:lang w:val="id-ID"/>
        </w:rPr>
      </w:pPr>
      <w:r w:rsidRPr="00E01B34">
        <w:rPr>
          <w:sz w:val="28"/>
          <w:szCs w:val="28"/>
          <w:lang w:val="id-ID"/>
        </w:rPr>
        <w:t xml:space="preserve">UNTUK MENINGKATKAN AKTIVITAS BELAJAR </w:t>
      </w:r>
    </w:p>
    <w:p w:rsidR="0019388A" w:rsidRDefault="0019388A" w:rsidP="0019388A">
      <w:pPr>
        <w:pStyle w:val="BodyText2"/>
        <w:rPr>
          <w:sz w:val="28"/>
          <w:szCs w:val="28"/>
          <w:lang w:val="id-ID"/>
        </w:rPr>
      </w:pPr>
      <w:r>
        <w:rPr>
          <w:sz w:val="28"/>
          <w:szCs w:val="28"/>
          <w:lang w:val="id-ID"/>
        </w:rPr>
        <w:t xml:space="preserve">DAN </w:t>
      </w:r>
      <w:r w:rsidRPr="00E01B34">
        <w:rPr>
          <w:sz w:val="28"/>
          <w:szCs w:val="28"/>
          <w:lang w:val="id-ID"/>
        </w:rPr>
        <w:t xml:space="preserve">KEMAMPUAN BERPIKIR </w:t>
      </w:r>
    </w:p>
    <w:p w:rsidR="0019388A" w:rsidRDefault="0019388A" w:rsidP="0019388A">
      <w:pPr>
        <w:pStyle w:val="BodyText2"/>
        <w:rPr>
          <w:sz w:val="28"/>
          <w:szCs w:val="28"/>
          <w:lang w:val="id-ID"/>
        </w:rPr>
      </w:pPr>
      <w:r w:rsidRPr="00E01B34">
        <w:rPr>
          <w:sz w:val="28"/>
          <w:szCs w:val="28"/>
          <w:lang w:val="id-ID"/>
        </w:rPr>
        <w:t xml:space="preserve">KRITIS PESERTA DIDIK KELAS </w:t>
      </w:r>
    </w:p>
    <w:p w:rsidR="0019388A" w:rsidRPr="00E01B34" w:rsidRDefault="0019388A" w:rsidP="0019388A">
      <w:pPr>
        <w:pStyle w:val="BodyText2"/>
        <w:rPr>
          <w:sz w:val="28"/>
          <w:szCs w:val="28"/>
          <w:lang w:val="id-ID"/>
        </w:rPr>
      </w:pPr>
      <w:r w:rsidRPr="00E01B34">
        <w:rPr>
          <w:sz w:val="28"/>
          <w:szCs w:val="28"/>
          <w:lang w:val="id-ID"/>
        </w:rPr>
        <w:t>XI MIA 5 MAN 1 MAKASSAR</w:t>
      </w:r>
    </w:p>
    <w:p w:rsidR="0019388A" w:rsidRPr="00A74FF4" w:rsidRDefault="0019388A" w:rsidP="0019388A">
      <w:pPr>
        <w:pStyle w:val="BodyText2"/>
        <w:rPr>
          <w:iCs/>
          <w:sz w:val="28"/>
          <w:szCs w:val="28"/>
        </w:rPr>
      </w:pPr>
      <w:r w:rsidRPr="00A74FF4">
        <w:rPr>
          <w:sz w:val="28"/>
          <w:szCs w:val="28"/>
        </w:rPr>
        <w:t>(</w:t>
      </w:r>
      <w:proofErr w:type="spellStart"/>
      <w:r w:rsidRPr="00A74FF4">
        <w:rPr>
          <w:sz w:val="28"/>
          <w:szCs w:val="28"/>
        </w:rPr>
        <w:t>Pada</w:t>
      </w:r>
      <w:proofErr w:type="spellEnd"/>
      <w:r w:rsidRPr="00A74FF4">
        <w:rPr>
          <w:sz w:val="28"/>
          <w:szCs w:val="28"/>
        </w:rPr>
        <w:t xml:space="preserve"> </w:t>
      </w:r>
      <w:proofErr w:type="spellStart"/>
      <w:r w:rsidRPr="00A74FF4">
        <w:rPr>
          <w:sz w:val="28"/>
          <w:szCs w:val="28"/>
        </w:rPr>
        <w:t>Materi</w:t>
      </w:r>
      <w:proofErr w:type="spellEnd"/>
      <w:r w:rsidRPr="00A74FF4">
        <w:rPr>
          <w:sz w:val="28"/>
          <w:szCs w:val="28"/>
        </w:rPr>
        <w:t xml:space="preserve"> </w:t>
      </w:r>
      <w:proofErr w:type="spellStart"/>
      <w:r w:rsidRPr="00A74FF4">
        <w:rPr>
          <w:sz w:val="28"/>
          <w:szCs w:val="28"/>
        </w:rPr>
        <w:t>Pokok</w:t>
      </w:r>
      <w:proofErr w:type="spellEnd"/>
      <w:r w:rsidRPr="00A74FF4">
        <w:rPr>
          <w:sz w:val="28"/>
          <w:szCs w:val="28"/>
        </w:rPr>
        <w:t xml:space="preserve"> </w:t>
      </w:r>
      <w:r w:rsidRPr="00A74FF4">
        <w:rPr>
          <w:sz w:val="28"/>
          <w:szCs w:val="28"/>
          <w:lang w:val="id-ID"/>
        </w:rPr>
        <w:t>Termokimia</w:t>
      </w:r>
      <w:r w:rsidRPr="00A74FF4">
        <w:rPr>
          <w:sz w:val="28"/>
          <w:szCs w:val="28"/>
        </w:rPr>
        <w:t>)</w:t>
      </w:r>
    </w:p>
    <w:p w:rsidR="0019388A" w:rsidRDefault="0019388A" w:rsidP="0019388A">
      <w:pPr>
        <w:jc w:val="center"/>
        <w:rPr>
          <w:rFonts w:cs="Times New Roman"/>
          <w:b/>
          <w:caps/>
          <w:sz w:val="28"/>
          <w:lang w:val="en-US"/>
        </w:rPr>
      </w:pPr>
    </w:p>
    <w:p w:rsidR="0019388A" w:rsidRDefault="0019388A" w:rsidP="0019388A">
      <w:pPr>
        <w:jc w:val="center"/>
        <w:rPr>
          <w:rFonts w:cs="Times New Roman"/>
          <w:b/>
          <w:caps/>
          <w:sz w:val="28"/>
          <w:lang w:val="en-US"/>
        </w:rPr>
      </w:pPr>
    </w:p>
    <w:p w:rsidR="0019388A" w:rsidRDefault="0019388A" w:rsidP="0019388A">
      <w:pPr>
        <w:jc w:val="center"/>
        <w:rPr>
          <w:rFonts w:cs="Times New Roman"/>
          <w:b/>
          <w:caps/>
          <w:sz w:val="28"/>
          <w:lang w:val="en-US"/>
        </w:rPr>
      </w:pPr>
    </w:p>
    <w:p w:rsidR="0019388A" w:rsidRDefault="0019388A" w:rsidP="0019388A">
      <w:pPr>
        <w:jc w:val="center"/>
        <w:rPr>
          <w:rFonts w:cs="Times New Roman"/>
          <w:b/>
          <w:caps/>
          <w:sz w:val="28"/>
          <w:lang w:val="en-US"/>
        </w:rPr>
      </w:pPr>
    </w:p>
    <w:p w:rsidR="0019388A" w:rsidRPr="00DE54B1" w:rsidRDefault="0019388A" w:rsidP="0019388A">
      <w:pPr>
        <w:rPr>
          <w:rFonts w:cs="Times New Roman"/>
          <w:b/>
          <w:caps/>
          <w:sz w:val="28"/>
          <w:lang w:val="en-US"/>
        </w:rPr>
      </w:pPr>
    </w:p>
    <w:p w:rsidR="0019388A" w:rsidRPr="00EF5B30" w:rsidRDefault="0019388A" w:rsidP="0019388A">
      <w:pPr>
        <w:rPr>
          <w:rFonts w:cs="Times New Roman"/>
          <w:b/>
          <w:caps/>
          <w:sz w:val="28"/>
          <w:lang w:val="en-US"/>
        </w:rPr>
      </w:pPr>
    </w:p>
    <w:p w:rsidR="0019388A" w:rsidRPr="00E01B34" w:rsidRDefault="0019388A" w:rsidP="0019388A">
      <w:pPr>
        <w:jc w:val="center"/>
        <w:rPr>
          <w:rFonts w:cs="Times New Roman"/>
          <w:b/>
          <w:caps/>
          <w:sz w:val="28"/>
        </w:rPr>
      </w:pPr>
      <w:r>
        <w:rPr>
          <w:rFonts w:cs="Times New Roman"/>
          <w:b/>
          <w:caps/>
          <w:sz w:val="28"/>
        </w:rPr>
        <w:t>MARYELLA OKTAFRILLY LETHE</w:t>
      </w:r>
    </w:p>
    <w:p w:rsidR="0019388A" w:rsidRDefault="0019388A" w:rsidP="0019388A">
      <w:pPr>
        <w:jc w:val="center"/>
        <w:rPr>
          <w:rFonts w:cs="Times New Roman"/>
          <w:b/>
          <w:caps/>
          <w:sz w:val="28"/>
          <w:lang w:val="en-US"/>
        </w:rPr>
      </w:pPr>
    </w:p>
    <w:p w:rsidR="0019388A" w:rsidRPr="00D82F47" w:rsidRDefault="0019388A" w:rsidP="0019388A">
      <w:pPr>
        <w:jc w:val="center"/>
        <w:rPr>
          <w:rFonts w:cs="Times New Roman"/>
          <w:b/>
          <w:caps/>
          <w:sz w:val="28"/>
        </w:rPr>
      </w:pPr>
    </w:p>
    <w:p w:rsidR="0019388A" w:rsidRDefault="0019388A" w:rsidP="0019388A">
      <w:pPr>
        <w:jc w:val="center"/>
        <w:rPr>
          <w:rFonts w:cs="Times New Roman"/>
          <w:b/>
          <w:caps/>
          <w:sz w:val="28"/>
          <w:lang w:val="en-US"/>
        </w:rPr>
      </w:pPr>
    </w:p>
    <w:p w:rsidR="0019388A" w:rsidRPr="00DE54B1" w:rsidRDefault="0019388A" w:rsidP="0019388A">
      <w:pPr>
        <w:jc w:val="center"/>
        <w:rPr>
          <w:rFonts w:cs="Times New Roman"/>
          <w:b/>
          <w:caps/>
          <w:sz w:val="28"/>
          <w:lang w:val="en-US"/>
        </w:rPr>
      </w:pPr>
    </w:p>
    <w:p w:rsidR="0019388A" w:rsidRPr="00FD2217" w:rsidRDefault="0019388A" w:rsidP="0019388A">
      <w:pPr>
        <w:rPr>
          <w:rFonts w:cs="Times New Roman"/>
          <w:b/>
          <w:caps/>
          <w:sz w:val="28"/>
          <w:lang w:val="en-US"/>
        </w:rPr>
      </w:pPr>
    </w:p>
    <w:p w:rsidR="0019388A" w:rsidRDefault="0019388A" w:rsidP="0019388A">
      <w:pPr>
        <w:rPr>
          <w:rFonts w:cs="Times New Roman"/>
          <w:b/>
          <w:caps/>
          <w:sz w:val="28"/>
          <w:lang w:val="en-US"/>
        </w:rPr>
      </w:pPr>
    </w:p>
    <w:p w:rsidR="0019388A" w:rsidRDefault="0019388A" w:rsidP="0019388A">
      <w:pPr>
        <w:rPr>
          <w:rFonts w:cs="Times New Roman"/>
          <w:b/>
          <w:caps/>
          <w:sz w:val="28"/>
          <w:lang w:val="en-US"/>
        </w:rPr>
      </w:pPr>
    </w:p>
    <w:p w:rsidR="0019388A" w:rsidRDefault="0019388A" w:rsidP="0019388A">
      <w:pPr>
        <w:rPr>
          <w:rFonts w:cs="Times New Roman"/>
          <w:b/>
          <w:caps/>
          <w:sz w:val="28"/>
          <w:lang w:val="en-US"/>
        </w:rPr>
      </w:pPr>
    </w:p>
    <w:p w:rsidR="0019388A" w:rsidRPr="00257A07" w:rsidRDefault="0019388A" w:rsidP="0019388A">
      <w:pPr>
        <w:rPr>
          <w:rFonts w:cs="Times New Roman"/>
          <w:b/>
          <w:caps/>
          <w:sz w:val="28"/>
          <w:lang w:val="en-US"/>
        </w:rPr>
      </w:pPr>
    </w:p>
    <w:p w:rsidR="0019388A" w:rsidRPr="00343D66" w:rsidRDefault="0019388A" w:rsidP="0019388A">
      <w:pPr>
        <w:jc w:val="center"/>
        <w:rPr>
          <w:rFonts w:cs="Times New Roman"/>
          <w:b/>
          <w:caps/>
          <w:sz w:val="26"/>
          <w:lang w:val="en-US"/>
        </w:rPr>
      </w:pPr>
      <w:r w:rsidRPr="00EF5B30">
        <w:rPr>
          <w:rFonts w:cs="Times New Roman"/>
          <w:b/>
          <w:caps/>
          <w:sz w:val="26"/>
        </w:rPr>
        <w:t xml:space="preserve">PROGRAM </w:t>
      </w:r>
      <w:r>
        <w:rPr>
          <w:rFonts w:cs="Times New Roman"/>
          <w:b/>
          <w:caps/>
          <w:sz w:val="26"/>
        </w:rPr>
        <w:t>STUDI PENDIDIKAN KIMIA</w:t>
      </w:r>
    </w:p>
    <w:p w:rsidR="0019388A" w:rsidRPr="00EF5B30" w:rsidRDefault="0019388A" w:rsidP="0019388A">
      <w:pPr>
        <w:jc w:val="center"/>
        <w:rPr>
          <w:rFonts w:cs="Times New Roman"/>
          <w:b/>
          <w:caps/>
          <w:sz w:val="26"/>
        </w:rPr>
      </w:pPr>
      <w:r w:rsidRPr="00EF5B30">
        <w:rPr>
          <w:rFonts w:cs="Times New Roman"/>
          <w:b/>
          <w:caps/>
          <w:sz w:val="26"/>
        </w:rPr>
        <w:t>JURUSAN KIMIA</w:t>
      </w:r>
    </w:p>
    <w:p w:rsidR="0019388A" w:rsidRPr="00EF5B30" w:rsidRDefault="0019388A" w:rsidP="0019388A">
      <w:pPr>
        <w:jc w:val="center"/>
        <w:rPr>
          <w:rFonts w:cs="Times New Roman"/>
          <w:b/>
          <w:caps/>
          <w:sz w:val="26"/>
        </w:rPr>
      </w:pPr>
      <w:r w:rsidRPr="00EF5B30">
        <w:rPr>
          <w:rFonts w:cs="Times New Roman"/>
          <w:b/>
          <w:caps/>
          <w:sz w:val="26"/>
        </w:rPr>
        <w:t>FAKULTAS MATEMATIKA DAN ILMU PENGETAHUAN ALAM</w:t>
      </w:r>
    </w:p>
    <w:p w:rsidR="0019388A" w:rsidRPr="00EF5B30" w:rsidRDefault="0019388A" w:rsidP="0019388A">
      <w:pPr>
        <w:jc w:val="center"/>
        <w:rPr>
          <w:rFonts w:cs="Times New Roman"/>
          <w:b/>
          <w:caps/>
          <w:sz w:val="26"/>
        </w:rPr>
      </w:pPr>
      <w:r w:rsidRPr="00EF5B30">
        <w:rPr>
          <w:rFonts w:cs="Times New Roman"/>
          <w:b/>
          <w:caps/>
          <w:sz w:val="26"/>
        </w:rPr>
        <w:t>UNIVERSITAS NEGERI MAKASSAR</w:t>
      </w:r>
    </w:p>
    <w:p w:rsidR="0019388A" w:rsidRPr="00D20213" w:rsidRDefault="0019388A" w:rsidP="0019388A">
      <w:pPr>
        <w:jc w:val="center"/>
        <w:rPr>
          <w:sz w:val="22"/>
        </w:rPr>
      </w:pPr>
      <w:r w:rsidRPr="00EF5B30">
        <w:rPr>
          <w:rFonts w:cs="Times New Roman"/>
          <w:b/>
          <w:caps/>
          <w:sz w:val="26"/>
          <w:lang w:val="en-US"/>
        </w:rPr>
        <w:t>201</w:t>
      </w:r>
      <w:r>
        <w:rPr>
          <w:rFonts w:cs="Times New Roman"/>
          <w:b/>
          <w:caps/>
          <w:sz w:val="26"/>
        </w:rPr>
        <w:t>9</w:t>
      </w:r>
    </w:p>
    <w:p w:rsidR="00F8727D" w:rsidRDefault="00F8727D"/>
    <w:p w:rsidR="0019388A" w:rsidRDefault="0019388A" w:rsidP="0019388A">
      <w:pPr>
        <w:spacing w:line="720" w:lineRule="auto"/>
        <w:jc w:val="center"/>
        <w:rPr>
          <w:rFonts w:cs="Times New Roman"/>
          <w:b/>
        </w:rPr>
      </w:pPr>
      <w:r w:rsidRPr="00161EAE">
        <w:rPr>
          <w:rFonts w:cs="Times New Roman"/>
          <w:b/>
        </w:rPr>
        <w:lastRenderedPageBreak/>
        <w:t>ABSTRAK</w:t>
      </w:r>
    </w:p>
    <w:p w:rsidR="0019388A" w:rsidRPr="00256BDE" w:rsidRDefault="0019388A" w:rsidP="0019388A">
      <w:pPr>
        <w:pStyle w:val="BodyText2"/>
        <w:jc w:val="both"/>
        <w:rPr>
          <w:b w:val="0"/>
          <w:sz w:val="24"/>
          <w:szCs w:val="24"/>
        </w:rPr>
      </w:pPr>
      <w:r w:rsidRPr="00256BDE">
        <w:rPr>
          <w:sz w:val="24"/>
          <w:szCs w:val="24"/>
          <w:lang w:val="id-ID"/>
        </w:rPr>
        <w:t>Maryella Oktafrilly Lethe</w:t>
      </w:r>
      <w:r w:rsidRPr="00256BDE">
        <w:rPr>
          <w:sz w:val="24"/>
          <w:szCs w:val="24"/>
        </w:rPr>
        <w:t>, 201</w:t>
      </w:r>
      <w:r w:rsidRPr="00256BDE">
        <w:rPr>
          <w:sz w:val="24"/>
          <w:szCs w:val="24"/>
          <w:lang w:val="id-ID"/>
        </w:rPr>
        <w:t>9</w:t>
      </w:r>
      <w:r w:rsidRPr="00256BDE">
        <w:rPr>
          <w:sz w:val="24"/>
          <w:szCs w:val="24"/>
        </w:rPr>
        <w:t xml:space="preserve">. </w:t>
      </w:r>
      <w:proofErr w:type="spellStart"/>
      <w:r w:rsidRPr="00256BDE">
        <w:rPr>
          <w:b w:val="0"/>
          <w:sz w:val="24"/>
          <w:szCs w:val="24"/>
        </w:rPr>
        <w:t>Penerapan</w:t>
      </w:r>
      <w:proofErr w:type="spellEnd"/>
      <w:r w:rsidRPr="00256BDE">
        <w:rPr>
          <w:b w:val="0"/>
          <w:sz w:val="24"/>
          <w:szCs w:val="24"/>
        </w:rPr>
        <w:t xml:space="preserve"> </w:t>
      </w:r>
      <w:r w:rsidRPr="00256BDE">
        <w:rPr>
          <w:b w:val="0"/>
          <w:sz w:val="24"/>
          <w:szCs w:val="24"/>
          <w:lang w:val="id-ID"/>
        </w:rPr>
        <w:t xml:space="preserve">Model </w:t>
      </w:r>
      <w:r w:rsidRPr="00256BDE">
        <w:rPr>
          <w:b w:val="0"/>
          <w:i/>
          <w:sz w:val="24"/>
          <w:szCs w:val="24"/>
          <w:lang w:val="id-ID"/>
        </w:rPr>
        <w:t>Discovery Learning</w:t>
      </w:r>
      <w:r w:rsidRPr="00256BDE">
        <w:rPr>
          <w:b w:val="0"/>
          <w:sz w:val="24"/>
          <w:szCs w:val="24"/>
          <w:lang w:val="id-ID"/>
        </w:rPr>
        <w:t xml:space="preserve"> </w:t>
      </w:r>
      <w:proofErr w:type="spellStart"/>
      <w:r w:rsidRPr="00256BDE">
        <w:rPr>
          <w:b w:val="0"/>
          <w:sz w:val="24"/>
          <w:szCs w:val="24"/>
        </w:rPr>
        <w:t>Untuk</w:t>
      </w:r>
      <w:proofErr w:type="spellEnd"/>
      <w:r w:rsidRPr="00256BDE">
        <w:rPr>
          <w:b w:val="0"/>
          <w:sz w:val="24"/>
          <w:szCs w:val="24"/>
        </w:rPr>
        <w:t xml:space="preserve"> </w:t>
      </w:r>
      <w:proofErr w:type="spellStart"/>
      <w:r w:rsidRPr="00256BDE">
        <w:rPr>
          <w:b w:val="0"/>
          <w:sz w:val="24"/>
          <w:szCs w:val="24"/>
        </w:rPr>
        <w:t>Meningkatkan</w:t>
      </w:r>
      <w:proofErr w:type="spellEnd"/>
      <w:r w:rsidRPr="00256BDE">
        <w:rPr>
          <w:b w:val="0"/>
          <w:sz w:val="24"/>
          <w:szCs w:val="24"/>
          <w:lang w:val="id-ID"/>
        </w:rPr>
        <w:t xml:space="preserve"> Aktivitas Belajar dan</w:t>
      </w:r>
      <w:r w:rsidRPr="00256BDE">
        <w:rPr>
          <w:b w:val="0"/>
          <w:sz w:val="24"/>
          <w:szCs w:val="24"/>
        </w:rPr>
        <w:t xml:space="preserve"> </w:t>
      </w:r>
      <w:proofErr w:type="spellStart"/>
      <w:r w:rsidRPr="00256BDE">
        <w:rPr>
          <w:b w:val="0"/>
          <w:sz w:val="24"/>
          <w:szCs w:val="24"/>
        </w:rPr>
        <w:t>Kemampuan</w:t>
      </w:r>
      <w:proofErr w:type="spellEnd"/>
      <w:r w:rsidRPr="00256BDE">
        <w:rPr>
          <w:b w:val="0"/>
          <w:sz w:val="24"/>
          <w:szCs w:val="24"/>
        </w:rPr>
        <w:t xml:space="preserve"> </w:t>
      </w:r>
      <w:r w:rsidRPr="00256BDE">
        <w:rPr>
          <w:b w:val="0"/>
          <w:sz w:val="24"/>
          <w:szCs w:val="24"/>
          <w:lang w:val="id-ID"/>
        </w:rPr>
        <w:t>Berpikir Kritis</w:t>
      </w:r>
      <w:r w:rsidRPr="00256BDE">
        <w:rPr>
          <w:b w:val="0"/>
          <w:sz w:val="24"/>
          <w:szCs w:val="24"/>
        </w:rPr>
        <w:t xml:space="preserve"> </w:t>
      </w:r>
      <w:proofErr w:type="spellStart"/>
      <w:r w:rsidRPr="00256BDE">
        <w:rPr>
          <w:b w:val="0"/>
          <w:sz w:val="24"/>
          <w:szCs w:val="24"/>
        </w:rPr>
        <w:t>Peserta</w:t>
      </w:r>
      <w:proofErr w:type="spellEnd"/>
      <w:r w:rsidRPr="00256BDE">
        <w:rPr>
          <w:b w:val="0"/>
          <w:sz w:val="24"/>
          <w:szCs w:val="24"/>
        </w:rPr>
        <w:t xml:space="preserve"> </w:t>
      </w:r>
      <w:proofErr w:type="spellStart"/>
      <w:r w:rsidRPr="00256BDE">
        <w:rPr>
          <w:b w:val="0"/>
          <w:sz w:val="24"/>
          <w:szCs w:val="24"/>
        </w:rPr>
        <w:t>Didik</w:t>
      </w:r>
      <w:proofErr w:type="spellEnd"/>
      <w:r w:rsidRPr="00256BDE">
        <w:rPr>
          <w:b w:val="0"/>
          <w:sz w:val="24"/>
          <w:szCs w:val="24"/>
        </w:rPr>
        <w:t xml:space="preserve"> </w:t>
      </w:r>
      <w:proofErr w:type="spellStart"/>
      <w:r w:rsidRPr="00256BDE">
        <w:rPr>
          <w:b w:val="0"/>
          <w:sz w:val="24"/>
          <w:szCs w:val="24"/>
        </w:rPr>
        <w:t>Kelas</w:t>
      </w:r>
      <w:proofErr w:type="spellEnd"/>
      <w:r w:rsidRPr="00256BDE">
        <w:rPr>
          <w:b w:val="0"/>
          <w:sz w:val="24"/>
          <w:szCs w:val="24"/>
        </w:rPr>
        <w:t xml:space="preserve"> XI MIA </w:t>
      </w:r>
      <w:r w:rsidRPr="00256BDE">
        <w:rPr>
          <w:b w:val="0"/>
          <w:sz w:val="24"/>
          <w:szCs w:val="24"/>
          <w:lang w:val="id-ID"/>
        </w:rPr>
        <w:t>5</w:t>
      </w:r>
      <w:r w:rsidRPr="00256BDE">
        <w:rPr>
          <w:b w:val="0"/>
          <w:sz w:val="24"/>
          <w:szCs w:val="24"/>
        </w:rPr>
        <w:t xml:space="preserve"> </w:t>
      </w:r>
      <w:r w:rsidRPr="00256BDE">
        <w:rPr>
          <w:b w:val="0"/>
          <w:sz w:val="24"/>
          <w:szCs w:val="24"/>
          <w:lang w:val="id-ID"/>
        </w:rPr>
        <w:t>MAN 1 Makassar</w:t>
      </w:r>
      <w:r w:rsidRPr="00256BDE">
        <w:rPr>
          <w:b w:val="0"/>
          <w:sz w:val="24"/>
          <w:szCs w:val="24"/>
        </w:rPr>
        <w:t xml:space="preserve"> </w:t>
      </w:r>
      <w:r w:rsidRPr="00256BDE">
        <w:rPr>
          <w:b w:val="0"/>
          <w:i/>
          <w:sz w:val="24"/>
          <w:szCs w:val="24"/>
        </w:rPr>
        <w:t>(</w:t>
      </w:r>
      <w:proofErr w:type="spellStart"/>
      <w:r w:rsidRPr="00256BDE">
        <w:rPr>
          <w:b w:val="0"/>
          <w:i/>
          <w:sz w:val="24"/>
          <w:szCs w:val="24"/>
        </w:rPr>
        <w:t>Studi</w:t>
      </w:r>
      <w:proofErr w:type="spellEnd"/>
      <w:r w:rsidRPr="00256BDE">
        <w:rPr>
          <w:b w:val="0"/>
          <w:i/>
          <w:sz w:val="24"/>
          <w:szCs w:val="24"/>
        </w:rPr>
        <w:t xml:space="preserve"> </w:t>
      </w:r>
      <w:proofErr w:type="spellStart"/>
      <w:r w:rsidRPr="00256BDE">
        <w:rPr>
          <w:b w:val="0"/>
          <w:i/>
          <w:sz w:val="24"/>
          <w:szCs w:val="24"/>
        </w:rPr>
        <w:t>Pada</w:t>
      </w:r>
      <w:proofErr w:type="spellEnd"/>
      <w:r w:rsidRPr="00256BDE">
        <w:rPr>
          <w:b w:val="0"/>
          <w:i/>
          <w:sz w:val="24"/>
          <w:szCs w:val="24"/>
        </w:rPr>
        <w:t xml:space="preserve"> </w:t>
      </w:r>
      <w:proofErr w:type="spellStart"/>
      <w:r w:rsidRPr="00256BDE">
        <w:rPr>
          <w:b w:val="0"/>
          <w:i/>
          <w:sz w:val="24"/>
          <w:szCs w:val="24"/>
        </w:rPr>
        <w:t>Materi</w:t>
      </w:r>
      <w:proofErr w:type="spellEnd"/>
      <w:r w:rsidRPr="00256BDE">
        <w:rPr>
          <w:b w:val="0"/>
          <w:i/>
          <w:sz w:val="24"/>
          <w:szCs w:val="24"/>
        </w:rPr>
        <w:t xml:space="preserve"> </w:t>
      </w:r>
      <w:r w:rsidRPr="00256BDE">
        <w:rPr>
          <w:b w:val="0"/>
          <w:i/>
          <w:sz w:val="24"/>
          <w:szCs w:val="24"/>
          <w:lang w:val="id-ID"/>
        </w:rPr>
        <w:t>Termokimia</w:t>
      </w:r>
      <w:r w:rsidRPr="00256BDE">
        <w:rPr>
          <w:b w:val="0"/>
          <w:i/>
          <w:sz w:val="24"/>
          <w:szCs w:val="24"/>
        </w:rPr>
        <w:t>)</w:t>
      </w:r>
      <w:r w:rsidRPr="00256BDE">
        <w:rPr>
          <w:b w:val="0"/>
          <w:sz w:val="24"/>
          <w:szCs w:val="24"/>
        </w:rPr>
        <w:t xml:space="preserve">. </w:t>
      </w:r>
      <w:proofErr w:type="spellStart"/>
      <w:r w:rsidRPr="00256BDE">
        <w:rPr>
          <w:b w:val="0"/>
          <w:sz w:val="24"/>
          <w:szCs w:val="24"/>
        </w:rPr>
        <w:t>Skripsi</w:t>
      </w:r>
      <w:proofErr w:type="spellEnd"/>
      <w:r w:rsidRPr="00256BDE">
        <w:rPr>
          <w:b w:val="0"/>
          <w:sz w:val="24"/>
          <w:szCs w:val="24"/>
        </w:rPr>
        <w:t xml:space="preserve">. </w:t>
      </w:r>
      <w:proofErr w:type="spellStart"/>
      <w:r w:rsidRPr="00256BDE">
        <w:rPr>
          <w:b w:val="0"/>
          <w:sz w:val="24"/>
          <w:szCs w:val="24"/>
        </w:rPr>
        <w:t>Jurusan</w:t>
      </w:r>
      <w:proofErr w:type="spellEnd"/>
      <w:r w:rsidRPr="00256BDE">
        <w:rPr>
          <w:b w:val="0"/>
          <w:sz w:val="24"/>
          <w:szCs w:val="24"/>
        </w:rPr>
        <w:t xml:space="preserve"> Kimia. </w:t>
      </w:r>
      <w:proofErr w:type="spellStart"/>
      <w:r w:rsidRPr="00256BDE">
        <w:rPr>
          <w:b w:val="0"/>
          <w:sz w:val="24"/>
          <w:szCs w:val="24"/>
        </w:rPr>
        <w:t>Fakultas</w:t>
      </w:r>
      <w:proofErr w:type="spellEnd"/>
      <w:r w:rsidRPr="00256BDE">
        <w:rPr>
          <w:b w:val="0"/>
          <w:sz w:val="24"/>
          <w:szCs w:val="24"/>
        </w:rPr>
        <w:t xml:space="preserve"> </w:t>
      </w:r>
      <w:proofErr w:type="spellStart"/>
      <w:r w:rsidRPr="00256BDE">
        <w:rPr>
          <w:b w:val="0"/>
          <w:sz w:val="24"/>
          <w:szCs w:val="24"/>
        </w:rPr>
        <w:t>Matematika</w:t>
      </w:r>
      <w:proofErr w:type="spellEnd"/>
      <w:r w:rsidRPr="00256BDE">
        <w:rPr>
          <w:b w:val="0"/>
          <w:sz w:val="24"/>
          <w:szCs w:val="24"/>
        </w:rPr>
        <w:t xml:space="preserve"> </w:t>
      </w:r>
      <w:proofErr w:type="spellStart"/>
      <w:r w:rsidRPr="00256BDE">
        <w:rPr>
          <w:b w:val="0"/>
          <w:sz w:val="24"/>
          <w:szCs w:val="24"/>
        </w:rPr>
        <w:t>dan</w:t>
      </w:r>
      <w:proofErr w:type="spellEnd"/>
      <w:r w:rsidRPr="00256BDE">
        <w:rPr>
          <w:b w:val="0"/>
          <w:sz w:val="24"/>
          <w:szCs w:val="24"/>
        </w:rPr>
        <w:t xml:space="preserve"> </w:t>
      </w:r>
      <w:proofErr w:type="spellStart"/>
      <w:r w:rsidRPr="00256BDE">
        <w:rPr>
          <w:b w:val="0"/>
          <w:sz w:val="24"/>
          <w:szCs w:val="24"/>
        </w:rPr>
        <w:t>Ilmu</w:t>
      </w:r>
      <w:proofErr w:type="spellEnd"/>
      <w:r w:rsidRPr="00256BDE">
        <w:rPr>
          <w:b w:val="0"/>
          <w:sz w:val="24"/>
          <w:szCs w:val="24"/>
        </w:rPr>
        <w:t xml:space="preserve"> </w:t>
      </w:r>
      <w:proofErr w:type="spellStart"/>
      <w:r w:rsidRPr="00256BDE">
        <w:rPr>
          <w:b w:val="0"/>
          <w:sz w:val="24"/>
          <w:szCs w:val="24"/>
        </w:rPr>
        <w:t>Pengetahuan</w:t>
      </w:r>
      <w:proofErr w:type="spellEnd"/>
      <w:r w:rsidRPr="00256BDE">
        <w:rPr>
          <w:b w:val="0"/>
          <w:sz w:val="24"/>
          <w:szCs w:val="24"/>
        </w:rPr>
        <w:t xml:space="preserve"> </w:t>
      </w:r>
      <w:proofErr w:type="spellStart"/>
      <w:r w:rsidRPr="00256BDE">
        <w:rPr>
          <w:b w:val="0"/>
          <w:sz w:val="24"/>
          <w:szCs w:val="24"/>
        </w:rPr>
        <w:t>Alam</w:t>
      </w:r>
      <w:proofErr w:type="spellEnd"/>
      <w:r w:rsidRPr="00256BDE">
        <w:rPr>
          <w:b w:val="0"/>
          <w:sz w:val="24"/>
          <w:szCs w:val="24"/>
        </w:rPr>
        <w:t xml:space="preserve">. </w:t>
      </w:r>
      <w:proofErr w:type="spellStart"/>
      <w:r w:rsidRPr="00256BDE">
        <w:rPr>
          <w:b w:val="0"/>
          <w:sz w:val="24"/>
          <w:szCs w:val="24"/>
        </w:rPr>
        <w:t>Universitas</w:t>
      </w:r>
      <w:proofErr w:type="spellEnd"/>
      <w:r w:rsidRPr="00256BDE">
        <w:rPr>
          <w:b w:val="0"/>
          <w:sz w:val="24"/>
          <w:szCs w:val="24"/>
        </w:rPr>
        <w:t xml:space="preserve"> </w:t>
      </w:r>
      <w:proofErr w:type="spellStart"/>
      <w:r w:rsidRPr="00256BDE">
        <w:rPr>
          <w:b w:val="0"/>
          <w:sz w:val="24"/>
          <w:szCs w:val="24"/>
        </w:rPr>
        <w:t>Negeri</w:t>
      </w:r>
      <w:proofErr w:type="spellEnd"/>
      <w:r w:rsidRPr="00256BDE">
        <w:rPr>
          <w:b w:val="0"/>
          <w:sz w:val="24"/>
          <w:szCs w:val="24"/>
        </w:rPr>
        <w:t xml:space="preserve"> Makassar (</w:t>
      </w:r>
      <w:proofErr w:type="spellStart"/>
      <w:r w:rsidRPr="00256BDE">
        <w:rPr>
          <w:b w:val="0"/>
          <w:sz w:val="24"/>
          <w:szCs w:val="24"/>
        </w:rPr>
        <w:t>dibimbing</w:t>
      </w:r>
      <w:proofErr w:type="spellEnd"/>
      <w:r w:rsidRPr="00256BDE">
        <w:rPr>
          <w:b w:val="0"/>
          <w:sz w:val="24"/>
          <w:szCs w:val="24"/>
        </w:rPr>
        <w:t xml:space="preserve"> </w:t>
      </w:r>
      <w:proofErr w:type="spellStart"/>
      <w:r w:rsidRPr="00256BDE">
        <w:rPr>
          <w:b w:val="0"/>
          <w:sz w:val="24"/>
          <w:szCs w:val="24"/>
        </w:rPr>
        <w:t>oleh</w:t>
      </w:r>
      <w:proofErr w:type="spellEnd"/>
      <w:r w:rsidRPr="00256BDE">
        <w:rPr>
          <w:b w:val="0"/>
          <w:sz w:val="24"/>
          <w:szCs w:val="24"/>
        </w:rPr>
        <w:t xml:space="preserve"> </w:t>
      </w:r>
      <w:r w:rsidRPr="00256BDE">
        <w:rPr>
          <w:b w:val="0"/>
          <w:sz w:val="24"/>
          <w:szCs w:val="24"/>
          <w:lang w:val="id-ID"/>
        </w:rPr>
        <w:t>Netti Herawati</w:t>
      </w:r>
      <w:r>
        <w:rPr>
          <w:b w:val="0"/>
          <w:sz w:val="24"/>
          <w:szCs w:val="24"/>
          <w:lang w:val="id-ID"/>
        </w:rPr>
        <w:t xml:space="preserve"> </w:t>
      </w:r>
      <w:proofErr w:type="spellStart"/>
      <w:r w:rsidRPr="00256BDE">
        <w:rPr>
          <w:b w:val="0"/>
          <w:sz w:val="24"/>
          <w:szCs w:val="24"/>
        </w:rPr>
        <w:t>dan</w:t>
      </w:r>
      <w:proofErr w:type="spellEnd"/>
      <w:r w:rsidRPr="00256BDE">
        <w:rPr>
          <w:b w:val="0"/>
          <w:sz w:val="24"/>
          <w:szCs w:val="24"/>
        </w:rPr>
        <w:t xml:space="preserve"> </w:t>
      </w:r>
      <w:r w:rsidRPr="00256BDE">
        <w:rPr>
          <w:b w:val="0"/>
          <w:sz w:val="24"/>
          <w:szCs w:val="24"/>
          <w:lang w:val="id-ID"/>
        </w:rPr>
        <w:t>Muhammad Anwar</w:t>
      </w:r>
      <w:r w:rsidRPr="00256BDE">
        <w:rPr>
          <w:b w:val="0"/>
          <w:sz w:val="24"/>
          <w:szCs w:val="24"/>
        </w:rPr>
        <w:t>).</w:t>
      </w:r>
    </w:p>
    <w:p w:rsidR="0019388A" w:rsidRPr="00675476" w:rsidRDefault="0019388A" w:rsidP="0019388A">
      <w:pPr>
        <w:rPr>
          <w:rFonts w:cs="Times New Roman"/>
        </w:rPr>
      </w:pPr>
    </w:p>
    <w:p w:rsidR="0019388A" w:rsidRPr="005D2C25" w:rsidRDefault="0019388A" w:rsidP="0019388A">
      <w:pPr>
        <w:rPr>
          <w:rFonts w:cs="Times New Roman"/>
          <w:color w:val="000000" w:themeColor="text1"/>
        </w:rPr>
      </w:pPr>
      <w:r>
        <w:rPr>
          <w:rFonts w:cs="Times New Roman"/>
        </w:rPr>
        <w:t>Penelitian ini adalah penelitian tindakan kelas (</w:t>
      </w:r>
      <w:r>
        <w:rPr>
          <w:rFonts w:cs="Times New Roman"/>
          <w:i/>
        </w:rPr>
        <w:t>Classroom Action Research</w:t>
      </w:r>
      <w:r>
        <w:rPr>
          <w:rFonts w:cs="Times New Roman"/>
        </w:rPr>
        <w:t xml:space="preserve">) yang bertujuan untuk </w:t>
      </w:r>
      <w:r w:rsidRPr="00680C92">
        <w:rPr>
          <w:rFonts w:cs="Times New Roman"/>
          <w:noProof/>
          <w:szCs w:val="24"/>
        </w:rPr>
        <w:t>mengetahu</w:t>
      </w:r>
      <w:r>
        <w:rPr>
          <w:rFonts w:cs="Times New Roman"/>
          <w:noProof/>
          <w:szCs w:val="24"/>
        </w:rPr>
        <w:t xml:space="preserve">i cara menerapkan langkah-langkah </w:t>
      </w:r>
      <w:r w:rsidRPr="00466A33">
        <w:rPr>
          <w:rFonts w:cs="Times New Roman"/>
          <w:i/>
          <w:noProof/>
          <w:szCs w:val="24"/>
        </w:rPr>
        <w:t>discovery learning</w:t>
      </w:r>
      <w:r>
        <w:rPr>
          <w:rFonts w:cs="Times New Roman"/>
          <w:noProof/>
          <w:szCs w:val="24"/>
        </w:rPr>
        <w:t xml:space="preserve"> sehingga dapat meningkatkan aktivitas belajar dan kemampuan berpikir kritis peserta didik pada materi termokimia</w:t>
      </w:r>
      <w:r>
        <w:rPr>
          <w:rFonts w:cs="Times New Roman"/>
        </w:rPr>
        <w:t>.</w:t>
      </w:r>
      <w:r>
        <w:rPr>
          <w:rFonts w:cs="Times New Roman"/>
          <w:i/>
        </w:rPr>
        <w:t xml:space="preserve"> </w:t>
      </w:r>
      <w:r>
        <w:rPr>
          <w:rFonts w:cs="Times New Roman"/>
        </w:rPr>
        <w:t>Penelitian ini berlangsung dalam dua siklus, masing-masing terdiri dari empat tahap yaitu perencanaan, pelaksanaan tindakan, observasi, dan evaluasi. Pengumpulan data dilakukan dengan menggunakan lembar observasi aktivitas belajar dan tes kemampuan berpikir kritis setiap akhir siklus</w:t>
      </w:r>
      <w:r w:rsidRPr="006E5E13">
        <w:rPr>
          <w:rFonts w:cs="Times New Roman"/>
          <w:color w:val="000000" w:themeColor="text1"/>
        </w:rPr>
        <w:t xml:space="preserve">. Aktivitas dan kemampuan berpikir kritis peserta didik meningkat setelah menerapkan model </w:t>
      </w:r>
      <w:r w:rsidRPr="006E5E13">
        <w:rPr>
          <w:rFonts w:cs="Times New Roman"/>
          <w:i/>
          <w:color w:val="000000" w:themeColor="text1"/>
        </w:rPr>
        <w:t xml:space="preserve">discovery learning </w:t>
      </w:r>
      <w:r w:rsidRPr="006E5E13">
        <w:rPr>
          <w:rFonts w:cs="Times New Roman"/>
          <w:color w:val="000000" w:themeColor="text1"/>
        </w:rPr>
        <w:t xml:space="preserve">dengan langkah-langkah sebagai berikut: </w:t>
      </w:r>
      <w:r w:rsidRPr="002179A2">
        <w:rPr>
          <w:rFonts w:cs="Times New Roman"/>
        </w:rPr>
        <w:t xml:space="preserve">1) memberikan fenomena yang berkaitan dengan materi pembelajaran seperti memperlihatkan gambar yang </w:t>
      </w:r>
      <w:r w:rsidRPr="002179A2">
        <w:rPr>
          <w:rFonts w:eastAsia="Calibri" w:cs="Times New Roman"/>
          <w:szCs w:val="24"/>
          <w:lang w:val="pt-BR"/>
        </w:rPr>
        <w:t>menarik perhatian peserta didik</w:t>
      </w:r>
      <w:r w:rsidRPr="002179A2">
        <w:rPr>
          <w:rFonts w:eastAsia="Calibri" w:cs="Times New Roman"/>
          <w:szCs w:val="24"/>
        </w:rPr>
        <w:t xml:space="preserve">, </w:t>
      </w:r>
      <w:r w:rsidRPr="002179A2">
        <w:rPr>
          <w:rFonts w:cs="Times New Roman"/>
        </w:rPr>
        <w:t xml:space="preserve">2) </w:t>
      </w:r>
      <w:r w:rsidRPr="002179A2">
        <w:rPr>
          <w:rFonts w:eastAsia="Calibri" w:cs="Times New Roman"/>
          <w:szCs w:val="24"/>
        </w:rPr>
        <w:t>meminta kepada peserta didik untuk mengemukakan pertanyaan dan gagasan mereka untuk membuat rumusan masalah dan hipotesis yang relevan dengan materi pembelajaran</w:t>
      </w:r>
      <w:r w:rsidRPr="002179A2">
        <w:rPr>
          <w:rFonts w:cs="Times New Roman"/>
        </w:rPr>
        <w:t>, 3)</w:t>
      </w:r>
      <w:r>
        <w:rPr>
          <w:rFonts w:cs="Times New Roman"/>
        </w:rPr>
        <w:t xml:space="preserve"> </w:t>
      </w:r>
      <w:r w:rsidRPr="002179A2">
        <w:rPr>
          <w:rFonts w:cs="Times New Roman"/>
        </w:rPr>
        <w:t>menuntut peserta didik untuk memperoleh informasi yang sesuai dengan materi melalui cara saling bertukar pendapat dan dari berbagai sumber belajar, 4) membimbing peserta didik untuk memproses data dan informasi yang diperoleh untuk menyelesaikan rumusan masalah</w:t>
      </w:r>
      <w:r w:rsidRPr="002179A2">
        <w:rPr>
          <w:rFonts w:cs="Times New Roman"/>
          <w:i/>
        </w:rPr>
        <w:t>,</w:t>
      </w:r>
      <w:r w:rsidRPr="002179A2">
        <w:rPr>
          <w:rFonts w:cs="Times New Roman"/>
        </w:rPr>
        <w:t xml:space="preserve"> 5)</w:t>
      </w:r>
      <w:r>
        <w:rPr>
          <w:rFonts w:cs="Times New Roman"/>
        </w:rPr>
        <w:t xml:space="preserve"> </w:t>
      </w:r>
      <w:r w:rsidRPr="002179A2">
        <w:rPr>
          <w:rFonts w:eastAsia="Calibri" w:cs="Times New Roman"/>
          <w:szCs w:val="24"/>
          <w:lang w:val="pt-BR"/>
        </w:rPr>
        <w:t>memberikan kesempatan kepada setiap kelompok untuk mempresentasikan hasil diskusi</w:t>
      </w:r>
      <w:r w:rsidRPr="002179A2">
        <w:rPr>
          <w:rFonts w:eastAsia="Calibri" w:cs="Times New Roman"/>
          <w:szCs w:val="24"/>
        </w:rPr>
        <w:t xml:space="preserve"> dan menan</w:t>
      </w:r>
      <w:r>
        <w:rPr>
          <w:rFonts w:eastAsia="Calibri" w:cs="Times New Roman"/>
          <w:szCs w:val="24"/>
        </w:rPr>
        <w:t>ggapi jawaban dari kelompok lain</w:t>
      </w:r>
      <w:r w:rsidRPr="002179A2">
        <w:rPr>
          <w:rFonts w:cs="Times New Roman"/>
        </w:rPr>
        <w:t>, 6</w:t>
      </w:r>
      <w:r>
        <w:rPr>
          <w:rFonts w:cs="Times New Roman"/>
        </w:rPr>
        <w:t xml:space="preserve">) </w:t>
      </w:r>
      <w:r w:rsidRPr="002179A2">
        <w:rPr>
          <w:rFonts w:cs="Times New Roman"/>
        </w:rPr>
        <w:t xml:space="preserve">memberikan kesempatan kepada </w:t>
      </w:r>
      <w:r w:rsidRPr="002179A2">
        <w:rPr>
          <w:rFonts w:eastAsia="Calibri" w:cs="Times New Roman"/>
          <w:szCs w:val="24"/>
          <w:lang w:val="pt-BR"/>
        </w:rPr>
        <w:t xml:space="preserve">peserta didik </w:t>
      </w:r>
      <w:r w:rsidRPr="002179A2">
        <w:rPr>
          <w:rFonts w:eastAsia="Calibri" w:cs="Times New Roman"/>
          <w:szCs w:val="24"/>
        </w:rPr>
        <w:t xml:space="preserve">mengajukan gagasan untuk </w:t>
      </w:r>
      <w:r w:rsidRPr="002179A2">
        <w:rPr>
          <w:rFonts w:eastAsia="Calibri" w:cs="Times New Roman"/>
          <w:szCs w:val="24"/>
          <w:lang w:val="pt-BR"/>
        </w:rPr>
        <w:t>menyimpulkan</w:t>
      </w:r>
      <w:r w:rsidRPr="002179A2">
        <w:rPr>
          <w:rFonts w:eastAsia="Calibri" w:cs="Times New Roman"/>
          <w:szCs w:val="24"/>
        </w:rPr>
        <w:t xml:space="preserve"> pembelajaran yang telah dilakukan</w:t>
      </w:r>
      <w:r>
        <w:rPr>
          <w:rFonts w:eastAsia="Calibri" w:cs="Times New Roman"/>
          <w:szCs w:val="24"/>
        </w:rPr>
        <w:t xml:space="preserve">. </w:t>
      </w:r>
      <w:r w:rsidRPr="002804EA">
        <w:rPr>
          <w:rFonts w:cs="Times New Roman"/>
          <w:szCs w:val="24"/>
          <w:lang w:val="sv-SE"/>
        </w:rPr>
        <w:t xml:space="preserve">Rata-rata </w:t>
      </w:r>
      <w:r>
        <w:rPr>
          <w:rFonts w:cs="Times New Roman"/>
          <w:szCs w:val="24"/>
        </w:rPr>
        <w:t>aktivitas</w:t>
      </w:r>
      <w:r w:rsidRPr="002804EA">
        <w:rPr>
          <w:rFonts w:cs="Times New Roman"/>
          <w:szCs w:val="24"/>
          <w:lang w:val="sv-SE"/>
        </w:rPr>
        <w:t xml:space="preserve"> belajar </w:t>
      </w:r>
      <w:r>
        <w:rPr>
          <w:rFonts w:cs="Times New Roman"/>
          <w:szCs w:val="24"/>
        </w:rPr>
        <w:t>peserta didik</w:t>
      </w:r>
      <w:r>
        <w:rPr>
          <w:rFonts w:cs="Times New Roman"/>
          <w:szCs w:val="24"/>
          <w:lang w:val="sv-SE"/>
        </w:rPr>
        <w:t xml:space="preserve"> pada siklus I sebesar </w:t>
      </w:r>
      <w:r>
        <w:rPr>
          <w:rFonts w:cs="Times New Roman"/>
          <w:szCs w:val="24"/>
        </w:rPr>
        <w:t>53,52</w:t>
      </w:r>
      <w:r w:rsidRPr="002804EA">
        <w:rPr>
          <w:rFonts w:cs="Times New Roman"/>
          <w:szCs w:val="24"/>
          <w:lang w:val="sv-SE"/>
        </w:rPr>
        <w:t xml:space="preserve">% dengan kategori </w:t>
      </w:r>
      <w:r>
        <w:rPr>
          <w:rFonts w:cs="Times New Roman"/>
          <w:szCs w:val="24"/>
        </w:rPr>
        <w:t xml:space="preserve">kurang aktif </w:t>
      </w:r>
      <w:r w:rsidRPr="002804EA">
        <w:rPr>
          <w:rFonts w:cs="Times New Roman"/>
          <w:szCs w:val="24"/>
          <w:lang w:val="sv-SE"/>
        </w:rPr>
        <w:t xml:space="preserve">dan </w:t>
      </w:r>
      <w:r>
        <w:rPr>
          <w:rFonts w:cs="Times New Roman"/>
          <w:szCs w:val="24"/>
        </w:rPr>
        <w:t>kemampuan berpikir kritis</w:t>
      </w:r>
      <w:r w:rsidRPr="002804EA">
        <w:rPr>
          <w:rFonts w:cs="Times New Roman"/>
          <w:szCs w:val="24"/>
          <w:lang w:val="sv-SE"/>
        </w:rPr>
        <w:t xml:space="preserve"> </w:t>
      </w:r>
      <w:r>
        <w:rPr>
          <w:rFonts w:cs="Times New Roman"/>
          <w:szCs w:val="24"/>
        </w:rPr>
        <w:t xml:space="preserve">peserta didik </w:t>
      </w:r>
      <w:r>
        <w:rPr>
          <w:rFonts w:cs="Times New Roman"/>
          <w:szCs w:val="24"/>
          <w:lang w:val="sv-SE"/>
        </w:rPr>
        <w:t xml:space="preserve">sebesar </w:t>
      </w:r>
      <w:r>
        <w:rPr>
          <w:rFonts w:cs="Times New Roman"/>
          <w:szCs w:val="24"/>
        </w:rPr>
        <w:t>57,90 dengan kategori cukup kritis</w:t>
      </w:r>
      <w:r w:rsidRPr="002804EA">
        <w:rPr>
          <w:rFonts w:cs="Times New Roman"/>
          <w:szCs w:val="24"/>
          <w:lang w:val="sv-SE"/>
        </w:rPr>
        <w:t xml:space="preserve">. Sedangkan pada siklus II rata-rata </w:t>
      </w:r>
      <w:r>
        <w:rPr>
          <w:rFonts w:cs="Times New Roman"/>
          <w:szCs w:val="24"/>
        </w:rPr>
        <w:t>aktivitas</w:t>
      </w:r>
      <w:r w:rsidRPr="002804EA">
        <w:rPr>
          <w:rFonts w:cs="Times New Roman"/>
          <w:szCs w:val="24"/>
          <w:lang w:val="sv-SE"/>
        </w:rPr>
        <w:t xml:space="preserve"> belajar </w:t>
      </w:r>
      <w:r>
        <w:rPr>
          <w:rFonts w:cs="Times New Roman"/>
          <w:szCs w:val="24"/>
        </w:rPr>
        <w:t>peserta didik</w:t>
      </w:r>
      <w:r w:rsidRPr="002804EA">
        <w:rPr>
          <w:rFonts w:cs="Times New Roman"/>
          <w:szCs w:val="24"/>
          <w:lang w:val="sv-SE"/>
        </w:rPr>
        <w:t xml:space="preserve"> </w:t>
      </w:r>
      <w:r>
        <w:rPr>
          <w:rFonts w:cs="Times New Roman"/>
          <w:szCs w:val="24"/>
          <w:lang w:val="sv-SE"/>
        </w:rPr>
        <w:t xml:space="preserve">meningkat </w:t>
      </w:r>
      <w:r>
        <w:rPr>
          <w:rFonts w:cs="Times New Roman"/>
          <w:szCs w:val="24"/>
        </w:rPr>
        <w:t>menjadi 76</w:t>
      </w:r>
      <w:r>
        <w:rPr>
          <w:rFonts w:cs="Times New Roman"/>
          <w:szCs w:val="24"/>
          <w:lang w:val="sv-SE"/>
        </w:rPr>
        <w:t>,</w:t>
      </w:r>
      <w:r>
        <w:rPr>
          <w:rFonts w:cs="Times New Roman"/>
          <w:szCs w:val="24"/>
        </w:rPr>
        <w:t>84</w:t>
      </w:r>
      <w:r w:rsidRPr="002804EA">
        <w:rPr>
          <w:rFonts w:cs="Times New Roman"/>
          <w:szCs w:val="24"/>
          <w:lang w:val="sv-SE"/>
        </w:rPr>
        <w:t>%</w:t>
      </w:r>
      <w:r>
        <w:rPr>
          <w:rFonts w:cs="Times New Roman"/>
          <w:szCs w:val="24"/>
        </w:rPr>
        <w:t xml:space="preserve"> dengan kategori aktif</w:t>
      </w:r>
      <w:r w:rsidRPr="002804EA">
        <w:rPr>
          <w:rFonts w:cs="Times New Roman"/>
          <w:szCs w:val="24"/>
          <w:lang w:val="sv-SE"/>
        </w:rPr>
        <w:t xml:space="preserve"> dan </w:t>
      </w:r>
      <w:r>
        <w:rPr>
          <w:rFonts w:cs="Times New Roman"/>
          <w:szCs w:val="24"/>
        </w:rPr>
        <w:t>kemampuan berpikir kritis</w:t>
      </w:r>
      <w:r w:rsidRPr="002804EA">
        <w:rPr>
          <w:rFonts w:cs="Times New Roman"/>
          <w:szCs w:val="24"/>
          <w:lang w:val="sv-SE"/>
        </w:rPr>
        <w:t xml:space="preserve"> </w:t>
      </w:r>
      <w:r>
        <w:rPr>
          <w:rFonts w:cs="Times New Roman"/>
          <w:szCs w:val="24"/>
        </w:rPr>
        <w:t xml:space="preserve">peserta didik </w:t>
      </w:r>
      <w:r>
        <w:rPr>
          <w:rFonts w:cs="Times New Roman"/>
          <w:szCs w:val="24"/>
          <w:lang w:val="sv-SE"/>
        </w:rPr>
        <w:t xml:space="preserve">meningkat </w:t>
      </w:r>
      <w:r>
        <w:rPr>
          <w:rFonts w:cs="Times New Roman"/>
          <w:szCs w:val="24"/>
        </w:rPr>
        <w:t>menjadi 74,90 dengan kategori kritis</w:t>
      </w:r>
      <w:r w:rsidRPr="002804EA">
        <w:rPr>
          <w:rFonts w:cs="Times New Roman"/>
          <w:szCs w:val="24"/>
          <w:lang w:val="sv-SE"/>
        </w:rPr>
        <w:t>.</w:t>
      </w:r>
      <w:r>
        <w:rPr>
          <w:rFonts w:cs="Times New Roman"/>
          <w:szCs w:val="24"/>
        </w:rPr>
        <w:t xml:space="preserve"> </w:t>
      </w:r>
    </w:p>
    <w:p w:rsidR="0019388A" w:rsidRPr="00706647" w:rsidRDefault="0019388A" w:rsidP="0019388A">
      <w:pPr>
        <w:rPr>
          <w:rFonts w:cs="Times New Roman"/>
          <w:color w:val="000000" w:themeColor="text1"/>
        </w:rPr>
      </w:pPr>
    </w:p>
    <w:p w:rsidR="0019388A" w:rsidRPr="00466A33" w:rsidRDefault="0019388A" w:rsidP="0019388A">
      <w:pPr>
        <w:rPr>
          <w:rFonts w:cs="Times New Roman"/>
        </w:rPr>
      </w:pPr>
      <w:r>
        <w:rPr>
          <w:rFonts w:cs="Times New Roman"/>
          <w:b/>
        </w:rPr>
        <w:t xml:space="preserve">Kata Kunci: </w:t>
      </w:r>
      <w:r>
        <w:rPr>
          <w:rFonts w:cs="Times New Roman"/>
          <w:i/>
        </w:rPr>
        <w:t xml:space="preserve">Discovery Learning, </w:t>
      </w:r>
      <w:r>
        <w:rPr>
          <w:rFonts w:cs="Times New Roman"/>
        </w:rPr>
        <w:t>aktivitas belajar, kemampuan berpikir kritis.</w:t>
      </w:r>
    </w:p>
    <w:p w:rsidR="0019388A" w:rsidRDefault="0019388A"/>
    <w:p w:rsidR="00DC4F7D" w:rsidRDefault="00DC4F7D" w:rsidP="00DC4F7D">
      <w:pPr>
        <w:jc w:val="center"/>
        <w:rPr>
          <w:b/>
        </w:rPr>
      </w:pPr>
    </w:p>
    <w:p w:rsidR="002B1196" w:rsidRDefault="00DC4F7D" w:rsidP="00DC4F7D">
      <w:pPr>
        <w:jc w:val="center"/>
        <w:rPr>
          <w:b/>
        </w:rPr>
      </w:pPr>
      <w:r w:rsidRPr="00DC4F7D">
        <w:rPr>
          <w:b/>
        </w:rPr>
        <w:t>DAFTAR PUSTAKA</w:t>
      </w:r>
    </w:p>
    <w:p w:rsidR="00DC4F7D" w:rsidRDefault="00DC4F7D" w:rsidP="00DC4F7D">
      <w:pPr>
        <w:jc w:val="center"/>
        <w:rPr>
          <w:b/>
        </w:rPr>
      </w:pPr>
    </w:p>
    <w:p w:rsidR="00DC4F7D" w:rsidRDefault="00DC4F7D" w:rsidP="00DC4F7D">
      <w:pPr>
        <w:widowControl w:val="0"/>
        <w:autoSpaceDE w:val="0"/>
        <w:autoSpaceDN w:val="0"/>
        <w:adjustRightInd w:val="0"/>
        <w:ind w:left="640" w:hanging="640"/>
        <w:rPr>
          <w:b/>
        </w:rPr>
      </w:pPr>
      <w:bookmarkStart w:id="0" w:name="_GoBack"/>
      <w:bookmarkEnd w:id="0"/>
    </w:p>
    <w:p w:rsidR="00DC4F7D" w:rsidRPr="00DC4F7D" w:rsidRDefault="00DC4F7D" w:rsidP="00DC4F7D">
      <w:pPr>
        <w:widowControl w:val="0"/>
        <w:autoSpaceDE w:val="0"/>
        <w:autoSpaceDN w:val="0"/>
        <w:adjustRightInd w:val="0"/>
        <w:ind w:left="640" w:hanging="640"/>
        <w:rPr>
          <w:rFonts w:cs="Times New Roman"/>
          <w:noProof/>
          <w:szCs w:val="24"/>
        </w:rPr>
      </w:pPr>
      <w:r>
        <w:rPr>
          <w:b/>
        </w:rPr>
        <w:fldChar w:fldCharType="begin" w:fldLock="1"/>
      </w:r>
      <w:r>
        <w:rPr>
          <w:b/>
        </w:rPr>
        <w:instrText xml:space="preserve">ADDIN Mendeley Bibliography CSL_BIBLIOGRAPHY </w:instrText>
      </w:r>
      <w:r>
        <w:rPr>
          <w:b/>
        </w:rPr>
        <w:fldChar w:fldCharType="separate"/>
      </w:r>
      <w:r w:rsidRPr="00DC4F7D">
        <w:rPr>
          <w:rFonts w:cs="Times New Roman"/>
          <w:noProof/>
          <w:szCs w:val="24"/>
        </w:rPr>
        <w:t>[1]</w:t>
      </w:r>
      <w:r w:rsidRPr="00DC4F7D">
        <w:rPr>
          <w:rFonts w:cs="Times New Roman"/>
          <w:noProof/>
          <w:szCs w:val="24"/>
        </w:rPr>
        <w:tab/>
        <w:t xml:space="preserve">B. Tompo, A. Ahmad, and M. Muris, “The Development of Discovery-Inquiry Learning Model to Reduce the Science Misconceptions of Junior High School Students.,” </w:t>
      </w:r>
      <w:r w:rsidRPr="00DC4F7D">
        <w:rPr>
          <w:rFonts w:cs="Times New Roman"/>
          <w:i/>
          <w:iCs/>
          <w:noProof/>
          <w:szCs w:val="24"/>
        </w:rPr>
        <w:t>Int. J. Environ. Sci. Educ.</w:t>
      </w:r>
      <w:r w:rsidRPr="00DC4F7D">
        <w:rPr>
          <w:rFonts w:cs="Times New Roman"/>
          <w:noProof/>
          <w:szCs w:val="24"/>
        </w:rPr>
        <w:t>, vol. 11, no. 12, pp. 5676–5686, 2016.</w:t>
      </w:r>
    </w:p>
    <w:p w:rsidR="00DC4F7D" w:rsidRPr="00DC4F7D" w:rsidRDefault="00DC4F7D" w:rsidP="00DC4F7D">
      <w:pPr>
        <w:widowControl w:val="0"/>
        <w:autoSpaceDE w:val="0"/>
        <w:autoSpaceDN w:val="0"/>
        <w:adjustRightInd w:val="0"/>
        <w:ind w:left="640" w:hanging="640"/>
        <w:rPr>
          <w:rFonts w:cs="Times New Roman"/>
          <w:noProof/>
          <w:szCs w:val="24"/>
        </w:rPr>
      </w:pPr>
      <w:r w:rsidRPr="00DC4F7D">
        <w:rPr>
          <w:rFonts w:cs="Times New Roman"/>
          <w:noProof/>
          <w:szCs w:val="24"/>
        </w:rPr>
        <w:t>[2]</w:t>
      </w:r>
      <w:r w:rsidRPr="00DC4F7D">
        <w:rPr>
          <w:rFonts w:cs="Times New Roman"/>
          <w:noProof/>
          <w:szCs w:val="24"/>
        </w:rPr>
        <w:tab/>
        <w:t xml:space="preserve">Y. Patandung, “Pengaruh model discovery learning terhadap peningkatan </w:t>
      </w:r>
      <w:r w:rsidRPr="00DC4F7D">
        <w:rPr>
          <w:rFonts w:cs="Times New Roman"/>
          <w:noProof/>
          <w:szCs w:val="24"/>
        </w:rPr>
        <w:lastRenderedPageBreak/>
        <w:t xml:space="preserve">motivasi belajar IPA Siswa,” </w:t>
      </w:r>
      <w:r w:rsidRPr="00DC4F7D">
        <w:rPr>
          <w:rFonts w:cs="Times New Roman"/>
          <w:i/>
          <w:iCs/>
          <w:noProof/>
          <w:szCs w:val="24"/>
        </w:rPr>
        <w:t>J. Educ. Sci. Technol.</w:t>
      </w:r>
      <w:r w:rsidRPr="00DC4F7D">
        <w:rPr>
          <w:rFonts w:cs="Times New Roman"/>
          <w:noProof/>
          <w:szCs w:val="24"/>
        </w:rPr>
        <w:t>, vol. 3, no. 1, pp. 9–17, 2017.</w:t>
      </w:r>
    </w:p>
    <w:p w:rsidR="00DC4F7D" w:rsidRPr="00DC4F7D" w:rsidRDefault="00DC4F7D" w:rsidP="00DC4F7D">
      <w:pPr>
        <w:widowControl w:val="0"/>
        <w:autoSpaceDE w:val="0"/>
        <w:autoSpaceDN w:val="0"/>
        <w:adjustRightInd w:val="0"/>
        <w:ind w:left="640" w:hanging="640"/>
        <w:rPr>
          <w:rFonts w:cs="Times New Roman"/>
          <w:noProof/>
          <w:szCs w:val="24"/>
        </w:rPr>
      </w:pPr>
      <w:r w:rsidRPr="00DC4F7D">
        <w:rPr>
          <w:rFonts w:cs="Times New Roman"/>
          <w:noProof/>
          <w:szCs w:val="24"/>
        </w:rPr>
        <w:t>[3]</w:t>
      </w:r>
      <w:r w:rsidRPr="00DC4F7D">
        <w:rPr>
          <w:rFonts w:cs="Times New Roman"/>
          <w:noProof/>
          <w:szCs w:val="24"/>
        </w:rPr>
        <w:tab/>
        <w:t xml:space="preserve">M. Danial, “PENGEMBANGAN PERANGKAT PEMBELAJARAN KIMIA BERBASIS DISCOVERY LEARNING PADA MATERI LARUTAN PENYANGGA DI KELAS XI SMA,” </w:t>
      </w:r>
      <w:r w:rsidRPr="00DC4F7D">
        <w:rPr>
          <w:rFonts w:cs="Times New Roman"/>
          <w:i/>
          <w:iCs/>
          <w:noProof/>
          <w:szCs w:val="24"/>
        </w:rPr>
        <w:t>Chem. Educ. Rev.</w:t>
      </w:r>
      <w:r w:rsidRPr="00DC4F7D">
        <w:rPr>
          <w:rFonts w:cs="Times New Roman"/>
          <w:noProof/>
          <w:szCs w:val="24"/>
        </w:rPr>
        <w:t>, pp. 42–69, 2018.</w:t>
      </w:r>
    </w:p>
    <w:p w:rsidR="00DC4F7D" w:rsidRPr="00DC4F7D" w:rsidRDefault="00DC4F7D" w:rsidP="00DC4F7D">
      <w:pPr>
        <w:widowControl w:val="0"/>
        <w:autoSpaceDE w:val="0"/>
        <w:autoSpaceDN w:val="0"/>
        <w:adjustRightInd w:val="0"/>
        <w:ind w:left="640" w:hanging="640"/>
        <w:rPr>
          <w:rFonts w:cs="Times New Roman"/>
          <w:noProof/>
          <w:szCs w:val="24"/>
        </w:rPr>
      </w:pPr>
      <w:r w:rsidRPr="00DC4F7D">
        <w:rPr>
          <w:rFonts w:cs="Times New Roman"/>
          <w:noProof/>
          <w:szCs w:val="24"/>
        </w:rPr>
        <w:t>[4]</w:t>
      </w:r>
      <w:r w:rsidRPr="00DC4F7D">
        <w:rPr>
          <w:rFonts w:cs="Times New Roman"/>
          <w:noProof/>
          <w:szCs w:val="24"/>
        </w:rPr>
        <w:tab/>
        <w:t xml:space="preserve">N. J. Said and M. A. Rusli, “Peranan Model Pembelajaran Inkuiri Terbimbing terhadap Keterampilan Proses Sains pada Peserta Didik Kelas X SMA Negeri 2 Polewali,” </w:t>
      </w:r>
      <w:r w:rsidRPr="00DC4F7D">
        <w:rPr>
          <w:rFonts w:cs="Times New Roman"/>
          <w:i/>
          <w:iCs/>
          <w:noProof/>
          <w:szCs w:val="24"/>
        </w:rPr>
        <w:t>J. Sains dan Pendidik. Fis.</w:t>
      </w:r>
      <w:r w:rsidRPr="00DC4F7D">
        <w:rPr>
          <w:rFonts w:cs="Times New Roman"/>
          <w:noProof/>
          <w:szCs w:val="24"/>
        </w:rPr>
        <w:t>, vol. 13, no. 3, pp. 255–262, 2017.</w:t>
      </w:r>
    </w:p>
    <w:p w:rsidR="00DC4F7D" w:rsidRPr="00DC4F7D" w:rsidRDefault="00DC4F7D" w:rsidP="00DC4F7D">
      <w:pPr>
        <w:widowControl w:val="0"/>
        <w:autoSpaceDE w:val="0"/>
        <w:autoSpaceDN w:val="0"/>
        <w:adjustRightInd w:val="0"/>
        <w:ind w:left="640" w:hanging="640"/>
        <w:rPr>
          <w:rFonts w:cs="Times New Roman"/>
          <w:noProof/>
        </w:rPr>
      </w:pPr>
      <w:r w:rsidRPr="00DC4F7D">
        <w:rPr>
          <w:rFonts w:cs="Times New Roman"/>
          <w:noProof/>
          <w:szCs w:val="24"/>
        </w:rPr>
        <w:t>[5]</w:t>
      </w:r>
      <w:r w:rsidRPr="00DC4F7D">
        <w:rPr>
          <w:rFonts w:cs="Times New Roman"/>
          <w:noProof/>
          <w:szCs w:val="24"/>
        </w:rPr>
        <w:tab/>
        <w:t xml:space="preserve">V. Indriana, N. Arsyad, and U. Mulbar, “Penerapan pendekatan pembelajaran POE (predict-observe-explain) untuk meningkatkan kemampuan berpikir kreatif siswa kelas XI IPA-1 SMAN 22 Makassar,” </w:t>
      </w:r>
      <w:r w:rsidRPr="00DC4F7D">
        <w:rPr>
          <w:rFonts w:cs="Times New Roman"/>
          <w:i/>
          <w:iCs/>
          <w:noProof/>
          <w:szCs w:val="24"/>
        </w:rPr>
        <w:t>J. Daya Mat.</w:t>
      </w:r>
      <w:r w:rsidRPr="00DC4F7D">
        <w:rPr>
          <w:rFonts w:cs="Times New Roman"/>
          <w:noProof/>
          <w:szCs w:val="24"/>
        </w:rPr>
        <w:t>, vol. 3, no. 1, pp. 51–62, 2015.</w:t>
      </w:r>
    </w:p>
    <w:p w:rsidR="00DC4F7D" w:rsidRPr="00DC4F7D" w:rsidRDefault="00DC4F7D" w:rsidP="00DC4F7D">
      <w:pPr>
        <w:rPr>
          <w:b/>
        </w:rPr>
      </w:pPr>
      <w:r>
        <w:rPr>
          <w:b/>
        </w:rPr>
        <w:fldChar w:fldCharType="end"/>
      </w:r>
    </w:p>
    <w:sectPr w:rsidR="00DC4F7D" w:rsidRPr="00DC4F7D" w:rsidSect="00EC0D0B">
      <w:footerReference w:type="default" r:id="rId6"/>
      <w:pgSz w:w="11907" w:h="16839" w:code="9"/>
      <w:pgMar w:top="2268" w:right="1701" w:bottom="1701" w:left="2268" w:header="709" w:footer="709" w:gutter="0"/>
      <w:pgNumType w:fmt="lowerRoman"/>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CEC" w:rsidRDefault="00B229EC">
    <w:pPr>
      <w:pStyle w:val="Footer"/>
      <w:jc w:val="center"/>
    </w:pPr>
  </w:p>
  <w:p w:rsidR="0011786B" w:rsidRDefault="00B229EC">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3B5"/>
    <w:rsid w:val="0019388A"/>
    <w:rsid w:val="002623B5"/>
    <w:rsid w:val="002B1196"/>
    <w:rsid w:val="00587330"/>
    <w:rsid w:val="00B229EC"/>
    <w:rsid w:val="00D60191"/>
    <w:rsid w:val="00DC4F7D"/>
    <w:rsid w:val="00F8727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7FC69"/>
  <w15:chartTrackingRefBased/>
  <w15:docId w15:val="{01C4F213-A047-46BF-A6CB-1051BCBB2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88A"/>
    <w:pPr>
      <w:spacing w:after="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9388A"/>
    <w:pPr>
      <w:tabs>
        <w:tab w:val="center" w:pos="4680"/>
        <w:tab w:val="right" w:pos="9360"/>
      </w:tabs>
    </w:pPr>
  </w:style>
  <w:style w:type="character" w:customStyle="1" w:styleId="FooterChar">
    <w:name w:val="Footer Char"/>
    <w:basedOn w:val="DefaultParagraphFont"/>
    <w:link w:val="Footer"/>
    <w:uiPriority w:val="99"/>
    <w:rsid w:val="0019388A"/>
    <w:rPr>
      <w:rFonts w:ascii="Times New Roman" w:hAnsi="Times New Roman"/>
      <w:sz w:val="24"/>
    </w:rPr>
  </w:style>
  <w:style w:type="paragraph" w:styleId="Header">
    <w:name w:val="header"/>
    <w:basedOn w:val="Normal"/>
    <w:link w:val="HeaderChar"/>
    <w:uiPriority w:val="99"/>
    <w:unhideWhenUsed/>
    <w:rsid w:val="0019388A"/>
    <w:pPr>
      <w:tabs>
        <w:tab w:val="center" w:pos="4680"/>
        <w:tab w:val="right" w:pos="9360"/>
      </w:tabs>
    </w:pPr>
  </w:style>
  <w:style w:type="character" w:customStyle="1" w:styleId="HeaderChar">
    <w:name w:val="Header Char"/>
    <w:basedOn w:val="DefaultParagraphFont"/>
    <w:link w:val="Header"/>
    <w:uiPriority w:val="99"/>
    <w:rsid w:val="0019388A"/>
    <w:rPr>
      <w:rFonts w:ascii="Times New Roman" w:hAnsi="Times New Roman"/>
      <w:sz w:val="24"/>
    </w:rPr>
  </w:style>
  <w:style w:type="paragraph" w:styleId="BodyText2">
    <w:name w:val="Body Text 2"/>
    <w:basedOn w:val="Normal"/>
    <w:link w:val="BodyText2Char"/>
    <w:uiPriority w:val="99"/>
    <w:rsid w:val="0019388A"/>
    <w:pPr>
      <w:jc w:val="center"/>
    </w:pPr>
    <w:rPr>
      <w:rFonts w:eastAsia="Times New Roman" w:cs="Times New Roman"/>
      <w:b/>
      <w:bCs/>
      <w:sz w:val="30"/>
      <w:szCs w:val="30"/>
      <w:lang w:val="en-US"/>
    </w:rPr>
  </w:style>
  <w:style w:type="character" w:customStyle="1" w:styleId="BodyText2Char">
    <w:name w:val="Body Text 2 Char"/>
    <w:basedOn w:val="DefaultParagraphFont"/>
    <w:link w:val="BodyText2"/>
    <w:uiPriority w:val="99"/>
    <w:rsid w:val="0019388A"/>
    <w:rPr>
      <w:rFonts w:ascii="Times New Roman" w:eastAsia="Times New Roman" w:hAnsi="Times New Roman" w:cs="Times New Roman"/>
      <w:b/>
      <w:bCs/>
      <w:sz w:val="30"/>
      <w:szCs w:val="3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248B0-7FB3-46AD-872F-F322AED6F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570</Words>
  <Characters>3249</Characters>
  <Application>Microsoft Office Word</Application>
  <DocSecurity>0</DocSecurity>
  <Lines>27</Lines>
  <Paragraphs>7</Paragraphs>
  <ScaleCrop>false</ScaleCrop>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Akram Nur Risal</dc:creator>
  <cp:keywords/>
  <dc:description/>
  <cp:lastModifiedBy>Andi Akram Nur Risal</cp:lastModifiedBy>
  <cp:revision>7</cp:revision>
  <dcterms:created xsi:type="dcterms:W3CDTF">2019-06-27T02:08:00Z</dcterms:created>
  <dcterms:modified xsi:type="dcterms:W3CDTF">2019-06-27T02:14:00Z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300ebc77-0600-327b-91a4-7af32ea89870</vt:lpwstr>
  </property>
  <property fmtid="{D5CDD505-2E9C-101B-9397-08002B2CF9AE}" pid="24" name="Mendeley Citation Style_1">
    <vt:lpwstr>http://www.zotero.org/styles/ieee</vt:lpwstr>
  </property>
</Properties>
</file>