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32" w:rsidRPr="00702A7A" w:rsidRDefault="002D6EFA" w:rsidP="00E65D48">
      <w:pPr>
        <w:tabs>
          <w:tab w:val="center" w:pos="3969"/>
          <w:tab w:val="left" w:pos="6405"/>
        </w:tabs>
        <w:ind w:left="-567" w:right="-567"/>
      </w:pPr>
      <w:r w:rsidRPr="00702A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1270</wp:posOffset>
            </wp:positionV>
            <wp:extent cx="1263338" cy="1260000"/>
            <wp:effectExtent l="0" t="0" r="0" b="0"/>
            <wp:wrapNone/>
            <wp:docPr id="8" name="rg_hi" descr="https://encrypted-tbn3.gstatic.com/images?q=tbn:ANd9GcRYTn81FyibCO41-dfbEW8KXDyYVQKiRCSKaCQJvxo5huMw7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YTn81FyibCO41-dfbEW8KXDyYVQKiRCSKaCQJvxo5huMw7up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3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tabs>
          <w:tab w:val="center" w:pos="3969"/>
          <w:tab w:val="left" w:pos="6405"/>
        </w:tabs>
        <w:ind w:left="-567" w:right="-567"/>
      </w:pPr>
    </w:p>
    <w:p w:rsidR="00F77632" w:rsidRPr="00702A7A" w:rsidRDefault="00F77632" w:rsidP="00E65D48">
      <w:pPr>
        <w:ind w:left="-567" w:right="-567"/>
        <w:rPr>
          <w:b/>
          <w:bCs/>
          <w:lang w:val="id-ID"/>
        </w:rPr>
      </w:pPr>
    </w:p>
    <w:p w:rsidR="000236AB" w:rsidRDefault="000236AB" w:rsidP="00E65D48">
      <w:pPr>
        <w:ind w:left="-567" w:right="-567"/>
        <w:jc w:val="center"/>
        <w:rPr>
          <w:b/>
          <w:bCs/>
          <w:lang w:val="id-ID"/>
        </w:rPr>
      </w:pPr>
    </w:p>
    <w:p w:rsidR="0034238E" w:rsidRPr="00702A7A" w:rsidRDefault="0034238E" w:rsidP="00E65D48">
      <w:pPr>
        <w:ind w:left="-567" w:right="-567"/>
        <w:jc w:val="center"/>
        <w:rPr>
          <w:b/>
          <w:bCs/>
          <w:lang w:val="id-ID"/>
        </w:rPr>
      </w:pPr>
    </w:p>
    <w:p w:rsidR="0076082D" w:rsidRPr="00122456" w:rsidRDefault="00122456" w:rsidP="00E65D48">
      <w:pPr>
        <w:ind w:left="-567" w:right="-56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SKRIPSI</w:t>
      </w:r>
    </w:p>
    <w:p w:rsidR="00E11537" w:rsidRDefault="00E11537" w:rsidP="00E65D48">
      <w:pPr>
        <w:ind w:left="-567" w:right="-567"/>
        <w:jc w:val="center"/>
        <w:rPr>
          <w:b/>
          <w:bCs/>
          <w:lang w:val="id-ID"/>
        </w:rPr>
      </w:pPr>
    </w:p>
    <w:p w:rsidR="0034238E" w:rsidRDefault="0034238E" w:rsidP="00E65D48">
      <w:pPr>
        <w:ind w:left="-567" w:right="-567"/>
        <w:jc w:val="center"/>
        <w:rPr>
          <w:b/>
          <w:bCs/>
          <w:lang w:val="id-ID"/>
        </w:rPr>
      </w:pPr>
    </w:p>
    <w:p w:rsidR="0034238E" w:rsidRPr="00702A7A" w:rsidRDefault="0034238E" w:rsidP="00E65D48">
      <w:pPr>
        <w:ind w:left="-567" w:right="-567"/>
        <w:jc w:val="center"/>
        <w:rPr>
          <w:b/>
          <w:bCs/>
          <w:lang w:val="id-ID"/>
        </w:rPr>
      </w:pPr>
    </w:p>
    <w:p w:rsidR="00E11537" w:rsidRPr="00702A7A" w:rsidRDefault="00E11537" w:rsidP="00E65D48">
      <w:pPr>
        <w:ind w:left="-567" w:right="-567"/>
        <w:jc w:val="center"/>
        <w:rPr>
          <w:b/>
          <w:bCs/>
          <w:lang w:val="id-ID"/>
        </w:rPr>
      </w:pPr>
    </w:p>
    <w:p w:rsidR="00274A40" w:rsidRPr="00587C24" w:rsidRDefault="00274A40" w:rsidP="00587C24">
      <w:pPr>
        <w:ind w:left="-567" w:right="-567"/>
        <w:jc w:val="center"/>
        <w:rPr>
          <w:b/>
          <w:bCs/>
          <w:lang w:val="id-ID"/>
        </w:rPr>
      </w:pPr>
    </w:p>
    <w:p w:rsidR="00E11537" w:rsidRPr="00587C24" w:rsidRDefault="00587C24" w:rsidP="00587C24">
      <w:pPr>
        <w:ind w:left="-567" w:right="-567"/>
        <w:jc w:val="center"/>
        <w:rPr>
          <w:b/>
          <w:lang w:val="id-ID"/>
        </w:rPr>
      </w:pPr>
      <w:r w:rsidRPr="00587C24">
        <w:rPr>
          <w:b/>
          <w:lang w:val="id-ID"/>
        </w:rPr>
        <w:t>PENGARUH BELAJAR</w:t>
      </w:r>
      <w:r w:rsidRPr="00587C24">
        <w:rPr>
          <w:b/>
        </w:rPr>
        <w:t xml:space="preserve"> D</w:t>
      </w:r>
      <w:r w:rsidRPr="00587C24">
        <w:rPr>
          <w:b/>
          <w:lang w:val="id-ID"/>
        </w:rPr>
        <w:t>AN</w:t>
      </w:r>
      <w:r w:rsidRPr="00587C24">
        <w:rPr>
          <w:b/>
        </w:rPr>
        <w:t xml:space="preserve"> P</w:t>
      </w:r>
      <w:r w:rsidRPr="00587C24">
        <w:rPr>
          <w:b/>
          <w:lang w:val="id-ID"/>
        </w:rPr>
        <w:t>ERHATIAN</w:t>
      </w:r>
      <w:r w:rsidRPr="00587C24">
        <w:rPr>
          <w:b/>
        </w:rPr>
        <w:t xml:space="preserve"> O</w:t>
      </w:r>
      <w:r w:rsidRPr="00587C24">
        <w:rPr>
          <w:b/>
          <w:lang w:val="id-ID"/>
        </w:rPr>
        <w:t>RANG TUA</w:t>
      </w:r>
      <w:r w:rsidRPr="00587C24">
        <w:rPr>
          <w:b/>
        </w:rPr>
        <w:t xml:space="preserve"> T</w:t>
      </w:r>
      <w:r w:rsidRPr="00587C24">
        <w:rPr>
          <w:b/>
          <w:lang w:val="id-ID"/>
        </w:rPr>
        <w:t>ERHADAP HASIL</w:t>
      </w:r>
      <w:r w:rsidRPr="00587C24">
        <w:rPr>
          <w:b/>
        </w:rPr>
        <w:t xml:space="preserve"> B</w:t>
      </w:r>
      <w:r w:rsidRPr="00587C24">
        <w:rPr>
          <w:b/>
          <w:lang w:val="id-ID"/>
        </w:rPr>
        <w:t>ELAJAR</w:t>
      </w:r>
      <w:r w:rsidRPr="00587C24">
        <w:rPr>
          <w:b/>
        </w:rPr>
        <w:t xml:space="preserve"> </w:t>
      </w:r>
      <w:r w:rsidRPr="00587C24">
        <w:rPr>
          <w:b/>
          <w:lang w:val="id-ID"/>
        </w:rPr>
        <w:t>SISWA KELAS</w:t>
      </w:r>
      <w:r w:rsidRPr="00587C24">
        <w:rPr>
          <w:b/>
        </w:rPr>
        <w:t xml:space="preserve"> X TKJ SMK N</w:t>
      </w:r>
      <w:r w:rsidRPr="00587C24">
        <w:rPr>
          <w:b/>
          <w:lang w:val="id-ID"/>
        </w:rPr>
        <w:t>EGERI</w:t>
      </w:r>
      <w:r w:rsidRPr="00587C24">
        <w:rPr>
          <w:b/>
        </w:rPr>
        <w:t xml:space="preserve"> 2 S</w:t>
      </w:r>
      <w:r w:rsidRPr="00587C24">
        <w:rPr>
          <w:b/>
          <w:lang w:val="id-ID"/>
        </w:rPr>
        <w:t>IMBANG</w:t>
      </w:r>
      <w:r w:rsidR="006431CA">
        <w:rPr>
          <w:b/>
          <w:lang w:val="id-ID"/>
        </w:rPr>
        <w:t xml:space="preserve"> MAROS</w:t>
      </w:r>
    </w:p>
    <w:p w:rsidR="0034238E" w:rsidRPr="00702A7A" w:rsidRDefault="0034238E" w:rsidP="00E65D48">
      <w:pPr>
        <w:spacing w:line="480" w:lineRule="auto"/>
        <w:ind w:left="-567" w:right="-567"/>
        <w:rPr>
          <w:b/>
          <w:lang w:val="id-ID"/>
        </w:rPr>
      </w:pPr>
    </w:p>
    <w:p w:rsidR="00E11537" w:rsidRPr="00702A7A" w:rsidRDefault="00E11537" w:rsidP="00E65D48">
      <w:pPr>
        <w:spacing w:line="480" w:lineRule="auto"/>
        <w:ind w:left="-567" w:right="-567"/>
        <w:jc w:val="center"/>
        <w:rPr>
          <w:b/>
          <w:lang w:val="id-ID"/>
        </w:rPr>
      </w:pPr>
    </w:p>
    <w:p w:rsidR="00F77632" w:rsidRPr="00E65D48" w:rsidRDefault="00F77632" w:rsidP="00E65D48">
      <w:pPr>
        <w:spacing w:line="480" w:lineRule="auto"/>
        <w:ind w:left="-567" w:right="-567"/>
        <w:jc w:val="center"/>
        <w:rPr>
          <w:b/>
          <w:lang w:val="id-ID"/>
        </w:rPr>
      </w:pPr>
      <w:r w:rsidRPr="00702A7A">
        <w:rPr>
          <w:b/>
        </w:rPr>
        <w:t>OLEH</w:t>
      </w:r>
      <w:r w:rsidR="00E65D48">
        <w:rPr>
          <w:b/>
          <w:lang w:val="id-ID"/>
        </w:rPr>
        <w:t>:</w:t>
      </w:r>
    </w:p>
    <w:p w:rsidR="00F77632" w:rsidRPr="00702A7A" w:rsidRDefault="00587C24" w:rsidP="00E65D48">
      <w:pPr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IDHAM HALIQ</w:t>
      </w:r>
    </w:p>
    <w:p w:rsidR="00F77632" w:rsidRPr="0034238E" w:rsidRDefault="00587C24" w:rsidP="00E65D48">
      <w:pPr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1129040010</w:t>
      </w:r>
    </w:p>
    <w:p w:rsidR="00F77632" w:rsidRPr="00702A7A" w:rsidRDefault="00F77632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F77632" w:rsidRPr="00702A7A" w:rsidRDefault="00F77632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F77632" w:rsidRPr="00702A7A" w:rsidRDefault="00F77632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77632" w:rsidRDefault="00F77632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238E" w:rsidRDefault="0034238E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238E" w:rsidRDefault="0034238E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238E" w:rsidRPr="0034238E" w:rsidRDefault="0034238E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77632" w:rsidRPr="00702A7A" w:rsidRDefault="00E11537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02A7A">
        <w:rPr>
          <w:rFonts w:ascii="Times New Roman" w:hAnsi="Times New Roman"/>
          <w:b/>
          <w:sz w:val="24"/>
          <w:szCs w:val="24"/>
          <w:lang w:val="id-ID"/>
        </w:rPr>
        <w:t xml:space="preserve">PROGRAM STUDI </w:t>
      </w:r>
      <w:r w:rsidR="00702A7A" w:rsidRPr="00702A7A">
        <w:rPr>
          <w:rFonts w:ascii="Times New Roman" w:hAnsi="Times New Roman"/>
          <w:b/>
          <w:sz w:val="24"/>
          <w:szCs w:val="24"/>
          <w:lang w:val="id-ID"/>
        </w:rPr>
        <w:t xml:space="preserve">PENDIDIKAN TEKNIK </w:t>
      </w:r>
      <w:r w:rsidR="0076082D" w:rsidRPr="00702A7A">
        <w:rPr>
          <w:rFonts w:ascii="Times New Roman" w:hAnsi="Times New Roman"/>
          <w:b/>
          <w:sz w:val="24"/>
          <w:szCs w:val="24"/>
          <w:lang w:val="id-ID"/>
        </w:rPr>
        <w:t>INFORMATIKA DAN KOMPUTER</w:t>
      </w:r>
    </w:p>
    <w:p w:rsidR="00F77632" w:rsidRPr="00702A7A" w:rsidRDefault="00F77632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02A7A">
        <w:rPr>
          <w:rFonts w:ascii="Times New Roman" w:hAnsi="Times New Roman"/>
          <w:b/>
          <w:sz w:val="24"/>
          <w:szCs w:val="24"/>
          <w:lang w:val="id-ID"/>
        </w:rPr>
        <w:t>JURUSAN</w:t>
      </w:r>
      <w:r w:rsidRPr="00702A7A">
        <w:rPr>
          <w:rFonts w:ascii="Times New Roman" w:hAnsi="Times New Roman"/>
          <w:b/>
          <w:sz w:val="24"/>
          <w:szCs w:val="24"/>
        </w:rPr>
        <w:t xml:space="preserve"> PENDIDIKAN TEKNIK </w:t>
      </w:r>
      <w:r w:rsidRPr="00702A7A">
        <w:rPr>
          <w:rFonts w:ascii="Times New Roman" w:hAnsi="Times New Roman"/>
          <w:b/>
          <w:sz w:val="24"/>
          <w:szCs w:val="24"/>
          <w:lang w:val="id-ID"/>
        </w:rPr>
        <w:t>ELEKTRO</w:t>
      </w:r>
    </w:p>
    <w:p w:rsidR="00F77632" w:rsidRPr="00702A7A" w:rsidRDefault="00F77632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02A7A">
        <w:rPr>
          <w:rFonts w:ascii="Times New Roman" w:hAnsi="Times New Roman"/>
          <w:b/>
          <w:sz w:val="24"/>
          <w:szCs w:val="24"/>
          <w:lang w:val="id-ID"/>
        </w:rPr>
        <w:t>FAKULTASTEKNIK</w:t>
      </w:r>
    </w:p>
    <w:p w:rsidR="00F77632" w:rsidRPr="00702A7A" w:rsidRDefault="00F77632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02A7A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0236AB" w:rsidRPr="00702A7A" w:rsidRDefault="000236AB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D43C8" w:rsidRDefault="00702A7A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02A7A">
        <w:rPr>
          <w:rFonts w:ascii="Times New Roman" w:hAnsi="Times New Roman"/>
          <w:b/>
          <w:sz w:val="24"/>
          <w:szCs w:val="24"/>
          <w:lang w:val="id-ID"/>
        </w:rPr>
        <w:t>2015</w:t>
      </w:r>
    </w:p>
    <w:p w:rsidR="001E0BF5" w:rsidRDefault="001E0BF5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0BF5" w:rsidRDefault="001E0BF5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0BF5" w:rsidRDefault="001E0BF5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0BF5" w:rsidRDefault="001E0BF5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0BF5" w:rsidRDefault="001E0BF5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0BF5" w:rsidRPr="004949FD" w:rsidRDefault="001E0BF5" w:rsidP="001E0BF5">
      <w:pPr>
        <w:spacing w:line="960" w:lineRule="auto"/>
        <w:jc w:val="center"/>
        <w:rPr>
          <w:b/>
        </w:rPr>
      </w:pPr>
      <w:r w:rsidRPr="004949FD">
        <w:rPr>
          <w:b/>
        </w:rPr>
        <w:lastRenderedPageBreak/>
        <w:t>ABSTRAK</w:t>
      </w:r>
    </w:p>
    <w:p w:rsidR="001E0BF5" w:rsidRPr="00B518E2" w:rsidRDefault="001E0BF5" w:rsidP="001E0BF5">
      <w:pPr>
        <w:ind w:right="-1"/>
        <w:jc w:val="both"/>
        <w:rPr>
          <w:b/>
          <w:lang w:val="en-GB"/>
        </w:rPr>
      </w:pPr>
      <w:r>
        <w:rPr>
          <w:b/>
        </w:rPr>
        <w:t>Idham Haliq</w:t>
      </w:r>
      <w:r w:rsidRPr="004949FD">
        <w:rPr>
          <w:b/>
        </w:rPr>
        <w:t>.</w:t>
      </w:r>
      <w:r>
        <w:rPr>
          <w:b/>
        </w:rPr>
        <w:t>2015.</w:t>
      </w:r>
      <w:r w:rsidRPr="004949FD">
        <w:rPr>
          <w:b/>
        </w:rPr>
        <w:t xml:space="preserve"> </w:t>
      </w:r>
      <w:r w:rsidRPr="0047264E">
        <w:rPr>
          <w:b/>
          <w:i/>
        </w:rPr>
        <w:t>Pengaruh Belajar dan Perhatian Orang Tua Terhadap Hasil Belajar Siswa Kelas X TKJ SMK Negeri 2 Simbang Maros</w:t>
      </w:r>
      <w:r>
        <w:rPr>
          <w:b/>
          <w:i/>
          <w:lang w:eastAsia="id-ID"/>
        </w:rPr>
        <w:t>.</w:t>
      </w:r>
      <w:r>
        <w:rPr>
          <w:b/>
          <w:lang w:eastAsia="id-ID"/>
        </w:rPr>
        <w:t xml:space="preserve"> </w:t>
      </w:r>
      <w:r w:rsidRPr="0047264E">
        <w:rPr>
          <w:b/>
          <w:i/>
          <w:lang w:eastAsia="id-ID"/>
        </w:rPr>
        <w:t>Skripsi</w:t>
      </w:r>
      <w:r>
        <w:rPr>
          <w:b/>
          <w:lang w:eastAsia="id-ID"/>
        </w:rPr>
        <w:t xml:space="preserve">. </w:t>
      </w:r>
      <w:r w:rsidRPr="00C33522">
        <w:rPr>
          <w:b/>
          <w:i/>
        </w:rPr>
        <w:t>Jurusan Pendidikan Teknik Elektro, Fakultas Teknik, Universitas Negeri Makassar</w:t>
      </w:r>
      <w:r>
        <w:rPr>
          <w:b/>
          <w:lang w:val="en-GB" w:eastAsia="id-ID"/>
        </w:rPr>
        <w:t>. D</w:t>
      </w:r>
      <w:r>
        <w:rPr>
          <w:b/>
          <w:lang w:eastAsia="id-ID"/>
        </w:rPr>
        <w:t>ibimbing oleh</w:t>
      </w:r>
      <w:r w:rsidRPr="00E23D8E">
        <w:rPr>
          <w:b/>
          <w:color w:val="000000" w:themeColor="text1"/>
          <w:lang w:val="en-GB" w:eastAsia="id-ID"/>
        </w:rPr>
        <w:t xml:space="preserve"> </w:t>
      </w:r>
      <w:r>
        <w:rPr>
          <w:b/>
          <w:color w:val="000000" w:themeColor="text1"/>
          <w:lang w:val="en-GB" w:eastAsia="id-ID"/>
        </w:rPr>
        <w:t xml:space="preserve">Yunus Tjandi </w:t>
      </w:r>
      <w:r>
        <w:rPr>
          <w:b/>
          <w:color w:val="FF0000"/>
          <w:lang w:val="en-GB" w:eastAsia="id-ID"/>
        </w:rPr>
        <w:t>.</w:t>
      </w:r>
      <w:r>
        <w:rPr>
          <w:b/>
          <w:lang w:val="en-GB" w:eastAsia="id-ID"/>
        </w:rPr>
        <w:t xml:space="preserve"> dan Muh.Yusuf Mappeasse, </w:t>
      </w:r>
    </w:p>
    <w:p w:rsidR="001E0BF5" w:rsidRDefault="001E0BF5" w:rsidP="001E0BF5">
      <w:pPr>
        <w:spacing w:before="240"/>
        <w:jc w:val="both"/>
        <w:rPr>
          <w:lang w:val="en-GB"/>
        </w:rPr>
      </w:pPr>
      <w:r>
        <w:rPr>
          <w:lang w:eastAsia="id-ID"/>
        </w:rPr>
        <w:t>Penelitian ini bertujuan untuk mengetahui pengaruh belajar dan perhatian orang tua terhadap hasil belajar</w:t>
      </w:r>
      <w:r>
        <w:rPr>
          <w:i/>
          <w:lang w:eastAsia="id-ID"/>
        </w:rPr>
        <w:t xml:space="preserve"> </w:t>
      </w:r>
      <w:r w:rsidRPr="001747A0">
        <w:rPr>
          <w:lang w:eastAsia="id-ID"/>
        </w:rPr>
        <w:t>pada mata pelajaran jaringan dasa</w:t>
      </w:r>
      <w:r>
        <w:rPr>
          <w:lang w:eastAsia="id-ID"/>
        </w:rPr>
        <w:t xml:space="preserve">r di SMK Negeri 2 Simbang Maros. Penelitian ini merupakan penelitian </w:t>
      </w:r>
      <w:r>
        <w:rPr>
          <w:i/>
          <w:lang w:eastAsia="id-ID"/>
        </w:rPr>
        <w:t>ex-post facto</w:t>
      </w:r>
      <w:r>
        <w:rPr>
          <w:lang w:eastAsia="id-ID"/>
        </w:rPr>
        <w:t xml:space="preserve"> dengan</w:t>
      </w:r>
      <w:r>
        <w:rPr>
          <w:lang w:val="en-GB" w:eastAsia="id-ID"/>
        </w:rPr>
        <w:t xml:space="preserve"> </w:t>
      </w:r>
      <w:r>
        <w:rPr>
          <w:lang w:eastAsia="id-ID"/>
        </w:rPr>
        <w:t>Data diperol</w:t>
      </w:r>
      <w:r>
        <w:rPr>
          <w:lang w:val="en-GB" w:eastAsia="id-ID"/>
        </w:rPr>
        <w:t xml:space="preserve">eh menggunakan metode angket dan </w:t>
      </w:r>
      <w:r>
        <w:rPr>
          <w:lang w:eastAsia="id-ID"/>
        </w:rPr>
        <w:t>dokumentasi.</w:t>
      </w:r>
      <w:r>
        <w:rPr>
          <w:lang w:val="en-GB" w:eastAsia="id-ID"/>
        </w:rPr>
        <w:t xml:space="preserve">Dan ini adalah hasil dari X1 (Belajar) </w:t>
      </w:r>
      <w:r>
        <w:t>diketahui bahwa ada 4 (13.33%) siswa memiliki nilai dalam kategori sangat tinggi, 14 (46.67%) siswa memiliki nilai dalam kategori tinggi, 10 (33.33%) siswa memiliki nilai dalam kategori cukup rendah dan 2 (6.67%) siswa memiliki nilai dalam kategori sangat rendah.</w:t>
      </w:r>
      <w:r>
        <w:rPr>
          <w:lang w:val="en-GB"/>
        </w:rPr>
        <w:t xml:space="preserve"> Dan nilai dari X2 (Perhatian ornag tua)</w:t>
      </w:r>
      <w:r w:rsidRPr="00BD3BDD">
        <w:t xml:space="preserve"> </w:t>
      </w:r>
      <w:r>
        <w:t>dapat diketahui bahwa ada 5 (16.67%) siswa memiliki nilai dalam kategori sangat tinggi, 14 (46.67%) siswa memiliki nilai dalam kategori tinggi, 8 (26.67%) siswa memiliki nilai dalam kategori cukup rendah, dan 3 (10%) siswa memiliki nilai dalam kategori sangat rendah.</w:t>
      </w:r>
      <w:r>
        <w:rPr>
          <w:lang w:val="en-GB"/>
        </w:rPr>
        <w:t xml:space="preserve"> Sedangkan Untuk hasil Belajarnya yaitu </w:t>
      </w:r>
      <w:r>
        <w:t>dapat diketahui bahwa 4 (13.33%) siswa memiliki nilai dalam kategori sangat tinggi, 16 (53.33%) siswa memiliki nilai dalam kategori tinggi, 3 (10.00%) siswa memiliki nilai dalam kategori cukup rendah, dan 7 (23.33%) siswa memiliki nilai dalam kategori sangat rendah.</w:t>
      </w:r>
    </w:p>
    <w:p w:rsidR="001E0BF5" w:rsidRDefault="001E0BF5" w:rsidP="001E0BF5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mengembangkan dan mengoptimalkan belajar yang berperan dalam keberhasilan siswa baik di sekolah maupun di lingkungan sekitarnya, maka disarankan kepada pihak sekolah terutama guru-guru pengajar agar lebih memperbaiki penyampaian materi belajar serta melibatkan orang tua dalam mengawasi siswa dalam dalam proses pembelajaran.</w:t>
      </w:r>
    </w:p>
    <w:p w:rsidR="001E0BF5" w:rsidRPr="001B428E" w:rsidRDefault="001E0BF5" w:rsidP="001E0BF5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orang tua sebaiknya memberikan perhatian yang lebih kepada anak/siswa sangat diperlukan guna peningkatan hasil belajar.</w:t>
      </w:r>
    </w:p>
    <w:p w:rsidR="001E0BF5" w:rsidRPr="00B518E2" w:rsidRDefault="001E0BF5" w:rsidP="001E0BF5">
      <w:pPr>
        <w:jc w:val="both"/>
        <w:rPr>
          <w:lang w:val="en-GB" w:eastAsia="id-ID"/>
        </w:rPr>
      </w:pPr>
      <w:r>
        <w:rPr>
          <w:lang w:eastAsia="id-ID"/>
        </w:rPr>
        <w:t xml:space="preserve"> Hasil penelitian menunjukkan bahwa terdapat pengaruh antara variabel bebas yaitu belajar dan perhatian orang tua terhadap variabel terikat yaitu hasil belajar</w:t>
      </w:r>
      <w:r>
        <w:rPr>
          <w:rFonts w:ascii="TimesNewRomanPSMT" w:hAnsi="TimesNewRomanPSMT" w:cs="TimesNewRomanPSMT"/>
          <w:lang w:val="en-GB"/>
        </w:rPr>
        <w:t xml:space="preserve">, dimana hasil belajar akan meningkat jika nilai dari belajar dan perhatian orang tua juga meningkat. </w:t>
      </w:r>
    </w:p>
    <w:p w:rsidR="001E0BF5" w:rsidRPr="009F2DFD" w:rsidRDefault="001E0BF5" w:rsidP="001E0BF5">
      <w:pPr>
        <w:ind w:firstLine="720"/>
        <w:jc w:val="both"/>
        <w:rPr>
          <w:rFonts w:ascii="TimesNewRomanPSMT" w:hAnsi="TimesNewRomanPSMT" w:cs="TimesNewRomanPSMT"/>
        </w:rPr>
      </w:pPr>
    </w:p>
    <w:p w:rsidR="001E0BF5" w:rsidRPr="0031431F" w:rsidRDefault="001E0BF5" w:rsidP="001E0BF5">
      <w:pPr>
        <w:tabs>
          <w:tab w:val="right" w:pos="7937"/>
        </w:tabs>
        <w:jc w:val="both"/>
        <w:rPr>
          <w:b/>
          <w:lang w:eastAsia="id-ID"/>
        </w:rPr>
      </w:pPr>
      <w:r>
        <w:rPr>
          <w:b/>
          <w:lang w:eastAsia="id-ID"/>
        </w:rPr>
        <w:t xml:space="preserve">Kata Kunci: </w:t>
      </w:r>
      <w:r w:rsidRPr="00B518E2">
        <w:rPr>
          <w:lang w:eastAsia="id-ID"/>
        </w:rPr>
        <w:t>Belajar, Perhatian Orang Tua dan hasil belajar.</w:t>
      </w:r>
    </w:p>
    <w:p w:rsidR="001E0BF5" w:rsidRDefault="001E0BF5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78FD" w:rsidRDefault="006F78FD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78FD" w:rsidRDefault="006F78FD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78FD" w:rsidRDefault="006F78FD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78FD" w:rsidRDefault="006F78FD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78FD" w:rsidRDefault="006F78FD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78FD" w:rsidRDefault="006F78FD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1E0BF5" w:rsidRDefault="001E0BF5" w:rsidP="00E65D48">
      <w:pPr>
        <w:pStyle w:val="NoSpacing"/>
        <w:ind w:left="-567"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1E0BF5" w:rsidRDefault="001E0BF5" w:rsidP="001E0BF5">
      <w:pPr>
        <w:widowControl w:val="0"/>
        <w:autoSpaceDE w:val="0"/>
        <w:autoSpaceDN w:val="0"/>
        <w:adjustRightInd w:val="0"/>
        <w:ind w:left="640" w:hanging="640"/>
        <w:rPr>
          <w:b/>
        </w:rPr>
      </w:pPr>
      <w:r>
        <w:rPr>
          <w:b/>
        </w:rPr>
        <w:fldChar w:fldCharType="begin" w:fldLock="1"/>
      </w:r>
      <w:r w:rsidR="006F78FD">
        <w:rPr>
          <w:b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1E0BF5">
        <w:rPr>
          <w:noProof/>
        </w:rPr>
        <w:t>[1]</w:t>
      </w:r>
      <w:r>
        <w:rPr>
          <w:b/>
        </w:rPr>
        <w:fldChar w:fldCharType="end"/>
      </w:r>
      <w:r w:rsidR="006F78FD">
        <w:rPr>
          <w:b/>
        </w:rPr>
        <w:fldChar w:fldCharType="begin" w:fldLock="1"/>
      </w:r>
      <w:r w:rsidR="006F78FD">
        <w:rPr>
          <w:b/>
        </w:rPr>
        <w:instrText>ADDIN CSL_CITATION {"citationItems":[{"id":"ITEM-1","itemData":{"author":[{"dropping-particle":"","family":"Achmad","given":"Riady","non-dropping-particle":"","parse-names":false,"suffix":""}],"id":"ITEM-1","issued":{"date-parts":[["2014"]]},"publisher":"Universitas Negeri Makassar","title":"Pengaruh Persepsi Siswa pada Multimedia Pembelajaran Terhadap Aktivitas Dan Motivasi Yang Berimplikasi Terhadap Hasil Belajar Siswa Dalam Pembelajaran Matematika Untuk Siswa Kelas VII SMPN 2 Barru.","type":"article"},"uris":["http://www.mendeley.com/documents/?uuid=52dde2d2-b20a-4b5b-acf0-c71f61a583e6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6F78FD">
        <w:rPr>
          <w:b/>
        </w:rPr>
        <w:fldChar w:fldCharType="separate"/>
      </w:r>
      <w:r w:rsidR="006F78FD" w:rsidRPr="006F78FD">
        <w:rPr>
          <w:noProof/>
        </w:rPr>
        <w:t>[2]</w:t>
      </w:r>
      <w:r w:rsidR="006F78FD">
        <w:rPr>
          <w:b/>
        </w:rPr>
        <w:fldChar w:fldCharType="end"/>
      </w:r>
      <w:r w:rsidR="006F78FD">
        <w:rPr>
          <w:b/>
        </w:rPr>
        <w:fldChar w:fldCharType="begin" w:fldLock="1"/>
      </w:r>
      <w:r w:rsidR="006F78FD">
        <w:rPr>
          <w:b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fefdf9b3-4f57-4bb4-a748-e1670bb20890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6F78FD">
        <w:rPr>
          <w:b/>
        </w:rPr>
        <w:fldChar w:fldCharType="separate"/>
      </w:r>
      <w:r w:rsidR="006F78FD" w:rsidRPr="006F78FD">
        <w:rPr>
          <w:noProof/>
        </w:rPr>
        <w:t>[3]</w:t>
      </w:r>
      <w:r w:rsidR="006F78FD">
        <w:rPr>
          <w:b/>
        </w:rPr>
        <w:fldChar w:fldCharType="end"/>
      </w:r>
      <w:r w:rsidR="006F78FD">
        <w:rPr>
          <w:b/>
        </w:rPr>
        <w:fldChar w:fldCharType="begin" w:fldLock="1"/>
      </w:r>
      <w:r w:rsidR="006F78FD">
        <w:rPr>
          <w:b/>
        </w:rP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db06672e-f0ea-47f6-a8c5-5d66c0b0b2f5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6F78FD">
        <w:rPr>
          <w:b/>
        </w:rPr>
        <w:fldChar w:fldCharType="separate"/>
      </w:r>
      <w:r w:rsidR="006F78FD" w:rsidRPr="006F78FD">
        <w:rPr>
          <w:noProof/>
        </w:rPr>
        <w:t>[4]</w:t>
      </w:r>
      <w:r w:rsidR="006F78FD">
        <w:rPr>
          <w:b/>
        </w:rPr>
        <w:fldChar w:fldCharType="end"/>
      </w:r>
      <w:r w:rsidR="006F78FD">
        <w:rPr>
          <w:b/>
        </w:rPr>
        <w:fldChar w:fldCharType="begin" w:fldLock="1"/>
      </w:r>
      <w:r w:rsidR="006F78FD">
        <w:rPr>
          <w:b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6F78FD">
        <w:rPr>
          <w:b/>
        </w:rPr>
        <w:fldChar w:fldCharType="separate"/>
      </w:r>
      <w:r w:rsidR="006F78FD" w:rsidRPr="006F78FD">
        <w:rPr>
          <w:noProof/>
        </w:rPr>
        <w:t>[5]</w:t>
      </w:r>
      <w:r w:rsidR="006F78FD">
        <w:rPr>
          <w:b/>
        </w:rPr>
        <w:fldChar w:fldCharType="end"/>
      </w:r>
      <w:r w:rsidR="006F78FD">
        <w:rPr>
          <w:b/>
        </w:rPr>
        <w:fldChar w:fldCharType="begin" w:fldLock="1"/>
      </w:r>
      <w:r w:rsidR="006F78FD">
        <w:rPr>
          <w:b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[6]","plainTextFormattedCitation":"[6]"},"properties":{"noteIndex":0},"schema":"https://github.com/citation-style-language/schema/raw/master/csl-citation.json"}</w:instrText>
      </w:r>
      <w:r w:rsidR="006F78FD">
        <w:rPr>
          <w:b/>
        </w:rPr>
        <w:fldChar w:fldCharType="separate"/>
      </w:r>
      <w:r w:rsidR="006F78FD" w:rsidRPr="006F78FD">
        <w:rPr>
          <w:noProof/>
        </w:rPr>
        <w:t>[6]</w:t>
      </w:r>
      <w:r w:rsidR="006F78FD">
        <w:rPr>
          <w:b/>
        </w:rPr>
        <w:fldChar w:fldCharType="end"/>
      </w:r>
    </w:p>
    <w:p w:rsidR="006F78FD" w:rsidRPr="006F78FD" w:rsidRDefault="001E0BF5" w:rsidP="006F78FD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="006F78FD" w:rsidRPr="006F78FD">
        <w:rPr>
          <w:noProof/>
        </w:rPr>
        <w:t>[1]</w:t>
      </w:r>
      <w:r w:rsidR="006F78FD" w:rsidRPr="006F78FD">
        <w:rPr>
          <w:noProof/>
        </w:rPr>
        <w:tab/>
        <w:t>N. U. R. H. N. KAHARUDDIN, “Pengaruh Penggunaan Multimedia Pembelajaran terhadap Hasil Belajar IPS di SD Inpres Tamalanrea 3 Kota Makassar.” UNIVESITAS NEGERI MAKASSAR, 2015.</w:t>
      </w:r>
    </w:p>
    <w:p w:rsidR="006F78FD" w:rsidRPr="006F78FD" w:rsidRDefault="006F78FD" w:rsidP="006F78FD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F78FD">
        <w:rPr>
          <w:noProof/>
        </w:rPr>
        <w:t>[2]</w:t>
      </w:r>
      <w:r w:rsidRPr="006F78FD">
        <w:rPr>
          <w:noProof/>
        </w:rPr>
        <w:tab/>
        <w:t>R. Achmad, “Pengaruh Persepsi Siswa pada Multimedia Pembelajaran Terhadap Aktivitas Dan Motivasi Yang Berimplikasi Terhadap Hasil Belajar Siswa Dalam Pembelajaran Matematika Untuk Siswa Kelas VII SMPN 2 Barru.” Universitas Negeri Makassar, 2014.</w:t>
      </w:r>
    </w:p>
    <w:p w:rsidR="006F78FD" w:rsidRPr="006F78FD" w:rsidRDefault="006F78FD" w:rsidP="006F78FD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F78FD">
        <w:rPr>
          <w:noProof/>
        </w:rPr>
        <w:t>[3]</w:t>
      </w:r>
      <w:r w:rsidRPr="006F78FD">
        <w:rPr>
          <w:noProof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6F78FD">
        <w:rPr>
          <w:i/>
          <w:iCs/>
          <w:noProof/>
        </w:rPr>
        <w:t>J. Medtek</w:t>
      </w:r>
      <w:r w:rsidRPr="006F78FD">
        <w:rPr>
          <w:noProof/>
        </w:rPr>
        <w:t>, vol. 1, no. 2, pp. 1–6, 2009.</w:t>
      </w:r>
    </w:p>
    <w:p w:rsidR="006F78FD" w:rsidRPr="006F78FD" w:rsidRDefault="006F78FD" w:rsidP="006F78FD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F78FD">
        <w:rPr>
          <w:noProof/>
        </w:rPr>
        <w:t>[4]</w:t>
      </w:r>
      <w:r w:rsidRPr="006F78FD">
        <w:rPr>
          <w:noProof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 w:rsidRPr="006F78FD">
        <w:rPr>
          <w:i/>
          <w:iCs/>
          <w:noProof/>
        </w:rPr>
        <w:t>Sainsmat</w:t>
      </w:r>
      <w:r w:rsidRPr="006F78FD">
        <w:rPr>
          <w:noProof/>
        </w:rPr>
        <w:t>, vol. 4, no. 1, 2015.</w:t>
      </w:r>
    </w:p>
    <w:p w:rsidR="006F78FD" w:rsidRPr="006F78FD" w:rsidRDefault="006F78FD" w:rsidP="006F78FD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F78FD">
        <w:rPr>
          <w:noProof/>
        </w:rPr>
        <w:t>[5]</w:t>
      </w:r>
      <w:r w:rsidRPr="006F78FD">
        <w:rPr>
          <w:noProof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6F78FD">
        <w:rPr>
          <w:i/>
          <w:iCs/>
          <w:noProof/>
        </w:rPr>
        <w:t>CHEMICA</w:t>
      </w:r>
      <w:r w:rsidRPr="006F78FD">
        <w:rPr>
          <w:noProof/>
        </w:rPr>
        <w:t>, vol. 15, no. 2, pp. 114–122, 2014.</w:t>
      </w:r>
    </w:p>
    <w:p w:rsidR="006F78FD" w:rsidRPr="006F78FD" w:rsidRDefault="006F78FD" w:rsidP="006F78FD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F78FD">
        <w:rPr>
          <w:noProof/>
        </w:rPr>
        <w:t>[6]</w:t>
      </w:r>
      <w:r w:rsidRPr="006F78FD">
        <w:rPr>
          <w:noProof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1E0BF5" w:rsidRPr="001E0BF5" w:rsidRDefault="001E0BF5" w:rsidP="001E0BF5">
      <w:pPr>
        <w:pStyle w:val="NoSpacing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sectPr w:rsidR="001E0BF5" w:rsidRPr="001E0BF5" w:rsidSect="00242C4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35F6"/>
    <w:multiLevelType w:val="hybridMultilevel"/>
    <w:tmpl w:val="CC9613F6"/>
    <w:lvl w:ilvl="0" w:tplc="9E4E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2"/>
    <w:rsid w:val="000236AB"/>
    <w:rsid w:val="00040C65"/>
    <w:rsid w:val="00065DC5"/>
    <w:rsid w:val="000A1066"/>
    <w:rsid w:val="000C57A6"/>
    <w:rsid w:val="00117702"/>
    <w:rsid w:val="00122456"/>
    <w:rsid w:val="001758E6"/>
    <w:rsid w:val="00175DF1"/>
    <w:rsid w:val="001E03B7"/>
    <w:rsid w:val="001E0BF5"/>
    <w:rsid w:val="00202469"/>
    <w:rsid w:val="00207EB2"/>
    <w:rsid w:val="00242C4E"/>
    <w:rsid w:val="00274A40"/>
    <w:rsid w:val="002C2060"/>
    <w:rsid w:val="002D6EFA"/>
    <w:rsid w:val="00321E97"/>
    <w:rsid w:val="00341EB4"/>
    <w:rsid w:val="0034238E"/>
    <w:rsid w:val="00356FDD"/>
    <w:rsid w:val="003A12C5"/>
    <w:rsid w:val="003B4C93"/>
    <w:rsid w:val="003C6731"/>
    <w:rsid w:val="003D62FB"/>
    <w:rsid w:val="00445BB3"/>
    <w:rsid w:val="004E5BC3"/>
    <w:rsid w:val="00587C24"/>
    <w:rsid w:val="005F7E80"/>
    <w:rsid w:val="006431CA"/>
    <w:rsid w:val="006F78FD"/>
    <w:rsid w:val="00702A7A"/>
    <w:rsid w:val="0076082D"/>
    <w:rsid w:val="007D43C8"/>
    <w:rsid w:val="00836479"/>
    <w:rsid w:val="00866A98"/>
    <w:rsid w:val="00887A66"/>
    <w:rsid w:val="0090586A"/>
    <w:rsid w:val="00931333"/>
    <w:rsid w:val="00A42C44"/>
    <w:rsid w:val="00AB5225"/>
    <w:rsid w:val="00B77CD4"/>
    <w:rsid w:val="00BF0596"/>
    <w:rsid w:val="00BF3115"/>
    <w:rsid w:val="00CA3BF7"/>
    <w:rsid w:val="00CE06A2"/>
    <w:rsid w:val="00D00997"/>
    <w:rsid w:val="00D772A7"/>
    <w:rsid w:val="00D879EA"/>
    <w:rsid w:val="00DD686C"/>
    <w:rsid w:val="00E11537"/>
    <w:rsid w:val="00E65D48"/>
    <w:rsid w:val="00EC4AB5"/>
    <w:rsid w:val="00F7562D"/>
    <w:rsid w:val="00F77632"/>
    <w:rsid w:val="00F9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326"/>
  <w15:docId w15:val="{EEC90137-EE34-4CB0-B13A-3B62C23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E0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0BF5"/>
    <w:rPr>
      <w:rFonts w:ascii="Calibri" w:eastAsia="Calibri" w:hAnsi="Calibri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F2AA-F4C9-4A62-9ED3-90882D34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Fhatiah Adiba</cp:lastModifiedBy>
  <cp:revision>3</cp:revision>
  <cp:lastPrinted>2015-03-04T11:21:00Z</cp:lastPrinted>
  <dcterms:created xsi:type="dcterms:W3CDTF">2019-06-25T15:27:00Z</dcterms:created>
  <dcterms:modified xsi:type="dcterms:W3CDTF">2019-06-25T15:45:00Z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