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02" w:rsidRDefault="005C6102" w:rsidP="005C6102">
      <w:pPr>
        <w:jc w:val="center"/>
        <w:rPr>
          <w:rStyle w:val="fontstyle01"/>
        </w:rPr>
      </w:pPr>
      <w:r>
        <w:rPr>
          <w:rStyle w:val="fontstyle01"/>
        </w:rPr>
        <w:t>STUDENTS’ GRAMMATICAL ERRORS IN ELTIC: A STUDY AT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ENGLISH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EDUCATION STUDY PROGRAM STATE UNIVERSITY OF MAKASSAR</w:t>
      </w:r>
    </w:p>
    <w:p w:rsidR="005C6102" w:rsidRDefault="005C6102" w:rsidP="005C6102">
      <w:pPr>
        <w:jc w:val="center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A Thesis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Submitted to the Faculty of Languages and Literature State University of</w:t>
      </w: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 xml:space="preserve">Makassar in Partial Fulfillment of Requirement for the Degree of </w:t>
      </w:r>
      <w:proofErr w:type="spellStart"/>
      <w:r>
        <w:rPr>
          <w:rStyle w:val="fontstyle21"/>
        </w:rPr>
        <w:t>Sarjana</w:t>
      </w:r>
      <w:proofErr w:type="spellEnd"/>
      <w:r>
        <w:rPr>
          <w:rFonts w:ascii="TimesNewRomanPS-ItalicMT" w:hAnsi="TimesNewRomanPS-ItalicMT"/>
          <w:i/>
          <w:iCs/>
          <w:color w:val="000000"/>
        </w:rPr>
        <w:br/>
      </w:r>
      <w:proofErr w:type="spellStart"/>
      <w:r>
        <w:rPr>
          <w:rStyle w:val="fontstyle21"/>
        </w:rPr>
        <w:t>Pendidikan</w:t>
      </w:r>
      <w:proofErr w:type="spellEnd"/>
    </w:p>
    <w:p w:rsidR="005C6102" w:rsidRDefault="005C6102" w:rsidP="005C6102">
      <w:pPr>
        <w:jc w:val="center"/>
        <w:rPr>
          <w:rStyle w:val="fontstyle01"/>
        </w:rPr>
      </w:pP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01"/>
        </w:rPr>
        <w:t>ANINDA NURUL HADIJAH N</w:t>
      </w:r>
      <w:proofErr w:type="gramStart"/>
      <w:r>
        <w:rPr>
          <w:rStyle w:val="fontstyle01"/>
        </w:rPr>
        <w:t>.</w:t>
      </w:r>
      <w:proofErr w:type="gramEnd"/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1252042007</w:t>
      </w:r>
    </w:p>
    <w:p w:rsidR="007621FC" w:rsidRDefault="005C6102" w:rsidP="005C6102">
      <w:pPr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ENGLISH DEPARTMENT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LANGUAGE AND LITERATURE FACULTY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STATE UNIVERSITY OF MAKASSAR</w:t>
      </w: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Style w:val="fontstyle01"/>
        </w:rPr>
      </w:pPr>
    </w:p>
    <w:p w:rsidR="005C6102" w:rsidRDefault="005C6102" w:rsidP="005C6102">
      <w:pPr>
        <w:jc w:val="center"/>
        <w:rPr>
          <w:rFonts w:ascii="TimesNewRomanPS-BoldMT" w:hAnsi="TimesNewRomanPS-BoldMT"/>
          <w:b/>
          <w:bCs/>
          <w:color w:val="000000"/>
        </w:rPr>
      </w:pPr>
      <w:proofErr w:type="spellStart"/>
      <w:r>
        <w:rPr>
          <w:rStyle w:val="fontstyle01"/>
        </w:rPr>
        <w:lastRenderedPageBreak/>
        <w:t>ABSTRACT</w:t>
      </w:r>
    </w:p>
    <w:p w:rsidR="005C6102" w:rsidRDefault="005C6102" w:rsidP="005C6102">
      <w:pPr>
        <w:jc w:val="both"/>
        <w:rPr>
          <w:rFonts w:ascii="TimesNewRomanPS-BoldMT" w:hAnsi="TimesNewRomanPS-BoldMT"/>
          <w:b/>
          <w:bCs/>
          <w:color w:val="000000"/>
        </w:rPr>
      </w:pPr>
      <w:r>
        <w:rPr>
          <w:rStyle w:val="fontstyle01"/>
        </w:rPr>
        <w:t>Aninda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Nurul</w:t>
      </w:r>
      <w:proofErr w:type="spell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H.N..</w:t>
      </w:r>
      <w:proofErr w:type="gramEnd"/>
      <w:r>
        <w:rPr>
          <w:rStyle w:val="fontstyle01"/>
        </w:rPr>
        <w:t xml:space="preserve"> 2017. </w:t>
      </w:r>
      <w:r>
        <w:rPr>
          <w:rStyle w:val="fontstyle21"/>
        </w:rPr>
        <w:t xml:space="preserve">Students’ Grammatical Errors </w:t>
      </w:r>
      <w:proofErr w:type="gramStart"/>
      <w:r>
        <w:rPr>
          <w:rStyle w:val="fontstyle21"/>
        </w:rPr>
        <w:t>In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Eltic</w:t>
      </w:r>
      <w:proofErr w:type="spellEnd"/>
      <w:r>
        <w:rPr>
          <w:rStyle w:val="fontstyle21"/>
        </w:rPr>
        <w:t>: A Study At</w:t>
      </w:r>
      <w:r>
        <w:rPr>
          <w:rFonts w:ascii="TimesNewRomanPS-BoldItalicMT" w:hAnsi="TimesNewRomanPS-BoldItalicMT"/>
          <w:b/>
          <w:bCs/>
          <w:i/>
          <w:iCs/>
          <w:color w:val="000000"/>
        </w:rPr>
        <w:br/>
      </w:r>
      <w:r>
        <w:rPr>
          <w:rStyle w:val="fontstyle21"/>
        </w:rPr>
        <w:t>English Education Study Program State University Of Makassar</w:t>
      </w:r>
      <w:r>
        <w:rPr>
          <w:rStyle w:val="fontstyle01"/>
        </w:rPr>
        <w:t>. Thesis S1.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English Department, Faculty of Languages and Literature, State University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 xml:space="preserve">of Makassar. (Under the supervision of A. </w:t>
      </w:r>
      <w:proofErr w:type="spellStart"/>
      <w:r>
        <w:rPr>
          <w:rStyle w:val="fontstyle01"/>
        </w:rPr>
        <w:t>Muliati</w:t>
      </w:r>
      <w:proofErr w:type="spellEnd"/>
      <w:r>
        <w:rPr>
          <w:rStyle w:val="fontstyle01"/>
        </w:rPr>
        <w:t xml:space="preserve"> and </w:t>
      </w:r>
      <w:proofErr w:type="spellStart"/>
      <w:r>
        <w:rPr>
          <w:rStyle w:val="fontstyle01"/>
        </w:rPr>
        <w:t>Chairil</w:t>
      </w:r>
      <w:proofErr w:type="spellEnd"/>
      <w:r>
        <w:rPr>
          <w:rStyle w:val="fontstyle01"/>
        </w:rPr>
        <w:t xml:space="preserve"> Anwar</w:t>
      </w:r>
      <w:r>
        <w:rPr>
          <w:rFonts w:ascii="TimesNewRomanPS-BoldMT" w:hAnsi="TimesNewRomanPS-BoldMT"/>
          <w:b/>
          <w:bCs/>
          <w:color w:val="000000"/>
        </w:rPr>
        <w:br/>
      </w:r>
      <w:proofErr w:type="spellStart"/>
      <w:r>
        <w:rPr>
          <w:rStyle w:val="fontstyle01"/>
        </w:rPr>
        <w:t>Korompot</w:t>
      </w:r>
      <w:proofErr w:type="spellEnd"/>
      <w:r>
        <w:rPr>
          <w:rStyle w:val="fontstyle01"/>
        </w:rPr>
        <w:t>).</w:t>
      </w:r>
    </w:p>
    <w:p w:rsidR="005C6102" w:rsidRDefault="005C6102" w:rsidP="005C6102">
      <w:pPr>
        <w:jc w:val="both"/>
        <w:rPr>
          <w:rStyle w:val="fontstyle31"/>
        </w:rPr>
      </w:pPr>
      <w:r>
        <w:rPr>
          <w:rStyle w:val="fontstyle31"/>
        </w:rPr>
        <w:t>The objective of this research was to find out the grammatical errors and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the most frequent errors made by students of English Education Study Program</w:t>
      </w:r>
      <w:proofErr w:type="gramStart"/>
      <w:r>
        <w:rPr>
          <w:rStyle w:val="fontstyle31"/>
        </w:rPr>
        <w:t>,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State University of Makassar, in the structure and written expression section of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ELTIC. This research employed a descriptive research method with quantitative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and qualitative data. Students’ answer sheets and ELTIC test in the structure and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written expression section </w:t>
      </w:r>
      <w:proofErr w:type="gramStart"/>
      <w:r>
        <w:rPr>
          <w:rStyle w:val="fontstyle31"/>
        </w:rPr>
        <w:t>were used</w:t>
      </w:r>
      <w:proofErr w:type="gramEnd"/>
      <w:r>
        <w:rPr>
          <w:rStyle w:val="fontstyle31"/>
        </w:rPr>
        <w:t xml:space="preserve"> to find out the grammatical errors and the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most frequent errors made by students. </w:t>
      </w:r>
      <w:proofErr w:type="gramStart"/>
      <w:r>
        <w:rPr>
          <w:rStyle w:val="fontstyle31"/>
        </w:rPr>
        <w:t>30</w:t>
      </w:r>
      <w:proofErr w:type="gramEnd"/>
      <w:r>
        <w:rPr>
          <w:rStyle w:val="fontstyle31"/>
        </w:rPr>
        <w:t xml:space="preserve"> students of English Department State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University of Makassar were randomly chosen as the participants of this study.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The findings showed that students make errors for each grammatical points of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structure covered in the test. The most frequent error is on Present Participles or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Past Participles after </w:t>
      </w:r>
      <w:proofErr w:type="gramStart"/>
      <w:r>
        <w:rPr>
          <w:rStyle w:val="fontstyle31"/>
        </w:rPr>
        <w:t>Be</w:t>
      </w:r>
      <w:proofErr w:type="gramEnd"/>
      <w:r>
        <w:rPr>
          <w:rStyle w:val="fontstyle31"/>
        </w:rPr>
        <w:t xml:space="preserve"> with the frequency of error was 21 participants and the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percentage of error was 70%. Based on the finding explained, it is important for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students to focus more and do additional practice on the most frequent errors to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improve their knowledge in structure.</w:t>
      </w: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5C6102">
      <w:pPr>
        <w:jc w:val="both"/>
        <w:rPr>
          <w:rStyle w:val="fontstyle31"/>
        </w:rPr>
      </w:pPr>
    </w:p>
    <w:p w:rsidR="00D951EA" w:rsidRDefault="00D951EA" w:rsidP="00D951EA">
      <w:pPr>
        <w:jc w:val="center"/>
        <w:rPr>
          <w:rStyle w:val="fontstyle31"/>
        </w:rPr>
      </w:pPr>
      <w:r>
        <w:rPr>
          <w:rStyle w:val="fontstyle31"/>
        </w:rPr>
        <w:lastRenderedPageBreak/>
        <w:t>DAFTAR PUSTAKA</w:t>
      </w:r>
    </w:p>
    <w:p w:rsidR="00D951EA" w:rsidRDefault="00D951EA" w:rsidP="00D951EA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r>
        <w:fldChar w:fldCharType="begin" w:fldLock="1"/>
      </w:r>
      <w:r>
        <w:instrText>ADDIN CSL_CITATION {"citationItems":[{"id":"ITEM-1","itemData":{"ISSN":"1798-4769","author":[{"dropping-particle":"","family":"Kartiah","given":"St Raden","non-dropping-particle":"","parse-names":false,"suffix":""},{"dropping-particle":"","family":"Rahman","given":"Muhammad Asfah","non-dropping-particle":"","parse-names":false,"suffix":""},{"dropping-particle":"","family":"Rahman","given":"Andi Qashas","non-dropping-particle":"","parse-names":false,"suffix":""},{"dropping-particle":"","family":"Jabu","given":"Baso","non-dropping-particle":"","parse-names":false,"suffix":""}],"container-title":"Journal of Language Teaching &amp; Research","id":"ITEM-1","issue":"5","issued":{"date-parts":[["2014"]]},"title":"The Portrayal of Multiple Intelligence Theory in English Teaching Strategy for Indonesian Secondary School.","type":"article-journal","volume":"5"},"uris":["http://www.mendeley.com/documents/?uuid=48d65ad6-51dc-4905-899b-73a462651bcd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D951EA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{"citationItems":[{"id":"ITEM-1","itemData":{"author":[{"dropping-particle":"","family":"Sujariati","given":"Sujariati","non-dropping-particle":"","parse-names":false,"suffix":""},{"dropping-particle":"","family":"Rahman","given":"Andi Qashas","non-dropping-particle":"","parse-names":false,"suffix":""},{"dropping-particle":"","family":"Mahmud","given":"Murni","non-dropping-particle":"","parse-names":false,"suffix":""}],"container-title":"ELT WORLDWIDE","id":"ITEM-1","issue":"1","issued":{"date-parts":[["2016"]]},"page":"107-121","title":"English Teacher’s Questioning Strategies in EFL Classroom at SMAN 1 Bontomarannu","type":"article-journal","volume":"3"},"uris":["http://www.mendeley.com/documents/?uuid=af9db46d-3d4c-43d5-a7fa-2bbcaa227ae2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D951EA">
        <w:rPr>
          <w:noProof/>
        </w:rPr>
        <w:t>[2]</w:t>
      </w:r>
      <w:r>
        <w:fldChar w:fldCharType="end"/>
      </w:r>
      <w:r>
        <w:fldChar w:fldCharType="begin" w:fldLock="1"/>
      </w:r>
      <w:r>
        <w:instrText>ADDIN CSL_CITATION {"citationItems":[{"id":"ITEM-1","itemData":{"ISSN":"1337-8384","author":[{"dropping-particle":"","family":"Salija","given":"Kisman","non-dropping-particle":"","parse-names":false,"suffix":""},{"dropping-particle":"","family":"Garing","given":"Jusmianti","non-dropping-particle":"","parse-names":false,"suffix":""},{"dropping-particle":"","family":"Garim","given":"Idawati","non-dropping-particle":"","parse-names":false,"suffix":""}],"container-title":"XLinguage\" european Scientific Language Journal\"","id":"ITEM-1","issue":"2","issued":{"date-parts":[["2017"]]},"publisher":"Slovenská Vzdelávacia a Obstarávacia sro PO BOX 33","title":"Modality in Tae'Language: A Grammatical-Lexical View","type":"article-journal","volume":"10"},"uris":["http://www.mendeley.com/documents/?uuid=55a574c6-8fd0-4a62-84b2-086e0f1c86ff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D951EA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Rahman","given":"Abdul","non-dropping-particle":"","parse-names":false,"suffix":""},{"dropping-particle":"","family":"Atmowardoyo","given":"Haryanto","non-dropping-particle":"","parse-names":false,"suffix":""},{"dropping-particle":"","family":"Salija","given":"Kisman","non-dropping-particle":"","parse-names":false,"suffix":""}],"container-title":"Learning","id":"ITEM-1","issued":{"date-parts":[["0"]]},"page":"113","title":"Podcast Effects on EFL Learners’ Listening Comprehension","type":"article-journal","volume":"97"},"uris":["http://www.mendeley.com/documents/?uuid=ec7a37dd-ec3f-462c-a2b7-67540f3f99ef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D951EA"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{"citationItems":[{"id":"ITEM-1","itemData":{"author":[{"dropping-particle":"","family":"Lisda","given":"Wa","non-dropping-particle":"","parse-names":false,"suffix":""},{"dropping-particle":"","family":"Rahman","given":"Muhammad Asfah","non-dropping-particle":"","parse-names":false,"suffix":""},{"dropping-particle":"","family":"Atmowardoyo","given":"Haryanto","non-dropping-particle":"","parse-names":false,"suffix":""}],"container-title":"ELT WORLDWIDE","id":"ITEM-1","issue":"2","issued":{"date-parts":[["2016"]]},"page":"45-61","title":"The Use of Macromedia Flash Animation to Enhance Students’ English Writing Skill at the Seventh Grade of SMP Yapis 1 Fakfak-West Papua","type":"article-journal","volume":"2"},"uris":["http://www.mendeley.com/documents/?uuid=2b151253-d8aa-4ad6-85a0-de3497cff7cd"]}],"mendeley":{"formattedCitation":"[5]","plainTextFormattedCitation":"[5]"},"properties":{"noteIndex":0},"schema":"https://github.com/citation-style-language/schema/raw/master/csl-citation.json"}</w:instrText>
      </w:r>
      <w:r>
        <w:fldChar w:fldCharType="separate"/>
      </w:r>
      <w:r w:rsidRPr="00D951EA">
        <w:rPr>
          <w:noProof/>
        </w:rPr>
        <w:t>[5]</w:t>
      </w:r>
      <w:r>
        <w:fldChar w:fldCharType="end"/>
      </w:r>
      <w:bookmarkStart w:id="0" w:name="_GoBack"/>
      <w:bookmarkEnd w:id="0"/>
    </w:p>
    <w:p w:rsidR="00D951EA" w:rsidRPr="00D951EA" w:rsidRDefault="00D951EA" w:rsidP="00D951E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D951EA">
        <w:rPr>
          <w:rFonts w:ascii="Calibri" w:hAnsi="Calibri" w:cs="Calibri"/>
          <w:noProof/>
          <w:szCs w:val="24"/>
        </w:rPr>
        <w:t>[1]</w:t>
      </w:r>
      <w:r w:rsidRPr="00D951EA">
        <w:rPr>
          <w:rFonts w:ascii="Calibri" w:hAnsi="Calibri" w:cs="Calibri"/>
          <w:noProof/>
          <w:szCs w:val="24"/>
        </w:rPr>
        <w:tab/>
        <w:t xml:space="preserve">S. R. Kartiah, M. A. Rahman, A. Q. Rahman, and B. Jabu, “The Portrayal of Multiple Intelligence Theory in English Teaching Strategy for Indonesian Secondary School.,” </w:t>
      </w:r>
      <w:r w:rsidRPr="00D951EA">
        <w:rPr>
          <w:rFonts w:ascii="Calibri" w:hAnsi="Calibri" w:cs="Calibri"/>
          <w:i/>
          <w:iCs/>
          <w:noProof/>
          <w:szCs w:val="24"/>
        </w:rPr>
        <w:t>J. Lang. Teach. Res.</w:t>
      </w:r>
      <w:r w:rsidRPr="00D951EA">
        <w:rPr>
          <w:rFonts w:ascii="Calibri" w:hAnsi="Calibri" w:cs="Calibri"/>
          <w:noProof/>
          <w:szCs w:val="24"/>
        </w:rPr>
        <w:t>, vol. 5, no. 5, 2014.</w:t>
      </w:r>
    </w:p>
    <w:p w:rsidR="00D951EA" w:rsidRPr="00D951EA" w:rsidRDefault="00D951EA" w:rsidP="00D951E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951EA">
        <w:rPr>
          <w:rFonts w:ascii="Calibri" w:hAnsi="Calibri" w:cs="Calibri"/>
          <w:noProof/>
          <w:szCs w:val="24"/>
        </w:rPr>
        <w:t>[2]</w:t>
      </w:r>
      <w:r w:rsidRPr="00D951EA">
        <w:rPr>
          <w:rFonts w:ascii="Calibri" w:hAnsi="Calibri" w:cs="Calibri"/>
          <w:noProof/>
          <w:szCs w:val="24"/>
        </w:rPr>
        <w:tab/>
        <w:t xml:space="preserve">S. Sujariati, A. Q. Rahman, and M. Mahmud, “English Teacher’s Questioning Strategies in EFL Classroom at SMAN 1 Bontomarannu,” </w:t>
      </w:r>
      <w:r w:rsidRPr="00D951EA">
        <w:rPr>
          <w:rFonts w:ascii="Calibri" w:hAnsi="Calibri" w:cs="Calibri"/>
          <w:i/>
          <w:iCs/>
          <w:noProof/>
          <w:szCs w:val="24"/>
        </w:rPr>
        <w:t>ELT Worldw.</w:t>
      </w:r>
      <w:r w:rsidRPr="00D951EA">
        <w:rPr>
          <w:rFonts w:ascii="Calibri" w:hAnsi="Calibri" w:cs="Calibri"/>
          <w:noProof/>
          <w:szCs w:val="24"/>
        </w:rPr>
        <w:t>, vol. 3, no. 1, pp. 107–121, 2016.</w:t>
      </w:r>
    </w:p>
    <w:p w:rsidR="00D951EA" w:rsidRPr="00D951EA" w:rsidRDefault="00D951EA" w:rsidP="00D951E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951EA">
        <w:rPr>
          <w:rFonts w:ascii="Calibri" w:hAnsi="Calibri" w:cs="Calibri"/>
          <w:noProof/>
          <w:szCs w:val="24"/>
        </w:rPr>
        <w:t>[3]</w:t>
      </w:r>
      <w:r w:rsidRPr="00D951EA">
        <w:rPr>
          <w:rFonts w:ascii="Calibri" w:hAnsi="Calibri" w:cs="Calibri"/>
          <w:noProof/>
          <w:szCs w:val="24"/>
        </w:rPr>
        <w:tab/>
        <w:t xml:space="preserve">K. Salija, J. Garing, and I. Garim, “Modality in Tae’Language: A Grammatical-Lexical View,” </w:t>
      </w:r>
      <w:r w:rsidRPr="00D951EA">
        <w:rPr>
          <w:rFonts w:ascii="Calibri" w:hAnsi="Calibri" w:cs="Calibri"/>
          <w:i/>
          <w:iCs/>
          <w:noProof/>
          <w:szCs w:val="24"/>
        </w:rPr>
        <w:t>XLinguage" Eur. Sci. Lang. Journal"</w:t>
      </w:r>
      <w:r w:rsidRPr="00D951EA">
        <w:rPr>
          <w:rFonts w:ascii="Calibri" w:hAnsi="Calibri" w:cs="Calibri"/>
          <w:noProof/>
          <w:szCs w:val="24"/>
        </w:rPr>
        <w:t>, vol. 10, no. 2, 2017.</w:t>
      </w:r>
    </w:p>
    <w:p w:rsidR="00D951EA" w:rsidRPr="00D951EA" w:rsidRDefault="00D951EA" w:rsidP="00D951E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  <w:szCs w:val="24"/>
        </w:rPr>
      </w:pPr>
      <w:r w:rsidRPr="00D951EA">
        <w:rPr>
          <w:rFonts w:ascii="Calibri" w:hAnsi="Calibri" w:cs="Calibri"/>
          <w:noProof/>
          <w:szCs w:val="24"/>
        </w:rPr>
        <w:t>[4]</w:t>
      </w:r>
      <w:r w:rsidRPr="00D951EA">
        <w:rPr>
          <w:rFonts w:ascii="Calibri" w:hAnsi="Calibri" w:cs="Calibri"/>
          <w:noProof/>
          <w:szCs w:val="24"/>
        </w:rPr>
        <w:tab/>
        <w:t xml:space="preserve">A. Rahman, H. Atmowardoyo, and K. Salija, “Podcast Effects on EFL Learners’ Listening Comprehension,” </w:t>
      </w:r>
      <w:r w:rsidRPr="00D951EA">
        <w:rPr>
          <w:rFonts w:ascii="Calibri" w:hAnsi="Calibri" w:cs="Calibri"/>
          <w:i/>
          <w:iCs/>
          <w:noProof/>
          <w:szCs w:val="24"/>
        </w:rPr>
        <w:t>Learning</w:t>
      </w:r>
      <w:r w:rsidRPr="00D951EA">
        <w:rPr>
          <w:rFonts w:ascii="Calibri" w:hAnsi="Calibri" w:cs="Calibri"/>
          <w:noProof/>
          <w:szCs w:val="24"/>
        </w:rPr>
        <w:t>, vol. 97, p. 113.</w:t>
      </w:r>
    </w:p>
    <w:p w:rsidR="00D951EA" w:rsidRPr="00D951EA" w:rsidRDefault="00D951EA" w:rsidP="00D951E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 w:rsidRPr="00D951EA">
        <w:rPr>
          <w:rFonts w:ascii="Calibri" w:hAnsi="Calibri" w:cs="Calibri"/>
          <w:noProof/>
          <w:szCs w:val="24"/>
        </w:rPr>
        <w:t>[5]</w:t>
      </w:r>
      <w:r w:rsidRPr="00D951EA">
        <w:rPr>
          <w:rFonts w:ascii="Calibri" w:hAnsi="Calibri" w:cs="Calibri"/>
          <w:noProof/>
          <w:szCs w:val="24"/>
        </w:rPr>
        <w:tab/>
        <w:t xml:space="preserve">W. Lisda, M. A. Rahman, and H. Atmowardoyo, “The Use of Macromedia Flash Animation to Enhance Students’ English Writing Skill at the Seventh Grade of SMP Yapis 1 Fakfak-West Papua,” </w:t>
      </w:r>
      <w:r w:rsidRPr="00D951EA">
        <w:rPr>
          <w:rFonts w:ascii="Calibri" w:hAnsi="Calibri" w:cs="Calibri"/>
          <w:i/>
          <w:iCs/>
          <w:noProof/>
          <w:szCs w:val="24"/>
        </w:rPr>
        <w:t>ELT Worldw.</w:t>
      </w:r>
      <w:r w:rsidRPr="00D951EA">
        <w:rPr>
          <w:rFonts w:ascii="Calibri" w:hAnsi="Calibri" w:cs="Calibri"/>
          <w:noProof/>
          <w:szCs w:val="24"/>
        </w:rPr>
        <w:t>, vol. 2, no. 2, pp. 45–61, 2016.</w:t>
      </w:r>
    </w:p>
    <w:p w:rsidR="00D951EA" w:rsidRDefault="00D951EA" w:rsidP="00D951EA">
      <w:pPr>
        <w:jc w:val="both"/>
      </w:pPr>
      <w:r>
        <w:fldChar w:fldCharType="end"/>
      </w:r>
    </w:p>
    <w:sectPr w:rsidR="00D95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02"/>
    <w:rsid w:val="001F195E"/>
    <w:rsid w:val="005C6102"/>
    <w:rsid w:val="00BF6B1F"/>
    <w:rsid w:val="00D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2163"/>
  <w15:chartTrackingRefBased/>
  <w15:docId w15:val="{C8665C00-5A92-44C5-8B62-40CD5D49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C610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C610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C610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9173-484C-49AD-B347-8D2BE3CC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Fhatiah Adiba</dc:creator>
  <cp:keywords/>
  <dc:description/>
  <cp:lastModifiedBy>Fhatiah Adiba</cp:lastModifiedBy>
  <cp:revision>2</cp:revision>
  <dcterms:created xsi:type="dcterms:W3CDTF">2019-06-25T02:17:00Z</dcterms:created>
  <dcterms:modified xsi:type="dcterms:W3CDTF">2019-06-25T02:35:00Z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